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9A01" w14:textId="2DFC81D4" w:rsidR="003E033B" w:rsidRDefault="007D2D05">
      <w:pPr>
        <w:pStyle w:val="ZA"/>
        <w:framePr w:w="10563" w:h="782" w:hRule="exact" w:wrap="notBeside" w:hAnchor="page" w:x="661" w:y="646" w:anchorLock="1"/>
        <w:pBdr>
          <w:bottom w:val="none" w:sz="0" w:space="0" w:color="auto"/>
        </w:pBdr>
        <w:jc w:val="center"/>
        <w:rPr>
          <w:noProof w:val="0"/>
        </w:rPr>
      </w:pPr>
      <w:bookmarkStart w:id="0" w:name="docnumber"/>
      <w:r>
        <w:rPr>
          <w:noProof w:val="0"/>
          <w:sz w:val="64"/>
        </w:rPr>
        <w:t xml:space="preserve">ETSI TR 1DD </w:t>
      </w:r>
      <w:bookmarkEnd w:id="0"/>
      <w:r>
        <w:rPr>
          <w:noProof w:val="0"/>
          <w:sz w:val="64"/>
        </w:rPr>
        <w:t xml:space="preserve">DDD </w:t>
      </w:r>
      <w:r>
        <w:rPr>
          <w:noProof w:val="0"/>
        </w:rPr>
        <w:t>V</w:t>
      </w:r>
      <w:bookmarkStart w:id="1" w:name="docversion"/>
      <w:r w:rsidR="00F161DC">
        <w:rPr>
          <w:noProof w:val="0"/>
        </w:rPr>
        <w:t>0</w:t>
      </w:r>
      <w:r>
        <w:rPr>
          <w:noProof w:val="0"/>
        </w:rPr>
        <w:t>.</w:t>
      </w:r>
      <w:r w:rsidR="00F161DC">
        <w:rPr>
          <w:noProof w:val="0"/>
        </w:rPr>
        <w:t>0</w:t>
      </w:r>
      <w:r>
        <w:rPr>
          <w:noProof w:val="0"/>
        </w:rPr>
        <w:t>.</w:t>
      </w:r>
      <w:bookmarkEnd w:id="1"/>
      <w:r w:rsidR="00F161DC">
        <w:rPr>
          <w:noProof w:val="0"/>
        </w:rPr>
        <w:t>2</w:t>
      </w:r>
      <w:r>
        <w:rPr>
          <w:rStyle w:val="ZGSM"/>
          <w:noProof w:val="0"/>
        </w:rPr>
        <w:t xml:space="preserve"> </w:t>
      </w:r>
      <w:r>
        <w:rPr>
          <w:noProof w:val="0"/>
          <w:sz w:val="32"/>
        </w:rPr>
        <w:t>(</w:t>
      </w:r>
      <w:bookmarkStart w:id="2" w:name="docdate"/>
      <w:r w:rsidR="00F161DC">
        <w:rPr>
          <w:noProof w:val="0"/>
          <w:sz w:val="32"/>
        </w:rPr>
        <w:t>2020</w:t>
      </w:r>
      <w:r w:rsidR="00F161DC">
        <w:rPr>
          <w:noProof w:val="0"/>
          <w:sz w:val="32"/>
        </w:rPr>
        <w:tab/>
      </w:r>
      <w:r>
        <w:rPr>
          <w:noProof w:val="0"/>
          <w:sz w:val="32"/>
        </w:rPr>
        <w:t>-</w:t>
      </w:r>
      <w:bookmarkEnd w:id="2"/>
      <w:r w:rsidR="00F161DC">
        <w:rPr>
          <w:noProof w:val="0"/>
          <w:sz w:val="32"/>
        </w:rPr>
        <w:t>06</w:t>
      </w:r>
      <w:r>
        <w:rPr>
          <w:noProof w:val="0"/>
          <w:sz w:val="32"/>
          <w:szCs w:val="32"/>
        </w:rPr>
        <w:t>)</w:t>
      </w:r>
    </w:p>
    <w:p w14:paraId="1D6AC58C" w14:textId="77777777" w:rsidR="003E033B" w:rsidRDefault="00AF62CC">
      <w:pPr>
        <w:pStyle w:val="ZT"/>
        <w:framePr w:w="10206" w:h="3701" w:hRule="exact" w:wrap="notBeside" w:hAnchor="page" w:x="880" w:y="7094"/>
        <w:spacing w:line="240" w:lineRule="auto"/>
      </w:pPr>
      <w:bookmarkStart w:id="3" w:name="doctitle"/>
      <w:r w:rsidRPr="00AF62CC">
        <w:t>Core Network and Interoperability Testing (INT)</w:t>
      </w:r>
      <w:r w:rsidR="007D2D05">
        <w:t>;</w:t>
      </w:r>
    </w:p>
    <w:p w14:paraId="242953A5" w14:textId="77777777" w:rsidR="003E033B" w:rsidRDefault="007D2D05">
      <w:pPr>
        <w:pStyle w:val="ZT"/>
        <w:framePr w:w="10206" w:h="3701" w:hRule="exact" w:wrap="notBeside" w:hAnchor="page" w:x="880" w:y="7094"/>
        <w:spacing w:line="240" w:lineRule="auto"/>
      </w:pPr>
      <w:r>
        <w:t xml:space="preserve">Part #: </w:t>
      </w:r>
      <w:r w:rsidR="002C5734" w:rsidRPr="002C5734">
        <w:t>Artificial Intelligence (AI) in Test Systems and Testing AI models</w:t>
      </w:r>
      <w:r>
        <w:t>;</w:t>
      </w:r>
    </w:p>
    <w:p w14:paraId="607A94DD" w14:textId="77777777" w:rsidR="003E033B" w:rsidRDefault="007D2D05">
      <w:pPr>
        <w:pStyle w:val="ZT"/>
        <w:framePr w:w="10206" w:h="3701" w:hRule="exact" w:wrap="notBeside" w:hAnchor="page" w:x="880" w:y="7094"/>
        <w:spacing w:line="240" w:lineRule="auto"/>
      </w:pPr>
      <w:r>
        <w:t>Sub-p</w:t>
      </w:r>
      <w:r w:rsidR="00AF62CC">
        <w:t xml:space="preserve">art #: </w:t>
      </w:r>
      <w:r w:rsidR="003E10DD" w:rsidRPr="003E10DD">
        <w:rPr>
          <w:bCs/>
        </w:rPr>
        <w:t>T</w:t>
      </w:r>
      <w:r w:rsidR="003E10DD">
        <w:rPr>
          <w:bCs/>
        </w:rPr>
        <w:t>esting of AI, with Definitions of Quality M</w:t>
      </w:r>
      <w:r w:rsidR="003E10DD" w:rsidRPr="003E10DD">
        <w:rPr>
          <w:bCs/>
        </w:rPr>
        <w:t>etrics</w:t>
      </w:r>
    </w:p>
    <w:p w14:paraId="59ADDDC4" w14:textId="77777777" w:rsidR="003E033B" w:rsidRDefault="007D2D05">
      <w:pPr>
        <w:pStyle w:val="ZT"/>
        <w:framePr w:w="10206" w:h="3701" w:hRule="exact" w:wrap="notBeside" w:hAnchor="page" w:x="880" w:y="7094"/>
      </w:pPr>
      <w:r>
        <w:rPr>
          <w:rStyle w:val="ZGSM"/>
        </w:rPr>
        <w:t>Release #</w:t>
      </w:r>
      <w:r w:rsidR="006F0E6F">
        <w:rPr>
          <w:rStyle w:val="ZGSM"/>
        </w:rPr>
        <w:t xml:space="preserve"> : </w:t>
      </w:r>
      <w:r w:rsidR="0015208F">
        <w:rPr>
          <w:rStyle w:val="ZGSM"/>
        </w:rPr>
        <w:t>Joint TC INT &amp; TC MTS Work</w:t>
      </w:r>
    </w:p>
    <w:p w14:paraId="7E218F3A" w14:textId="77777777" w:rsidR="003E033B" w:rsidRDefault="007D2D05">
      <w:pPr>
        <w:framePr w:w="10624" w:h="2317" w:hRule="exact" w:wrap="notBeside" w:vAnchor="page" w:hAnchor="page" w:x="674" w:y="12211"/>
        <w:rPr>
          <w:rStyle w:val="Guidance"/>
          <w:rFonts w:ascii="Arial" w:hAnsi="Arial" w:cs="Arial"/>
          <w:sz w:val="18"/>
          <w:szCs w:val="18"/>
        </w:rPr>
      </w:pPr>
      <w:bookmarkStart w:id="4" w:name="docdiskette"/>
      <w:bookmarkEnd w:id="3"/>
      <w:r>
        <w:rPr>
          <w:rStyle w:val="Guidance"/>
          <w:rFonts w:ascii="Arial" w:hAnsi="Arial" w:cs="Arial"/>
          <w:sz w:val="18"/>
          <w:szCs w:val="18"/>
        </w:rPr>
        <w:t>The TR (ETSI Technical Report) is the default deliverable when the document contains only informative elements.</w:t>
      </w:r>
    </w:p>
    <w:p w14:paraId="68809AE8" w14:textId="32390786" w:rsidR="003E033B" w:rsidRDefault="007D2D05">
      <w:pPr>
        <w:pStyle w:val="FP"/>
        <w:framePr w:w="10624" w:h="2317" w:hRule="exact" w:wrap="notBeside" w:vAnchor="page" w:hAnchor="page" w:x="674" w:y="12211"/>
        <w:spacing w:after="240"/>
        <w:jc w:val="center"/>
        <w:rPr>
          <w:rStyle w:val="Guidance"/>
          <w:rFonts w:ascii="Arial" w:hAnsi="Arial"/>
          <w:b/>
          <w:sz w:val="18"/>
          <w:szCs w:val="18"/>
        </w:rPr>
      </w:pPr>
      <w:r>
        <w:rPr>
          <w:noProof/>
        </w:rPr>
        <w:drawing>
          <wp:inline distT="0" distB="0" distL="0" distR="0" wp14:anchorId="768829C2" wp14:editId="575B105C">
            <wp:extent cx="318135" cy="270510"/>
            <wp:effectExtent l="0" t="0" r="5715" b="0"/>
            <wp:docPr id="40426811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 cy="270510"/>
                    </a:xfrm>
                    <a:prstGeom prst="rect">
                      <a:avLst/>
                    </a:prstGeom>
                  </pic:spPr>
                </pic:pic>
              </a:graphicData>
            </a:graphic>
          </wp:inline>
        </w:drawing>
      </w:r>
      <w:r w:rsidRPr="01BCC16E">
        <w:rPr>
          <w:rFonts w:ascii="Arial" w:hAnsi="Arial" w:cs="Arial"/>
          <w:b/>
          <w:bCs/>
          <w:i/>
          <w:iCs/>
          <w:color w:val="76923C"/>
          <w:sz w:val="18"/>
          <w:szCs w:val="18"/>
          <w:lang w:eastAsia="en-GB"/>
        </w:rPr>
        <w:t xml:space="preserve"> </w:t>
      </w:r>
      <w:r w:rsidRPr="01BCC16E">
        <w:rPr>
          <w:rFonts w:ascii="Arial" w:hAnsi="Arial"/>
          <w:b/>
          <w:bCs/>
          <w:i/>
          <w:iCs/>
          <w:color w:val="76923C"/>
          <w:sz w:val="18"/>
          <w:szCs w:val="18"/>
        </w:rPr>
        <w:t>The guidance text (green) shall be removed when no longer needed or the skeleton without guidance text also available via the editHelp! website should be used.</w:t>
      </w:r>
    </w:p>
    <w:p w14:paraId="28C3936B" w14:textId="77777777" w:rsidR="003E033B" w:rsidRDefault="007D2D05">
      <w:pPr>
        <w:pStyle w:val="ZD"/>
        <w:framePr w:wrap="notBeside"/>
        <w:rPr>
          <w:noProof w:val="0"/>
        </w:rPr>
      </w:pPr>
      <w:r>
        <w:rPr>
          <w:noProof w:val="0"/>
        </w:rPr>
        <w:fldChar w:fldCharType="begin"/>
      </w:r>
      <w:r>
        <w:rPr>
          <w:noProof w:val="0"/>
        </w:rPr>
        <w:instrText>symbol 60 \f "Wingdings" \s 16</w:instrText>
      </w:r>
      <w:r>
        <w:rPr>
          <w:noProof w:val="0"/>
        </w:rPr>
        <w:fldChar w:fldCharType="separate"/>
      </w:r>
      <w:r>
        <w:rPr>
          <w:rFonts w:ascii="Wingdings" w:hAnsi="Wingdings"/>
          <w:noProof w:val="0"/>
        </w:rPr>
        <w:t>&lt;</w:t>
      </w:r>
      <w:r>
        <w:rPr>
          <w:noProof w:val="0"/>
        </w:rPr>
        <w:fldChar w:fldCharType="end"/>
      </w:r>
      <w:bookmarkEnd w:id="4"/>
    </w:p>
    <w:p w14:paraId="71FB413E" w14:textId="77777777" w:rsidR="003E033B" w:rsidRDefault="003E033B">
      <w:pPr>
        <w:pStyle w:val="ZB"/>
        <w:framePr w:wrap="notBeside" w:hAnchor="page" w:x="901" w:y="1421"/>
        <w:rPr>
          <w:noProof w:val="0"/>
        </w:rPr>
      </w:pPr>
    </w:p>
    <w:p w14:paraId="4F02CB67" w14:textId="77777777" w:rsidR="003E033B" w:rsidRDefault="003E033B"/>
    <w:p w14:paraId="39420D34" w14:textId="77777777" w:rsidR="003E033B" w:rsidRDefault="003E033B"/>
    <w:p w14:paraId="3601551D" w14:textId="77777777" w:rsidR="003E033B" w:rsidRDefault="003E033B"/>
    <w:p w14:paraId="6C2B0F7A" w14:textId="77777777" w:rsidR="003E033B" w:rsidRDefault="003E033B"/>
    <w:p w14:paraId="4AFDA245" w14:textId="77777777" w:rsidR="003E033B" w:rsidRDefault="003E033B"/>
    <w:p w14:paraId="7F472115" w14:textId="77777777" w:rsidR="003E033B" w:rsidRDefault="003E033B">
      <w:pPr>
        <w:pStyle w:val="ZB"/>
        <w:framePr w:wrap="notBeside" w:hAnchor="page" w:x="901" w:y="1421"/>
        <w:rPr>
          <w:noProof w:val="0"/>
        </w:rPr>
      </w:pPr>
    </w:p>
    <w:p w14:paraId="66CD11AC" w14:textId="77777777" w:rsidR="003E033B" w:rsidRDefault="003E033B">
      <w:pPr>
        <w:pStyle w:val="FP"/>
        <w:framePr w:h="1625" w:hRule="exact" w:wrap="notBeside" w:vAnchor="page" w:hAnchor="page" w:x="871" w:y="11581"/>
        <w:spacing w:after="240"/>
        <w:jc w:val="center"/>
        <w:rPr>
          <w:rFonts w:ascii="Arial" w:hAnsi="Arial" w:cs="Arial"/>
          <w:sz w:val="18"/>
          <w:szCs w:val="18"/>
        </w:rPr>
      </w:pPr>
      <w:bookmarkStart w:id="5" w:name="GSBox"/>
    </w:p>
    <w:p w14:paraId="642BD4D0" w14:textId="77777777" w:rsidR="003E033B" w:rsidRDefault="007D2D05">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bookmarkEnd w:id="5"/>
      <w:r>
        <w:rPr>
          <w:rFonts w:ascii="Century Gothic" w:hAnsi="Century Gothic"/>
          <w:b/>
          <w:i w:val="0"/>
          <w:caps/>
          <w:noProof w:val="0"/>
          <w:color w:val="FFFFFF"/>
          <w:sz w:val="32"/>
          <w:szCs w:val="32"/>
        </w:rPr>
        <w:t>TECHNICAL REPORT</w:t>
      </w:r>
    </w:p>
    <w:bookmarkEnd w:id="6"/>
    <w:p w14:paraId="00902DE5" w14:textId="77777777" w:rsidR="003E033B" w:rsidRDefault="003E033B">
      <w:pPr>
        <w:rPr>
          <w:rFonts w:ascii="Arial" w:hAnsi="Arial" w:cs="Arial"/>
          <w:sz w:val="18"/>
          <w:szCs w:val="18"/>
        </w:rPr>
        <w:sectPr w:rsidR="003E033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2268" w:right="851" w:bottom="10773" w:left="851" w:header="0" w:footer="0" w:gutter="0"/>
          <w:cols w:space="720"/>
          <w:docGrid w:linePitch="272"/>
        </w:sectPr>
      </w:pPr>
    </w:p>
    <w:p w14:paraId="363D671C" w14:textId="77777777" w:rsidR="003E033B" w:rsidRDefault="007D2D05">
      <w:pPr>
        <w:pStyle w:val="FP"/>
        <w:framePr w:wrap="notBeside" w:vAnchor="page" w:hAnchor="page" w:x="1141" w:y="2836"/>
        <w:pBdr>
          <w:bottom w:val="single" w:sz="6" w:space="1" w:color="auto"/>
        </w:pBdr>
        <w:ind w:left="2835" w:right="2835"/>
        <w:jc w:val="center"/>
      </w:pPr>
      <w:bookmarkStart w:id="7" w:name="page2"/>
      <w:r>
        <w:lastRenderedPageBreak/>
        <w:t>Reference</w:t>
      </w:r>
    </w:p>
    <w:p w14:paraId="6CA96A7F" w14:textId="77777777" w:rsidR="003E033B" w:rsidRDefault="007D2D05">
      <w:pPr>
        <w:pStyle w:val="FP"/>
        <w:framePr w:wrap="notBeside" w:vAnchor="page" w:hAnchor="page" w:x="1141" w:y="2836"/>
        <w:ind w:left="2268" w:right="2268"/>
        <w:jc w:val="center"/>
        <w:rPr>
          <w:rFonts w:ascii="Arial" w:hAnsi="Arial"/>
          <w:sz w:val="18"/>
        </w:rPr>
      </w:pPr>
      <w:bookmarkStart w:id="8" w:name="docworkitem"/>
      <w:r>
        <w:rPr>
          <w:rFonts w:ascii="Arial" w:hAnsi="Arial"/>
          <w:sz w:val="18"/>
        </w:rPr>
        <w:t>&lt;Workitem&gt;</w:t>
      </w:r>
      <w:bookmarkEnd w:id="8"/>
    </w:p>
    <w:p w14:paraId="3A6780D3" w14:textId="77777777" w:rsidR="003E033B" w:rsidRDefault="007D2D05">
      <w:pPr>
        <w:pStyle w:val="FP"/>
        <w:framePr w:wrap="notBeside" w:vAnchor="page" w:hAnchor="page" w:x="1141" w:y="2836"/>
        <w:pBdr>
          <w:bottom w:val="single" w:sz="6" w:space="1" w:color="auto"/>
        </w:pBdr>
        <w:spacing w:before="240"/>
        <w:ind w:left="2835" w:right="2835"/>
        <w:jc w:val="center"/>
      </w:pPr>
      <w:r>
        <w:t>Keywords</w:t>
      </w:r>
    </w:p>
    <w:p w14:paraId="2FC5EDB4" w14:textId="77777777" w:rsidR="003E033B" w:rsidRDefault="007D2D05">
      <w:pPr>
        <w:pStyle w:val="FP"/>
        <w:framePr w:wrap="notBeside" w:vAnchor="page" w:hAnchor="page" w:x="1141" w:y="2836"/>
        <w:ind w:left="2835" w:right="2835"/>
        <w:jc w:val="center"/>
        <w:rPr>
          <w:rFonts w:ascii="Arial" w:hAnsi="Arial"/>
          <w:sz w:val="18"/>
        </w:rPr>
      </w:pPr>
      <w:bookmarkStart w:id="9" w:name="keywords"/>
      <w:r>
        <w:rPr>
          <w:rFonts w:ascii="Arial" w:hAnsi="Arial"/>
          <w:sz w:val="18"/>
        </w:rPr>
        <w:t>&lt;keywords&gt;</w:t>
      </w:r>
      <w:bookmarkEnd w:id="9"/>
    </w:p>
    <w:p w14:paraId="573CDE11" w14:textId="77777777" w:rsidR="003E033B" w:rsidRDefault="003E033B"/>
    <w:p w14:paraId="55201D8C" w14:textId="77777777" w:rsidR="003E033B" w:rsidRPr="00F161DC" w:rsidRDefault="007D2D05">
      <w:pPr>
        <w:pStyle w:val="FP"/>
        <w:framePr w:wrap="notBeside" w:vAnchor="page" w:hAnchor="page" w:x="1156" w:y="5581"/>
        <w:spacing w:after="240"/>
        <w:ind w:left="2835" w:right="2835"/>
        <w:jc w:val="center"/>
        <w:rPr>
          <w:rFonts w:ascii="Arial" w:hAnsi="Arial"/>
          <w:b/>
          <w:i/>
          <w:lang w:val="en-US"/>
        </w:rPr>
      </w:pPr>
      <w:bookmarkStart w:id="10" w:name="ETSIinfo"/>
      <w:r w:rsidRPr="00F161DC">
        <w:rPr>
          <w:rFonts w:ascii="Arial" w:hAnsi="Arial"/>
          <w:b/>
          <w:i/>
          <w:lang w:val="en-US"/>
        </w:rPr>
        <w:t>ETSI</w:t>
      </w:r>
    </w:p>
    <w:p w14:paraId="4C1A68DD" w14:textId="77777777" w:rsidR="003E033B" w:rsidRDefault="007D2D05">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2C35BA6E" w14:textId="77777777" w:rsidR="003E033B" w:rsidRDefault="007D2D05">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43DE721" w14:textId="77777777" w:rsidR="003E033B" w:rsidRDefault="003E033B">
      <w:pPr>
        <w:pStyle w:val="FP"/>
        <w:framePr w:wrap="notBeside" w:vAnchor="page" w:hAnchor="page" w:x="1156" w:y="5581"/>
        <w:ind w:left="2835" w:right="2835"/>
        <w:jc w:val="center"/>
        <w:rPr>
          <w:rFonts w:ascii="Arial" w:hAnsi="Arial"/>
          <w:sz w:val="18"/>
          <w:lang w:val="fr-FR"/>
        </w:rPr>
      </w:pPr>
    </w:p>
    <w:p w14:paraId="75D8964E" w14:textId="77777777" w:rsidR="003E033B" w:rsidRDefault="007D2D05">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110B2CD1" w14:textId="77777777" w:rsidR="003E033B" w:rsidRDefault="003E033B">
      <w:pPr>
        <w:pStyle w:val="FP"/>
        <w:framePr w:wrap="notBeside" w:vAnchor="page" w:hAnchor="page" w:x="1156" w:y="5581"/>
        <w:ind w:left="2835" w:right="2835"/>
        <w:jc w:val="center"/>
        <w:rPr>
          <w:rFonts w:ascii="Arial" w:hAnsi="Arial"/>
          <w:sz w:val="15"/>
          <w:lang w:val="fr-FR"/>
        </w:rPr>
      </w:pPr>
    </w:p>
    <w:p w14:paraId="74C318C7" w14:textId="77777777" w:rsidR="003E033B" w:rsidRDefault="007D2D05">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7B9A75BD" w14:textId="77777777" w:rsidR="003E033B" w:rsidRDefault="007D2D05">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FA3BFC7" w14:textId="77777777" w:rsidR="003E033B" w:rsidRDefault="007D2D05">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780139B0" w14:textId="77777777" w:rsidR="003E033B" w:rsidRPr="00340C24" w:rsidRDefault="003E033B">
      <w:pPr>
        <w:pStyle w:val="FP"/>
        <w:framePr w:wrap="notBeside" w:vAnchor="page" w:hAnchor="page" w:x="1156" w:y="5581"/>
        <w:ind w:left="2835" w:right="2835"/>
        <w:jc w:val="center"/>
        <w:rPr>
          <w:rFonts w:ascii="Arial" w:hAnsi="Arial"/>
          <w:sz w:val="18"/>
          <w:lang w:val="fr-FR"/>
        </w:rPr>
      </w:pPr>
    </w:p>
    <w:bookmarkEnd w:id="10"/>
    <w:p w14:paraId="620F13A4" w14:textId="77777777" w:rsidR="003E033B" w:rsidRPr="00340C24" w:rsidRDefault="003E033B">
      <w:pPr>
        <w:rPr>
          <w:lang w:val="fr-FR"/>
        </w:rPr>
      </w:pPr>
    </w:p>
    <w:p w14:paraId="77715A69" w14:textId="77777777" w:rsidR="003E033B" w:rsidRPr="00340C24" w:rsidRDefault="003E033B">
      <w:pPr>
        <w:rPr>
          <w:lang w:val="fr-FR"/>
        </w:rPr>
      </w:pPr>
    </w:p>
    <w:bookmarkEnd w:id="7"/>
    <w:p w14:paraId="52A65432" w14:textId="77777777" w:rsidR="003E033B" w:rsidRDefault="007D2D05">
      <w:pPr>
        <w:pStyle w:val="FP"/>
        <w:framePr w:h="7286" w:hRule="exact" w:wrap="notBeside" w:vAnchor="page" w:hAnchor="page" w:x="1036" w:y="8926"/>
        <w:pBdr>
          <w:bottom w:val="single" w:sz="6" w:space="1" w:color="auto"/>
        </w:pBdr>
        <w:spacing w:after="240"/>
        <w:ind w:left="2835" w:right="2835"/>
        <w:jc w:val="center"/>
        <w:rPr>
          <w:rFonts w:ascii="Arial" w:hAnsi="Arial"/>
          <w:b/>
          <w:i/>
        </w:rPr>
      </w:pPr>
      <w:r>
        <w:rPr>
          <w:rFonts w:ascii="Arial" w:hAnsi="Arial"/>
          <w:b/>
          <w:i/>
        </w:rPr>
        <w:t>Important notice</w:t>
      </w:r>
    </w:p>
    <w:p w14:paraId="51F8EB4A" w14:textId="77777777" w:rsidR="003E033B" w:rsidRDefault="007D2D05">
      <w:pPr>
        <w:pStyle w:val="FP"/>
        <w:framePr w:h="7286" w:hRule="exact" w:wrap="notBeside" w:vAnchor="page" w:hAnchor="page" w:x="1036" w:y="8926"/>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8" w:history="1">
        <w:r>
          <w:rPr>
            <w:rStyle w:val="Hyperlink"/>
            <w:rFonts w:ascii="Arial" w:hAnsi="Arial"/>
            <w:sz w:val="18"/>
          </w:rPr>
          <w:t>http://www.etsi.org/standards-search</w:t>
        </w:r>
      </w:hyperlink>
    </w:p>
    <w:p w14:paraId="556749A7" w14:textId="77777777" w:rsidR="003E033B" w:rsidRDefault="007D2D05">
      <w:pPr>
        <w:pStyle w:val="FP"/>
        <w:framePr w:h="7286" w:hRule="exact" w:wrap="notBeside" w:vAnchor="page" w:hAnchor="page" w:x="1036" w:y="8926"/>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9" w:history="1">
        <w:r>
          <w:rPr>
            <w:rStyle w:val="Hyperlink"/>
            <w:rFonts w:ascii="Arial" w:hAnsi="Arial" w:cs="Arial"/>
            <w:sz w:val="18"/>
          </w:rPr>
          <w:t>www.etsi.org/deliver</w:t>
        </w:r>
      </w:hyperlink>
      <w:r>
        <w:rPr>
          <w:rFonts w:ascii="Arial" w:hAnsi="Arial" w:cs="Arial"/>
          <w:sz w:val="18"/>
        </w:rPr>
        <w:t>.</w:t>
      </w:r>
    </w:p>
    <w:p w14:paraId="7681685A" w14:textId="77777777" w:rsidR="003E033B" w:rsidRDefault="007D2D05">
      <w:pPr>
        <w:pStyle w:val="FP"/>
        <w:framePr w:h="7286" w:hRule="exact" w:wrap="notBeside" w:vAnchor="page" w:hAnchor="page" w:x="1036" w:y="8926"/>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0" w:history="1">
        <w:r>
          <w:rPr>
            <w:rStyle w:val="Hyperlink"/>
            <w:rFonts w:ascii="Arial" w:hAnsi="Arial" w:cs="Arial"/>
            <w:sz w:val="18"/>
          </w:rPr>
          <w:t>https://portal.etsi.org/TB/ETSIDeliverableStatus.aspx</w:t>
        </w:r>
      </w:hyperlink>
      <w:r>
        <w:rPr>
          <w:rStyle w:val="Hyperlink"/>
          <w:rFonts w:ascii="Arial" w:hAnsi="Arial" w:cs="Arial"/>
          <w:sz w:val="18"/>
        </w:rPr>
        <w:t>.</w:t>
      </w:r>
    </w:p>
    <w:p w14:paraId="5D8D38FC" w14:textId="77777777" w:rsidR="003E033B" w:rsidRDefault="007D2D05">
      <w:pPr>
        <w:pStyle w:val="FP"/>
        <w:framePr w:h="7286" w:hRule="exact" w:wrap="notBeside" w:vAnchor="page" w:hAnchor="page" w:x="1036" w:y="8926"/>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21" w:history="1">
        <w:r>
          <w:rPr>
            <w:rStyle w:val="Hyperlink"/>
            <w:rFonts w:ascii="Arial" w:hAnsi="Arial" w:cs="Arial"/>
            <w:sz w:val="18"/>
          </w:rPr>
          <w:t>https://portal.etsi.org/People/CommiteeSupportStaff.aspx</w:t>
        </w:r>
      </w:hyperlink>
    </w:p>
    <w:p w14:paraId="0DCFF1CB" w14:textId="77777777" w:rsidR="003E033B" w:rsidRDefault="007D2D05">
      <w:pPr>
        <w:pStyle w:val="FP"/>
        <w:framePr w:h="7286" w:hRule="exact" w:wrap="notBeside" w:vAnchor="page" w:hAnchor="page" w:x="1036" w:y="8926"/>
        <w:pBdr>
          <w:bottom w:val="single" w:sz="6" w:space="1" w:color="auto"/>
        </w:pBdr>
        <w:spacing w:after="240"/>
        <w:jc w:val="center"/>
        <w:rPr>
          <w:rFonts w:ascii="Arial" w:hAnsi="Arial"/>
          <w:b/>
          <w:i/>
        </w:rPr>
      </w:pPr>
      <w:r>
        <w:rPr>
          <w:rFonts w:ascii="Arial" w:hAnsi="Arial"/>
          <w:b/>
          <w:i/>
        </w:rPr>
        <w:t>Copyright Notification</w:t>
      </w:r>
    </w:p>
    <w:p w14:paraId="7D7BAED7" w14:textId="77777777" w:rsidR="003E033B" w:rsidRDefault="007D2D05">
      <w:pPr>
        <w:pStyle w:val="FP"/>
        <w:framePr w:h="7286" w:hRule="exact" w:wrap="notBeside" w:vAnchor="page" w:hAnchor="page" w:x="1036" w:y="8926"/>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0CEF73DB" w14:textId="77777777" w:rsidR="003E033B" w:rsidRDefault="007D2D05">
      <w:pPr>
        <w:pStyle w:val="FP"/>
        <w:framePr w:h="7286" w:hRule="exact" w:wrap="notBeside" w:vAnchor="page" w:hAnchor="page" w:x="1036" w:y="8926"/>
        <w:jc w:val="center"/>
        <w:rPr>
          <w:rFonts w:ascii="Arial" w:hAnsi="Arial" w:cs="Arial"/>
          <w:sz w:val="18"/>
        </w:rPr>
      </w:pPr>
      <w:r>
        <w:rPr>
          <w:rFonts w:ascii="Arial" w:hAnsi="Arial" w:cs="Arial"/>
          <w:sz w:val="18"/>
        </w:rPr>
        <w:t>The content of the PDF version shall not be modified without the written authorization of ETSI.</w:t>
      </w:r>
    </w:p>
    <w:p w14:paraId="593C54E0" w14:textId="77777777" w:rsidR="003E033B" w:rsidRDefault="007D2D05">
      <w:pPr>
        <w:pStyle w:val="FP"/>
        <w:framePr w:h="7286" w:hRule="exact" w:wrap="notBeside" w:vAnchor="page" w:hAnchor="page" w:x="1036" w:y="8926"/>
        <w:jc w:val="center"/>
        <w:rPr>
          <w:rFonts w:ascii="Arial" w:hAnsi="Arial" w:cs="Arial"/>
          <w:sz w:val="18"/>
        </w:rPr>
      </w:pPr>
      <w:r>
        <w:rPr>
          <w:rFonts w:ascii="Arial" w:hAnsi="Arial" w:cs="Arial"/>
          <w:sz w:val="18"/>
        </w:rPr>
        <w:t>The copyright and the foregoing restriction extend to reproduction in all media.</w:t>
      </w:r>
    </w:p>
    <w:p w14:paraId="7A90F7AD" w14:textId="77777777" w:rsidR="003E033B" w:rsidRDefault="003E033B">
      <w:pPr>
        <w:pStyle w:val="FP"/>
        <w:framePr w:h="7286" w:hRule="exact" w:wrap="notBeside" w:vAnchor="page" w:hAnchor="page" w:x="1036" w:y="8926"/>
        <w:jc w:val="center"/>
        <w:rPr>
          <w:rFonts w:ascii="Arial" w:hAnsi="Arial" w:cs="Arial"/>
          <w:sz w:val="18"/>
        </w:rPr>
      </w:pPr>
    </w:p>
    <w:p w14:paraId="267AB40A" w14:textId="77777777" w:rsidR="003E033B" w:rsidRDefault="007D2D05">
      <w:pPr>
        <w:pStyle w:val="FP"/>
        <w:framePr w:h="7286" w:hRule="exact" w:wrap="notBeside" w:vAnchor="page" w:hAnchor="page" w:x="1036" w:y="8926"/>
        <w:jc w:val="center"/>
        <w:rPr>
          <w:rFonts w:ascii="Arial" w:hAnsi="Arial" w:cs="Arial"/>
          <w:sz w:val="18"/>
        </w:rPr>
      </w:pPr>
      <w:r>
        <w:rPr>
          <w:rFonts w:ascii="Arial" w:hAnsi="Arial" w:cs="Arial"/>
          <w:sz w:val="18"/>
        </w:rPr>
        <w:t>© ETSI yyyy.</w:t>
      </w:r>
      <w:bookmarkStart w:id="11" w:name="copyrightaddon"/>
      <w:bookmarkEnd w:id="11"/>
    </w:p>
    <w:p w14:paraId="4C59B7C7" w14:textId="77777777" w:rsidR="003E033B" w:rsidRDefault="007D2D05">
      <w:pPr>
        <w:pStyle w:val="FP"/>
        <w:framePr w:h="7286" w:hRule="exact" w:wrap="notBeside" w:vAnchor="page" w:hAnchor="page" w:x="1036" w:y="8926"/>
        <w:jc w:val="center"/>
        <w:rPr>
          <w:rFonts w:ascii="Arial" w:hAnsi="Arial" w:cs="Arial"/>
          <w:sz w:val="18"/>
        </w:rPr>
      </w:pPr>
      <w:bookmarkStart w:id="12" w:name="tbcopyright"/>
      <w:bookmarkEnd w:id="12"/>
      <w:r>
        <w:rPr>
          <w:rFonts w:ascii="Arial" w:hAnsi="Arial" w:cs="Arial"/>
          <w:sz w:val="18"/>
        </w:rPr>
        <w:t>All rights reserved.</w:t>
      </w:r>
      <w:r>
        <w:rPr>
          <w:rFonts w:ascii="Arial" w:hAnsi="Arial" w:cs="Arial"/>
          <w:sz w:val="18"/>
        </w:rPr>
        <w:br/>
      </w:r>
    </w:p>
    <w:p w14:paraId="28EC2676" w14:textId="77777777" w:rsidR="003E033B" w:rsidRDefault="007D2D05">
      <w:pPr>
        <w:framePr w:h="7286" w:hRule="exact" w:wrap="notBeside" w:vAnchor="page" w:hAnchor="page" w:x="1036" w:y="8926"/>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68C3631" w14:textId="77777777" w:rsidR="003E033B" w:rsidRDefault="007D2D05">
      <w:pPr>
        <w:rPr>
          <w:rStyle w:val="Guidance"/>
        </w:rPr>
      </w:pPr>
      <w:r>
        <w:rPr>
          <w:rStyle w:val="Guidance"/>
          <w:szCs w:val="36"/>
        </w:rPr>
        <w:br w:type="page"/>
      </w:r>
    </w:p>
    <w:p w14:paraId="4C07A78E" w14:textId="77777777" w:rsidR="003E033B" w:rsidRDefault="007D2D05">
      <w:pPr>
        <w:rPr>
          <w:rStyle w:val="Guidance"/>
          <w:rFonts w:ascii="Arial" w:hAnsi="Arial" w:cs="Arial"/>
          <w:sz w:val="36"/>
          <w:szCs w:val="36"/>
        </w:rPr>
      </w:pPr>
      <w:bookmarkStart w:id="13" w:name="_Toc451532352"/>
      <w:bookmarkStart w:id="14" w:name="_Toc484177951"/>
      <w:bookmarkStart w:id="15" w:name="_Toc484178139"/>
      <w:bookmarkStart w:id="16" w:name="_Toc486257345"/>
      <w:bookmarkStart w:id="17" w:name="_Toc486323435"/>
      <w:r>
        <w:rPr>
          <w:rStyle w:val="Guidance"/>
          <w:rFonts w:ascii="Arial" w:hAnsi="Arial" w:cs="Arial"/>
          <w:sz w:val="36"/>
          <w:szCs w:val="36"/>
        </w:rPr>
        <w:lastRenderedPageBreak/>
        <w:t>Copyrights on page 2</w:t>
      </w:r>
      <w:bookmarkEnd w:id="13"/>
      <w:bookmarkEnd w:id="14"/>
      <w:bookmarkEnd w:id="15"/>
      <w:bookmarkEnd w:id="16"/>
      <w:bookmarkEnd w:id="17"/>
    </w:p>
    <w:p w14:paraId="5CB3BD70" w14:textId="77777777" w:rsidR="003E033B" w:rsidRDefault="007D2D05">
      <w:pPr>
        <w:rPr>
          <w:rStyle w:val="Guidance"/>
          <w:rFonts w:ascii="Arial" w:hAnsi="Arial" w:cs="Arial"/>
          <w:sz w:val="18"/>
          <w:szCs w:val="18"/>
        </w:rPr>
      </w:pPr>
      <w:r>
        <w:rPr>
          <w:rStyle w:val="Guidance"/>
          <w:rFonts w:ascii="Arial" w:hAnsi="Arial" w:cs="Arial"/>
          <w:sz w:val="18"/>
          <w:szCs w:val="18"/>
        </w:rPr>
        <w:t>This paragraph should be used for deliverables processed before WG/TB approval and used in meetings.</w:t>
      </w:r>
    </w:p>
    <w:p w14:paraId="76775D22" w14:textId="77777777" w:rsidR="003E033B" w:rsidRDefault="007D2D05">
      <w:pPr>
        <w:pStyle w:val="FP"/>
        <w:jc w:val="center"/>
        <w:rPr>
          <w:rFonts w:ascii="Arial" w:hAnsi="Arial" w:cs="Arial"/>
          <w:sz w:val="18"/>
          <w:szCs w:val="18"/>
        </w:rPr>
      </w:pPr>
      <w:r>
        <w:rPr>
          <w:rFonts w:ascii="Arial" w:hAnsi="Arial" w:cs="Arial"/>
          <w:sz w:val="18"/>
          <w:szCs w:val="18"/>
        </w:rPr>
        <w:t>Reproduction is only permitted for the purpose of standardization work undertaken within ETSI.</w:t>
      </w:r>
      <w:r>
        <w:rPr>
          <w:rFonts w:ascii="Arial" w:hAnsi="Arial" w:cs="Arial"/>
          <w:sz w:val="18"/>
          <w:szCs w:val="18"/>
        </w:rPr>
        <w:br/>
        <w:t>The copyright and the foregoing restriction extend to reproduction in all media.</w:t>
      </w:r>
    </w:p>
    <w:p w14:paraId="5C3CCD52" w14:textId="77777777" w:rsidR="003E033B" w:rsidRDefault="003E033B">
      <w:pPr>
        <w:pStyle w:val="FP"/>
        <w:jc w:val="center"/>
        <w:rPr>
          <w:rFonts w:ascii="Arial" w:hAnsi="Arial" w:cs="Arial"/>
          <w:sz w:val="18"/>
          <w:szCs w:val="18"/>
        </w:rPr>
      </w:pPr>
    </w:p>
    <w:p w14:paraId="239DB941" w14:textId="77777777" w:rsidR="003E033B" w:rsidRDefault="007D2D05">
      <w:pPr>
        <w:rPr>
          <w:rStyle w:val="Guidance"/>
          <w:rFonts w:ascii="Arial" w:hAnsi="Arial" w:cs="Arial"/>
          <w:sz w:val="18"/>
          <w:szCs w:val="18"/>
        </w:rPr>
      </w:pPr>
      <w:bookmarkStart w:id="18" w:name="_Toc451532353"/>
      <w:bookmarkStart w:id="19" w:name="_Toc484177952"/>
      <w:bookmarkStart w:id="20" w:name="_Toc484178140"/>
      <w:bookmarkStart w:id="21" w:name="_Toc486257346"/>
      <w:bookmarkStart w:id="22" w:name="_Toc486323436"/>
      <w:r>
        <w:rPr>
          <w:rStyle w:val="Guidance"/>
          <w:rFonts w:ascii="Arial" w:hAnsi="Arial" w:cs="Arial"/>
          <w:sz w:val="18"/>
          <w:szCs w:val="18"/>
        </w:rPr>
        <w:t>If an additional copyright is necessary, it shall appear on page 2 after the ETSI copyright.</w:t>
      </w:r>
      <w:bookmarkEnd w:id="18"/>
      <w:bookmarkEnd w:id="19"/>
      <w:bookmarkEnd w:id="20"/>
      <w:bookmarkEnd w:id="21"/>
      <w:bookmarkEnd w:id="22"/>
    </w:p>
    <w:p w14:paraId="74D8ACC1" w14:textId="77777777" w:rsidR="003E033B" w:rsidRDefault="007D2D05">
      <w:pPr>
        <w:rPr>
          <w:rStyle w:val="Guidance"/>
          <w:rFonts w:ascii="Arial" w:hAnsi="Arial"/>
          <w:sz w:val="18"/>
        </w:rPr>
      </w:pPr>
      <w:r>
        <w:rPr>
          <w:rStyle w:val="Guidance"/>
          <w:rFonts w:ascii="Arial" w:hAnsi="Arial"/>
          <w:sz w:val="18"/>
        </w:rPr>
        <w:t>The additional EBU copyright applies for EBU and DVB documents.</w:t>
      </w:r>
    </w:p>
    <w:p w14:paraId="37686685" w14:textId="77777777" w:rsidR="003E033B" w:rsidRDefault="007D2D05">
      <w:pPr>
        <w:pStyle w:val="FP"/>
        <w:jc w:val="center"/>
        <w:rPr>
          <w:rFonts w:ascii="Arial" w:hAnsi="Arial" w:cs="Arial"/>
          <w:sz w:val="18"/>
        </w:rPr>
      </w:pPr>
      <w:r>
        <w:rPr>
          <w:rFonts w:ascii="Arial" w:hAnsi="Arial" w:cs="Arial"/>
          <w:sz w:val="18"/>
        </w:rPr>
        <w:t>© European Broadcasting Union yyyy.</w:t>
      </w:r>
    </w:p>
    <w:p w14:paraId="3B31C047" w14:textId="77777777" w:rsidR="003E033B" w:rsidRDefault="003E033B"/>
    <w:p w14:paraId="7EAA33F6" w14:textId="77777777" w:rsidR="003E033B" w:rsidRDefault="007D2D05">
      <w:pPr>
        <w:rPr>
          <w:rStyle w:val="Guidance"/>
          <w:rFonts w:ascii="Arial" w:hAnsi="Arial"/>
          <w:sz w:val="18"/>
        </w:rPr>
      </w:pPr>
      <w:r>
        <w:rPr>
          <w:rStyle w:val="Guidance"/>
          <w:rFonts w:ascii="Arial" w:hAnsi="Arial"/>
          <w:sz w:val="18"/>
        </w:rPr>
        <w:t>The additional CENELEC copyright applies for ETSI/CENELEC documents.</w:t>
      </w:r>
    </w:p>
    <w:p w14:paraId="62987234" w14:textId="77777777" w:rsidR="003E033B" w:rsidRPr="00340C24" w:rsidRDefault="007D2D05">
      <w:pPr>
        <w:pStyle w:val="FP"/>
        <w:jc w:val="center"/>
        <w:rPr>
          <w:rFonts w:ascii="Arial" w:hAnsi="Arial" w:cs="Arial"/>
          <w:sz w:val="18"/>
          <w:szCs w:val="18"/>
          <w:lang w:val="fr-FR"/>
        </w:rPr>
      </w:pPr>
      <w:r w:rsidRPr="00340C24">
        <w:rPr>
          <w:rFonts w:ascii="Arial" w:hAnsi="Arial" w:cs="Arial"/>
          <w:sz w:val="18"/>
          <w:szCs w:val="18"/>
          <w:lang w:val="fr-FR"/>
        </w:rPr>
        <w:t xml:space="preserve">© </w:t>
      </w:r>
      <w:r>
        <w:rPr>
          <w:rFonts w:ascii="Arial" w:hAnsi="Arial" w:cs="Arial"/>
          <w:sz w:val="18"/>
          <w:szCs w:val="18"/>
          <w:lang w:val="fr-FR"/>
        </w:rPr>
        <w:t xml:space="preserve">Comité Européen de Normalisation Electrotechnique </w:t>
      </w:r>
      <w:r w:rsidRPr="00340C24">
        <w:rPr>
          <w:rFonts w:ascii="Arial" w:hAnsi="Arial" w:cs="Arial"/>
          <w:sz w:val="18"/>
          <w:szCs w:val="18"/>
          <w:lang w:val="fr-FR"/>
        </w:rPr>
        <w:t>yyyy.</w:t>
      </w:r>
    </w:p>
    <w:p w14:paraId="0D622F40" w14:textId="77777777" w:rsidR="003E033B" w:rsidRPr="00340C24" w:rsidRDefault="003E033B">
      <w:pPr>
        <w:pStyle w:val="FP"/>
        <w:rPr>
          <w:sz w:val="18"/>
          <w:lang w:val="fr-FR"/>
        </w:rPr>
      </w:pPr>
    </w:p>
    <w:p w14:paraId="0ABB757B" w14:textId="77777777" w:rsidR="003E033B" w:rsidRDefault="007D2D05">
      <w:pPr>
        <w:rPr>
          <w:rStyle w:val="Guidance"/>
          <w:rFonts w:ascii="Arial" w:hAnsi="Arial"/>
          <w:sz w:val="18"/>
        </w:rPr>
      </w:pPr>
      <w:r>
        <w:rPr>
          <w:rStyle w:val="Guidance"/>
          <w:rFonts w:ascii="Arial" w:hAnsi="Arial"/>
          <w:sz w:val="18"/>
        </w:rPr>
        <w:t>The additional CEN copyright applies for CEN documents.</w:t>
      </w:r>
    </w:p>
    <w:p w14:paraId="5496B13F" w14:textId="77777777" w:rsidR="003E033B" w:rsidRPr="00E131EF" w:rsidRDefault="007D2D05">
      <w:pPr>
        <w:pStyle w:val="FP"/>
        <w:jc w:val="center"/>
        <w:rPr>
          <w:rFonts w:ascii="Arial" w:hAnsi="Arial" w:cs="Arial"/>
          <w:sz w:val="18"/>
          <w:szCs w:val="18"/>
          <w:lang w:val="de-DE"/>
        </w:rPr>
      </w:pPr>
      <w:r w:rsidRPr="00E131EF">
        <w:rPr>
          <w:rFonts w:ascii="Arial" w:hAnsi="Arial" w:cs="Arial"/>
          <w:sz w:val="18"/>
          <w:szCs w:val="18"/>
          <w:lang w:val="de-DE"/>
        </w:rPr>
        <w:t xml:space="preserve">© </w:t>
      </w:r>
      <w:r>
        <w:rPr>
          <w:rFonts w:ascii="Arial" w:hAnsi="Arial" w:cs="Arial"/>
          <w:sz w:val="18"/>
          <w:szCs w:val="18"/>
          <w:lang w:val="fr-FR"/>
        </w:rPr>
        <w:t>Comité Européen de Normalisation</w:t>
      </w:r>
      <w:r w:rsidRPr="00E131EF">
        <w:rPr>
          <w:rFonts w:ascii="Arial" w:hAnsi="Arial" w:cs="Arial"/>
          <w:sz w:val="18"/>
          <w:szCs w:val="18"/>
          <w:lang w:val="de-DE"/>
        </w:rPr>
        <w:t xml:space="preserve"> yyyy.</w:t>
      </w:r>
    </w:p>
    <w:p w14:paraId="341A9541" w14:textId="77777777" w:rsidR="003E033B" w:rsidRPr="00E131EF" w:rsidRDefault="003E033B">
      <w:pPr>
        <w:pStyle w:val="FP"/>
        <w:rPr>
          <w:sz w:val="18"/>
          <w:lang w:val="de-DE"/>
        </w:rPr>
      </w:pPr>
    </w:p>
    <w:p w14:paraId="7ADCB082" w14:textId="77777777" w:rsidR="003E033B" w:rsidRDefault="007D2D05">
      <w:pPr>
        <w:pStyle w:val="FP"/>
        <w:spacing w:after="180"/>
        <w:rPr>
          <w:rStyle w:val="Guidance"/>
          <w:rFonts w:ascii="Arial" w:hAnsi="Arial"/>
          <w:sz w:val="18"/>
        </w:rPr>
      </w:pPr>
      <w:r>
        <w:rPr>
          <w:rStyle w:val="Guidance"/>
          <w:rFonts w:ascii="Arial" w:hAnsi="Arial"/>
          <w:sz w:val="18"/>
        </w:rPr>
        <w:t>The additional WIMAX copyright applies for WIMAX documents.</w:t>
      </w:r>
    </w:p>
    <w:p w14:paraId="7F6C5984" w14:textId="77777777" w:rsidR="003E033B" w:rsidRDefault="007D2D05">
      <w:pPr>
        <w:pStyle w:val="FP"/>
        <w:jc w:val="center"/>
        <w:rPr>
          <w:rFonts w:ascii="Arial" w:hAnsi="Arial" w:cs="Arial"/>
          <w:sz w:val="18"/>
          <w:szCs w:val="18"/>
        </w:rPr>
      </w:pPr>
      <w:r>
        <w:rPr>
          <w:rFonts w:ascii="Arial" w:hAnsi="Arial" w:cs="Arial"/>
          <w:sz w:val="18"/>
          <w:szCs w:val="18"/>
        </w:rPr>
        <w:t>© WIMAX Forum yyyy.</w:t>
      </w:r>
    </w:p>
    <w:p w14:paraId="7AB32B8A" w14:textId="77777777" w:rsidR="003E033B" w:rsidRDefault="007D2D05">
      <w:pPr>
        <w:pStyle w:val="TT"/>
        <w:rPr>
          <w:i/>
          <w:color w:val="76923C"/>
          <w:sz w:val="24"/>
          <w:szCs w:val="24"/>
        </w:rPr>
      </w:pPr>
      <w:r>
        <w:br w:type="page"/>
      </w:r>
    </w:p>
    <w:p w14:paraId="469A4073" w14:textId="77777777" w:rsidR="003E033B" w:rsidRDefault="007D2D05">
      <w:pPr>
        <w:rPr>
          <w:rFonts w:ascii="Arial" w:hAnsi="Arial" w:cs="Arial"/>
          <w:i/>
          <w:color w:val="76923C"/>
          <w:sz w:val="28"/>
          <w:szCs w:val="18"/>
        </w:rPr>
      </w:pPr>
      <w:bookmarkStart w:id="23" w:name="_Toc526860786"/>
      <w:bookmarkStart w:id="24" w:name="_Toc526860959"/>
      <w:bookmarkStart w:id="25" w:name="_Toc526861059"/>
      <w:bookmarkStart w:id="26" w:name="_Hlk527623404"/>
      <w:bookmarkStart w:id="27" w:name="_Hlk527031162"/>
      <w:bookmarkStart w:id="28" w:name="_Hlk527031123"/>
      <w:r>
        <w:rPr>
          <w:rFonts w:ascii="Arial" w:hAnsi="Arial" w:cs="Arial"/>
          <w:i/>
          <w:color w:val="76923C"/>
          <w:sz w:val="28"/>
          <w:szCs w:val="18"/>
        </w:rPr>
        <w:lastRenderedPageBreak/>
        <w:t>Table of contents</w:t>
      </w:r>
      <w:bookmarkEnd w:id="23"/>
      <w:bookmarkEnd w:id="24"/>
      <w:bookmarkEnd w:id="25"/>
    </w:p>
    <w:p w14:paraId="26A7443C" w14:textId="77777777" w:rsidR="003E033B" w:rsidRDefault="007D2D05">
      <w:pPr>
        <w:rPr>
          <w:rFonts w:ascii="Arial" w:hAnsi="Arial" w:cs="Arial"/>
          <w:i/>
          <w:color w:val="76923C"/>
          <w:sz w:val="18"/>
          <w:szCs w:val="18"/>
        </w:rPr>
      </w:pPr>
      <w:r>
        <w:rPr>
          <w:rFonts w:ascii="Arial" w:hAnsi="Arial" w:cs="Arial"/>
          <w:i/>
          <w:color w:val="76923C"/>
          <w:sz w:val="18"/>
          <w:szCs w:val="18"/>
        </w:rPr>
        <w:t>The table of contents shall be generated automatically. It is a required element. The title shall be "Contents" and shall be unnumbered.</w:t>
      </w:r>
      <w:bookmarkEnd w:id="26"/>
    </w:p>
    <w:p w14:paraId="79F17E12" w14:textId="77777777" w:rsidR="003E033B" w:rsidRDefault="007D2D05">
      <w:pPr>
        <w:pStyle w:val="B1"/>
        <w:keepNext/>
        <w:keepLines/>
        <w:widowControl w:val="0"/>
        <w:shd w:val="clear" w:color="auto" w:fill="CCCCCC"/>
        <w:tabs>
          <w:tab w:val="num" w:pos="879"/>
          <w:tab w:val="num" w:pos="5557"/>
        </w:tabs>
      </w:pPr>
      <w:bookmarkStart w:id="29" w:name="_Hlk527623326"/>
      <w:bookmarkStart w:id="30" w:name="_Hlk527031188"/>
      <w:bookmarkEnd w:id="27"/>
      <w:bookmarkEnd w:id="28"/>
      <w:r>
        <w:t xml:space="preserve">Use </w:t>
      </w:r>
      <w:r>
        <w:rPr>
          <w:b/>
        </w:rPr>
        <w:t>TT</w:t>
      </w:r>
      <w:r>
        <w:t xml:space="preserve"> style for the title.</w:t>
      </w:r>
    </w:p>
    <w:p w14:paraId="407E754C" w14:textId="77777777" w:rsidR="003E033B" w:rsidRDefault="007D2D05">
      <w:pPr>
        <w:pStyle w:val="B1"/>
        <w:keepNext/>
        <w:keepLines/>
        <w:widowControl w:val="0"/>
        <w:shd w:val="clear" w:color="auto" w:fill="CCCCCC"/>
        <w:tabs>
          <w:tab w:val="num" w:pos="879"/>
          <w:tab w:val="num" w:pos="5557"/>
        </w:tabs>
      </w:pPr>
      <w:r>
        <w:t xml:space="preserve">Use the field </w:t>
      </w:r>
      <w:r>
        <w:rPr>
          <w:b/>
        </w:rPr>
        <w:t>{TOC \o\w}</w:t>
      </w:r>
      <w:r>
        <w:t xml:space="preserve"> for the table itself</w:t>
      </w:r>
    </w:p>
    <w:bookmarkEnd w:id="29"/>
    <w:bookmarkEnd w:id="30"/>
    <w:p w14:paraId="4E66A8B8" w14:textId="77777777" w:rsidR="003E033B" w:rsidRDefault="007D2D05">
      <w:pPr>
        <w:rPr>
          <w:rFonts w:ascii="Arial" w:hAnsi="Arial" w:cs="Arial"/>
          <w:i/>
          <w:iCs/>
          <w:color w:val="76923C"/>
          <w:sz w:val="18"/>
          <w:szCs w:val="18"/>
        </w:rPr>
      </w:pPr>
      <w:r>
        <w:rPr>
          <w:rFonts w:ascii="Arial" w:hAnsi="Arial" w:cs="Arial"/>
          <w:i/>
          <w:iCs/>
          <w:color w:val="76923C"/>
          <w:sz w:val="18"/>
          <w:szCs w:val="18"/>
        </w:rPr>
        <w:t>To unlock the Table of Contents: select the Table of Contents, click simultaneously: Ctrl + Shift + F11.</w:t>
      </w:r>
      <w:r>
        <w:rPr>
          <w:rFonts w:ascii="Arial" w:hAnsi="Arial" w:cs="Arial"/>
          <w:i/>
          <w:iCs/>
          <w:color w:val="76923C"/>
          <w:sz w:val="18"/>
          <w:szCs w:val="18"/>
        </w:rPr>
        <w:br/>
        <w:t>To update the Table of Contents: F9.</w:t>
      </w:r>
      <w:r>
        <w:rPr>
          <w:rFonts w:ascii="Arial" w:hAnsi="Arial" w:cs="Arial"/>
          <w:i/>
          <w:iCs/>
          <w:color w:val="76923C"/>
          <w:sz w:val="18"/>
          <w:szCs w:val="18"/>
        </w:rPr>
        <w:br/>
        <w:t>To lock it: select the Table of Contents and then click simultaneously: Ctrl + F11.</w:t>
      </w:r>
    </w:p>
    <w:p w14:paraId="536378F4" w14:textId="77777777" w:rsidR="003E033B" w:rsidRDefault="007D2D05">
      <w:pPr>
        <w:pStyle w:val="TT"/>
        <w:rPr>
          <w:rFonts w:cs="Arial"/>
          <w:i/>
          <w:iCs/>
          <w:color w:val="76923C"/>
          <w:sz w:val="18"/>
          <w:szCs w:val="18"/>
        </w:rPr>
      </w:pPr>
      <w:r>
        <w:t xml:space="preserve">Contents </w:t>
      </w:r>
      <w:r>
        <w:rPr>
          <w:i/>
          <w:color w:val="76923C"/>
          <w:sz w:val="24"/>
          <w:szCs w:val="24"/>
        </w:rPr>
        <w:t>(style TT)</w:t>
      </w:r>
    </w:p>
    <w:p w14:paraId="2566E908" w14:textId="20634F25" w:rsidR="006F4324" w:rsidRDefault="007D2D05">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6F4324">
        <w:t xml:space="preserve">Intellectual Property Rights </w:t>
      </w:r>
      <w:r w:rsidR="006F4324" w:rsidRPr="002B780E">
        <w:rPr>
          <w:i/>
          <w:color w:val="76923C"/>
        </w:rPr>
        <w:t>(style H1)</w:t>
      </w:r>
      <w:r w:rsidR="006F4324">
        <w:tab/>
      </w:r>
      <w:r w:rsidR="006F4324">
        <w:fldChar w:fldCharType="begin"/>
      </w:r>
      <w:r w:rsidR="006F4324">
        <w:instrText xml:space="preserve"> PAGEREF _Toc93394185 \h </w:instrText>
      </w:r>
      <w:r w:rsidR="006F4324">
        <w:fldChar w:fldCharType="separate"/>
      </w:r>
      <w:r w:rsidR="006F4324">
        <w:t>6</w:t>
      </w:r>
      <w:r w:rsidR="006F4324">
        <w:fldChar w:fldCharType="end"/>
      </w:r>
    </w:p>
    <w:p w14:paraId="7806AD65" w14:textId="4C5807C2" w:rsidR="006F4324" w:rsidRDefault="006F4324">
      <w:pPr>
        <w:pStyle w:val="TOC1"/>
        <w:rPr>
          <w:rFonts w:asciiTheme="minorHAnsi" w:eastAsiaTheme="minorEastAsia" w:hAnsiTheme="minorHAnsi" w:cstheme="minorBidi"/>
          <w:szCs w:val="22"/>
          <w:lang w:eastAsia="en-GB"/>
        </w:rPr>
      </w:pPr>
      <w:r>
        <w:t xml:space="preserve">Foreword </w:t>
      </w:r>
      <w:r w:rsidRPr="002B780E">
        <w:rPr>
          <w:i/>
          <w:color w:val="76923C"/>
        </w:rPr>
        <w:t>(style H1)</w:t>
      </w:r>
      <w:r>
        <w:tab/>
      </w:r>
      <w:r>
        <w:fldChar w:fldCharType="begin"/>
      </w:r>
      <w:r>
        <w:instrText xml:space="preserve"> PAGEREF _Toc93394186 \h </w:instrText>
      </w:r>
      <w:r>
        <w:fldChar w:fldCharType="separate"/>
      </w:r>
      <w:r>
        <w:t>6</w:t>
      </w:r>
      <w:r>
        <w:fldChar w:fldCharType="end"/>
      </w:r>
    </w:p>
    <w:p w14:paraId="33370590" w14:textId="7E73C73B" w:rsidR="006F4324" w:rsidRDefault="006F4324">
      <w:pPr>
        <w:pStyle w:val="TOC1"/>
        <w:rPr>
          <w:rFonts w:asciiTheme="minorHAnsi" w:eastAsiaTheme="minorEastAsia" w:hAnsiTheme="minorHAnsi" w:cstheme="minorBidi"/>
          <w:szCs w:val="22"/>
          <w:lang w:eastAsia="en-GB"/>
        </w:rPr>
      </w:pPr>
      <w:r>
        <w:t xml:space="preserve">Modal verbs terminology </w:t>
      </w:r>
      <w:r w:rsidRPr="002B780E">
        <w:rPr>
          <w:i/>
          <w:color w:val="76923C"/>
        </w:rPr>
        <w:t>(style H1)</w:t>
      </w:r>
      <w:r>
        <w:tab/>
      </w:r>
      <w:r>
        <w:fldChar w:fldCharType="begin"/>
      </w:r>
      <w:r>
        <w:instrText xml:space="preserve"> PAGEREF _Toc93394187 \h </w:instrText>
      </w:r>
      <w:r>
        <w:fldChar w:fldCharType="separate"/>
      </w:r>
      <w:r>
        <w:t>7</w:t>
      </w:r>
      <w:r>
        <w:fldChar w:fldCharType="end"/>
      </w:r>
    </w:p>
    <w:p w14:paraId="60DD212E" w14:textId="137D5A8E" w:rsidR="006F4324" w:rsidRDefault="006F4324">
      <w:pPr>
        <w:pStyle w:val="TOC1"/>
        <w:rPr>
          <w:rFonts w:asciiTheme="minorHAnsi" w:eastAsiaTheme="minorEastAsia" w:hAnsiTheme="minorHAnsi" w:cstheme="minorBidi"/>
          <w:szCs w:val="22"/>
          <w:lang w:eastAsia="en-GB"/>
        </w:rPr>
      </w:pPr>
      <w:r>
        <w:t xml:space="preserve">Executive summary </w:t>
      </w:r>
      <w:r w:rsidRPr="002B780E">
        <w:rPr>
          <w:i/>
          <w:color w:val="76923C"/>
        </w:rPr>
        <w:t>(style H1)</w:t>
      </w:r>
      <w:r>
        <w:tab/>
      </w:r>
      <w:r>
        <w:fldChar w:fldCharType="begin"/>
      </w:r>
      <w:r>
        <w:instrText xml:space="preserve"> PAGEREF _Toc93394188 \h </w:instrText>
      </w:r>
      <w:r>
        <w:fldChar w:fldCharType="separate"/>
      </w:r>
      <w:r>
        <w:t>7</w:t>
      </w:r>
      <w:r>
        <w:fldChar w:fldCharType="end"/>
      </w:r>
    </w:p>
    <w:p w14:paraId="1E4EC093" w14:textId="606A08E7" w:rsidR="006F4324" w:rsidRDefault="006F4324">
      <w:pPr>
        <w:pStyle w:val="TOC1"/>
        <w:rPr>
          <w:rFonts w:asciiTheme="minorHAnsi" w:eastAsiaTheme="minorEastAsia" w:hAnsiTheme="minorHAnsi" w:cstheme="minorBidi"/>
          <w:szCs w:val="22"/>
          <w:lang w:eastAsia="en-GB"/>
        </w:rPr>
      </w:pPr>
      <w:r>
        <w:t xml:space="preserve">Introduction </w:t>
      </w:r>
      <w:r w:rsidRPr="002B780E">
        <w:rPr>
          <w:i/>
          <w:color w:val="76923C"/>
        </w:rPr>
        <w:t>(style H1)</w:t>
      </w:r>
      <w:r>
        <w:tab/>
      </w:r>
      <w:r>
        <w:fldChar w:fldCharType="begin"/>
      </w:r>
      <w:r>
        <w:instrText xml:space="preserve"> PAGEREF _Toc93394189 \h </w:instrText>
      </w:r>
      <w:r>
        <w:fldChar w:fldCharType="separate"/>
      </w:r>
      <w:r>
        <w:t>7</w:t>
      </w:r>
      <w:r>
        <w:fldChar w:fldCharType="end"/>
      </w:r>
    </w:p>
    <w:p w14:paraId="4E3E793B" w14:textId="1EBE61B9" w:rsidR="006F4324" w:rsidRDefault="006F4324">
      <w:pPr>
        <w:pStyle w:val="TOC1"/>
        <w:rPr>
          <w:rFonts w:asciiTheme="minorHAnsi" w:eastAsiaTheme="minorEastAsia" w:hAnsiTheme="minorHAnsi" w:cstheme="minorBidi"/>
          <w:szCs w:val="22"/>
          <w:lang w:eastAsia="en-GB"/>
        </w:rPr>
      </w:pPr>
      <w:r>
        <w:t>1</w:t>
      </w:r>
      <w:r>
        <w:tab/>
        <w:t xml:space="preserve">Scope </w:t>
      </w:r>
      <w:r w:rsidRPr="002B780E">
        <w:rPr>
          <w:i/>
          <w:color w:val="76923C"/>
        </w:rPr>
        <w:t>(style H1)</w:t>
      </w:r>
      <w:r>
        <w:tab/>
      </w:r>
      <w:r>
        <w:fldChar w:fldCharType="begin"/>
      </w:r>
      <w:r>
        <w:instrText xml:space="preserve"> PAGEREF _Toc93394190 \h </w:instrText>
      </w:r>
      <w:r>
        <w:fldChar w:fldCharType="separate"/>
      </w:r>
      <w:r>
        <w:t>7</w:t>
      </w:r>
      <w:r>
        <w:fldChar w:fldCharType="end"/>
      </w:r>
    </w:p>
    <w:p w14:paraId="4DBD9E41" w14:textId="6BEFCE00" w:rsidR="006F4324" w:rsidRDefault="006F4324">
      <w:pPr>
        <w:pStyle w:val="TOC1"/>
        <w:rPr>
          <w:rFonts w:asciiTheme="minorHAnsi" w:eastAsiaTheme="minorEastAsia" w:hAnsiTheme="minorHAnsi" w:cstheme="minorBidi"/>
          <w:szCs w:val="22"/>
          <w:lang w:eastAsia="en-GB"/>
        </w:rPr>
      </w:pPr>
      <w:r>
        <w:t>2</w:t>
      </w:r>
      <w:r>
        <w:tab/>
        <w:t xml:space="preserve">References </w:t>
      </w:r>
      <w:r w:rsidRPr="002B780E">
        <w:rPr>
          <w:i/>
          <w:color w:val="76923C"/>
        </w:rPr>
        <w:t>(style H1)</w:t>
      </w:r>
      <w:r>
        <w:tab/>
      </w:r>
      <w:r>
        <w:fldChar w:fldCharType="begin"/>
      </w:r>
      <w:r>
        <w:instrText xml:space="preserve"> PAGEREF _Toc93394191 \h </w:instrText>
      </w:r>
      <w:r>
        <w:fldChar w:fldCharType="separate"/>
      </w:r>
      <w:r>
        <w:t>8</w:t>
      </w:r>
      <w:r>
        <w:fldChar w:fldCharType="end"/>
      </w:r>
    </w:p>
    <w:p w14:paraId="7E6D0AF0" w14:textId="5CA654FC" w:rsidR="006F4324" w:rsidRDefault="006F4324">
      <w:pPr>
        <w:pStyle w:val="TOC2"/>
        <w:rPr>
          <w:rFonts w:asciiTheme="minorHAnsi" w:eastAsiaTheme="minorEastAsia" w:hAnsiTheme="minorHAnsi" w:cstheme="minorBidi"/>
          <w:sz w:val="22"/>
          <w:szCs w:val="22"/>
          <w:lang w:eastAsia="en-GB"/>
        </w:rPr>
      </w:pPr>
      <w:r>
        <w:t>2.1</w:t>
      </w:r>
      <w:r>
        <w:tab/>
        <w:t xml:space="preserve">Normative references </w:t>
      </w:r>
      <w:r w:rsidRPr="002B780E">
        <w:rPr>
          <w:i/>
          <w:color w:val="76923C"/>
        </w:rPr>
        <w:t>(style H2)</w:t>
      </w:r>
      <w:r>
        <w:tab/>
      </w:r>
      <w:r>
        <w:fldChar w:fldCharType="begin"/>
      </w:r>
      <w:r>
        <w:instrText xml:space="preserve"> PAGEREF _Toc93394192 \h </w:instrText>
      </w:r>
      <w:r>
        <w:fldChar w:fldCharType="separate"/>
      </w:r>
      <w:r>
        <w:t>8</w:t>
      </w:r>
      <w:r>
        <w:fldChar w:fldCharType="end"/>
      </w:r>
    </w:p>
    <w:p w14:paraId="38498589" w14:textId="3D601957" w:rsidR="006F4324" w:rsidRDefault="006F4324">
      <w:pPr>
        <w:pStyle w:val="TOC2"/>
        <w:rPr>
          <w:rFonts w:asciiTheme="minorHAnsi" w:eastAsiaTheme="minorEastAsia" w:hAnsiTheme="minorHAnsi" w:cstheme="minorBidi"/>
          <w:sz w:val="22"/>
          <w:szCs w:val="22"/>
          <w:lang w:eastAsia="en-GB"/>
        </w:rPr>
      </w:pPr>
      <w:r>
        <w:t>2.2</w:t>
      </w:r>
      <w:r>
        <w:tab/>
        <w:t xml:space="preserve">Informative references </w:t>
      </w:r>
      <w:r w:rsidRPr="002B780E">
        <w:rPr>
          <w:i/>
          <w:color w:val="76923C"/>
        </w:rPr>
        <w:t>(style H2)</w:t>
      </w:r>
      <w:r>
        <w:tab/>
      </w:r>
      <w:r>
        <w:fldChar w:fldCharType="begin"/>
      </w:r>
      <w:r>
        <w:instrText xml:space="preserve"> PAGEREF _Toc93394193 \h </w:instrText>
      </w:r>
      <w:r>
        <w:fldChar w:fldCharType="separate"/>
      </w:r>
      <w:r>
        <w:t>8</w:t>
      </w:r>
      <w:r>
        <w:fldChar w:fldCharType="end"/>
      </w:r>
    </w:p>
    <w:p w14:paraId="7794A56B" w14:textId="3CF4C4ED" w:rsidR="006F4324" w:rsidRDefault="006F4324">
      <w:pPr>
        <w:pStyle w:val="TOC1"/>
        <w:rPr>
          <w:rFonts w:asciiTheme="minorHAnsi" w:eastAsiaTheme="minorEastAsia" w:hAnsiTheme="minorHAnsi" w:cstheme="minorBidi"/>
          <w:szCs w:val="22"/>
          <w:lang w:eastAsia="en-GB"/>
        </w:rPr>
      </w:pPr>
      <w:r>
        <w:t>3</w:t>
      </w:r>
      <w:r>
        <w:tab/>
        <w:t xml:space="preserve">Definition of terms, symbols and abbreviations </w:t>
      </w:r>
      <w:r w:rsidRPr="002B780E">
        <w:rPr>
          <w:i/>
          <w:color w:val="76923C"/>
        </w:rPr>
        <w:t>(style H1)</w:t>
      </w:r>
      <w:r>
        <w:tab/>
      </w:r>
      <w:r>
        <w:fldChar w:fldCharType="begin"/>
      </w:r>
      <w:r>
        <w:instrText xml:space="preserve"> PAGEREF _Toc93394194 \h </w:instrText>
      </w:r>
      <w:r>
        <w:fldChar w:fldCharType="separate"/>
      </w:r>
      <w:r>
        <w:t>8</w:t>
      </w:r>
      <w:r>
        <w:fldChar w:fldCharType="end"/>
      </w:r>
    </w:p>
    <w:p w14:paraId="1C9AF31C" w14:textId="7368EBFC" w:rsidR="006F4324" w:rsidRDefault="006F4324">
      <w:pPr>
        <w:pStyle w:val="TOC2"/>
        <w:rPr>
          <w:rFonts w:asciiTheme="minorHAnsi" w:eastAsiaTheme="minorEastAsia" w:hAnsiTheme="minorHAnsi" w:cstheme="minorBidi"/>
          <w:sz w:val="22"/>
          <w:szCs w:val="22"/>
          <w:lang w:eastAsia="en-GB"/>
        </w:rPr>
      </w:pPr>
      <w:r>
        <w:t>3.1</w:t>
      </w:r>
      <w:r>
        <w:tab/>
        <w:t xml:space="preserve">Terms </w:t>
      </w:r>
      <w:r w:rsidRPr="002B780E">
        <w:rPr>
          <w:i/>
          <w:color w:val="76923C"/>
        </w:rPr>
        <w:t>(style H2)</w:t>
      </w:r>
      <w:r>
        <w:tab/>
      </w:r>
      <w:r>
        <w:fldChar w:fldCharType="begin"/>
      </w:r>
      <w:r>
        <w:instrText xml:space="preserve"> PAGEREF _Toc93394195 \h </w:instrText>
      </w:r>
      <w:r>
        <w:fldChar w:fldCharType="separate"/>
      </w:r>
      <w:r>
        <w:t>8</w:t>
      </w:r>
      <w:r>
        <w:fldChar w:fldCharType="end"/>
      </w:r>
    </w:p>
    <w:p w14:paraId="7F6D28BF" w14:textId="51A71AC5" w:rsidR="006F4324" w:rsidRDefault="006F4324">
      <w:pPr>
        <w:pStyle w:val="TOC2"/>
        <w:rPr>
          <w:rFonts w:asciiTheme="minorHAnsi" w:eastAsiaTheme="minorEastAsia" w:hAnsiTheme="minorHAnsi" w:cstheme="minorBidi"/>
          <w:sz w:val="22"/>
          <w:szCs w:val="22"/>
          <w:lang w:eastAsia="en-GB"/>
        </w:rPr>
      </w:pPr>
      <w:r>
        <w:t>3.2</w:t>
      </w:r>
      <w:r>
        <w:tab/>
        <w:t xml:space="preserve">Symbols </w:t>
      </w:r>
      <w:r w:rsidRPr="002B780E">
        <w:rPr>
          <w:i/>
          <w:color w:val="76923C"/>
        </w:rPr>
        <w:t>(style H2)</w:t>
      </w:r>
      <w:r>
        <w:tab/>
      </w:r>
      <w:r>
        <w:fldChar w:fldCharType="begin"/>
      </w:r>
      <w:r>
        <w:instrText xml:space="preserve"> PAGEREF _Toc93394196 \h </w:instrText>
      </w:r>
      <w:r>
        <w:fldChar w:fldCharType="separate"/>
      </w:r>
      <w:r>
        <w:t>9</w:t>
      </w:r>
      <w:r>
        <w:fldChar w:fldCharType="end"/>
      </w:r>
    </w:p>
    <w:p w14:paraId="19C134B4" w14:textId="124EACE9" w:rsidR="006F4324" w:rsidRDefault="006F4324">
      <w:pPr>
        <w:pStyle w:val="TOC2"/>
        <w:rPr>
          <w:rFonts w:asciiTheme="minorHAnsi" w:eastAsiaTheme="minorEastAsia" w:hAnsiTheme="minorHAnsi" w:cstheme="minorBidi"/>
          <w:sz w:val="22"/>
          <w:szCs w:val="22"/>
          <w:lang w:eastAsia="en-GB"/>
        </w:rPr>
      </w:pPr>
      <w:r>
        <w:t>3.3</w:t>
      </w:r>
      <w:r>
        <w:tab/>
        <w:t xml:space="preserve">Abbreviations </w:t>
      </w:r>
      <w:r w:rsidRPr="002B780E">
        <w:rPr>
          <w:i/>
          <w:color w:val="76923C"/>
        </w:rPr>
        <w:t>(style H2)</w:t>
      </w:r>
      <w:r>
        <w:tab/>
      </w:r>
      <w:r>
        <w:fldChar w:fldCharType="begin"/>
      </w:r>
      <w:r>
        <w:instrText xml:space="preserve"> PAGEREF _Toc93394197 \h </w:instrText>
      </w:r>
      <w:r>
        <w:fldChar w:fldCharType="separate"/>
      </w:r>
      <w:r>
        <w:t>9</w:t>
      </w:r>
      <w:r>
        <w:fldChar w:fldCharType="end"/>
      </w:r>
    </w:p>
    <w:p w14:paraId="240FA70C" w14:textId="6C5E781D" w:rsidR="006F4324" w:rsidRDefault="006F4324">
      <w:pPr>
        <w:pStyle w:val="TOC1"/>
        <w:rPr>
          <w:rFonts w:asciiTheme="minorHAnsi" w:eastAsiaTheme="minorEastAsia" w:hAnsiTheme="minorHAnsi" w:cstheme="minorBidi"/>
          <w:szCs w:val="22"/>
          <w:lang w:eastAsia="en-GB"/>
        </w:rPr>
      </w:pPr>
      <w:r>
        <w:t>4</w:t>
      </w:r>
      <w:r>
        <w:tab/>
        <w:t>Taxonomy: Definitions of Key Concepts and Terms</w:t>
      </w:r>
      <w:r>
        <w:tab/>
      </w:r>
      <w:r>
        <w:fldChar w:fldCharType="begin"/>
      </w:r>
      <w:r>
        <w:instrText xml:space="preserve"> PAGEREF _Toc93394198 \h </w:instrText>
      </w:r>
      <w:r>
        <w:fldChar w:fldCharType="separate"/>
      </w:r>
      <w:r>
        <w:t>10</w:t>
      </w:r>
      <w:r>
        <w:fldChar w:fldCharType="end"/>
      </w:r>
    </w:p>
    <w:p w14:paraId="0788400B" w14:textId="0767D200" w:rsidR="006F4324" w:rsidRDefault="006F4324">
      <w:pPr>
        <w:pStyle w:val="TOC1"/>
        <w:rPr>
          <w:rFonts w:asciiTheme="minorHAnsi" w:eastAsiaTheme="minorEastAsia" w:hAnsiTheme="minorHAnsi" w:cstheme="minorBidi"/>
          <w:szCs w:val="22"/>
          <w:lang w:eastAsia="en-GB"/>
        </w:rPr>
      </w:pPr>
      <w:r>
        <w:t>5</w:t>
      </w:r>
      <w:r>
        <w:tab/>
        <w:t>Stakeholders that should make use of this present document as a Guide</w:t>
      </w:r>
      <w:r>
        <w:tab/>
      </w:r>
      <w:r>
        <w:fldChar w:fldCharType="begin"/>
      </w:r>
      <w:r>
        <w:instrText xml:space="preserve"> PAGEREF _Toc93394199 \h </w:instrText>
      </w:r>
      <w:r>
        <w:fldChar w:fldCharType="separate"/>
      </w:r>
      <w:r>
        <w:t>10</w:t>
      </w:r>
      <w:r>
        <w:fldChar w:fldCharType="end"/>
      </w:r>
    </w:p>
    <w:p w14:paraId="110DA0D1" w14:textId="2FA7AE18" w:rsidR="006F4324" w:rsidRDefault="006F4324">
      <w:pPr>
        <w:pStyle w:val="TOC1"/>
        <w:rPr>
          <w:rFonts w:asciiTheme="minorHAnsi" w:eastAsiaTheme="minorEastAsia" w:hAnsiTheme="minorHAnsi" w:cstheme="minorBidi"/>
          <w:szCs w:val="22"/>
          <w:lang w:eastAsia="en-GB"/>
        </w:rPr>
      </w:pPr>
      <w:r>
        <w:t>6</w:t>
      </w:r>
      <w:r>
        <w:tab/>
        <w:t>Brief Overview of the Development Process and General Lifecycle (in scope of GANA)</w:t>
      </w:r>
      <w:r>
        <w:tab/>
      </w:r>
      <w:r>
        <w:fldChar w:fldCharType="begin"/>
      </w:r>
      <w:r>
        <w:instrText xml:space="preserve"> PAGEREF _Toc93394200 \h </w:instrText>
      </w:r>
      <w:r>
        <w:fldChar w:fldCharType="separate"/>
      </w:r>
      <w:r>
        <w:t>10</w:t>
      </w:r>
      <w:r>
        <w:fldChar w:fldCharType="end"/>
      </w:r>
    </w:p>
    <w:p w14:paraId="52DF3BF4" w14:textId="001BFF35" w:rsidR="006F4324" w:rsidRDefault="006F4324">
      <w:pPr>
        <w:pStyle w:val="TOC1"/>
        <w:rPr>
          <w:rFonts w:asciiTheme="minorHAnsi" w:eastAsiaTheme="minorEastAsia" w:hAnsiTheme="minorHAnsi" w:cstheme="minorBidi"/>
          <w:szCs w:val="22"/>
          <w:lang w:eastAsia="en-GB"/>
        </w:rPr>
      </w:pPr>
      <w:r>
        <w:t>7</w:t>
      </w:r>
      <w:r>
        <w:tab/>
        <w:t>A General Methodology for Testing AI Models, including Testing of AI Components and AI Systems</w:t>
      </w:r>
      <w:r>
        <w:tab/>
      </w:r>
      <w:r>
        <w:fldChar w:fldCharType="begin"/>
      </w:r>
      <w:r>
        <w:instrText xml:space="preserve"> PAGEREF _Toc93394201 \h </w:instrText>
      </w:r>
      <w:r>
        <w:fldChar w:fldCharType="separate"/>
      </w:r>
      <w:r>
        <w:t>12</w:t>
      </w:r>
      <w:r>
        <w:fldChar w:fldCharType="end"/>
      </w:r>
    </w:p>
    <w:p w14:paraId="590BEB29" w14:textId="2536DA5A" w:rsidR="006F4324" w:rsidRDefault="006F4324">
      <w:pPr>
        <w:pStyle w:val="TOC2"/>
        <w:rPr>
          <w:rFonts w:asciiTheme="minorHAnsi" w:eastAsiaTheme="minorEastAsia" w:hAnsiTheme="minorHAnsi" w:cstheme="minorBidi"/>
          <w:sz w:val="22"/>
          <w:szCs w:val="22"/>
          <w:lang w:eastAsia="en-GB"/>
        </w:rPr>
      </w:pPr>
      <w:r>
        <w:t>7.1</w:t>
      </w:r>
      <w:r>
        <w:tab/>
        <w:t>AI-Specific Quality Characteristics to Be Addressed</w:t>
      </w:r>
      <w:r>
        <w:tab/>
      </w:r>
      <w:r>
        <w:fldChar w:fldCharType="begin"/>
      </w:r>
      <w:r>
        <w:instrText xml:space="preserve"> PAGEREF _Toc93394202 \h </w:instrText>
      </w:r>
      <w:r>
        <w:fldChar w:fldCharType="separate"/>
      </w:r>
      <w:r>
        <w:t>12</w:t>
      </w:r>
      <w:r>
        <w:fldChar w:fldCharType="end"/>
      </w:r>
    </w:p>
    <w:p w14:paraId="394976D6" w14:textId="391FA6B5" w:rsidR="006F4324" w:rsidRDefault="006F4324">
      <w:pPr>
        <w:pStyle w:val="TOC2"/>
        <w:rPr>
          <w:rFonts w:asciiTheme="minorHAnsi" w:eastAsiaTheme="minorEastAsia" w:hAnsiTheme="minorHAnsi" w:cstheme="minorBidi"/>
          <w:sz w:val="22"/>
          <w:szCs w:val="22"/>
          <w:lang w:eastAsia="en-GB"/>
        </w:rPr>
      </w:pPr>
      <w:r>
        <w:t>7.2</w:t>
      </w:r>
      <w:r>
        <w:tab/>
        <w:t>General aspects of “Testing of AI Systems”</w:t>
      </w:r>
      <w:r>
        <w:tab/>
      </w:r>
      <w:r>
        <w:fldChar w:fldCharType="begin"/>
      </w:r>
      <w:r>
        <w:instrText xml:space="preserve"> PAGEREF _Toc93394203 \h </w:instrText>
      </w:r>
      <w:r>
        <w:fldChar w:fldCharType="separate"/>
      </w:r>
      <w:r>
        <w:t>12</w:t>
      </w:r>
      <w:r>
        <w:fldChar w:fldCharType="end"/>
      </w:r>
    </w:p>
    <w:p w14:paraId="5260BBA5" w14:textId="4683C492" w:rsidR="006F4324" w:rsidRDefault="006F4324">
      <w:pPr>
        <w:pStyle w:val="TOC1"/>
        <w:rPr>
          <w:rFonts w:asciiTheme="minorHAnsi" w:eastAsiaTheme="minorEastAsia" w:hAnsiTheme="minorHAnsi" w:cstheme="minorBidi"/>
          <w:szCs w:val="22"/>
          <w:lang w:eastAsia="en-GB"/>
        </w:rPr>
      </w:pPr>
      <w:r>
        <w:t>7</w:t>
      </w:r>
      <w:r>
        <w:tab/>
        <w:t>A General Methodology for Testing an AI-embedding(powered) Network or AI Systems that collectively form a Network</w:t>
      </w:r>
      <w:r>
        <w:tab/>
      </w:r>
      <w:r>
        <w:fldChar w:fldCharType="begin"/>
      </w:r>
      <w:r>
        <w:instrText xml:space="preserve"> PAGEREF _Toc93394204 \h </w:instrText>
      </w:r>
      <w:r>
        <w:fldChar w:fldCharType="separate"/>
      </w:r>
      <w:r>
        <w:t>14</w:t>
      </w:r>
      <w:r>
        <w:fldChar w:fldCharType="end"/>
      </w:r>
    </w:p>
    <w:p w14:paraId="640B82DA" w14:textId="143C9A49" w:rsidR="006F4324" w:rsidRDefault="006F4324">
      <w:pPr>
        <w:pStyle w:val="TOC1"/>
        <w:rPr>
          <w:rFonts w:asciiTheme="minorHAnsi" w:eastAsiaTheme="minorEastAsia" w:hAnsiTheme="minorHAnsi" w:cstheme="minorBidi"/>
          <w:szCs w:val="22"/>
          <w:lang w:eastAsia="en-GB"/>
        </w:rPr>
      </w:pPr>
      <w:r>
        <w:t>8</w:t>
      </w:r>
      <w:r>
        <w:tab/>
        <w:t>Definitions of Quality Metrics of specific classes of AI Models, Components and Systems</w:t>
      </w:r>
      <w:r>
        <w:tab/>
      </w:r>
      <w:r>
        <w:fldChar w:fldCharType="begin"/>
      </w:r>
      <w:r>
        <w:instrText xml:space="preserve"> PAGEREF _Toc93394205 \h </w:instrText>
      </w:r>
      <w:r>
        <w:fldChar w:fldCharType="separate"/>
      </w:r>
      <w:r>
        <w:t>14</w:t>
      </w:r>
      <w:r>
        <w:fldChar w:fldCharType="end"/>
      </w:r>
    </w:p>
    <w:p w14:paraId="28A7E433" w14:textId="51AE92B1" w:rsidR="006F4324" w:rsidRDefault="006F4324">
      <w:pPr>
        <w:pStyle w:val="TOC1"/>
        <w:rPr>
          <w:rFonts w:asciiTheme="minorHAnsi" w:eastAsiaTheme="minorEastAsia" w:hAnsiTheme="minorHAnsi" w:cstheme="minorBidi"/>
          <w:szCs w:val="22"/>
          <w:lang w:eastAsia="en-GB"/>
        </w:rPr>
      </w:pPr>
      <w:r>
        <w:t>9</w:t>
      </w:r>
      <w:r>
        <w:tab/>
        <w:t>Generic Test Framework for Testing AI Models, Components and Systems during their lifecycles</w:t>
      </w:r>
      <w:r>
        <w:tab/>
      </w:r>
      <w:r>
        <w:fldChar w:fldCharType="begin"/>
      </w:r>
      <w:r>
        <w:instrText xml:space="preserve"> PAGEREF _Toc93394206 \h </w:instrText>
      </w:r>
      <w:r>
        <w:fldChar w:fldCharType="separate"/>
      </w:r>
      <w:r>
        <w:t>15</w:t>
      </w:r>
      <w:r>
        <w:fldChar w:fldCharType="end"/>
      </w:r>
    </w:p>
    <w:p w14:paraId="4BEA4DCC" w14:textId="4B5E27F6" w:rsidR="006F4324" w:rsidRDefault="006F4324">
      <w:pPr>
        <w:pStyle w:val="TOC1"/>
        <w:rPr>
          <w:rFonts w:asciiTheme="minorHAnsi" w:eastAsiaTheme="minorEastAsia" w:hAnsiTheme="minorHAnsi" w:cstheme="minorBidi"/>
          <w:szCs w:val="22"/>
          <w:lang w:eastAsia="en-GB"/>
        </w:rPr>
      </w:pPr>
      <w:r>
        <w:t>10</w:t>
      </w:r>
      <w:r>
        <w:tab/>
        <w:t>Testing Offline AI Models which need a programmable configurable (re)-Training process in a CSPs’ Training environment</w:t>
      </w:r>
      <w:r>
        <w:tab/>
      </w:r>
      <w:r>
        <w:fldChar w:fldCharType="begin"/>
      </w:r>
      <w:r>
        <w:instrText xml:space="preserve"> PAGEREF _Toc93394207 \h </w:instrText>
      </w:r>
      <w:r>
        <w:fldChar w:fldCharType="separate"/>
      </w:r>
      <w:r>
        <w:t>21</w:t>
      </w:r>
      <w:r>
        <w:fldChar w:fldCharType="end"/>
      </w:r>
    </w:p>
    <w:p w14:paraId="76B759B5" w14:textId="073E1094" w:rsidR="006F4324" w:rsidRDefault="006F4324">
      <w:pPr>
        <w:pStyle w:val="TOC1"/>
        <w:rPr>
          <w:rFonts w:asciiTheme="minorHAnsi" w:eastAsiaTheme="minorEastAsia" w:hAnsiTheme="minorHAnsi" w:cstheme="minorBidi"/>
          <w:szCs w:val="22"/>
          <w:lang w:eastAsia="en-GB"/>
        </w:rPr>
      </w:pPr>
      <w:r>
        <w:t>11</w:t>
      </w:r>
      <w:r>
        <w:tab/>
        <w:t>Testing Online AI Models that are directly deployed in CSP’s Production Environment and are continuously exposed to real and new data</w:t>
      </w:r>
      <w:r>
        <w:tab/>
      </w:r>
      <w:r>
        <w:fldChar w:fldCharType="begin"/>
      </w:r>
      <w:r>
        <w:instrText xml:space="preserve"> PAGEREF _Toc93394208 \h </w:instrText>
      </w:r>
      <w:r>
        <w:fldChar w:fldCharType="separate"/>
      </w:r>
      <w:r>
        <w:t>21</w:t>
      </w:r>
      <w:r>
        <w:fldChar w:fldCharType="end"/>
      </w:r>
    </w:p>
    <w:p w14:paraId="72F96358" w14:textId="0298827D" w:rsidR="006F4324" w:rsidRDefault="006F4324">
      <w:pPr>
        <w:pStyle w:val="TOC1"/>
        <w:rPr>
          <w:rFonts w:asciiTheme="minorHAnsi" w:eastAsiaTheme="minorEastAsia" w:hAnsiTheme="minorHAnsi" w:cstheme="minorBidi"/>
          <w:szCs w:val="22"/>
          <w:lang w:eastAsia="en-GB"/>
        </w:rPr>
      </w:pPr>
      <w:r>
        <w:t>12</w:t>
      </w:r>
      <w:r>
        <w:tab/>
        <w:t>Conclusion and Further Work</w:t>
      </w:r>
      <w:r>
        <w:tab/>
      </w:r>
      <w:r>
        <w:fldChar w:fldCharType="begin"/>
      </w:r>
      <w:r>
        <w:instrText xml:space="preserve"> PAGEREF _Toc93394209 \h </w:instrText>
      </w:r>
      <w:r>
        <w:fldChar w:fldCharType="separate"/>
      </w:r>
      <w:r>
        <w:t>21</w:t>
      </w:r>
      <w:r>
        <w:fldChar w:fldCharType="end"/>
      </w:r>
    </w:p>
    <w:p w14:paraId="64652B11" w14:textId="63A4152C" w:rsidR="006F4324" w:rsidRDefault="006F4324">
      <w:pPr>
        <w:pStyle w:val="TOC1"/>
        <w:rPr>
          <w:rFonts w:asciiTheme="minorHAnsi" w:eastAsiaTheme="minorEastAsia" w:hAnsiTheme="minorHAnsi" w:cstheme="minorBidi"/>
          <w:szCs w:val="22"/>
          <w:lang w:eastAsia="en-GB"/>
        </w:rPr>
      </w:pPr>
      <w:r>
        <w:t>15</w:t>
      </w:r>
      <w:r>
        <w:tab/>
        <w:t xml:space="preserve">User defined clause(s) from here onwards </w:t>
      </w:r>
      <w:r w:rsidRPr="002B780E">
        <w:rPr>
          <w:i/>
          <w:color w:val="76923C"/>
        </w:rPr>
        <w:t>(style H1)</w:t>
      </w:r>
      <w:r>
        <w:tab/>
      </w:r>
      <w:r>
        <w:fldChar w:fldCharType="begin"/>
      </w:r>
      <w:r>
        <w:instrText xml:space="preserve"> PAGEREF _Toc93394210 \h </w:instrText>
      </w:r>
      <w:r>
        <w:fldChar w:fldCharType="separate"/>
      </w:r>
      <w:r>
        <w:t>22</w:t>
      </w:r>
      <w:r>
        <w:fldChar w:fldCharType="end"/>
      </w:r>
    </w:p>
    <w:p w14:paraId="18320E02" w14:textId="735D5222" w:rsidR="006F4324" w:rsidRDefault="006F4324">
      <w:pPr>
        <w:pStyle w:val="TOC2"/>
        <w:rPr>
          <w:rFonts w:asciiTheme="minorHAnsi" w:eastAsiaTheme="minorEastAsia" w:hAnsiTheme="minorHAnsi" w:cstheme="minorBidi"/>
          <w:sz w:val="22"/>
          <w:szCs w:val="22"/>
          <w:lang w:eastAsia="en-GB"/>
        </w:rPr>
      </w:pPr>
      <w:r>
        <w:t>4.1</w:t>
      </w:r>
      <w:r>
        <w:tab/>
        <w:t xml:space="preserve">User defined subdivisions of clause(s) from here onwards </w:t>
      </w:r>
      <w:r w:rsidRPr="002B780E">
        <w:rPr>
          <w:i/>
          <w:color w:val="76923C"/>
        </w:rPr>
        <w:t>(style H2)</w:t>
      </w:r>
      <w:r>
        <w:tab/>
      </w:r>
      <w:r>
        <w:fldChar w:fldCharType="begin"/>
      </w:r>
      <w:r>
        <w:instrText xml:space="preserve"> PAGEREF _Toc93394211 \h </w:instrText>
      </w:r>
      <w:r>
        <w:fldChar w:fldCharType="separate"/>
      </w:r>
      <w:r>
        <w:t>25</w:t>
      </w:r>
      <w:r>
        <w:fldChar w:fldCharType="end"/>
      </w:r>
    </w:p>
    <w:p w14:paraId="53502C9B" w14:textId="620BF812" w:rsidR="006F4324" w:rsidRDefault="006F4324">
      <w:pPr>
        <w:pStyle w:val="TOC9"/>
        <w:rPr>
          <w:rFonts w:asciiTheme="minorHAnsi" w:eastAsiaTheme="minorEastAsia" w:hAnsiTheme="minorHAnsi" w:cstheme="minorBidi"/>
          <w:b w:val="0"/>
          <w:szCs w:val="22"/>
          <w:lang w:eastAsia="en-GB"/>
        </w:rPr>
      </w:pPr>
      <w:r>
        <w:t xml:space="preserve">Annex A: Title of annex </w:t>
      </w:r>
      <w:r w:rsidRPr="002B780E">
        <w:rPr>
          <w:i/>
          <w:color w:val="76923C"/>
        </w:rPr>
        <w:t>(style H9)</w:t>
      </w:r>
      <w:r>
        <w:tab/>
      </w:r>
      <w:r>
        <w:fldChar w:fldCharType="begin"/>
      </w:r>
      <w:r>
        <w:instrText xml:space="preserve"> PAGEREF _Toc93394212 \h </w:instrText>
      </w:r>
      <w:r>
        <w:fldChar w:fldCharType="separate"/>
      </w:r>
      <w:r>
        <w:t>26</w:t>
      </w:r>
      <w:r>
        <w:fldChar w:fldCharType="end"/>
      </w:r>
    </w:p>
    <w:p w14:paraId="45CC13E5" w14:textId="05F1D83C" w:rsidR="006F4324" w:rsidRDefault="006F4324">
      <w:pPr>
        <w:pStyle w:val="TOC9"/>
        <w:rPr>
          <w:rFonts w:asciiTheme="minorHAnsi" w:eastAsiaTheme="minorEastAsia" w:hAnsiTheme="minorHAnsi" w:cstheme="minorBidi"/>
          <w:b w:val="0"/>
          <w:szCs w:val="22"/>
          <w:lang w:eastAsia="en-GB"/>
        </w:rPr>
      </w:pPr>
      <w:r>
        <w:t xml:space="preserve">Annex B: Title of annex </w:t>
      </w:r>
      <w:r w:rsidRPr="002B780E">
        <w:rPr>
          <w:i/>
          <w:color w:val="76923C"/>
        </w:rPr>
        <w:t>(style H9)</w:t>
      </w:r>
      <w:r>
        <w:tab/>
      </w:r>
      <w:r>
        <w:fldChar w:fldCharType="begin"/>
      </w:r>
      <w:r>
        <w:instrText xml:space="preserve"> PAGEREF _Toc93394213 \h </w:instrText>
      </w:r>
      <w:r>
        <w:fldChar w:fldCharType="separate"/>
      </w:r>
      <w:r>
        <w:t>26</w:t>
      </w:r>
      <w:r>
        <w:fldChar w:fldCharType="end"/>
      </w:r>
    </w:p>
    <w:p w14:paraId="41240D03" w14:textId="5CF4DD47" w:rsidR="006F4324" w:rsidRDefault="006F4324">
      <w:pPr>
        <w:pStyle w:val="TOC1"/>
        <w:rPr>
          <w:rFonts w:asciiTheme="minorHAnsi" w:eastAsiaTheme="minorEastAsia" w:hAnsiTheme="minorHAnsi" w:cstheme="minorBidi"/>
          <w:szCs w:val="22"/>
          <w:lang w:eastAsia="en-GB"/>
        </w:rPr>
      </w:pPr>
      <w:r>
        <w:lastRenderedPageBreak/>
        <w:t>B.1</w:t>
      </w:r>
      <w:r>
        <w:tab/>
        <w:t xml:space="preserve">First clause of the annex </w:t>
      </w:r>
      <w:r w:rsidRPr="002B780E">
        <w:rPr>
          <w:i/>
          <w:color w:val="76923C"/>
        </w:rPr>
        <w:t>(style H1)</w:t>
      </w:r>
      <w:r>
        <w:tab/>
      </w:r>
      <w:r>
        <w:fldChar w:fldCharType="begin"/>
      </w:r>
      <w:r>
        <w:instrText xml:space="preserve"> PAGEREF _Toc93394214 \h </w:instrText>
      </w:r>
      <w:r>
        <w:fldChar w:fldCharType="separate"/>
      </w:r>
      <w:r>
        <w:t>26</w:t>
      </w:r>
      <w:r>
        <w:fldChar w:fldCharType="end"/>
      </w:r>
    </w:p>
    <w:p w14:paraId="1F13F73F" w14:textId="52248713" w:rsidR="006F4324" w:rsidRDefault="006F4324">
      <w:pPr>
        <w:pStyle w:val="TOC2"/>
        <w:rPr>
          <w:rFonts w:asciiTheme="minorHAnsi" w:eastAsiaTheme="minorEastAsia" w:hAnsiTheme="minorHAnsi" w:cstheme="minorBidi"/>
          <w:sz w:val="22"/>
          <w:szCs w:val="22"/>
          <w:lang w:eastAsia="en-GB"/>
        </w:rPr>
      </w:pPr>
      <w:r>
        <w:t>B.1.1</w:t>
      </w:r>
      <w:r>
        <w:tab/>
        <w:t xml:space="preserve">First subdivided clause of the annex </w:t>
      </w:r>
      <w:r w:rsidRPr="002B780E">
        <w:rPr>
          <w:i/>
          <w:color w:val="76923C"/>
        </w:rPr>
        <w:t>(style H2)</w:t>
      </w:r>
      <w:r>
        <w:tab/>
      </w:r>
      <w:r>
        <w:fldChar w:fldCharType="begin"/>
      </w:r>
      <w:r>
        <w:instrText xml:space="preserve"> PAGEREF _Toc93394215 \h </w:instrText>
      </w:r>
      <w:r>
        <w:fldChar w:fldCharType="separate"/>
      </w:r>
      <w:r>
        <w:t>26</w:t>
      </w:r>
      <w:r>
        <w:fldChar w:fldCharType="end"/>
      </w:r>
    </w:p>
    <w:p w14:paraId="5C00E67B" w14:textId="5DA5FF04" w:rsidR="006F4324" w:rsidRDefault="006F4324">
      <w:pPr>
        <w:pStyle w:val="TOC9"/>
        <w:rPr>
          <w:rFonts w:asciiTheme="minorHAnsi" w:eastAsiaTheme="minorEastAsia" w:hAnsiTheme="minorHAnsi" w:cstheme="minorBidi"/>
          <w:b w:val="0"/>
          <w:szCs w:val="22"/>
          <w:lang w:eastAsia="en-GB"/>
        </w:rPr>
      </w:pPr>
      <w:r>
        <w:t xml:space="preserve">Annex </w:t>
      </w:r>
      <w:r w:rsidRPr="002B780E">
        <w:rPr>
          <w:color w:val="76923C"/>
        </w:rPr>
        <w:t>&lt;</w:t>
      </w:r>
      <w:r>
        <w:t>L</w:t>
      </w:r>
      <w:r w:rsidRPr="002B780E">
        <w:rPr>
          <w:color w:val="76923C"/>
        </w:rPr>
        <w:t>&gt;</w:t>
      </w:r>
      <w:r>
        <w:t xml:space="preserve">: Bibliography </w:t>
      </w:r>
      <w:r w:rsidRPr="002B780E">
        <w:rPr>
          <w:i/>
          <w:color w:val="76923C"/>
        </w:rPr>
        <w:t>(style H9)</w:t>
      </w:r>
      <w:r>
        <w:tab/>
      </w:r>
      <w:r>
        <w:fldChar w:fldCharType="begin"/>
      </w:r>
      <w:r>
        <w:instrText xml:space="preserve"> PAGEREF _Toc93394216 \h </w:instrText>
      </w:r>
      <w:r>
        <w:fldChar w:fldCharType="separate"/>
      </w:r>
      <w:r>
        <w:t>26</w:t>
      </w:r>
      <w:r>
        <w:fldChar w:fldCharType="end"/>
      </w:r>
    </w:p>
    <w:p w14:paraId="2996D82C" w14:textId="3D248D46" w:rsidR="006F4324" w:rsidRDefault="006F4324">
      <w:pPr>
        <w:pStyle w:val="TOC9"/>
        <w:rPr>
          <w:rFonts w:asciiTheme="minorHAnsi" w:eastAsiaTheme="minorEastAsia" w:hAnsiTheme="minorHAnsi" w:cstheme="minorBidi"/>
          <w:b w:val="0"/>
          <w:szCs w:val="22"/>
          <w:lang w:eastAsia="en-GB"/>
        </w:rPr>
      </w:pPr>
      <w:r>
        <w:t xml:space="preserve">Annex </w:t>
      </w:r>
      <w:r w:rsidRPr="002B780E">
        <w:rPr>
          <w:color w:val="76923C"/>
        </w:rPr>
        <w:t>&lt;</w:t>
      </w:r>
      <w:r>
        <w:t>L+1</w:t>
      </w:r>
      <w:r w:rsidRPr="002B780E">
        <w:rPr>
          <w:color w:val="76923C"/>
        </w:rPr>
        <w:t>&gt;</w:t>
      </w:r>
      <w:r>
        <w:t xml:space="preserve">: Change History </w:t>
      </w:r>
      <w:r w:rsidRPr="002B780E">
        <w:rPr>
          <w:i/>
          <w:color w:val="76923C"/>
        </w:rPr>
        <w:t>(style H9)</w:t>
      </w:r>
      <w:r>
        <w:tab/>
      </w:r>
      <w:r>
        <w:fldChar w:fldCharType="begin"/>
      </w:r>
      <w:r>
        <w:instrText xml:space="preserve"> PAGEREF _Toc93394217 \h </w:instrText>
      </w:r>
      <w:r>
        <w:fldChar w:fldCharType="separate"/>
      </w:r>
      <w:r>
        <w:t>27</w:t>
      </w:r>
      <w:r>
        <w:fldChar w:fldCharType="end"/>
      </w:r>
    </w:p>
    <w:p w14:paraId="1AEFE182" w14:textId="23E5F17F" w:rsidR="006F4324" w:rsidRDefault="006F4324">
      <w:pPr>
        <w:pStyle w:val="TOC1"/>
        <w:rPr>
          <w:rFonts w:asciiTheme="minorHAnsi" w:eastAsiaTheme="minorEastAsia" w:hAnsiTheme="minorHAnsi" w:cstheme="minorBidi"/>
          <w:szCs w:val="22"/>
          <w:lang w:eastAsia="en-GB"/>
        </w:rPr>
      </w:pPr>
      <w:r>
        <w:t xml:space="preserve">History </w:t>
      </w:r>
      <w:r w:rsidRPr="002B780E">
        <w:rPr>
          <w:i/>
          <w:color w:val="76923C"/>
        </w:rPr>
        <w:t>(style H1)</w:t>
      </w:r>
      <w:r>
        <w:tab/>
      </w:r>
      <w:r>
        <w:fldChar w:fldCharType="begin"/>
      </w:r>
      <w:r>
        <w:instrText xml:space="preserve"> PAGEREF _Toc93394218 \h </w:instrText>
      </w:r>
      <w:r>
        <w:fldChar w:fldCharType="separate"/>
      </w:r>
      <w:r>
        <w:t>27</w:t>
      </w:r>
      <w:r>
        <w:fldChar w:fldCharType="end"/>
      </w:r>
    </w:p>
    <w:p w14:paraId="7ADEAA18" w14:textId="77777777" w:rsidR="003E033B" w:rsidRDefault="007D2D05">
      <w:r>
        <w:fldChar w:fldCharType="end"/>
      </w:r>
    </w:p>
    <w:p w14:paraId="4B305AD9" w14:textId="77777777" w:rsidR="003E033B" w:rsidRDefault="007D2D05">
      <w:pPr>
        <w:keepNext/>
        <w:rPr>
          <w:rFonts w:ascii="Arial" w:hAnsi="Arial" w:cs="Arial"/>
          <w:i/>
          <w:color w:val="76923C"/>
          <w:sz w:val="28"/>
          <w:szCs w:val="18"/>
        </w:rPr>
      </w:pPr>
      <w:bookmarkStart w:id="31" w:name="_Hlk526773936"/>
      <w:bookmarkStart w:id="32" w:name="_Toc526860787"/>
      <w:bookmarkStart w:id="33" w:name="_Toc526860960"/>
      <w:bookmarkStart w:id="34" w:name="_Toc526861060"/>
      <w:bookmarkStart w:id="35" w:name="_Hlk526861030"/>
      <w:bookmarkStart w:id="36" w:name="_Hlk527623470"/>
      <w:r>
        <w:rPr>
          <w:rFonts w:ascii="Arial" w:hAnsi="Arial" w:cs="Arial"/>
          <w:i/>
          <w:color w:val="76923C"/>
          <w:sz w:val="28"/>
          <w:szCs w:val="18"/>
        </w:rPr>
        <w:t>List of figures and/or tables</w:t>
      </w:r>
      <w:bookmarkEnd w:id="31"/>
      <w:bookmarkEnd w:id="32"/>
      <w:bookmarkEnd w:id="33"/>
      <w:bookmarkEnd w:id="34"/>
    </w:p>
    <w:bookmarkEnd w:id="35"/>
    <w:p w14:paraId="191A01B0" w14:textId="77777777" w:rsidR="003E033B" w:rsidRDefault="007D2D05">
      <w:pPr>
        <w:rPr>
          <w:rFonts w:ascii="Arial" w:hAnsi="Arial" w:cs="Arial"/>
          <w:i/>
          <w:iCs/>
          <w:color w:val="76923C"/>
          <w:sz w:val="18"/>
          <w:szCs w:val="18"/>
        </w:rPr>
      </w:pPr>
      <w:r>
        <w:rPr>
          <w:rFonts w:ascii="Arial" w:hAnsi="Arial" w:cs="Arial"/>
          <w:i/>
          <w:iCs/>
          <w:color w:val="76923C"/>
          <w:sz w:val="18"/>
          <w:szCs w:val="18"/>
        </w:rPr>
        <w:t>A list of figures and/or a list of tables may be included in ETSI deliverables. If included, the respective titles shall be "List of figures" and/or "List of tables", shall be unnumbered, shall appear after the table of contents and shall be generated automatically.</w:t>
      </w:r>
      <w:bookmarkEnd w:id="36"/>
    </w:p>
    <w:p w14:paraId="15BF8206" w14:textId="77777777" w:rsidR="003E033B" w:rsidRDefault="007D2D05">
      <w:pPr>
        <w:pStyle w:val="B1"/>
        <w:keepNext/>
        <w:keepLines/>
        <w:widowControl w:val="0"/>
        <w:shd w:val="clear" w:color="auto" w:fill="CCCCCC"/>
        <w:tabs>
          <w:tab w:val="num" w:pos="5557"/>
        </w:tabs>
      </w:pPr>
      <w:bookmarkStart w:id="37" w:name="_Hlk527623481"/>
      <w:r>
        <w:t xml:space="preserve">Use </w:t>
      </w:r>
      <w:r>
        <w:rPr>
          <w:b/>
        </w:rPr>
        <w:t>TT</w:t>
      </w:r>
      <w:r>
        <w:t xml:space="preserve"> style for the title.</w:t>
      </w:r>
    </w:p>
    <w:p w14:paraId="6EEBE5C9" w14:textId="77777777" w:rsidR="003E033B" w:rsidRDefault="007D2D05">
      <w:pPr>
        <w:pStyle w:val="B1"/>
        <w:keepNext/>
        <w:keepLines/>
        <w:widowControl w:val="0"/>
        <w:shd w:val="clear" w:color="auto" w:fill="CCCCCC"/>
        <w:tabs>
          <w:tab w:val="num" w:pos="5557"/>
        </w:tabs>
      </w:pPr>
      <w:r>
        <w:t>Use the field {TOC \t "TF" \c} for the list of figures and the field {TOC \t "TH" \c} for the list of tables.</w:t>
      </w:r>
    </w:p>
    <w:bookmarkEnd w:id="37"/>
    <w:p w14:paraId="6ADB4667" w14:textId="77777777" w:rsidR="003E033B" w:rsidRDefault="007D2D05">
      <w:pPr>
        <w:spacing w:after="0"/>
        <w:ind w:left="-567"/>
        <w:rPr>
          <w:rStyle w:val="Guidance"/>
          <w:rFonts w:ascii="Arial" w:hAnsi="Arial" w:cs="Arial"/>
          <w:sz w:val="18"/>
          <w:szCs w:val="18"/>
        </w:rPr>
      </w:pPr>
      <w:r>
        <w:rPr>
          <w:szCs w:val="36"/>
        </w:rPr>
        <w:br w:type="page"/>
      </w:r>
      <w:r>
        <w:rPr>
          <w:rStyle w:val="Guidance"/>
          <w:rFonts w:ascii="Arial" w:hAnsi="Arial" w:cs="Arial"/>
          <w:sz w:val="18"/>
          <w:szCs w:val="18"/>
        </w:rPr>
        <w:lastRenderedPageBreak/>
        <w:t>&lt;PAGE BREAK&gt;</w:t>
      </w:r>
    </w:p>
    <w:p w14:paraId="7928DD51" w14:textId="77777777" w:rsidR="003E033B" w:rsidRDefault="007D2D05">
      <w:pPr>
        <w:pStyle w:val="Heading1"/>
      </w:pPr>
      <w:bookmarkStart w:id="38" w:name="_Toc451532354"/>
      <w:bookmarkStart w:id="39" w:name="_Toc484177953"/>
      <w:bookmarkStart w:id="40" w:name="_Toc484178141"/>
      <w:bookmarkStart w:id="41" w:name="_Toc486257347"/>
      <w:bookmarkStart w:id="42" w:name="_Toc486323437"/>
      <w:bookmarkStart w:id="43" w:name="_Toc527724478"/>
      <w:bookmarkStart w:id="44" w:name="_Toc527986621"/>
      <w:bookmarkStart w:id="45" w:name="_Toc160971"/>
      <w:bookmarkStart w:id="46" w:name="_Toc93394185"/>
      <w:r>
        <w:t xml:space="preserve">Intellectual Property Rights </w:t>
      </w:r>
      <w:r>
        <w:rPr>
          <w:i/>
          <w:color w:val="76923C"/>
          <w:sz w:val="24"/>
          <w:szCs w:val="24"/>
        </w:rPr>
        <w:t>(style H1)</w:t>
      </w:r>
      <w:bookmarkEnd w:id="38"/>
      <w:bookmarkEnd w:id="39"/>
      <w:bookmarkEnd w:id="40"/>
      <w:bookmarkEnd w:id="41"/>
      <w:bookmarkEnd w:id="42"/>
      <w:bookmarkEnd w:id="43"/>
      <w:bookmarkEnd w:id="44"/>
      <w:bookmarkEnd w:id="45"/>
      <w:bookmarkEnd w:id="46"/>
    </w:p>
    <w:p w14:paraId="2FBF6F07" w14:textId="77777777" w:rsidR="003E033B" w:rsidRDefault="007D2D05">
      <w:pPr>
        <w:pStyle w:val="NO"/>
        <w:ind w:left="0" w:firstLine="0"/>
        <w:rPr>
          <w:rStyle w:val="Guidance"/>
          <w:rFonts w:ascii="Arial" w:hAnsi="Arial" w:cs="Arial"/>
          <w:sz w:val="18"/>
          <w:szCs w:val="18"/>
        </w:rPr>
      </w:pPr>
      <w:r>
        <w:rPr>
          <w:rStyle w:val="Guidance"/>
          <w:rFonts w:ascii="Arial" w:hAnsi="Arial" w:cs="Arial"/>
          <w:sz w:val="18"/>
          <w:szCs w:val="18"/>
        </w:rPr>
        <w:t>This clause is always the first unnumbered clause.</w:t>
      </w:r>
    </w:p>
    <w:p w14:paraId="5E132A18" w14:textId="77777777" w:rsidR="003E033B" w:rsidRDefault="007D2D05">
      <w:pPr>
        <w:pStyle w:val="H6"/>
      </w:pPr>
      <w:r>
        <w:t xml:space="preserve">Essential patents </w:t>
      </w:r>
    </w:p>
    <w:p w14:paraId="2042D0A8" w14:textId="77777777" w:rsidR="003E033B" w:rsidRDefault="007D2D05">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2" w:history="1">
        <w:r>
          <w:rPr>
            <w:rStyle w:val="Hyperlink"/>
          </w:rPr>
          <w:t>https://ipr.etsi.org</w:t>
        </w:r>
      </w:hyperlink>
      <w:r>
        <w:t>).</w:t>
      </w:r>
    </w:p>
    <w:p w14:paraId="3E4B9320" w14:textId="77777777" w:rsidR="003E033B" w:rsidRDefault="007D2D05">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74580126" w14:textId="77777777" w:rsidR="003E033B" w:rsidRDefault="007D2D05">
      <w:pPr>
        <w:pStyle w:val="H6"/>
      </w:pPr>
      <w:r>
        <w:t>Trademarks</w:t>
      </w:r>
    </w:p>
    <w:p w14:paraId="6F30F66E" w14:textId="77777777" w:rsidR="003E033B" w:rsidRDefault="007D2D05">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46ABBE4" w14:textId="77777777" w:rsidR="003E033B" w:rsidRDefault="007D2D05">
      <w:pPr>
        <w:pStyle w:val="Heading1"/>
      </w:pPr>
      <w:bookmarkStart w:id="47" w:name="_Toc451532355"/>
      <w:bookmarkStart w:id="48" w:name="_Toc484177954"/>
      <w:bookmarkStart w:id="49" w:name="_Toc484178142"/>
      <w:bookmarkStart w:id="50" w:name="_Toc486257348"/>
      <w:bookmarkStart w:id="51" w:name="_Toc486323438"/>
      <w:bookmarkStart w:id="52" w:name="_Toc527724479"/>
      <w:bookmarkStart w:id="53" w:name="_Toc527986622"/>
      <w:bookmarkStart w:id="54" w:name="_Toc160972"/>
      <w:bookmarkStart w:id="55" w:name="_Toc93394186"/>
      <w:r>
        <w:t xml:space="preserve">Foreword </w:t>
      </w:r>
      <w:r>
        <w:rPr>
          <w:i/>
          <w:color w:val="76923C"/>
          <w:sz w:val="24"/>
          <w:szCs w:val="24"/>
        </w:rPr>
        <w:t>(style H1)</w:t>
      </w:r>
      <w:bookmarkEnd w:id="47"/>
      <w:bookmarkEnd w:id="48"/>
      <w:bookmarkEnd w:id="49"/>
      <w:bookmarkEnd w:id="50"/>
      <w:bookmarkEnd w:id="51"/>
      <w:bookmarkEnd w:id="52"/>
      <w:bookmarkEnd w:id="53"/>
      <w:bookmarkEnd w:id="54"/>
      <w:bookmarkEnd w:id="55"/>
    </w:p>
    <w:p w14:paraId="4DB70340" w14:textId="77777777" w:rsidR="003E033B" w:rsidRDefault="007D2D05">
      <w:pPr>
        <w:rPr>
          <w:rFonts w:ascii="Arial" w:hAnsi="Arial" w:cs="Arial"/>
          <w:i/>
          <w:color w:val="76923C"/>
          <w:sz w:val="18"/>
          <w:szCs w:val="18"/>
        </w:rPr>
      </w:pPr>
      <w:bookmarkStart w:id="56" w:name="_Hlk527031362"/>
      <w:r>
        <w:rPr>
          <w:rFonts w:ascii="Arial" w:hAnsi="Arial" w:cs="Arial"/>
          <w:i/>
          <w:color w:val="76923C"/>
          <w:sz w:val="18"/>
          <w:szCs w:val="18"/>
        </w:rPr>
        <w:t>The "Foreword" clause is the second unnumbered clause and on the same page as the IPR clause.</w:t>
      </w:r>
      <w:bookmarkEnd w:id="56"/>
    </w:p>
    <w:bookmarkStart w:id="57" w:name="_Hlk527464307"/>
    <w:p w14:paraId="01049DE6" w14:textId="77777777" w:rsidR="003E033B" w:rsidRDefault="007D2D05">
      <w:pPr>
        <w:rPr>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Fonts w:ascii="Arial" w:hAnsi="Arial" w:cs="Arial"/>
          <w:i/>
          <w:color w:val="0000FF"/>
          <w:sz w:val="18"/>
          <w:szCs w:val="18"/>
          <w:u w:val="single"/>
          <w:lang w:eastAsia="en-GB"/>
        </w:rPr>
        <w:t>ETSI Drafting Rules</w:t>
      </w:r>
      <w:r>
        <w:rPr>
          <w:color w:val="0000FF"/>
          <w:u w:val="single"/>
        </w:rPr>
        <w:t xml:space="preserve"> (</w:t>
      </w:r>
      <w:r>
        <w:rPr>
          <w:rFonts w:ascii="Arial" w:hAnsi="Arial" w:cs="Arial"/>
          <w:i/>
          <w:color w:val="0000FF"/>
          <w:sz w:val="18"/>
          <w:szCs w:val="18"/>
          <w:u w:val="single"/>
        </w:rPr>
        <w:t>EDRs)</w:t>
      </w:r>
      <w:r>
        <w:rPr>
          <w:rFonts w:ascii="Arial" w:hAnsi="Arial" w:cs="Arial"/>
          <w:i/>
          <w:color w:val="76923C"/>
          <w:sz w:val="18"/>
          <w:szCs w:val="18"/>
          <w:lang w:eastAsia="en-GB"/>
        </w:rPr>
        <w:fldChar w:fldCharType="end"/>
      </w:r>
      <w:r>
        <w:rPr>
          <w:rFonts w:ascii="Arial" w:hAnsi="Arial" w:cs="Arial"/>
          <w:i/>
          <w:color w:val="76923C"/>
          <w:sz w:val="18"/>
          <w:szCs w:val="18"/>
          <w:u w:val="single"/>
        </w:rPr>
        <w:t>,</w:t>
      </w:r>
      <w:r>
        <w:rPr>
          <w:rFonts w:ascii="Arial" w:hAnsi="Arial" w:cs="Arial"/>
          <w:i/>
          <w:noProof/>
          <w:color w:val="76923C"/>
          <w:sz w:val="18"/>
          <w:szCs w:val="18"/>
          <w:lang w:val="en-US"/>
        </w:rPr>
        <w:t xml:space="preserve"> clause</w:t>
      </w:r>
      <w:r>
        <w:rPr>
          <w:rFonts w:ascii="Arial" w:hAnsi="Arial" w:cs="Arial"/>
          <w:i/>
          <w:color w:val="76923C"/>
          <w:sz w:val="18"/>
          <w:szCs w:val="18"/>
          <w:u w:val="single"/>
        </w:rPr>
        <w:t xml:space="preserve"> 2.5.</w:t>
      </w:r>
      <w:bookmarkEnd w:id="57"/>
    </w:p>
    <w:p w14:paraId="292A2665" w14:textId="77777777" w:rsidR="003E033B" w:rsidRDefault="007D2D05">
      <w:pPr>
        <w:rPr>
          <w:rFonts w:ascii="Arial" w:hAnsi="Arial" w:cs="Arial"/>
          <w:i/>
          <w:color w:val="76923C"/>
          <w:sz w:val="18"/>
          <w:szCs w:val="18"/>
        </w:rPr>
      </w:pPr>
      <w:r>
        <w:rPr>
          <w:rFonts w:ascii="Arial" w:hAnsi="Arial" w:cs="Arial"/>
          <w:i/>
          <w:color w:val="76923C"/>
          <w:sz w:val="18"/>
          <w:szCs w:val="18"/>
        </w:rPr>
        <w:t>Replace all &lt;parameters&gt; with the appropriate text.</w:t>
      </w:r>
    </w:p>
    <w:p w14:paraId="510FC01E" w14:textId="77777777" w:rsidR="003E033B" w:rsidRDefault="007D2D05">
      <w:r>
        <w:t xml:space="preserve">This </w:t>
      </w:r>
      <w:bookmarkStart w:id="58" w:name="For_doctype"/>
      <w:r>
        <w:t>Technical Report (TR)</w:t>
      </w:r>
      <w:bookmarkEnd w:id="58"/>
      <w:r>
        <w:t xml:space="preserve"> has been produced by </w:t>
      </w:r>
      <w:bookmarkStart w:id="59" w:name="For_tbname"/>
      <w:r>
        <w:t xml:space="preserve">{ETSI Technical Committee|ETSI Project|&lt;other&gt;} &lt;long techbody&gt; </w:t>
      </w:r>
      <w:bookmarkEnd w:id="59"/>
      <w:r>
        <w:t>(</w:t>
      </w:r>
      <w:bookmarkStart w:id="60" w:name="For_shortname"/>
      <w:r>
        <w:t>&lt;short techbody&gt;</w:t>
      </w:r>
      <w:bookmarkEnd w:id="60"/>
      <w:r>
        <w:t>).</w:t>
      </w:r>
    </w:p>
    <w:p w14:paraId="644A128E" w14:textId="77777777" w:rsidR="003E033B" w:rsidRDefault="007D2D05">
      <w:pPr>
        <w:keepNext/>
        <w:rPr>
          <w:rStyle w:val="Guidance"/>
          <w:rFonts w:ascii="Arial" w:hAnsi="Arial" w:cs="Arial"/>
          <w:sz w:val="28"/>
          <w:szCs w:val="18"/>
        </w:rPr>
      </w:pPr>
      <w:bookmarkStart w:id="61" w:name="_Toc451532356"/>
      <w:bookmarkStart w:id="62" w:name="_Toc484177955"/>
      <w:bookmarkStart w:id="63" w:name="_Toc484178143"/>
      <w:bookmarkStart w:id="64" w:name="_Toc486257349"/>
      <w:bookmarkStart w:id="65" w:name="_Toc486323439"/>
      <w:r>
        <w:rPr>
          <w:rStyle w:val="Guidance"/>
          <w:rFonts w:ascii="Arial" w:hAnsi="Arial" w:cs="Arial"/>
          <w:sz w:val="28"/>
          <w:szCs w:val="18"/>
        </w:rPr>
        <w:t>Multi-part documents</w:t>
      </w:r>
      <w:bookmarkEnd w:id="61"/>
      <w:bookmarkEnd w:id="62"/>
      <w:bookmarkEnd w:id="63"/>
      <w:bookmarkEnd w:id="64"/>
      <w:bookmarkEnd w:id="65"/>
    </w:p>
    <w:p w14:paraId="08B6B70B" w14:textId="77777777" w:rsidR="003E033B" w:rsidRDefault="007D2D05">
      <w:pPr>
        <w:pStyle w:val="FP"/>
        <w:spacing w:after="180"/>
        <w:rPr>
          <w:rStyle w:val="Guidance"/>
          <w:rFonts w:ascii="Arial" w:hAnsi="Arial" w:cs="Arial"/>
          <w:sz w:val="18"/>
          <w:szCs w:val="18"/>
        </w:rPr>
      </w:pPr>
      <w:r>
        <w:rPr>
          <w:rStyle w:val="Guidance"/>
          <w:rFonts w:ascii="Arial" w:hAnsi="Arial" w:cs="Arial"/>
          <w:sz w:val="18"/>
          <w:szCs w:val="18"/>
        </w:rPr>
        <w:t>The following block is required in the case of multi-part deliverables.</w:t>
      </w:r>
    </w:p>
    <w:p w14:paraId="6498D239" w14:textId="77777777" w:rsidR="003E033B" w:rsidRDefault="007D2D05">
      <w:pPr>
        <w:pStyle w:val="FP"/>
        <w:numPr>
          <w:ilvl w:val="0"/>
          <w:numId w:val="36"/>
        </w:numPr>
        <w:tabs>
          <w:tab w:val="left" w:pos="851"/>
        </w:tabs>
        <w:spacing w:after="120"/>
        <w:ind w:left="851" w:hanging="491"/>
        <w:rPr>
          <w:rStyle w:val="Guidance"/>
          <w:rFonts w:ascii="Arial" w:hAnsi="Arial" w:cs="Arial"/>
          <w:sz w:val="18"/>
          <w:szCs w:val="18"/>
        </w:rPr>
      </w:pPr>
      <w:r>
        <w:rPr>
          <w:rStyle w:val="Guidance"/>
          <w:rFonts w:ascii="Arial" w:hAnsi="Arial" w:cs="Arial"/>
          <w:sz w:val="18"/>
          <w:szCs w:val="18"/>
        </w:rPr>
        <w:t>the &lt;common element of the title&gt; is the same for all parts;</w:t>
      </w:r>
    </w:p>
    <w:p w14:paraId="55C5BB82" w14:textId="77777777" w:rsidR="003E033B" w:rsidRDefault="007D2D05">
      <w:pPr>
        <w:pStyle w:val="FP"/>
        <w:numPr>
          <w:ilvl w:val="0"/>
          <w:numId w:val="36"/>
        </w:numPr>
        <w:tabs>
          <w:tab w:val="left" w:pos="851"/>
        </w:tabs>
        <w:spacing w:after="120"/>
        <w:ind w:left="851" w:hanging="491"/>
        <w:rPr>
          <w:rStyle w:val="Guidance"/>
          <w:rFonts w:ascii="Arial" w:hAnsi="Arial" w:cs="Arial"/>
          <w:sz w:val="18"/>
          <w:szCs w:val="18"/>
        </w:rPr>
      </w:pPr>
      <w:r>
        <w:rPr>
          <w:rStyle w:val="Guidance"/>
          <w:rFonts w:ascii="Arial" w:hAnsi="Arial" w:cs="Arial"/>
          <w:sz w:val="18"/>
          <w:szCs w:val="18"/>
        </w:rPr>
        <w:t>the &lt;part element of the title&gt; differs from part to part; and if appropriate;</w:t>
      </w:r>
    </w:p>
    <w:p w14:paraId="1DB74C29" w14:textId="77777777" w:rsidR="003E033B" w:rsidRDefault="007D2D05">
      <w:pPr>
        <w:pStyle w:val="FP"/>
        <w:numPr>
          <w:ilvl w:val="0"/>
          <w:numId w:val="36"/>
        </w:numPr>
        <w:tabs>
          <w:tab w:val="left" w:pos="851"/>
        </w:tabs>
        <w:spacing w:after="180"/>
        <w:ind w:left="851" w:hanging="491"/>
        <w:rPr>
          <w:rStyle w:val="Guidance"/>
          <w:rFonts w:ascii="Arial" w:hAnsi="Arial" w:cs="Arial"/>
          <w:sz w:val="18"/>
          <w:szCs w:val="18"/>
        </w:rPr>
      </w:pPr>
      <w:r>
        <w:rPr>
          <w:rStyle w:val="Guidance"/>
          <w:rFonts w:ascii="Arial" w:hAnsi="Arial" w:cs="Arial"/>
          <w:sz w:val="18"/>
          <w:szCs w:val="18"/>
        </w:rPr>
        <w:t>the &lt;sub-part element of the title&gt; differs from sub-part to sub-part.</w:t>
      </w:r>
    </w:p>
    <w:p w14:paraId="1BF183E2" w14:textId="77777777" w:rsidR="003E033B" w:rsidRDefault="007D2D05">
      <w:pPr>
        <w:pStyle w:val="FP"/>
        <w:tabs>
          <w:tab w:val="left" w:pos="851"/>
        </w:tabs>
        <w:spacing w:after="180"/>
        <w:rPr>
          <w:rStyle w:val="Guidance"/>
          <w:rFonts w:ascii="Arial" w:hAnsi="Arial" w:cs="Arial"/>
          <w:sz w:val="18"/>
          <w:szCs w:val="18"/>
        </w:rPr>
      </w:pPr>
      <w:r>
        <w:rPr>
          <w:rStyle w:val="Guidance"/>
          <w:rFonts w:ascii="Arial" w:hAnsi="Arial" w:cs="Arial"/>
          <w:sz w:val="18"/>
          <w:szCs w:val="18"/>
        </w:rPr>
        <w:t xml:space="preserve">The paragraph identifying the current part (and sub-part, if appropriate) shall be set in </w:t>
      </w:r>
      <w:r>
        <w:rPr>
          <w:rStyle w:val="Guidance"/>
          <w:rFonts w:ascii="Arial" w:hAnsi="Arial" w:cs="Arial"/>
          <w:b/>
          <w:sz w:val="18"/>
          <w:szCs w:val="18"/>
        </w:rPr>
        <w:t>bold</w:t>
      </w:r>
      <w:r>
        <w:rPr>
          <w:rStyle w:val="Guidance"/>
          <w:rFonts w:ascii="Arial" w:hAnsi="Arial" w:cs="Arial"/>
          <w:sz w:val="18"/>
          <w:szCs w:val="18"/>
        </w:rPr>
        <w:t>.</w:t>
      </w:r>
    </w:p>
    <w:p w14:paraId="1B5D376A" w14:textId="77777777" w:rsidR="003E033B" w:rsidRDefault="007D2D05">
      <w:pPr>
        <w:pStyle w:val="FP"/>
        <w:spacing w:after="180"/>
        <w:rPr>
          <w:rFonts w:ascii="Arial" w:hAnsi="Arial" w:cs="Arial"/>
          <w:i/>
          <w:color w:val="76923C"/>
          <w:sz w:val="18"/>
          <w:szCs w:val="18"/>
        </w:rPr>
      </w:pPr>
      <w:r>
        <w:rPr>
          <w:rStyle w:val="Guidance"/>
          <w:rFonts w:ascii="Arial" w:hAnsi="Arial" w:cs="Arial"/>
          <w:sz w:val="18"/>
          <w:szCs w:val="18"/>
        </w:rPr>
        <w:t xml:space="preserve">See an example in the Foreword </w:t>
      </w:r>
      <w:r>
        <w:rPr>
          <w:rStyle w:val="Guidance"/>
          <w:rFonts w:ascii="Arial" w:hAnsi="Arial" w:cs="Arial"/>
          <w:i w:val="0"/>
          <w:sz w:val="18"/>
          <w:szCs w:val="18"/>
        </w:rPr>
        <w:t xml:space="preserve">of </w:t>
      </w:r>
      <w:hyperlink r:id="rId23" w:tgtFrame="_blank" w:history="1">
        <w:r>
          <w:rPr>
            <w:rStyle w:val="Hyperlink"/>
            <w:rFonts w:ascii="Arial" w:hAnsi="Arial" w:cs="Arial"/>
            <w:i/>
            <w:color w:val="76923C"/>
            <w:sz w:val="18"/>
            <w:szCs w:val="18"/>
          </w:rPr>
          <w:t xml:space="preserve">ETSI EN 300 392-3-5 </w:t>
        </w:r>
      </w:hyperlink>
      <w:r>
        <w:rPr>
          <w:rStyle w:val="Guidance"/>
          <w:rFonts w:ascii="Arial" w:hAnsi="Arial" w:cs="Arial"/>
          <w:i w:val="0"/>
          <w:sz w:val="18"/>
          <w:szCs w:val="18"/>
        </w:rPr>
        <w:t xml:space="preserve">standard regrouping the different cases we may have of </w:t>
      </w:r>
      <w:r>
        <w:rPr>
          <w:rFonts w:ascii="Arial" w:hAnsi="Arial" w:cs="Arial"/>
          <w:i/>
          <w:color w:val="76923C"/>
          <w:sz w:val="18"/>
          <w:szCs w:val="18"/>
        </w:rPr>
        <w:t xml:space="preserve">multi-part deliverables containing different deliverable types (e.g. TSs and ENs), parts and sub-parts and a less complex one with </w:t>
      </w:r>
      <w:hyperlink r:id="rId24" w:tgtFrame="_blank" w:history="1">
        <w:r>
          <w:rPr>
            <w:rStyle w:val="Hyperlink"/>
            <w:rFonts w:ascii="Arial" w:hAnsi="Arial" w:cs="Arial"/>
            <w:i/>
            <w:color w:val="76923C"/>
            <w:sz w:val="18"/>
            <w:szCs w:val="18"/>
          </w:rPr>
          <w:t>ETSI TS 101 376-3-22</w:t>
        </w:r>
      </w:hyperlink>
      <w:r>
        <w:rPr>
          <w:rFonts w:ascii="Arial" w:hAnsi="Arial" w:cs="Arial"/>
          <w:i/>
          <w:color w:val="76923C"/>
          <w:sz w:val="18"/>
          <w:szCs w:val="18"/>
        </w:rPr>
        <w:t>.</w:t>
      </w:r>
    </w:p>
    <w:p w14:paraId="6223ADD4" w14:textId="77777777" w:rsidR="003E033B" w:rsidRDefault="007D2D05">
      <w:pPr>
        <w:pStyle w:val="FP"/>
        <w:spacing w:after="180"/>
        <w:rPr>
          <w:rStyle w:val="Guidance"/>
          <w:rFonts w:ascii="Arial" w:hAnsi="Arial" w:cs="Arial"/>
          <w:b/>
          <w:sz w:val="18"/>
          <w:szCs w:val="18"/>
        </w:rPr>
      </w:pPr>
      <w:r>
        <w:rPr>
          <w:rStyle w:val="Guidance"/>
          <w:rFonts w:ascii="Arial" w:hAnsi="Arial" w:cs="Arial"/>
          <w:sz w:val="18"/>
          <w:szCs w:val="18"/>
        </w:rPr>
        <w:t>For more details see clause 2.5 of the ETSI Drafting Rules (</w:t>
      </w:r>
      <w:hyperlink r:id="rId25" w:history="1">
        <w:r>
          <w:rPr>
            <w:rStyle w:val="Hyperlink"/>
            <w:rFonts w:ascii="Arial" w:hAnsi="Arial" w:cs="Arial"/>
            <w:i/>
            <w:color w:val="76923C"/>
            <w:sz w:val="18"/>
            <w:szCs w:val="18"/>
          </w:rPr>
          <w:t>EDRs</w:t>
        </w:r>
      </w:hyperlink>
      <w:r>
        <w:rPr>
          <w:rStyle w:val="Guidance"/>
          <w:rFonts w:ascii="Arial" w:hAnsi="Arial" w:cs="Arial"/>
          <w:sz w:val="18"/>
          <w:szCs w:val="18"/>
        </w:rPr>
        <w:t>).</w:t>
      </w:r>
    </w:p>
    <w:p w14:paraId="0DD0936F" w14:textId="77777777" w:rsidR="003E033B" w:rsidRDefault="007D2D05">
      <w:pPr>
        <w:pStyle w:val="FP"/>
        <w:spacing w:after="180"/>
        <w:rPr>
          <w:rStyle w:val="Guidance"/>
          <w:rFonts w:ascii="Arial" w:hAnsi="Arial" w:cs="Arial"/>
          <w:sz w:val="18"/>
          <w:szCs w:val="18"/>
        </w:rPr>
      </w:pPr>
      <w:r>
        <w:rPr>
          <w:rStyle w:val="Guidance"/>
          <w:rFonts w:ascii="Arial" w:hAnsi="Arial" w:cs="Arial"/>
          <w:sz w:val="18"/>
          <w:szCs w:val="18"/>
        </w:rPr>
        <w:t>The best solution for maintaining the structure of series is to have a detailed list of all parts and subparts mentioned in one of the parts (usually it is part 1).</w:t>
      </w:r>
    </w:p>
    <w:p w14:paraId="15B4AEA4" w14:textId="77777777" w:rsidR="003E033B" w:rsidRDefault="007D2D05">
      <w:pPr>
        <w:pStyle w:val="FP"/>
        <w:spacing w:after="180"/>
        <w:rPr>
          <w:rStyle w:val="Guidance"/>
          <w:rFonts w:ascii="Arial" w:hAnsi="Arial" w:cs="Arial"/>
          <w:sz w:val="18"/>
          <w:szCs w:val="18"/>
        </w:rPr>
      </w:pPr>
      <w:r>
        <w:rPr>
          <w:rStyle w:val="Guidance"/>
          <w:rFonts w:ascii="Arial" w:hAnsi="Arial" w:cs="Arial"/>
          <w:sz w:val="18"/>
          <w:szCs w:val="18"/>
        </w:rPr>
        <w:t>If you choose this solution, the following text has to be mentioned in all of the other parts and sub-parts:</w:t>
      </w:r>
    </w:p>
    <w:p w14:paraId="4F9C8E96" w14:textId="77777777" w:rsidR="003E033B" w:rsidRDefault="007D2D05">
      <w:r>
        <w:t>The present document is part &lt;i&gt; of a multi-part deliverable. Full details of the entire series can be found in part </w:t>
      </w:r>
      <w:r>
        <w:rPr>
          <w:rStyle w:val="Guidance"/>
          <w:i w:val="0"/>
          <w:color w:val="000000"/>
        </w:rPr>
        <w:t>[i.x]</w:t>
      </w:r>
      <w:r>
        <w:t xml:space="preserve"> [Bookmark_Reference].</w:t>
      </w:r>
    </w:p>
    <w:p w14:paraId="4416F57F" w14:textId="77777777" w:rsidR="003E033B" w:rsidRDefault="007D2D05">
      <w:pPr>
        <w:pStyle w:val="FP"/>
        <w:spacing w:after="180"/>
        <w:rPr>
          <w:i/>
          <w:color w:val="76923C"/>
        </w:rPr>
      </w:pPr>
      <w:r>
        <w:rPr>
          <w:rStyle w:val="Guidance"/>
          <w:rFonts w:ascii="Arial" w:hAnsi="Arial" w:cs="Arial"/>
          <w:sz w:val="18"/>
          <w:szCs w:val="18"/>
        </w:rPr>
        <w:t xml:space="preserve">See an example in the Foreword of the </w:t>
      </w:r>
      <w:hyperlink r:id="rId26" w:tgtFrame="_blank" w:history="1">
        <w:r>
          <w:rPr>
            <w:rStyle w:val="Hyperlink"/>
            <w:rFonts w:ascii="Arial" w:hAnsi="Arial" w:cs="Arial"/>
            <w:i/>
            <w:color w:val="76923C"/>
            <w:sz w:val="18"/>
            <w:szCs w:val="18"/>
          </w:rPr>
          <w:t>ETSI EN 302 217-2-1.</w:t>
        </w:r>
      </w:hyperlink>
    </w:p>
    <w:p w14:paraId="3FD4DD48" w14:textId="77777777" w:rsidR="003E033B" w:rsidRDefault="007D2D05">
      <w:pPr>
        <w:pStyle w:val="Heading1"/>
        <w:rPr>
          <w:b/>
        </w:rPr>
      </w:pPr>
      <w:bookmarkStart w:id="66" w:name="_Toc451532357"/>
      <w:bookmarkStart w:id="67" w:name="_Toc484177956"/>
      <w:bookmarkStart w:id="68" w:name="_Toc484178144"/>
      <w:bookmarkStart w:id="69" w:name="_Toc486257350"/>
      <w:bookmarkStart w:id="70" w:name="_Toc486323440"/>
      <w:bookmarkStart w:id="71" w:name="_Toc527724480"/>
      <w:bookmarkStart w:id="72" w:name="_Toc527986623"/>
      <w:bookmarkStart w:id="73" w:name="_Toc160973"/>
      <w:bookmarkStart w:id="74" w:name="_Toc93394187"/>
      <w:r>
        <w:lastRenderedPageBreak/>
        <w:t xml:space="preserve">Modal verbs terminology </w:t>
      </w:r>
      <w:r>
        <w:rPr>
          <w:i/>
          <w:color w:val="76923C"/>
          <w:sz w:val="24"/>
          <w:szCs w:val="24"/>
        </w:rPr>
        <w:t>(style H1)</w:t>
      </w:r>
      <w:bookmarkEnd w:id="66"/>
      <w:bookmarkEnd w:id="67"/>
      <w:bookmarkEnd w:id="68"/>
      <w:bookmarkEnd w:id="69"/>
      <w:bookmarkEnd w:id="70"/>
      <w:bookmarkEnd w:id="71"/>
      <w:bookmarkEnd w:id="72"/>
      <w:bookmarkEnd w:id="73"/>
      <w:bookmarkEnd w:id="74"/>
    </w:p>
    <w:bookmarkStart w:id="75" w:name="_Hlk527370496"/>
    <w:p w14:paraId="6439EC52" w14:textId="77777777" w:rsidR="003E033B" w:rsidRDefault="007D2D05">
      <w:pPr>
        <w:rPr>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Fonts w:ascii="Arial" w:hAnsi="Arial" w:cs="Arial"/>
          <w:i/>
          <w:color w:val="0000FF"/>
          <w:sz w:val="18"/>
          <w:szCs w:val="18"/>
          <w:u w:val="single"/>
          <w:lang w:eastAsia="en-GB"/>
        </w:rPr>
        <w:t>ETSI Drafting Rules</w:t>
      </w:r>
      <w:r>
        <w:rPr>
          <w:color w:val="0000FF"/>
          <w:u w:val="single"/>
        </w:rPr>
        <w:t xml:space="preserve"> (</w:t>
      </w:r>
      <w:r>
        <w:rPr>
          <w:rFonts w:ascii="Arial" w:hAnsi="Arial" w:cs="Arial"/>
          <w:i/>
          <w:color w:val="0000FF"/>
          <w:sz w:val="18"/>
          <w:szCs w:val="18"/>
          <w:u w:val="single"/>
        </w:rPr>
        <w:t>EDRs)</w:t>
      </w:r>
      <w:r>
        <w:rPr>
          <w:rFonts w:ascii="Arial" w:hAnsi="Arial" w:cs="Arial"/>
          <w:i/>
          <w:color w:val="76923C"/>
          <w:sz w:val="18"/>
          <w:szCs w:val="18"/>
          <w:lang w:eastAsia="en-GB"/>
        </w:rPr>
        <w:fldChar w:fldCharType="end"/>
      </w:r>
      <w:r>
        <w:rPr>
          <w:rFonts w:ascii="Arial" w:hAnsi="Arial" w:cs="Arial"/>
          <w:i/>
          <w:color w:val="76923C"/>
          <w:sz w:val="18"/>
          <w:szCs w:val="18"/>
          <w:u w:val="single"/>
        </w:rPr>
        <w:t>,</w:t>
      </w:r>
      <w:r>
        <w:rPr>
          <w:rFonts w:ascii="Arial" w:hAnsi="Arial" w:cs="Arial"/>
          <w:i/>
          <w:color w:val="76923C"/>
          <w:sz w:val="18"/>
          <w:szCs w:val="18"/>
        </w:rPr>
        <w:t xml:space="preserve"> clause 2.6.</w:t>
      </w:r>
      <w:bookmarkEnd w:id="75"/>
    </w:p>
    <w:p w14:paraId="1D2BE57A" w14:textId="77777777" w:rsidR="003E033B" w:rsidRDefault="007D2D05">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7" w:history="1">
        <w:r>
          <w:rPr>
            <w:rStyle w:val="Hyperlink"/>
          </w:rPr>
          <w:t>ETSI Drafting Rules</w:t>
        </w:r>
      </w:hyperlink>
      <w:r>
        <w:t xml:space="preserve"> (Verbal forms for the expression of provisions).</w:t>
      </w:r>
    </w:p>
    <w:p w14:paraId="380F2B13" w14:textId="77777777" w:rsidR="003E033B" w:rsidRDefault="007D2D05">
      <w:r>
        <w:t>"</w:t>
      </w:r>
      <w:r>
        <w:rPr>
          <w:b/>
          <w:bCs/>
        </w:rPr>
        <w:t>must</w:t>
      </w:r>
      <w:r>
        <w:t>" and "</w:t>
      </w:r>
      <w:r>
        <w:rPr>
          <w:b/>
          <w:bCs/>
        </w:rPr>
        <w:t>must not</w:t>
      </w:r>
      <w:r>
        <w:t xml:space="preserve">" are </w:t>
      </w:r>
      <w:r>
        <w:rPr>
          <w:b/>
          <w:bCs/>
        </w:rPr>
        <w:t>NOT</w:t>
      </w:r>
      <w:r>
        <w:t xml:space="preserve"> allowed in ETSI deliverables except when used in direct citation.</w:t>
      </w:r>
    </w:p>
    <w:p w14:paraId="38F442C2" w14:textId="77777777" w:rsidR="003E033B" w:rsidRDefault="007D2D05">
      <w:pPr>
        <w:pStyle w:val="Heading1"/>
        <w:spacing w:before="0"/>
      </w:pPr>
      <w:bookmarkStart w:id="76" w:name="_Toc451532358"/>
      <w:bookmarkStart w:id="77" w:name="_Toc484177957"/>
      <w:bookmarkStart w:id="78" w:name="_Toc484178145"/>
      <w:bookmarkStart w:id="79" w:name="_Toc486257351"/>
      <w:bookmarkStart w:id="80" w:name="_Toc486323441"/>
      <w:bookmarkStart w:id="81" w:name="_Toc527724481"/>
      <w:bookmarkStart w:id="82" w:name="_Toc527986624"/>
      <w:bookmarkStart w:id="83" w:name="_Toc160974"/>
      <w:bookmarkStart w:id="84" w:name="_Toc93394188"/>
      <w:r>
        <w:t xml:space="preserve">Executive summary </w:t>
      </w:r>
      <w:r>
        <w:rPr>
          <w:i/>
          <w:color w:val="76923C"/>
          <w:sz w:val="24"/>
          <w:szCs w:val="24"/>
        </w:rPr>
        <w:t>(style H1)</w:t>
      </w:r>
      <w:bookmarkEnd w:id="76"/>
      <w:bookmarkEnd w:id="77"/>
      <w:bookmarkEnd w:id="78"/>
      <w:bookmarkEnd w:id="79"/>
      <w:bookmarkEnd w:id="80"/>
      <w:bookmarkEnd w:id="81"/>
      <w:bookmarkEnd w:id="82"/>
      <w:bookmarkEnd w:id="83"/>
      <w:bookmarkEnd w:id="84"/>
    </w:p>
    <w:p w14:paraId="0DB1D190" w14:textId="77777777" w:rsidR="003E033B" w:rsidRDefault="007D2D05">
      <w:pPr>
        <w:rPr>
          <w:rStyle w:val="Guidance"/>
          <w:rFonts w:ascii="Arial" w:hAnsi="Arial"/>
          <w:sz w:val="18"/>
        </w:rPr>
      </w:pPr>
      <w:r>
        <w:rPr>
          <w:rStyle w:val="Guidance"/>
          <w:rFonts w:ascii="Arial" w:hAnsi="Arial"/>
          <w:sz w:val="18"/>
        </w:rPr>
        <w:t xml:space="preserve">This clause, </w:t>
      </w:r>
      <w:bookmarkStart w:id="85" w:name="_Hlk527031484"/>
      <w:r>
        <w:rPr>
          <w:rFonts w:ascii="Arial" w:hAnsi="Arial" w:cs="Arial"/>
          <w:i/>
          <w:color w:val="76923C"/>
          <w:sz w:val="18"/>
          <w:szCs w:val="18"/>
        </w:rPr>
        <w:t>is an optional informative element.</w:t>
      </w:r>
      <w:bookmarkEnd w:id="85"/>
      <w:r>
        <w:rPr>
          <w:rStyle w:val="Guidance"/>
          <w:rFonts w:ascii="Arial" w:hAnsi="Arial"/>
          <w:sz w:val="18"/>
        </w:rPr>
        <w:t xml:space="preserve"> </w:t>
      </w:r>
    </w:p>
    <w:p w14:paraId="79C146EB" w14:textId="77777777" w:rsidR="003E033B" w:rsidRDefault="007D2D05">
      <w:pPr>
        <w:rPr>
          <w:rStyle w:val="Guidance"/>
          <w:rFonts w:ascii="Arial" w:hAnsi="Arial"/>
          <w:sz w:val="18"/>
        </w:rPr>
      </w:pPr>
      <w:r>
        <w:rPr>
          <w:rStyle w:val="Guidance"/>
          <w:rFonts w:ascii="Arial" w:hAnsi="Arial"/>
          <w:sz w:val="18"/>
        </w:rPr>
        <w:t>The "Executive summary" is used</w:t>
      </w:r>
      <w:bookmarkStart w:id="86" w:name="_Hlk527464442"/>
      <w:r>
        <w:rPr>
          <w:rFonts w:ascii="Arial" w:hAnsi="Arial" w:cs="Arial"/>
          <w:i/>
          <w:color w:val="76923C"/>
          <w:sz w:val="18"/>
          <w:szCs w:val="18"/>
        </w:rPr>
        <w:t xml:space="preserve"> to summarize the ETSI deliverable. It should contain enough information for the readers to become acquainted with the full document without reading it. It is usually one page or shorter.</w:t>
      </w:r>
      <w:bookmarkEnd w:id="86"/>
      <w:r>
        <w:rPr>
          <w:rStyle w:val="Guidance"/>
          <w:rFonts w:ascii="Arial" w:hAnsi="Arial"/>
          <w:sz w:val="18"/>
        </w:rPr>
        <w:t xml:space="preserve"> </w:t>
      </w:r>
    </w:p>
    <w:bookmarkStart w:id="87" w:name="_Toc527123098"/>
    <w:bookmarkStart w:id="88" w:name="_Toc527123158"/>
    <w:bookmarkStart w:id="89" w:name="_Toc527123202"/>
    <w:p w14:paraId="06CA9BC3" w14:textId="77777777" w:rsidR="003E033B" w:rsidRDefault="007D2D05">
      <w:pPr>
        <w:rPr>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Fonts w:ascii="Arial" w:hAnsi="Arial" w:cs="Arial"/>
          <w:i/>
          <w:color w:val="0000FF"/>
          <w:sz w:val="18"/>
          <w:szCs w:val="18"/>
          <w:u w:val="single"/>
          <w:lang w:eastAsia="en-GB"/>
        </w:rPr>
        <w:t>ETSI Drafting Rules</w:t>
      </w:r>
      <w:r>
        <w:rPr>
          <w:rFonts w:ascii="Arial" w:hAnsi="Arial" w:cs="Arial"/>
          <w:color w:val="0000FF"/>
          <w:u w:val="single"/>
        </w:rPr>
        <w:t xml:space="preserve"> (</w:t>
      </w:r>
      <w:r>
        <w:rPr>
          <w:rFonts w:ascii="Arial" w:hAnsi="Arial" w:cs="Arial"/>
          <w:i/>
          <w:color w:val="0000FF"/>
          <w:sz w:val="18"/>
          <w:szCs w:val="18"/>
          <w:u w:val="single"/>
        </w:rPr>
        <w:t>EDRs)</w:t>
      </w:r>
      <w:r>
        <w:rPr>
          <w:rFonts w:ascii="Arial" w:hAnsi="Arial" w:cs="Arial"/>
          <w:i/>
          <w:color w:val="76923C"/>
          <w:sz w:val="18"/>
          <w:szCs w:val="18"/>
          <w:lang w:eastAsia="en-GB"/>
        </w:rPr>
        <w:fldChar w:fldCharType="end"/>
      </w:r>
      <w:r>
        <w:rPr>
          <w:rFonts w:ascii="Arial" w:hAnsi="Arial" w:cs="Arial"/>
          <w:i/>
          <w:noProof/>
          <w:color w:val="76923C"/>
          <w:sz w:val="18"/>
          <w:szCs w:val="18"/>
          <w:lang w:val="en-US"/>
        </w:rPr>
        <w:t>, clause 2.7.</w:t>
      </w:r>
      <w:bookmarkEnd w:id="87"/>
      <w:bookmarkEnd w:id="88"/>
      <w:bookmarkEnd w:id="89"/>
    </w:p>
    <w:p w14:paraId="25C63B05" w14:textId="77777777" w:rsidR="003E033B" w:rsidRDefault="007D2D05">
      <w:pPr>
        <w:pStyle w:val="Heading1"/>
      </w:pPr>
      <w:bookmarkStart w:id="90" w:name="_Toc451532359"/>
      <w:bookmarkStart w:id="91" w:name="_Toc484177958"/>
      <w:bookmarkStart w:id="92" w:name="_Toc484178146"/>
      <w:bookmarkStart w:id="93" w:name="_Toc486257352"/>
      <w:bookmarkStart w:id="94" w:name="_Toc486323442"/>
      <w:bookmarkStart w:id="95" w:name="_Toc527724482"/>
      <w:bookmarkStart w:id="96" w:name="_Toc527986625"/>
      <w:bookmarkStart w:id="97" w:name="_Toc160975"/>
      <w:bookmarkStart w:id="98" w:name="_Toc93394189"/>
      <w:r>
        <w:t xml:space="preserve">Introduction </w:t>
      </w:r>
      <w:r>
        <w:rPr>
          <w:i/>
          <w:color w:val="76923C"/>
          <w:sz w:val="24"/>
          <w:szCs w:val="24"/>
        </w:rPr>
        <w:t>(style H1)</w:t>
      </w:r>
      <w:bookmarkEnd w:id="90"/>
      <w:bookmarkEnd w:id="91"/>
      <w:bookmarkEnd w:id="92"/>
      <w:bookmarkEnd w:id="93"/>
      <w:bookmarkEnd w:id="94"/>
      <w:bookmarkEnd w:id="95"/>
      <w:bookmarkEnd w:id="96"/>
      <w:bookmarkEnd w:id="97"/>
      <w:bookmarkEnd w:id="98"/>
    </w:p>
    <w:p w14:paraId="40D2E49D" w14:textId="77777777" w:rsidR="00A16A6E" w:rsidRPr="00A16A6E" w:rsidRDefault="00A16A6E">
      <w:pPr>
        <w:rPr>
          <w:rFonts w:ascii="Arial" w:hAnsi="Arial" w:cs="Arial"/>
          <w:i/>
          <w:color w:val="00B0F0"/>
          <w:sz w:val="18"/>
          <w:szCs w:val="18"/>
        </w:rPr>
      </w:pPr>
      <w:bookmarkStart w:id="99" w:name="_Hlk527031841"/>
      <w:commentRangeStart w:id="100"/>
      <w:r w:rsidRPr="00B411C0">
        <w:rPr>
          <w:rFonts w:ascii="Arial" w:hAnsi="Arial" w:cs="Arial"/>
          <w:i/>
          <w:color w:val="00B0F0"/>
          <w:sz w:val="18"/>
          <w:szCs w:val="18"/>
        </w:rPr>
        <w:t>To Precise that this includes Components and Systems Networks</w:t>
      </w:r>
      <w:r>
        <w:rPr>
          <w:rFonts w:ascii="Arial" w:hAnsi="Arial" w:cs="Arial"/>
          <w:i/>
          <w:color w:val="00B0F0"/>
          <w:sz w:val="18"/>
          <w:szCs w:val="18"/>
        </w:rPr>
        <w:t xml:space="preserve"> </w:t>
      </w:r>
    </w:p>
    <w:commentRangeEnd w:id="100"/>
    <w:p w14:paraId="759944E8" w14:textId="77777777" w:rsidR="00A16A6E" w:rsidRDefault="00B411C0">
      <w:pPr>
        <w:rPr>
          <w:rFonts w:ascii="Arial" w:hAnsi="Arial" w:cs="Arial"/>
          <w:i/>
          <w:color w:val="76923C"/>
          <w:sz w:val="18"/>
          <w:szCs w:val="18"/>
        </w:rPr>
      </w:pPr>
      <w:r>
        <w:rPr>
          <w:rStyle w:val="CommentReference"/>
        </w:rPr>
        <w:commentReference w:id="100"/>
      </w:r>
    </w:p>
    <w:p w14:paraId="13F56B60" w14:textId="77777777" w:rsidR="00A16A6E" w:rsidRDefault="00A16A6E">
      <w:pPr>
        <w:rPr>
          <w:rFonts w:ascii="Arial" w:hAnsi="Arial" w:cs="Arial"/>
          <w:i/>
          <w:color w:val="76923C"/>
          <w:sz w:val="18"/>
          <w:szCs w:val="18"/>
        </w:rPr>
      </w:pPr>
    </w:p>
    <w:p w14:paraId="4924F55A" w14:textId="77777777" w:rsidR="003E033B" w:rsidRDefault="007D2D05">
      <w:pPr>
        <w:rPr>
          <w:rFonts w:ascii="Arial" w:hAnsi="Arial" w:cs="Arial"/>
          <w:i/>
          <w:color w:val="76923C"/>
          <w:sz w:val="18"/>
          <w:szCs w:val="18"/>
        </w:rPr>
      </w:pPr>
      <w:r>
        <w:rPr>
          <w:rFonts w:ascii="Arial" w:hAnsi="Arial" w:cs="Arial"/>
          <w:i/>
          <w:color w:val="76923C"/>
          <w:sz w:val="18"/>
          <w:szCs w:val="18"/>
        </w:rPr>
        <w:t>The "Introduction" clause may be used to give specific information or commentary about the technical content of the ETSI deliverable, and about the reasons prompting its preparation.</w:t>
      </w:r>
    </w:p>
    <w:bookmarkStart w:id="101" w:name="_Hlk527370669"/>
    <w:p w14:paraId="29E54F5E" w14:textId="77777777" w:rsidR="003E033B" w:rsidRDefault="007D2D05">
      <w:pPr>
        <w:rPr>
          <w:rStyle w:val="Guidance"/>
          <w:rFonts w:ascii="Arial" w:hAnsi="Arial"/>
          <w:sz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Fonts w:ascii="Arial" w:hAnsi="Arial" w:cs="Arial"/>
          <w:i/>
          <w:color w:val="0000FF"/>
          <w:sz w:val="18"/>
          <w:szCs w:val="18"/>
          <w:u w:val="single"/>
          <w:lang w:eastAsia="en-GB"/>
        </w:rPr>
        <w:t>ETSI Drafting Rules</w:t>
      </w:r>
      <w:r>
        <w:rPr>
          <w:color w:val="0000FF"/>
          <w:u w:val="single"/>
        </w:rPr>
        <w:t xml:space="preserve"> (</w:t>
      </w:r>
      <w:r>
        <w:rPr>
          <w:rFonts w:ascii="Arial" w:hAnsi="Arial" w:cs="Arial"/>
          <w:i/>
          <w:color w:val="0000FF"/>
          <w:sz w:val="18"/>
          <w:szCs w:val="18"/>
          <w:u w:val="single"/>
        </w:rPr>
        <w:t>EDRs)</w:t>
      </w:r>
      <w:r>
        <w:rPr>
          <w:rFonts w:ascii="Arial" w:hAnsi="Arial" w:cs="Arial"/>
          <w:i/>
          <w:color w:val="76923C"/>
          <w:sz w:val="18"/>
          <w:szCs w:val="18"/>
          <w:lang w:eastAsia="en-GB"/>
        </w:rPr>
        <w:fldChar w:fldCharType="end"/>
      </w:r>
      <w:r>
        <w:rPr>
          <w:rFonts w:ascii="Arial" w:hAnsi="Arial" w:cs="Arial"/>
          <w:i/>
          <w:color w:val="76923C"/>
          <w:sz w:val="18"/>
          <w:szCs w:val="18"/>
          <w:u w:val="single"/>
        </w:rPr>
        <w:t>,</w:t>
      </w:r>
      <w:r>
        <w:rPr>
          <w:rFonts w:ascii="Arial" w:hAnsi="Arial" w:cs="Arial"/>
          <w:i/>
          <w:noProof/>
          <w:color w:val="76923C"/>
          <w:sz w:val="18"/>
          <w:szCs w:val="18"/>
          <w:lang w:val="en-US"/>
        </w:rPr>
        <w:t xml:space="preserve"> clause 2.8.</w:t>
      </w:r>
      <w:bookmarkEnd w:id="99"/>
      <w:bookmarkEnd w:id="101"/>
    </w:p>
    <w:p w14:paraId="5D22A289" w14:textId="77777777" w:rsidR="003E033B" w:rsidRDefault="007D2D05">
      <w:pPr>
        <w:rPr>
          <w:rStyle w:val="Guidance"/>
          <w:rFonts w:ascii="Arial" w:hAnsi="Arial" w:cs="Arial"/>
          <w:caps/>
          <w:sz w:val="18"/>
          <w:szCs w:val="18"/>
        </w:rPr>
      </w:pPr>
      <w:r>
        <w:rPr>
          <w:rStyle w:val="Guidance"/>
          <w:rFonts w:ascii="Arial" w:hAnsi="Arial" w:cs="Arial"/>
          <w:caps/>
          <w:sz w:val="18"/>
          <w:szCs w:val="18"/>
        </w:rPr>
        <w:t>Clause numbering starts hereafter.</w:t>
      </w:r>
    </w:p>
    <w:p w14:paraId="14C2565C" w14:textId="77777777" w:rsidR="003E033B" w:rsidRDefault="007D2D05">
      <w:pPr>
        <w:spacing w:after="120"/>
        <w:rPr>
          <w:rFonts w:ascii="Arial" w:hAnsi="Arial" w:cs="Arial"/>
          <w:i/>
          <w:caps/>
          <w:color w:val="76923C"/>
          <w:sz w:val="18"/>
          <w:szCs w:val="18"/>
          <w:lang w:eastAsia="en-GB"/>
        </w:rPr>
      </w:pPr>
      <w:r>
        <w:rPr>
          <w:rFonts w:ascii="Arial" w:hAnsi="Arial" w:cs="Arial"/>
          <w:i/>
          <w:color w:val="76923C"/>
          <w:sz w:val="18"/>
          <w:szCs w:val="18"/>
          <w:lang w:eastAsia="en-GB"/>
        </w:rPr>
        <w:t xml:space="preserve">Automatic numbering </w:t>
      </w:r>
      <w:r>
        <w:rPr>
          <w:rFonts w:ascii="Arial" w:hAnsi="Arial" w:cs="Arial"/>
          <w:b/>
          <w:i/>
          <w:color w:val="76923C"/>
          <w:sz w:val="18"/>
          <w:szCs w:val="18"/>
          <w:lang w:eastAsia="en-GB"/>
        </w:rPr>
        <w:t>may be used</w:t>
      </w:r>
      <w:r>
        <w:rPr>
          <w:rFonts w:ascii="Arial" w:hAnsi="Arial" w:cs="Arial"/>
          <w:i/>
          <w:color w:val="76923C"/>
          <w:sz w:val="18"/>
          <w:szCs w:val="18"/>
          <w:lang w:eastAsia="en-GB"/>
        </w:rPr>
        <w:t xml:space="preserve"> in ETSI deliverables, </w:t>
      </w:r>
      <w:bookmarkStart w:id="102" w:name="_Hlk527464572"/>
      <w:r>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02"/>
    </w:p>
    <w:p w14:paraId="7E77D32C" w14:textId="77777777" w:rsidR="003E033B" w:rsidRDefault="007D2D05">
      <w:pPr>
        <w:rPr>
          <w:rStyle w:val="Guidance"/>
          <w:rFonts w:ascii="Arial" w:hAnsi="Arial" w:cs="Arial"/>
          <w:sz w:val="18"/>
          <w:szCs w:val="18"/>
        </w:rPr>
      </w:pPr>
      <w:r>
        <w:rPr>
          <w:rFonts w:ascii="Arial" w:hAnsi="Arial" w:cs="Arial"/>
          <w:i/>
          <w:color w:val="76923C"/>
          <w:sz w:val="18"/>
          <w:szCs w:val="18"/>
          <w:lang w:eastAsia="en-GB"/>
        </w:rPr>
        <w:t>See clause 2.12.1.1 and 6.9.2 of the ETSI Drafting Rules (</w:t>
      </w:r>
      <w:hyperlink r:id="rId31" w:history="1">
        <w:r>
          <w:rPr>
            <w:rFonts w:ascii="Arial" w:hAnsi="Arial" w:cs="Arial"/>
            <w:i/>
            <w:color w:val="76923C"/>
            <w:sz w:val="18"/>
            <w:szCs w:val="18"/>
            <w:u w:val="single"/>
          </w:rPr>
          <w:t>EDRs</w:t>
        </w:r>
      </w:hyperlink>
      <w:r>
        <w:rPr>
          <w:rFonts w:ascii="Arial" w:hAnsi="Arial" w:cs="Arial"/>
          <w:i/>
          <w:color w:val="76923C"/>
          <w:sz w:val="18"/>
          <w:szCs w:val="18"/>
          <w:lang w:eastAsia="en-GB"/>
        </w:rPr>
        <w:t>).</w:t>
      </w:r>
    </w:p>
    <w:p w14:paraId="55ED3153" w14:textId="77777777" w:rsidR="003E033B" w:rsidRDefault="007D2D05">
      <w:pPr>
        <w:spacing w:before="120" w:after="120"/>
        <w:ind w:left="-567"/>
        <w:rPr>
          <w:rStyle w:val="Guidance"/>
          <w:rFonts w:ascii="Arial" w:hAnsi="Arial"/>
          <w:sz w:val="18"/>
        </w:rPr>
      </w:pPr>
      <w:r>
        <w:rPr>
          <w:rStyle w:val="Guidance"/>
          <w:rFonts w:ascii="Arial" w:hAnsi="Arial"/>
          <w:sz w:val="18"/>
        </w:rPr>
        <w:t>&lt;PAGE BREAK&gt;</w:t>
      </w:r>
    </w:p>
    <w:p w14:paraId="078A1E30" w14:textId="77777777" w:rsidR="003E033B" w:rsidRDefault="007D2D05">
      <w:pPr>
        <w:pStyle w:val="Heading1"/>
      </w:pPr>
      <w:bookmarkStart w:id="103" w:name="_Toc451532360"/>
      <w:bookmarkStart w:id="104" w:name="_Toc484177959"/>
      <w:bookmarkStart w:id="105" w:name="_Toc484178147"/>
      <w:bookmarkStart w:id="106" w:name="_Toc486257353"/>
      <w:bookmarkStart w:id="107" w:name="_Toc486323443"/>
      <w:bookmarkStart w:id="108" w:name="_Toc527724483"/>
      <w:bookmarkStart w:id="109" w:name="_Toc527986626"/>
      <w:bookmarkStart w:id="110" w:name="_Toc160976"/>
      <w:bookmarkStart w:id="111" w:name="_Toc93394190"/>
      <w:r>
        <w:t>1</w:t>
      </w:r>
      <w:r>
        <w:tab/>
        <w:t xml:space="preserve">Scope </w:t>
      </w:r>
      <w:r>
        <w:rPr>
          <w:i/>
          <w:color w:val="76923C"/>
          <w:sz w:val="24"/>
          <w:szCs w:val="24"/>
        </w:rPr>
        <w:t>(style H1)</w:t>
      </w:r>
      <w:bookmarkEnd w:id="103"/>
      <w:bookmarkEnd w:id="104"/>
      <w:bookmarkEnd w:id="105"/>
      <w:bookmarkEnd w:id="106"/>
      <w:bookmarkEnd w:id="107"/>
      <w:bookmarkEnd w:id="108"/>
      <w:bookmarkEnd w:id="109"/>
      <w:bookmarkEnd w:id="110"/>
      <w:bookmarkEnd w:id="111"/>
    </w:p>
    <w:p w14:paraId="58B4D387" w14:textId="77777777" w:rsidR="003E033B" w:rsidRDefault="007D2D05">
      <w:pPr>
        <w:rPr>
          <w:rFonts w:ascii="Arial" w:hAnsi="Arial" w:cs="Arial"/>
          <w:i/>
          <w:iCs/>
          <w:color w:val="76923C"/>
          <w:sz w:val="18"/>
          <w:szCs w:val="18"/>
        </w:rPr>
      </w:pPr>
      <w:r>
        <w:rPr>
          <w:rFonts w:ascii="Arial" w:hAnsi="Arial" w:cs="Arial"/>
          <w:i/>
          <w:iCs/>
          <w:color w:val="76923C"/>
          <w:sz w:val="18"/>
          <w:szCs w:val="18"/>
        </w:rPr>
        <w:t xml:space="preserve">This clause </w:t>
      </w:r>
      <w:r>
        <w:rPr>
          <w:rFonts w:ascii="Arial" w:hAnsi="Arial" w:cs="Arial"/>
          <w:b/>
          <w:i/>
          <w:iCs/>
          <w:color w:val="76923C"/>
          <w:sz w:val="18"/>
          <w:szCs w:val="18"/>
        </w:rPr>
        <w:t>shall start on a new page</w:t>
      </w:r>
      <w:r>
        <w:rPr>
          <w:rFonts w:ascii="Arial" w:hAnsi="Arial" w:cs="Arial"/>
          <w:i/>
          <w:iCs/>
          <w:color w:val="76923C"/>
          <w:sz w:val="18"/>
          <w:szCs w:val="18"/>
        </w:rPr>
        <w:t>.</w:t>
      </w:r>
    </w:p>
    <w:p w14:paraId="2C23D5CF" w14:textId="77777777" w:rsidR="003E033B" w:rsidRDefault="007D2D05">
      <w:pPr>
        <w:rPr>
          <w:rFonts w:ascii="Arial" w:hAnsi="Arial" w:cs="Arial"/>
          <w:i/>
          <w:iCs/>
          <w:color w:val="76923C"/>
          <w:sz w:val="18"/>
          <w:szCs w:val="18"/>
        </w:rPr>
      </w:pPr>
      <w:bookmarkStart w:id="112" w:name="_Hlk527032173"/>
      <w:r>
        <w:rPr>
          <w:rFonts w:ascii="Arial" w:hAnsi="Arial" w:cs="Arial"/>
          <w:i/>
          <w:color w:val="76923C"/>
          <w:sz w:val="18"/>
          <w:szCs w:val="18"/>
        </w:rPr>
        <w:t>The "Scope" clause defines without ambiguity the subject of the ETSI deliverable and the aspect(s) covered, thereby indicating the limits of applicability of the ETSI deliverable or particular parts of it.</w:t>
      </w:r>
      <w:bookmarkEnd w:id="112"/>
    </w:p>
    <w:p w14:paraId="75CE3206" w14:textId="77777777" w:rsidR="003E033B" w:rsidRDefault="007D2D05">
      <w:pPr>
        <w:rPr>
          <w:rFonts w:ascii="Arial" w:hAnsi="Arial" w:cs="Arial"/>
          <w:i/>
          <w:iCs/>
          <w:color w:val="76923C"/>
          <w:sz w:val="18"/>
          <w:szCs w:val="18"/>
        </w:rPr>
      </w:pPr>
      <w:r>
        <w:rPr>
          <w:rFonts w:ascii="Arial" w:hAnsi="Arial" w:cs="Arial"/>
          <w:i/>
          <w:iCs/>
          <w:color w:val="76923C"/>
          <w:sz w:val="18"/>
          <w:szCs w:val="18"/>
        </w:rPr>
        <w:t>Forms of expression such as the following should be used:</w:t>
      </w:r>
    </w:p>
    <w:p w14:paraId="0262097E" w14:textId="77777777" w:rsidR="003E033B" w:rsidRDefault="007D2D05">
      <w:r>
        <w:t>The present document …</w:t>
      </w:r>
    </w:p>
    <w:p w14:paraId="0612DD40" w14:textId="77777777" w:rsidR="00313246" w:rsidRDefault="00313246" w:rsidP="00313246">
      <w:pPr>
        <w:jc w:val="both"/>
      </w:pPr>
      <w:commentRangeStart w:id="113"/>
      <w:commentRangeStart w:id="114"/>
      <w:r w:rsidRPr="6DEED9B6">
        <w:rPr>
          <w:highlight w:val="yellow"/>
        </w:rPr>
        <w:t>This present document presents a General Guide to the Industry on Testing AI Models in General, and the Definitions of Quality Metrics that can potentially become a basis for Measurements and Assessments in Testing and Certification of AI Models, AI Components and Systems. As illustration it provides definitions of Quality Metrics that could be standardized to become a basis for Certification of AI Models of Autonomic Components/Systems</w:t>
      </w:r>
      <w:r>
        <w:t>.</w:t>
      </w:r>
      <w:commentRangeEnd w:id="113"/>
      <w:r>
        <w:commentReference w:id="113"/>
      </w:r>
      <w:commentRangeEnd w:id="114"/>
      <w:r>
        <w:commentReference w:id="114"/>
      </w:r>
    </w:p>
    <w:p w14:paraId="1CBE95C1" w14:textId="77777777" w:rsidR="00313246" w:rsidRDefault="00313246"/>
    <w:p w14:paraId="5683CBBE" w14:textId="77777777" w:rsidR="00313246" w:rsidRDefault="00313246"/>
    <w:p w14:paraId="192C2349" w14:textId="77777777" w:rsidR="003E033B" w:rsidRDefault="007D2D05">
      <w:pPr>
        <w:pStyle w:val="EX"/>
      </w:pPr>
      <w:r>
        <w:t>EXAMPLE:</w:t>
      </w:r>
      <w:r>
        <w:tab/>
        <w:t>The present document provides the necessary adoptions to the endorsed document.</w:t>
      </w:r>
    </w:p>
    <w:bookmarkStart w:id="115" w:name="_Hlk527447517"/>
    <w:p w14:paraId="4D526EDA" w14:textId="77777777" w:rsidR="003E033B" w:rsidRDefault="007D2D05">
      <w:pPr>
        <w:pStyle w:val="EX"/>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Fonts w:ascii="Arial" w:hAnsi="Arial" w:cs="Arial"/>
          <w:i/>
          <w:color w:val="0000FF"/>
          <w:sz w:val="18"/>
          <w:szCs w:val="18"/>
          <w:u w:val="single"/>
          <w:lang w:eastAsia="en-GB"/>
        </w:rPr>
        <w:t>ETSI Drafting Rules</w:t>
      </w:r>
      <w:r>
        <w:rPr>
          <w:color w:val="0000FF"/>
          <w:u w:val="single"/>
        </w:rPr>
        <w:t xml:space="preserve"> (</w:t>
      </w:r>
      <w:r>
        <w:rPr>
          <w:rFonts w:ascii="Arial" w:hAnsi="Arial" w:cs="Arial"/>
          <w:i/>
          <w:color w:val="0000FF"/>
          <w:sz w:val="18"/>
          <w:szCs w:val="18"/>
          <w:u w:val="single"/>
        </w:rPr>
        <w:t>EDRs)</w:t>
      </w:r>
      <w:r>
        <w:rPr>
          <w:rFonts w:ascii="Arial" w:hAnsi="Arial" w:cs="Arial"/>
          <w:i/>
          <w:color w:val="76923C"/>
          <w:sz w:val="18"/>
          <w:szCs w:val="18"/>
          <w:lang w:eastAsia="en-GB"/>
        </w:rPr>
        <w:fldChar w:fldCharType="end"/>
      </w:r>
      <w:r>
        <w:rPr>
          <w:rFonts w:ascii="Arial" w:hAnsi="Arial" w:cs="Arial"/>
          <w:i/>
          <w:color w:val="76923C"/>
          <w:sz w:val="18"/>
          <w:szCs w:val="18"/>
          <w:u w:val="single"/>
        </w:rPr>
        <w:t>,</w:t>
      </w:r>
      <w:r>
        <w:rPr>
          <w:rFonts w:ascii="Arial" w:hAnsi="Arial" w:cs="Arial"/>
          <w:i/>
          <w:noProof/>
          <w:color w:val="76923C"/>
          <w:sz w:val="18"/>
          <w:szCs w:val="18"/>
          <w:lang w:val="en-US"/>
        </w:rPr>
        <w:t xml:space="preserve"> clause</w:t>
      </w:r>
      <w:r>
        <w:rPr>
          <w:rFonts w:ascii="Arial" w:hAnsi="Arial" w:cs="Arial"/>
          <w:i/>
          <w:color w:val="76923C"/>
          <w:sz w:val="18"/>
          <w:szCs w:val="18"/>
        </w:rPr>
        <w:t xml:space="preserve"> 2.9</w:t>
      </w:r>
      <w:bookmarkEnd w:id="115"/>
      <w:r>
        <w:rPr>
          <w:rFonts w:ascii="Arial" w:hAnsi="Arial" w:cs="Arial"/>
          <w:i/>
          <w:color w:val="76923C"/>
          <w:sz w:val="18"/>
          <w:szCs w:val="18"/>
        </w:rPr>
        <w:t>.</w:t>
      </w:r>
    </w:p>
    <w:p w14:paraId="6E737809" w14:textId="77777777" w:rsidR="003E033B" w:rsidRDefault="007D2D05">
      <w:pPr>
        <w:pStyle w:val="Heading1"/>
      </w:pPr>
      <w:bookmarkStart w:id="116" w:name="_Toc451532361"/>
      <w:bookmarkStart w:id="117" w:name="_Toc484177960"/>
      <w:bookmarkStart w:id="118" w:name="_Toc484178148"/>
      <w:bookmarkStart w:id="119" w:name="_Toc486257354"/>
      <w:bookmarkStart w:id="120" w:name="_Toc486323444"/>
      <w:bookmarkStart w:id="121" w:name="_Toc527724484"/>
      <w:bookmarkStart w:id="122" w:name="_Toc527986627"/>
      <w:bookmarkStart w:id="123" w:name="_Toc160977"/>
      <w:bookmarkStart w:id="124" w:name="_Toc93394191"/>
      <w:r>
        <w:lastRenderedPageBreak/>
        <w:t>2</w:t>
      </w:r>
      <w:r>
        <w:tab/>
        <w:t xml:space="preserve">References </w:t>
      </w:r>
      <w:r>
        <w:rPr>
          <w:i/>
          <w:color w:val="76923C"/>
          <w:sz w:val="24"/>
          <w:szCs w:val="24"/>
        </w:rPr>
        <w:t>(style H1)</w:t>
      </w:r>
      <w:bookmarkEnd w:id="116"/>
      <w:bookmarkEnd w:id="117"/>
      <w:bookmarkEnd w:id="118"/>
      <w:bookmarkEnd w:id="119"/>
      <w:bookmarkEnd w:id="120"/>
      <w:bookmarkEnd w:id="121"/>
      <w:bookmarkEnd w:id="122"/>
      <w:bookmarkEnd w:id="123"/>
      <w:bookmarkEnd w:id="124"/>
    </w:p>
    <w:p w14:paraId="5ED0DF1D" w14:textId="77777777" w:rsidR="003E033B" w:rsidRDefault="007D2D05">
      <w:pPr>
        <w:keepNext/>
        <w:keepLines/>
        <w:rPr>
          <w:rFonts w:ascii="Arial" w:hAnsi="Arial" w:cs="Arial"/>
          <w:i/>
          <w:color w:val="76923C"/>
          <w:sz w:val="18"/>
          <w:szCs w:val="18"/>
        </w:rPr>
      </w:pPr>
      <w:bookmarkStart w:id="125" w:name="_Hlk527032410"/>
      <w:bookmarkStart w:id="126" w:name="_Hlk527464738"/>
      <w:r>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25"/>
    </w:p>
    <w:p w14:paraId="0E0C4078" w14:textId="77777777" w:rsidR="003E033B" w:rsidRDefault="007D2D05">
      <w:pPr>
        <w:rPr>
          <w:rStyle w:val="Guidance"/>
          <w:rFonts w:ascii="Arial" w:hAnsi="Arial" w:cs="Arial"/>
          <w:sz w:val="18"/>
          <w:szCs w:val="18"/>
        </w:rPr>
      </w:pPr>
      <w:bookmarkStart w:id="127" w:name="_Hlk527375836"/>
      <w:r>
        <w:rPr>
          <w:rFonts w:ascii="Arial" w:hAnsi="Arial" w:cs="Arial"/>
          <w:i/>
          <w:color w:val="76923C"/>
          <w:sz w:val="18"/>
          <w:szCs w:val="18"/>
        </w:rPr>
        <w:t xml:space="preserve">More details can be found in </w:t>
      </w:r>
      <w:hyperlink r:id="rId32" w:history="1">
        <w:r>
          <w:rPr>
            <w:rFonts w:ascii="Arial" w:hAnsi="Arial" w:cs="Arial"/>
            <w:i/>
            <w:color w:val="0000FF"/>
            <w:sz w:val="18"/>
            <w:szCs w:val="18"/>
            <w:u w:val="single"/>
            <w:lang w:eastAsia="en-GB"/>
          </w:rPr>
          <w:t>ETSI Drafting Rules</w:t>
        </w:r>
        <w:r>
          <w:rPr>
            <w:color w:val="0000FF"/>
            <w:u w:val="single"/>
          </w:rPr>
          <w:t xml:space="preserve"> (</w:t>
        </w:r>
        <w:r>
          <w:rPr>
            <w:rFonts w:ascii="Arial" w:hAnsi="Arial" w:cs="Arial"/>
            <w:i/>
            <w:color w:val="0000FF"/>
            <w:sz w:val="18"/>
            <w:szCs w:val="18"/>
            <w:u w:val="single"/>
          </w:rPr>
          <w:t>EDRs)</w:t>
        </w:r>
      </w:hyperlink>
      <w:r>
        <w:rPr>
          <w:rFonts w:ascii="Arial" w:hAnsi="Arial" w:cs="Arial"/>
          <w:i/>
          <w:color w:val="76923C"/>
          <w:sz w:val="18"/>
          <w:szCs w:val="18"/>
          <w:u w:val="single"/>
        </w:rPr>
        <w:t>,</w:t>
      </w:r>
      <w:r>
        <w:rPr>
          <w:rFonts w:ascii="Arial" w:hAnsi="Arial" w:cs="Arial"/>
          <w:i/>
          <w:noProof/>
          <w:color w:val="76923C"/>
          <w:sz w:val="18"/>
          <w:szCs w:val="18"/>
          <w:lang w:val="en-US"/>
        </w:rPr>
        <w:t xml:space="preserve"> </w:t>
      </w:r>
      <w:r>
        <w:rPr>
          <w:rFonts w:ascii="Arial" w:hAnsi="Arial" w:cs="Arial"/>
          <w:i/>
          <w:color w:val="76923C"/>
          <w:sz w:val="18"/>
          <w:szCs w:val="18"/>
        </w:rPr>
        <w:t>clause 2.10.</w:t>
      </w:r>
      <w:bookmarkEnd w:id="126"/>
      <w:bookmarkEnd w:id="127"/>
    </w:p>
    <w:p w14:paraId="0711E269" w14:textId="77777777" w:rsidR="003E033B" w:rsidRDefault="007D2D05">
      <w:pPr>
        <w:rPr>
          <w:rStyle w:val="Guidance"/>
          <w:rFonts w:ascii="Arial" w:hAnsi="Arial" w:cs="Arial"/>
          <w:sz w:val="18"/>
          <w:szCs w:val="18"/>
        </w:rPr>
      </w:pPr>
      <w:r>
        <w:rPr>
          <w:rStyle w:val="Guidance"/>
          <w:rFonts w:ascii="Arial" w:hAnsi="Arial" w:cs="Arial"/>
          <w:sz w:val="18"/>
          <w:szCs w:val="18"/>
        </w:rPr>
        <w:t xml:space="preserve">The following text block applies. </w:t>
      </w:r>
    </w:p>
    <w:p w14:paraId="54278D11" w14:textId="77777777" w:rsidR="003E033B" w:rsidRDefault="007D2D05">
      <w:pPr>
        <w:pStyle w:val="Heading2"/>
      </w:pPr>
      <w:bookmarkStart w:id="128" w:name="_Toc451532362"/>
      <w:bookmarkStart w:id="129" w:name="_Toc484177961"/>
      <w:bookmarkStart w:id="130" w:name="_Toc484178149"/>
      <w:bookmarkStart w:id="131" w:name="_Toc486257355"/>
      <w:bookmarkStart w:id="132" w:name="_Toc486323445"/>
      <w:bookmarkStart w:id="133" w:name="_Toc527724485"/>
      <w:bookmarkStart w:id="134" w:name="_Toc527986628"/>
      <w:bookmarkStart w:id="135" w:name="_Toc160978"/>
      <w:bookmarkStart w:id="136" w:name="_Toc93394192"/>
      <w:r>
        <w:t>2.1</w:t>
      </w:r>
      <w:r>
        <w:tab/>
        <w:t xml:space="preserve">Normative references </w:t>
      </w:r>
      <w:r>
        <w:rPr>
          <w:i/>
          <w:color w:val="76923C"/>
          <w:sz w:val="24"/>
          <w:szCs w:val="24"/>
        </w:rPr>
        <w:t>(style H2)</w:t>
      </w:r>
      <w:bookmarkEnd w:id="128"/>
      <w:bookmarkEnd w:id="129"/>
      <w:bookmarkEnd w:id="130"/>
      <w:bookmarkEnd w:id="131"/>
      <w:bookmarkEnd w:id="132"/>
      <w:bookmarkEnd w:id="133"/>
      <w:bookmarkEnd w:id="134"/>
      <w:bookmarkEnd w:id="135"/>
      <w:bookmarkEnd w:id="136"/>
    </w:p>
    <w:p w14:paraId="0C5BA47D" w14:textId="77777777" w:rsidR="003E033B" w:rsidRDefault="007D2D05">
      <w:pPr>
        <w:rPr>
          <w:color w:val="76923C"/>
          <w:sz w:val="18"/>
          <w:szCs w:val="18"/>
          <w:lang w:eastAsia="en-GB"/>
        </w:rPr>
      </w:pPr>
      <w:r>
        <w:rPr>
          <w:rFonts w:ascii="Arial" w:hAnsi="Arial" w:cs="Arial"/>
          <w:i/>
          <w:color w:val="76923C"/>
          <w:sz w:val="18"/>
          <w:szCs w:val="18"/>
        </w:rPr>
        <w:t xml:space="preserve">As the ETSI Technical Report (TR) is entirely informative it </w:t>
      </w:r>
      <w:r>
        <w:rPr>
          <w:rFonts w:ascii="Arial" w:hAnsi="Arial" w:cs="Arial"/>
          <w:i/>
          <w:color w:val="76923C"/>
          <w:sz w:val="18"/>
          <w:szCs w:val="18"/>
          <w:u w:val="single"/>
        </w:rPr>
        <w:t>shall not</w:t>
      </w:r>
      <w:r>
        <w:rPr>
          <w:rFonts w:ascii="Arial" w:hAnsi="Arial" w:cs="Arial"/>
          <w:i/>
          <w:color w:val="76923C"/>
          <w:sz w:val="18"/>
          <w:szCs w:val="18"/>
        </w:rPr>
        <w:t xml:space="preserve"> list normative references.</w:t>
      </w:r>
    </w:p>
    <w:p w14:paraId="32C204AF" w14:textId="77777777" w:rsidR="003E033B" w:rsidRDefault="007D2D05">
      <w:r>
        <w:t>Normative references are not applicable in the present document.</w:t>
      </w:r>
    </w:p>
    <w:p w14:paraId="583A8D08" w14:textId="77777777" w:rsidR="003E033B" w:rsidRDefault="007D2D05">
      <w:pPr>
        <w:pStyle w:val="Heading2"/>
      </w:pPr>
      <w:bookmarkStart w:id="137" w:name="_Toc451532363"/>
      <w:bookmarkStart w:id="138" w:name="_Toc484177962"/>
      <w:bookmarkStart w:id="139" w:name="_Toc484178150"/>
      <w:bookmarkStart w:id="140" w:name="_Toc486257356"/>
      <w:bookmarkStart w:id="141" w:name="_Toc486323446"/>
      <w:bookmarkStart w:id="142" w:name="_Toc527724486"/>
      <w:bookmarkStart w:id="143" w:name="_Toc527986629"/>
      <w:bookmarkStart w:id="144" w:name="_Toc160979"/>
      <w:bookmarkStart w:id="145" w:name="_Toc93394193"/>
      <w:r>
        <w:t>2.2</w:t>
      </w:r>
      <w:r>
        <w:tab/>
        <w:t xml:space="preserve">Informative references </w:t>
      </w:r>
      <w:r>
        <w:rPr>
          <w:i/>
          <w:color w:val="76923C"/>
          <w:sz w:val="24"/>
          <w:szCs w:val="24"/>
        </w:rPr>
        <w:t>(style H2)</w:t>
      </w:r>
      <w:bookmarkEnd w:id="137"/>
      <w:bookmarkEnd w:id="138"/>
      <w:bookmarkEnd w:id="139"/>
      <w:bookmarkEnd w:id="140"/>
      <w:bookmarkEnd w:id="141"/>
      <w:bookmarkEnd w:id="142"/>
      <w:bookmarkEnd w:id="143"/>
      <w:bookmarkEnd w:id="144"/>
      <w:bookmarkEnd w:id="145"/>
    </w:p>
    <w:p w14:paraId="5941557B" w14:textId="77777777" w:rsidR="003E033B" w:rsidRDefault="007D2D05">
      <w:pPr>
        <w:keepNext/>
        <w:rPr>
          <w:rStyle w:val="Guidance"/>
          <w:rFonts w:ascii="Arial" w:hAnsi="Arial" w:cs="Arial"/>
          <w:sz w:val="18"/>
          <w:szCs w:val="18"/>
        </w:rPr>
      </w:pPr>
      <w:r>
        <w:rPr>
          <w:rStyle w:val="Guidance"/>
          <w:rFonts w:ascii="Arial" w:hAnsi="Arial" w:cs="Arial"/>
          <w:sz w:val="18"/>
          <w:szCs w:val="18"/>
        </w:rPr>
        <w:t xml:space="preserve">Clause 2.2 </w:t>
      </w:r>
      <w:bookmarkStart w:id="146" w:name="_Hlk527032698"/>
      <w:r>
        <w:rPr>
          <w:rFonts w:ascii="Arial" w:hAnsi="Arial" w:cs="Arial"/>
          <w:i/>
          <w:color w:val="76923C"/>
          <w:sz w:val="18"/>
          <w:szCs w:val="18"/>
        </w:rPr>
        <w:t>shall provide a numbered list of all informative references in an ETSI deliverable.</w:t>
      </w:r>
      <w:bookmarkEnd w:id="146"/>
      <w:r>
        <w:rPr>
          <w:rStyle w:val="Guidance"/>
          <w:rFonts w:ascii="Arial" w:hAnsi="Arial" w:cs="Arial"/>
          <w:sz w:val="18"/>
          <w:szCs w:val="18"/>
        </w:rPr>
        <w:t xml:space="preserve"> </w:t>
      </w:r>
      <w:bookmarkStart w:id="147" w:name="_Hlk527465149"/>
      <w:bookmarkStart w:id="148" w:name="_Hlk527032713"/>
      <w:r>
        <w:rPr>
          <w:rFonts w:ascii="Arial" w:hAnsi="Arial" w:cs="Arial"/>
          <w:i/>
          <w:color w:val="76923C"/>
          <w:sz w:val="18"/>
          <w:szCs w:val="18"/>
        </w:rPr>
        <w:t>It is preferable that informative references are publicly available. Current practice is that the Secretariat need not check the public availability of informative references.</w:t>
      </w:r>
      <w:bookmarkEnd w:id="147"/>
      <w:bookmarkEnd w:id="148"/>
    </w:p>
    <w:p w14:paraId="3A7926E7" w14:textId="77777777" w:rsidR="003E033B" w:rsidRDefault="007D2D05">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54D62FE1" w14:textId="77777777" w:rsidR="003E033B" w:rsidRDefault="007D2D05">
      <w:pPr>
        <w:pStyle w:val="NO"/>
      </w:pPr>
      <w:r>
        <w:t>NOTE:</w:t>
      </w:r>
      <w:r>
        <w:tab/>
        <w:t>While any hyperlinks included in this clause were valid at the time of publication ETSI cannot guarantee their long term validity.</w:t>
      </w:r>
    </w:p>
    <w:p w14:paraId="37F79AEA" w14:textId="77777777" w:rsidR="003E033B" w:rsidRDefault="007D2D05">
      <w:pPr>
        <w:keepNext/>
      </w:pPr>
      <w:r>
        <w:rPr>
          <w:lang w:eastAsia="en-GB"/>
        </w:rPr>
        <w:t xml:space="preserve">The following referenced documents are </w:t>
      </w:r>
      <w:r>
        <w:t>not necessary for the application of the present document but they assist the user with regard to a particular subject area.</w:t>
      </w:r>
    </w:p>
    <w:p w14:paraId="30FEC41F" w14:textId="77777777" w:rsidR="003E033B" w:rsidRDefault="007D2D05">
      <w:pPr>
        <w:pStyle w:val="B1"/>
        <w:shd w:val="clear" w:color="auto" w:fill="BFBFBF"/>
      </w:pPr>
      <w:r>
        <w:t xml:space="preserve">Use the </w:t>
      </w:r>
      <w:r>
        <w:rPr>
          <w:b/>
        </w:rPr>
        <w:t>EX</w:t>
      </w:r>
      <w:r>
        <w:t xml:space="preserve"> style, add the letter "i" (for informative) before the number (which shall be in square brackets) and separate this from the title with a tab (you may use sequence fields for automatically numbering references, see clause 6.9.2</w:t>
      </w:r>
      <w:bookmarkStart w:id="149" w:name="_Hlk527638109"/>
      <w:r>
        <w:t xml:space="preserve"> of </w:t>
      </w:r>
      <w:hyperlink r:id="rId33" w:history="1">
        <w:r>
          <w:rPr>
            <w:rStyle w:val="Hyperlink"/>
          </w:rPr>
          <w:t>EDRs</w:t>
        </w:r>
      </w:hyperlink>
      <w:bookmarkEnd w:id="149"/>
      <w:r>
        <w:t>) (see example).</w:t>
      </w:r>
    </w:p>
    <w:p w14:paraId="38B6AD2F" w14:textId="77777777" w:rsidR="003E033B" w:rsidRDefault="007D2D05">
      <w:pPr>
        <w:widowControl w:val="0"/>
        <w:ind w:left="1702" w:hanging="1418"/>
        <w:rPr>
          <w:rFonts w:ascii="Arial" w:hAnsi="Arial" w:cs="Arial"/>
          <w:i/>
          <w:color w:val="76923C"/>
          <w:sz w:val="18"/>
          <w:szCs w:val="18"/>
        </w:rPr>
      </w:pPr>
      <w:r>
        <w:rPr>
          <w:rFonts w:ascii="Arial" w:hAnsi="Arial" w:cs="Arial"/>
          <w:i/>
          <w:color w:val="76923C"/>
          <w:sz w:val="18"/>
          <w:szCs w:val="18"/>
        </w:rPr>
        <w:t>EXAMPLE:</w:t>
      </w:r>
    </w:p>
    <w:p w14:paraId="531EA855" w14:textId="77777777" w:rsidR="003E033B" w:rsidRDefault="007D2D05">
      <w:pPr>
        <w:keepLines/>
        <w:ind w:left="1702" w:hanging="1418"/>
      </w:pPr>
      <w:bookmarkStart w:id="150" w:name="_Hlk527448070"/>
      <w:r>
        <w:t>[i.1]</w:t>
      </w:r>
      <w:r>
        <w:rPr>
          <w:rFonts w:ascii="Wingdings 3" w:hAnsi="Wingdings 3"/>
          <w:color w:val="76923C"/>
        </w:rPr>
        <w:t></w:t>
      </w:r>
      <w:r>
        <w:rPr>
          <w:rFonts w:ascii="Wingdings 3" w:hAnsi="Wingdings 3"/>
          <w:color w:val="76923C"/>
        </w:rPr>
        <w:t></w:t>
      </w:r>
      <w:r>
        <w:rPr>
          <w:rFonts w:ascii="Wingdings 3" w:hAnsi="Wingdings 3"/>
          <w:color w:val="76923C"/>
        </w:rPr>
        <w:t></w:t>
      </w:r>
      <w:r>
        <w:rPr>
          <w:rFonts w:ascii="Arial" w:hAnsi="Arial" w:cs="Arial"/>
          <w:i/>
          <w:color w:val="76923C"/>
          <w:sz w:val="18"/>
          <w:szCs w:val="18"/>
        </w:rPr>
        <w:t>[tab]</w:t>
      </w:r>
      <w:r>
        <w:rPr>
          <w:rFonts w:ascii="Wingdings 3" w:hAnsi="Wingdings 3"/>
        </w:rPr>
        <w:tab/>
      </w:r>
      <w:r>
        <w:rPr>
          <w:rFonts w:ascii="Arial" w:hAnsi="Arial" w:cs="Arial"/>
          <w:i/>
          <w:color w:val="76923C"/>
          <w:sz w:val="18"/>
          <w:szCs w:val="18"/>
        </w:rPr>
        <w:t>&lt;</w:t>
      </w:r>
      <w:r>
        <w:t>Standard Organization acronym</w:t>
      </w:r>
      <w:r>
        <w:rPr>
          <w:rFonts w:ascii="Arial" w:hAnsi="Arial" w:cs="Arial"/>
          <w:i/>
          <w:color w:val="76923C"/>
          <w:sz w:val="18"/>
          <w:szCs w:val="18"/>
        </w:rPr>
        <w:t>&gt; &lt;</w:t>
      </w:r>
      <w:r>
        <w:t>document number</w:t>
      </w:r>
      <w:r>
        <w:rPr>
          <w:rFonts w:ascii="Arial" w:hAnsi="Arial" w:cs="Arial"/>
          <w:i/>
          <w:color w:val="76923C"/>
          <w:sz w:val="18"/>
          <w:szCs w:val="18"/>
        </w:rPr>
        <w:t>&gt; &lt;</w:t>
      </w:r>
      <w:r>
        <w:t>V#</w:t>
      </w:r>
      <w:r>
        <w:rPr>
          <w:rFonts w:ascii="Arial" w:hAnsi="Arial" w:cs="Arial"/>
          <w:i/>
          <w:color w:val="76923C"/>
          <w:sz w:val="18"/>
          <w:szCs w:val="18"/>
        </w:rPr>
        <w:t>&gt;: "&lt;</w:t>
      </w:r>
      <w:r>
        <w:t>Title</w:t>
      </w:r>
      <w:r>
        <w:rPr>
          <w:rFonts w:ascii="Arial" w:hAnsi="Arial" w:cs="Arial"/>
          <w:i/>
          <w:color w:val="76923C"/>
          <w:sz w:val="18"/>
          <w:szCs w:val="18"/>
        </w:rPr>
        <w:t>&gt;".</w:t>
      </w:r>
      <w:bookmarkStart w:id="151" w:name="_Hlk527032800"/>
      <w:r>
        <w:t xml:space="preserve"> </w:t>
      </w:r>
      <w:r>
        <w:rPr>
          <w:rFonts w:ascii="Arial" w:hAnsi="Arial"/>
          <w:i/>
          <w:color w:val="76923C"/>
          <w:sz w:val="18"/>
          <w:szCs w:val="18"/>
        </w:rPr>
        <w:t>(style EX)</w:t>
      </w:r>
      <w:bookmarkEnd w:id="151"/>
    </w:p>
    <w:p w14:paraId="5A2CB0ED" w14:textId="77777777" w:rsidR="003E033B" w:rsidRDefault="007D2D05">
      <w:pPr>
        <w:pStyle w:val="EX"/>
        <w:rPr>
          <w:sz w:val="24"/>
        </w:rPr>
      </w:pPr>
      <w:bookmarkStart w:id="152" w:name="_Hlk527465227"/>
      <w:bookmarkStart w:id="153" w:name="_Hlk527448087"/>
      <w:bookmarkEnd w:id="150"/>
      <w:r>
        <w:t>[i.2]</w:t>
      </w:r>
      <w:r>
        <w:rPr>
          <w:rFonts w:ascii="Wingdings 3" w:hAnsi="Wingdings 3"/>
          <w:color w:val="76923C"/>
        </w:rPr>
        <w:t></w:t>
      </w:r>
      <w:r>
        <w:rPr>
          <w:rFonts w:ascii="Wingdings 3" w:hAnsi="Wingdings 3"/>
          <w:color w:val="76923C"/>
        </w:rPr>
        <w:t></w:t>
      </w:r>
      <w:r>
        <w:rPr>
          <w:rFonts w:ascii="Wingdings 3" w:hAnsi="Wingdings 3"/>
          <w:color w:val="76923C"/>
        </w:rPr>
        <w:t></w:t>
      </w:r>
      <w:r>
        <w:rPr>
          <w:rFonts w:ascii="Arial" w:hAnsi="Arial" w:cs="Arial"/>
          <w:i/>
          <w:color w:val="76923C"/>
          <w:sz w:val="18"/>
          <w:szCs w:val="18"/>
        </w:rPr>
        <w:t>[tab]</w:t>
      </w:r>
      <w:r>
        <w:rPr>
          <w:rFonts w:ascii="Wingdings 3" w:hAnsi="Wingdings 3"/>
        </w:rPr>
        <w:tab/>
      </w:r>
      <w:bookmarkStart w:id="154" w:name="_Hlk527032829"/>
      <w:r>
        <w:t>ETSI TR 102 469: "Digital Video Broadcasting (DVB); IP Datacast over DVB-H: Architecture"</w:t>
      </w:r>
      <w:bookmarkEnd w:id="152"/>
      <w:bookmarkEnd w:id="154"/>
      <w:r>
        <w:t>.</w:t>
      </w:r>
      <w:bookmarkStart w:id="155" w:name="_Hlk527465245"/>
      <w:r>
        <w:t xml:space="preserve"> </w:t>
      </w:r>
      <w:bookmarkStart w:id="156" w:name="_Hlk527465285"/>
      <w:r>
        <w:rPr>
          <w:rFonts w:ascii="Arial" w:hAnsi="Arial"/>
          <w:i/>
          <w:color w:val="76923C"/>
          <w:sz w:val="18"/>
          <w:szCs w:val="18"/>
        </w:rPr>
        <w:t>(style EX)</w:t>
      </w:r>
      <w:bookmarkEnd w:id="153"/>
      <w:bookmarkEnd w:id="155"/>
      <w:bookmarkEnd w:id="156"/>
    </w:p>
    <w:p w14:paraId="7F8C4B16" w14:textId="77777777" w:rsidR="003E033B" w:rsidRDefault="007D2D05">
      <w:pPr>
        <w:pStyle w:val="Heading1"/>
      </w:pPr>
      <w:bookmarkStart w:id="157" w:name="_Toc451532364"/>
      <w:bookmarkStart w:id="158" w:name="_Toc484177963"/>
      <w:bookmarkStart w:id="159" w:name="_Toc484178151"/>
      <w:bookmarkStart w:id="160" w:name="_Toc486257357"/>
      <w:bookmarkStart w:id="161" w:name="_Toc486323447"/>
      <w:bookmarkStart w:id="162" w:name="_Toc527724487"/>
      <w:bookmarkStart w:id="163" w:name="_Toc527986630"/>
      <w:bookmarkStart w:id="164" w:name="_Toc160980"/>
      <w:bookmarkStart w:id="165" w:name="_Toc93394194"/>
      <w:r>
        <w:t>3</w:t>
      </w:r>
      <w:r>
        <w:tab/>
        <w:t xml:space="preserve">Definition of terms, symbols and abbreviations </w:t>
      </w:r>
      <w:r>
        <w:rPr>
          <w:i/>
          <w:color w:val="76923C"/>
          <w:sz w:val="24"/>
          <w:szCs w:val="24"/>
        </w:rPr>
        <w:t>(style H1)</w:t>
      </w:r>
      <w:bookmarkEnd w:id="157"/>
      <w:bookmarkEnd w:id="158"/>
      <w:bookmarkEnd w:id="159"/>
      <w:bookmarkEnd w:id="160"/>
      <w:bookmarkEnd w:id="161"/>
      <w:bookmarkEnd w:id="162"/>
      <w:bookmarkEnd w:id="163"/>
      <w:bookmarkEnd w:id="164"/>
      <w:bookmarkEnd w:id="165"/>
    </w:p>
    <w:bookmarkStart w:id="166" w:name="_Hlk527448209"/>
    <w:p w14:paraId="442986C6" w14:textId="77777777" w:rsidR="003E033B" w:rsidRDefault="007D2D05">
      <w:pPr>
        <w:keepNext/>
        <w:rPr>
          <w:rStyle w:val="Guidance"/>
          <w:rFonts w:ascii="Arial" w:hAnsi="Arial" w:cs="Arial"/>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Fonts w:ascii="Arial" w:hAnsi="Arial" w:cs="Arial"/>
          <w:i/>
          <w:color w:val="0000FF"/>
          <w:sz w:val="18"/>
          <w:szCs w:val="18"/>
          <w:u w:val="single"/>
          <w:lang w:eastAsia="en-GB"/>
        </w:rPr>
        <w:t>ETSI Drafting Rules</w:t>
      </w:r>
      <w:r>
        <w:rPr>
          <w:color w:val="0000FF"/>
          <w:u w:val="single"/>
        </w:rPr>
        <w:t xml:space="preserve"> (</w:t>
      </w:r>
      <w:r>
        <w:rPr>
          <w:rFonts w:ascii="Arial" w:hAnsi="Arial" w:cs="Arial"/>
          <w:i/>
          <w:color w:val="0000FF"/>
          <w:sz w:val="18"/>
          <w:szCs w:val="18"/>
          <w:u w:val="single"/>
        </w:rPr>
        <w:t>EDRs)</w:t>
      </w:r>
      <w:r>
        <w:rPr>
          <w:rFonts w:ascii="Arial" w:hAnsi="Arial" w:cs="Arial"/>
          <w:i/>
          <w:color w:val="76923C"/>
          <w:sz w:val="18"/>
          <w:szCs w:val="18"/>
          <w:lang w:eastAsia="en-GB"/>
        </w:rPr>
        <w:fldChar w:fldCharType="end"/>
      </w:r>
      <w:r>
        <w:rPr>
          <w:rFonts w:ascii="Arial" w:hAnsi="Arial" w:cs="Arial"/>
          <w:i/>
          <w:color w:val="76923C"/>
          <w:sz w:val="18"/>
          <w:szCs w:val="18"/>
          <w:u w:val="single"/>
        </w:rPr>
        <w:t>,</w:t>
      </w:r>
      <w:r>
        <w:rPr>
          <w:rFonts w:ascii="Arial" w:hAnsi="Arial" w:cs="Arial"/>
          <w:i/>
          <w:noProof/>
          <w:color w:val="76923C"/>
          <w:sz w:val="18"/>
          <w:szCs w:val="18"/>
          <w:lang w:val="en-US"/>
        </w:rPr>
        <w:t xml:space="preserve"> clause 2.11.</w:t>
      </w:r>
      <w:bookmarkEnd w:id="166"/>
    </w:p>
    <w:p w14:paraId="08243678" w14:textId="77777777" w:rsidR="003E033B" w:rsidRDefault="007D2D05">
      <w:pPr>
        <w:keepNext/>
        <w:rPr>
          <w:rStyle w:val="Guidance"/>
        </w:rPr>
      </w:pPr>
      <w:r>
        <w:rPr>
          <w:rFonts w:ascii="Arial" w:hAnsi="Arial" w:cs="Arial"/>
          <w:i/>
          <w:color w:val="76923C"/>
          <w:sz w:val="18"/>
          <w:szCs w:val="18"/>
        </w:rPr>
        <w:t>Definitions and abbreviations extracted from ETSI deliverables can be useful when drafting documents and can be consulted via the</w:t>
      </w:r>
      <w:r>
        <w:rPr>
          <w:rFonts w:ascii="Arial" w:hAnsi="Arial" w:cs="Arial"/>
          <w:b/>
          <w:i/>
          <w:color w:val="76923C"/>
          <w:sz w:val="18"/>
          <w:szCs w:val="18"/>
        </w:rPr>
        <w:t xml:space="preserve"> Terms and Definitions Interactive Database (TEDDI) </w:t>
      </w:r>
      <w:r>
        <w:rPr>
          <w:rFonts w:ascii="Arial" w:hAnsi="Arial" w:cs="Arial"/>
          <w:i/>
          <w:color w:val="76923C"/>
          <w:sz w:val="18"/>
          <w:szCs w:val="18"/>
        </w:rPr>
        <w:t>(</w:t>
      </w:r>
      <w:hyperlink r:id="rId34" w:history="1">
        <w:r>
          <w:rPr>
            <w:rFonts w:ascii="Arial" w:hAnsi="Arial" w:cs="Arial"/>
            <w:i/>
            <w:color w:val="76923C"/>
            <w:sz w:val="18"/>
            <w:szCs w:val="18"/>
            <w:u w:val="single"/>
          </w:rPr>
          <w:t>https://webapp.etsi.org/Teddi/</w:t>
        </w:r>
      </w:hyperlink>
      <w:r>
        <w:rPr>
          <w:rFonts w:ascii="Arial" w:hAnsi="Arial" w:cs="Arial"/>
          <w:i/>
          <w:color w:val="76923C"/>
          <w:sz w:val="18"/>
          <w:szCs w:val="18"/>
        </w:rPr>
        <w:t>).</w:t>
      </w:r>
    </w:p>
    <w:p w14:paraId="704A5994" w14:textId="77777777" w:rsidR="003E033B" w:rsidRDefault="007D2D05">
      <w:pPr>
        <w:pStyle w:val="Heading2"/>
      </w:pPr>
      <w:bookmarkStart w:id="167" w:name="_Toc451532365"/>
      <w:bookmarkStart w:id="168" w:name="_Toc484177964"/>
      <w:bookmarkStart w:id="169" w:name="_Toc484178152"/>
      <w:bookmarkStart w:id="170" w:name="_Toc486257358"/>
      <w:bookmarkStart w:id="171" w:name="_Toc486323448"/>
      <w:bookmarkStart w:id="172" w:name="_Toc527724488"/>
      <w:bookmarkStart w:id="173" w:name="_Toc527986631"/>
      <w:bookmarkStart w:id="174" w:name="_Toc160981"/>
      <w:bookmarkStart w:id="175" w:name="_Toc93394195"/>
      <w:r>
        <w:t>3.1</w:t>
      </w:r>
      <w:r>
        <w:tab/>
        <w:t xml:space="preserve">Terms </w:t>
      </w:r>
      <w:r>
        <w:rPr>
          <w:i/>
          <w:color w:val="76923C"/>
          <w:sz w:val="24"/>
          <w:szCs w:val="24"/>
        </w:rPr>
        <w:t>(style H2)</w:t>
      </w:r>
      <w:bookmarkEnd w:id="167"/>
      <w:bookmarkEnd w:id="168"/>
      <w:bookmarkEnd w:id="169"/>
      <w:bookmarkEnd w:id="170"/>
      <w:bookmarkEnd w:id="171"/>
      <w:bookmarkEnd w:id="172"/>
      <w:bookmarkEnd w:id="173"/>
      <w:bookmarkEnd w:id="174"/>
      <w:bookmarkEnd w:id="175"/>
    </w:p>
    <w:p w14:paraId="6F5B879C" w14:textId="77777777" w:rsidR="003E033B" w:rsidRDefault="007D2D05">
      <w:pPr>
        <w:rPr>
          <w:rFonts w:ascii="Arial" w:hAnsi="Arial" w:cs="Arial"/>
          <w:i/>
          <w:color w:val="76923C"/>
          <w:sz w:val="18"/>
          <w:szCs w:val="18"/>
        </w:rPr>
      </w:pPr>
      <w:bookmarkStart w:id="176" w:name="_Hlk527033203"/>
      <w:r>
        <w:rPr>
          <w:rFonts w:ascii="Arial" w:hAnsi="Arial" w:cs="Arial"/>
          <w:i/>
          <w:color w:val="76923C"/>
          <w:sz w:val="18"/>
          <w:szCs w:val="18"/>
        </w:rPr>
        <w:t>The terms list shall:</w:t>
      </w:r>
      <w:bookmarkEnd w:id="176"/>
      <w:r>
        <w:rPr>
          <w:rFonts w:ascii="Arial" w:hAnsi="Arial" w:cs="Arial"/>
          <w:i/>
          <w:color w:val="76923C"/>
          <w:sz w:val="18"/>
          <w:szCs w:val="18"/>
        </w:rPr>
        <w:t xml:space="preserve"> </w:t>
      </w:r>
    </w:p>
    <w:p w14:paraId="256E6DD3" w14:textId="77777777" w:rsidR="003E033B" w:rsidRDefault="007D2D05">
      <w:pPr>
        <w:numPr>
          <w:ilvl w:val="0"/>
          <w:numId w:val="2"/>
        </w:numPr>
        <w:rPr>
          <w:rFonts w:ascii="Arial" w:hAnsi="Arial" w:cs="Arial"/>
          <w:bCs/>
          <w:i/>
          <w:color w:val="76923C"/>
          <w:sz w:val="18"/>
          <w:szCs w:val="18"/>
        </w:rPr>
      </w:pPr>
      <w:r>
        <w:rPr>
          <w:rFonts w:ascii="Arial" w:hAnsi="Arial" w:cs="Arial"/>
          <w:bCs/>
          <w:i/>
          <w:color w:val="76923C"/>
          <w:sz w:val="18"/>
          <w:szCs w:val="18"/>
        </w:rPr>
        <w:t>not take the form of, or contain, a requirement.</w:t>
      </w:r>
    </w:p>
    <w:p w14:paraId="1877FEC3" w14:textId="77777777" w:rsidR="003E033B" w:rsidRDefault="007D2D05">
      <w:pPr>
        <w:numPr>
          <w:ilvl w:val="0"/>
          <w:numId w:val="2"/>
        </w:numPr>
        <w:rPr>
          <w:rFonts w:ascii="Arial" w:hAnsi="Arial" w:cs="Arial"/>
          <w:bCs/>
          <w:i/>
          <w:color w:val="76923C"/>
          <w:sz w:val="18"/>
          <w:szCs w:val="18"/>
        </w:rPr>
      </w:pPr>
      <w:r>
        <w:rPr>
          <w:rFonts w:ascii="Arial" w:hAnsi="Arial" w:cs="Arial"/>
          <w:bCs/>
          <w:i/>
          <w:color w:val="76923C"/>
          <w:sz w:val="18"/>
          <w:szCs w:val="18"/>
        </w:rPr>
        <w:t>be presented in alphabetical order.</w:t>
      </w:r>
    </w:p>
    <w:p w14:paraId="4E7540C7" w14:textId="77777777" w:rsidR="003E033B" w:rsidRDefault="007D2D05">
      <w:pPr>
        <w:numPr>
          <w:ilvl w:val="0"/>
          <w:numId w:val="2"/>
        </w:numPr>
        <w:rPr>
          <w:rFonts w:ascii="Arial" w:hAnsi="Arial" w:cs="Arial"/>
          <w:i/>
          <w:color w:val="76923C"/>
          <w:sz w:val="18"/>
          <w:szCs w:val="18"/>
        </w:rPr>
      </w:pPr>
      <w:r>
        <w:rPr>
          <w:rFonts w:ascii="Arial" w:hAnsi="Arial" w:cs="Arial"/>
          <w:bCs/>
          <w:i/>
          <w:color w:val="76923C"/>
          <w:sz w:val="18"/>
          <w:szCs w:val="18"/>
        </w:rPr>
        <w:t>have a definition that can replace the term in context. Additional information shall be given only in the form of examples or notes. I</w:t>
      </w:r>
      <w:bookmarkStart w:id="177" w:name="_Hlk527465498"/>
      <w:r>
        <w:rPr>
          <w:rFonts w:ascii="Arial" w:hAnsi="Arial" w:cs="Arial"/>
          <w:bCs/>
          <w:i/>
          <w:color w:val="76923C"/>
          <w:sz w:val="18"/>
          <w:szCs w:val="18"/>
        </w:rPr>
        <w:t xml:space="preserve">f there are several notes or examples for the same </w:t>
      </w:r>
      <w:bookmarkEnd w:id="177"/>
      <w:r>
        <w:rPr>
          <w:rFonts w:ascii="Arial" w:hAnsi="Arial" w:cs="Arial"/>
          <w:bCs/>
          <w:i/>
          <w:color w:val="76923C"/>
          <w:sz w:val="18"/>
          <w:szCs w:val="18"/>
        </w:rPr>
        <w:t>term, the notes and examples shall be numbered. (See examples below).</w:t>
      </w:r>
    </w:p>
    <w:p w14:paraId="0342E624" w14:textId="77777777" w:rsidR="003E033B" w:rsidRDefault="007D2D05">
      <w:pPr>
        <w:rPr>
          <w:rFonts w:ascii="Arial" w:hAnsi="Arial" w:cs="Arial"/>
          <w:i/>
          <w:color w:val="76923C"/>
          <w:sz w:val="18"/>
          <w:szCs w:val="18"/>
        </w:rPr>
      </w:pPr>
      <w:r>
        <w:rPr>
          <w:rFonts w:ascii="Arial" w:hAnsi="Arial" w:cs="Arial"/>
          <w:i/>
          <w:color w:val="76923C"/>
          <w:sz w:val="18"/>
          <w:szCs w:val="18"/>
        </w:rPr>
        <w:t xml:space="preserve">The following text block applies. </w:t>
      </w:r>
      <w:bookmarkStart w:id="178" w:name="_Hlk534638274"/>
      <w:r>
        <w:rPr>
          <w:rStyle w:val="Guidance"/>
          <w:rFonts w:ascii="Arial" w:hAnsi="Arial" w:cs="Arial"/>
          <w:sz w:val="18"/>
          <w:szCs w:val="18"/>
        </w:rPr>
        <w:t>If there are no terms to be listed, replace the text block by "Void".</w:t>
      </w:r>
      <w:bookmarkEnd w:id="178"/>
    </w:p>
    <w:p w14:paraId="3883B05F" w14:textId="77777777" w:rsidR="003E033B" w:rsidRDefault="007D2D05">
      <w:r>
        <w:t>For the purposes of the present document, the [following] terms [given in ... and the following] apply:</w:t>
      </w:r>
    </w:p>
    <w:p w14:paraId="2F11F652" w14:textId="77777777" w:rsidR="003E033B" w:rsidRDefault="007D2D05">
      <w:pPr>
        <w:pStyle w:val="B1"/>
        <w:shd w:val="clear" w:color="auto" w:fill="BFBFBF"/>
      </w:pPr>
      <w:r>
        <w:lastRenderedPageBreak/>
        <w:t xml:space="preserve">Use the </w:t>
      </w:r>
      <w:r>
        <w:rPr>
          <w:b/>
        </w:rPr>
        <w:t>Normal</w:t>
      </w:r>
      <w:r>
        <w:t xml:space="preserve"> style.</w:t>
      </w:r>
    </w:p>
    <w:p w14:paraId="5F236F0B" w14:textId="77777777" w:rsidR="003E033B" w:rsidRDefault="007D2D05">
      <w:pPr>
        <w:pStyle w:val="B1"/>
        <w:shd w:val="clear" w:color="auto" w:fill="BFBFBF"/>
      </w:pPr>
      <w:r>
        <w:t xml:space="preserve">The term shall be in </w:t>
      </w:r>
      <w:r>
        <w:rPr>
          <w:b/>
        </w:rPr>
        <w:t>bold</w:t>
      </w:r>
      <w:r>
        <w:t xml:space="preserve">, and shall start with a lower case letter (unless it is </w:t>
      </w:r>
      <w:r>
        <w:rPr>
          <w:iCs/>
        </w:rPr>
        <w:t>always</w:t>
      </w:r>
      <w:r>
        <w:t xml:space="preserve"> rendered with a leading capital) followed by a colon, one space, and the definition of term starting with a lower case letter and no ending full</w:t>
      </w:r>
      <w:r>
        <w:noBreakHyphen/>
        <w:t>stop.</w:t>
      </w:r>
    </w:p>
    <w:p w14:paraId="6D67EF3B" w14:textId="77777777" w:rsidR="003E033B" w:rsidRDefault="007D2D05">
      <w:pPr>
        <w:keepNext/>
      </w:pPr>
      <w:bookmarkStart w:id="179" w:name="_Hlk527376464"/>
      <w:r>
        <w:rPr>
          <w:rStyle w:val="Guidance"/>
        </w:rPr>
        <w:t>&lt;</w:t>
      </w:r>
      <w:r>
        <w:rPr>
          <w:b/>
        </w:rPr>
        <w:t>term</w:t>
      </w:r>
      <w:r>
        <w:rPr>
          <w:rStyle w:val="Guidance"/>
        </w:rPr>
        <w:t>&gt;</w:t>
      </w:r>
      <w:r>
        <w:rPr>
          <w:b/>
        </w:rPr>
        <w:t>:</w:t>
      </w:r>
      <w:r>
        <w:t xml:space="preserve"> </w:t>
      </w:r>
      <w:r>
        <w:rPr>
          <w:rStyle w:val="Guidance"/>
        </w:rPr>
        <w:t>&lt;</w:t>
      </w:r>
      <w:r>
        <w:t>definition of term</w:t>
      </w:r>
      <w:r>
        <w:rPr>
          <w:rStyle w:val="Guidance"/>
        </w:rPr>
        <w:t>&gt;</w:t>
      </w:r>
    </w:p>
    <w:p w14:paraId="47519C66" w14:textId="77777777" w:rsidR="003E033B" w:rsidRDefault="007D2D05">
      <w:pPr>
        <w:rPr>
          <w:rFonts w:ascii="Arial" w:hAnsi="Arial" w:cs="Arial"/>
          <w:i/>
          <w:color w:val="76923C"/>
          <w:sz w:val="18"/>
          <w:szCs w:val="18"/>
        </w:rPr>
      </w:pPr>
      <w:bookmarkStart w:id="180" w:name="_Hlk527033604"/>
      <w:bookmarkEnd w:id="179"/>
      <w:r>
        <w:rPr>
          <w:rFonts w:ascii="Arial" w:hAnsi="Arial" w:cs="Arial"/>
          <w:i/>
          <w:color w:val="76923C"/>
          <w:sz w:val="18"/>
          <w:szCs w:val="18"/>
        </w:rPr>
        <w:t>EXAMPLE 1:</w:t>
      </w:r>
    </w:p>
    <w:p w14:paraId="20E9D989" w14:textId="77777777" w:rsidR="003E033B" w:rsidRDefault="007D2D05">
      <w:r>
        <w:rPr>
          <w:b/>
        </w:rPr>
        <w:t>communal site:</w:t>
      </w:r>
      <w:r>
        <w:t xml:space="preserve"> location at which there is more than one fixed transmitter </w:t>
      </w:r>
      <w:r>
        <w:rPr>
          <w:rFonts w:ascii="Arial" w:hAnsi="Arial"/>
          <w:i/>
          <w:color w:val="76923C"/>
          <w:sz w:val="18"/>
          <w:szCs w:val="18"/>
        </w:rPr>
        <w:t>(style Normal)</w:t>
      </w:r>
    </w:p>
    <w:p w14:paraId="464B2680" w14:textId="77777777" w:rsidR="003E033B" w:rsidRDefault="007D2D05">
      <w:pPr>
        <w:keepLines/>
        <w:ind w:left="1135" w:hanging="851"/>
      </w:pPr>
      <w:r>
        <w:t>NOTE:</w:t>
      </w:r>
      <w:r>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br/>
        <w:t xml:space="preserve">At all communal sites equipment installed on the site meet the limits as specified in the relevant standards. </w:t>
      </w:r>
      <w:r>
        <w:rPr>
          <w:rFonts w:ascii="Arial" w:hAnsi="Arial"/>
          <w:i/>
          <w:color w:val="76923C"/>
          <w:sz w:val="18"/>
          <w:szCs w:val="18"/>
        </w:rPr>
        <w:t>(style NO)</w:t>
      </w:r>
    </w:p>
    <w:p w14:paraId="4C10CC26" w14:textId="77777777" w:rsidR="003E033B" w:rsidRDefault="007D2D05">
      <w:pPr>
        <w:widowControl w:val="0"/>
        <w:ind w:left="1702" w:hanging="1418"/>
        <w:rPr>
          <w:rFonts w:ascii="Arial" w:hAnsi="Arial" w:cs="Arial"/>
          <w:i/>
          <w:color w:val="76923C"/>
          <w:sz w:val="18"/>
          <w:szCs w:val="18"/>
        </w:rPr>
      </w:pPr>
      <w:r>
        <w:rPr>
          <w:rFonts w:ascii="Arial" w:hAnsi="Arial" w:cs="Arial"/>
          <w:i/>
          <w:color w:val="76923C"/>
          <w:sz w:val="18"/>
          <w:szCs w:val="18"/>
        </w:rPr>
        <w:t>EXAMPLE 2:</w:t>
      </w:r>
    </w:p>
    <w:p w14:paraId="3B74AADE" w14:textId="77777777" w:rsidR="003E033B" w:rsidRDefault="007D2D05">
      <w:r>
        <w:rPr>
          <w:b/>
        </w:rPr>
        <w:t>fast channel</w:t>
      </w:r>
      <w:r>
        <w:rPr>
          <w:b/>
          <w:bCs/>
        </w:rPr>
        <w:t>:</w:t>
      </w:r>
      <w:r>
        <w:t xml:space="preserve"> channel with low latency but higher BER in comparison to the slow channel </w:t>
      </w:r>
      <w:r>
        <w:rPr>
          <w:rFonts w:ascii="Arial" w:hAnsi="Arial"/>
          <w:i/>
          <w:color w:val="76923C"/>
          <w:sz w:val="18"/>
          <w:szCs w:val="18"/>
        </w:rPr>
        <w:t>(style Normal)</w:t>
      </w:r>
    </w:p>
    <w:p w14:paraId="05CBD10E" w14:textId="77777777" w:rsidR="003E033B" w:rsidRDefault="007D2D05">
      <w:pPr>
        <w:pStyle w:val="NO"/>
      </w:pPr>
      <w:r>
        <w:t>EXAMPLE:</w:t>
      </w:r>
      <w:r>
        <w:tab/>
        <w:t xml:space="preserve">In contrast to the slow channel, the fast channel is not interleaved. </w:t>
      </w:r>
      <w:r>
        <w:rPr>
          <w:rFonts w:ascii="Arial" w:hAnsi="Arial"/>
          <w:i/>
          <w:color w:val="76923C"/>
          <w:sz w:val="18"/>
          <w:szCs w:val="18"/>
        </w:rPr>
        <w:t>(style EX)</w:t>
      </w:r>
      <w:bookmarkEnd w:id="180"/>
    </w:p>
    <w:p w14:paraId="771FC7B8" w14:textId="77777777" w:rsidR="003E033B" w:rsidRDefault="007D2D05">
      <w:pPr>
        <w:pStyle w:val="Heading2"/>
      </w:pPr>
      <w:bookmarkStart w:id="181" w:name="_Toc451532366"/>
      <w:bookmarkStart w:id="182" w:name="_Toc484177965"/>
      <w:bookmarkStart w:id="183" w:name="_Toc484178153"/>
      <w:bookmarkStart w:id="184" w:name="_Toc486257359"/>
      <w:bookmarkStart w:id="185" w:name="_Toc486323449"/>
      <w:bookmarkStart w:id="186" w:name="_Toc527724489"/>
      <w:bookmarkStart w:id="187" w:name="_Toc527986632"/>
      <w:bookmarkStart w:id="188" w:name="_Toc160982"/>
      <w:bookmarkStart w:id="189" w:name="_Toc93394196"/>
      <w:r>
        <w:t>3.2</w:t>
      </w:r>
      <w:r>
        <w:tab/>
        <w:t xml:space="preserve">Symbols </w:t>
      </w:r>
      <w:r>
        <w:rPr>
          <w:i/>
          <w:color w:val="76923C"/>
          <w:sz w:val="24"/>
          <w:szCs w:val="24"/>
        </w:rPr>
        <w:t>(style H2)</w:t>
      </w:r>
      <w:bookmarkEnd w:id="181"/>
      <w:bookmarkEnd w:id="182"/>
      <w:bookmarkEnd w:id="183"/>
      <w:bookmarkEnd w:id="184"/>
      <w:bookmarkEnd w:id="185"/>
      <w:bookmarkEnd w:id="186"/>
      <w:bookmarkEnd w:id="187"/>
      <w:bookmarkEnd w:id="188"/>
      <w:bookmarkEnd w:id="189"/>
    </w:p>
    <w:p w14:paraId="193DE28B" w14:textId="77777777" w:rsidR="003E033B" w:rsidRDefault="007D2D05">
      <w:pPr>
        <w:keepNext/>
        <w:rPr>
          <w:rFonts w:ascii="Arial" w:hAnsi="Arial" w:cs="Arial"/>
          <w:i/>
          <w:color w:val="76923C"/>
          <w:sz w:val="18"/>
          <w:szCs w:val="18"/>
        </w:rPr>
      </w:pPr>
      <w:bookmarkStart w:id="190" w:name="_Hlk527638570"/>
      <w:bookmarkStart w:id="191" w:name="_Hlk527448587"/>
      <w:r>
        <w:rPr>
          <w:rFonts w:ascii="Arial" w:hAnsi="Arial" w:cs="Arial"/>
          <w:i/>
          <w:color w:val="76923C"/>
          <w:sz w:val="18"/>
          <w:szCs w:val="18"/>
        </w:rPr>
        <w:t>The symbols list shall:</w:t>
      </w:r>
      <w:bookmarkEnd w:id="190"/>
    </w:p>
    <w:p w14:paraId="7628BC58" w14:textId="77777777" w:rsidR="003E033B" w:rsidRDefault="007D2D05">
      <w:pPr>
        <w:pStyle w:val="B1"/>
        <w:rPr>
          <w:rFonts w:ascii="Arial" w:hAnsi="Arial" w:cs="Arial"/>
          <w:i/>
          <w:color w:val="76923C"/>
          <w:sz w:val="18"/>
          <w:szCs w:val="18"/>
        </w:rPr>
      </w:pPr>
      <w:bookmarkStart w:id="192" w:name="_Hlk527638586"/>
      <w:bookmarkEnd w:id="191"/>
      <w:r>
        <w:rPr>
          <w:rFonts w:ascii="Arial" w:hAnsi="Arial" w:cs="Arial"/>
          <w:i/>
          <w:color w:val="76923C"/>
          <w:sz w:val="18"/>
          <w:szCs w:val="18"/>
        </w:rPr>
        <w:t>contain the symbols and their corresponding explanations.</w:t>
      </w:r>
    </w:p>
    <w:p w14:paraId="13CE719C" w14:textId="77777777" w:rsidR="003E033B" w:rsidRDefault="007D2D05">
      <w:pPr>
        <w:pStyle w:val="B1"/>
        <w:rPr>
          <w:rFonts w:ascii="Arial" w:hAnsi="Arial" w:cs="Arial"/>
          <w:i/>
          <w:color w:val="76923C"/>
          <w:sz w:val="18"/>
          <w:szCs w:val="18"/>
        </w:rPr>
      </w:pPr>
      <w:r>
        <w:rPr>
          <w:rFonts w:ascii="Arial" w:hAnsi="Arial" w:cs="Arial"/>
          <w:i/>
          <w:color w:val="76923C"/>
          <w:sz w:val="18"/>
          <w:szCs w:val="18"/>
        </w:rPr>
        <w:t>be presented in alphabetical order.</w:t>
      </w:r>
    </w:p>
    <w:p w14:paraId="71E9280A" w14:textId="77777777" w:rsidR="003E033B" w:rsidRDefault="007D2D05">
      <w:pPr>
        <w:pStyle w:val="B1"/>
        <w:rPr>
          <w:rFonts w:ascii="Arial" w:hAnsi="Arial" w:cs="Arial"/>
          <w:i/>
          <w:color w:val="76923C"/>
          <w:sz w:val="18"/>
          <w:szCs w:val="18"/>
        </w:rPr>
      </w:pPr>
      <w:r>
        <w:rPr>
          <w:rFonts w:ascii="Arial" w:hAnsi="Arial" w:cs="Arial"/>
          <w:i/>
          <w:color w:val="76923C"/>
          <w:sz w:val="18"/>
          <w:szCs w:val="18"/>
        </w:rPr>
        <w:t>have entries not numbered.</w:t>
      </w:r>
      <w:bookmarkEnd w:id="192"/>
    </w:p>
    <w:p w14:paraId="18B1F495" w14:textId="77777777" w:rsidR="003E033B" w:rsidRDefault="007D2D05">
      <w:pPr>
        <w:keepNext/>
        <w:rPr>
          <w:rFonts w:ascii="Arial" w:hAnsi="Arial" w:cs="Arial"/>
          <w:i/>
          <w:color w:val="76923C"/>
          <w:sz w:val="18"/>
          <w:szCs w:val="18"/>
        </w:rPr>
      </w:pPr>
      <w:r>
        <w:rPr>
          <w:rFonts w:ascii="Arial" w:hAnsi="Arial" w:cs="Arial"/>
          <w:i/>
          <w:color w:val="76923C"/>
          <w:sz w:val="18"/>
          <w:szCs w:val="18"/>
        </w:rPr>
        <w:t>The following text block applies.</w:t>
      </w:r>
      <w:r>
        <w:rPr>
          <w:rStyle w:val="Guidance"/>
          <w:sz w:val="18"/>
          <w:szCs w:val="18"/>
        </w:rPr>
        <w:t xml:space="preserve"> </w:t>
      </w:r>
      <w:r>
        <w:rPr>
          <w:rStyle w:val="Guidance"/>
          <w:rFonts w:ascii="Arial" w:hAnsi="Arial" w:cs="Arial"/>
          <w:sz w:val="18"/>
          <w:szCs w:val="18"/>
        </w:rPr>
        <w:t>If there are no symbols to be listed, replace the text block by "Void".</w:t>
      </w:r>
    </w:p>
    <w:p w14:paraId="7E00AFCC" w14:textId="77777777" w:rsidR="003E033B" w:rsidRDefault="007D2D05">
      <w:r>
        <w:t>For the purposes of the present document, the [following] symbols [given in ... and the following] apply:</w:t>
      </w:r>
    </w:p>
    <w:p w14:paraId="7B6523BC" w14:textId="77777777" w:rsidR="003E033B" w:rsidRDefault="007D2D05">
      <w:pPr>
        <w:pStyle w:val="B1"/>
        <w:shd w:val="clear" w:color="auto" w:fill="BFBFBF"/>
      </w:pPr>
      <w:r>
        <w:t xml:space="preserve">Use the </w:t>
      </w:r>
      <w:r>
        <w:rPr>
          <w:b/>
        </w:rPr>
        <w:t>EW</w:t>
      </w:r>
      <w:r>
        <w:t xml:space="preserve"> style and separate this from the definition with a tab. Use the </w:t>
      </w:r>
      <w:r>
        <w:rPr>
          <w:b/>
        </w:rPr>
        <w:t>EX</w:t>
      </w:r>
      <w:r>
        <w:t xml:space="preserve"> style for the last term.</w:t>
      </w:r>
    </w:p>
    <w:p w14:paraId="7218E299" w14:textId="77777777" w:rsidR="003E033B" w:rsidRDefault="007D2D05">
      <w:pPr>
        <w:keepNext/>
        <w:widowControl w:val="0"/>
        <w:spacing w:after="0"/>
        <w:ind w:left="1702" w:hanging="1418"/>
      </w:pPr>
      <w:bookmarkStart w:id="193" w:name="_Hlk527376583"/>
      <w:r>
        <w:rPr>
          <w:rFonts w:ascii="Arial" w:hAnsi="Arial" w:cs="Arial"/>
          <w:i/>
          <w:color w:val="76923C"/>
          <w:sz w:val="18"/>
          <w:szCs w:val="18"/>
        </w:rPr>
        <w:t>&lt;</w:t>
      </w:r>
      <w:r>
        <w:t>1</w:t>
      </w:r>
      <w:r>
        <w:rPr>
          <w:vertAlign w:val="superscript"/>
        </w:rPr>
        <w:t>st</w:t>
      </w:r>
      <w:r>
        <w:t xml:space="preserve"> symbol</w:t>
      </w:r>
      <w:r>
        <w:rPr>
          <w:rFonts w:ascii="Arial" w:hAnsi="Arial" w:cs="Arial"/>
          <w:i/>
          <w:color w:val="76923C"/>
          <w:sz w:val="18"/>
          <w:szCs w:val="18"/>
        </w:rPr>
        <w:t>&gt;</w:t>
      </w:r>
      <w:r>
        <w:rPr>
          <w:color w:val="0000FF"/>
        </w:rPr>
        <w:t xml:space="preserve"> </w:t>
      </w:r>
      <w:r>
        <w:rPr>
          <w:rFonts w:ascii="Wingdings 3" w:hAnsi="Wingdings 3"/>
          <w:color w:val="76923C"/>
        </w:rPr>
        <w:t></w:t>
      </w:r>
      <w:r>
        <w:rPr>
          <w:rFonts w:ascii="Wingdings 3" w:hAnsi="Wingdings 3"/>
          <w:color w:val="76923C"/>
        </w:rPr>
        <w:t></w:t>
      </w:r>
      <w:r>
        <w:rPr>
          <w:rFonts w:ascii="Arial" w:hAnsi="Arial" w:cs="Arial"/>
          <w:i/>
          <w:color w:val="76923C"/>
          <w:sz w:val="18"/>
          <w:szCs w:val="18"/>
        </w:rPr>
        <w:t>[tab]&lt;</w:t>
      </w:r>
      <w:r>
        <w:t>1</w:t>
      </w:r>
      <w:r>
        <w:rPr>
          <w:vertAlign w:val="superscript"/>
        </w:rPr>
        <w:t>st</w:t>
      </w:r>
      <w:r>
        <w:t xml:space="preserve"> Definition of symbol</w:t>
      </w:r>
      <w:r>
        <w:rPr>
          <w:rFonts w:ascii="Arial" w:hAnsi="Arial" w:cs="Arial"/>
          <w:i/>
          <w:color w:val="76923C"/>
          <w:sz w:val="18"/>
          <w:szCs w:val="18"/>
        </w:rPr>
        <w:t>&gt;</w:t>
      </w:r>
      <w:r>
        <w:t xml:space="preserve"> </w:t>
      </w:r>
      <w:r>
        <w:rPr>
          <w:rFonts w:ascii="Arial" w:hAnsi="Arial"/>
          <w:i/>
          <w:color w:val="76923C"/>
          <w:sz w:val="18"/>
          <w:szCs w:val="18"/>
        </w:rPr>
        <w:t>(style EW)</w:t>
      </w:r>
    </w:p>
    <w:p w14:paraId="3FB9F8CD" w14:textId="77777777" w:rsidR="003E033B" w:rsidRDefault="007D2D05">
      <w:pPr>
        <w:widowControl w:val="0"/>
        <w:ind w:left="1702" w:hanging="1418"/>
        <w:rPr>
          <w:rFonts w:ascii="Arial" w:hAnsi="Arial"/>
          <w:i/>
          <w:color w:val="76923C"/>
          <w:sz w:val="18"/>
          <w:szCs w:val="18"/>
        </w:rPr>
      </w:pPr>
      <w:r>
        <w:rPr>
          <w:rFonts w:ascii="Arial" w:hAnsi="Arial" w:cs="Arial"/>
          <w:i/>
          <w:color w:val="76923C"/>
          <w:sz w:val="18"/>
          <w:szCs w:val="18"/>
        </w:rPr>
        <w:t>&lt;</w:t>
      </w:r>
      <w:r>
        <w:t>2</w:t>
      </w:r>
      <w:r>
        <w:rPr>
          <w:vertAlign w:val="superscript"/>
        </w:rPr>
        <w:t>nd</w:t>
      </w:r>
      <w:r>
        <w:t xml:space="preserve"> symbol</w:t>
      </w:r>
      <w:r>
        <w:rPr>
          <w:rFonts w:ascii="Arial" w:hAnsi="Arial" w:cs="Arial"/>
          <w:i/>
          <w:color w:val="76923C"/>
          <w:sz w:val="18"/>
          <w:szCs w:val="18"/>
        </w:rPr>
        <w:t>&gt;</w:t>
      </w:r>
      <w:r>
        <w:rPr>
          <w:color w:val="0000FF"/>
        </w:rPr>
        <w:t xml:space="preserve"> </w:t>
      </w:r>
      <w:r>
        <w:rPr>
          <w:rFonts w:ascii="Wingdings 3" w:hAnsi="Wingdings 3"/>
          <w:color w:val="76923C"/>
        </w:rPr>
        <w:t></w:t>
      </w:r>
      <w:r>
        <w:rPr>
          <w:rFonts w:ascii="Wingdings 3" w:hAnsi="Wingdings 3"/>
          <w:color w:val="76923C"/>
        </w:rPr>
        <w:t></w:t>
      </w:r>
      <w:r>
        <w:rPr>
          <w:rFonts w:ascii="Arial" w:hAnsi="Arial" w:cs="Arial"/>
          <w:i/>
          <w:color w:val="76923C"/>
          <w:sz w:val="18"/>
          <w:szCs w:val="18"/>
        </w:rPr>
        <w:t>[tab]&lt;</w:t>
      </w:r>
      <w:r>
        <w:t>2</w:t>
      </w:r>
      <w:r>
        <w:rPr>
          <w:vertAlign w:val="superscript"/>
        </w:rPr>
        <w:t>nd</w:t>
      </w:r>
      <w:r>
        <w:t xml:space="preserve"> Definition of symbol</w:t>
      </w:r>
      <w:r>
        <w:rPr>
          <w:rFonts w:ascii="Arial" w:hAnsi="Arial" w:cs="Arial"/>
          <w:i/>
          <w:color w:val="76923C"/>
          <w:sz w:val="18"/>
          <w:szCs w:val="18"/>
        </w:rPr>
        <w:t>&gt;</w:t>
      </w:r>
      <w:r>
        <w:t xml:space="preserve"> </w:t>
      </w:r>
      <w:r>
        <w:rPr>
          <w:rFonts w:ascii="Arial" w:hAnsi="Arial"/>
          <w:i/>
          <w:color w:val="76923C"/>
          <w:sz w:val="18"/>
          <w:szCs w:val="18"/>
        </w:rPr>
        <w:t>(style EX)</w:t>
      </w:r>
      <w:bookmarkEnd w:id="193"/>
    </w:p>
    <w:p w14:paraId="5C8A95A1" w14:textId="77777777" w:rsidR="003E033B" w:rsidRDefault="007D2D05">
      <w:pPr>
        <w:keepLines/>
        <w:ind w:left="1702" w:hanging="1418"/>
        <w:rPr>
          <w:rFonts w:ascii="Arial" w:hAnsi="Arial" w:cs="Arial"/>
          <w:i/>
          <w:color w:val="76923C"/>
          <w:sz w:val="18"/>
          <w:szCs w:val="18"/>
        </w:rPr>
      </w:pPr>
      <w:bookmarkStart w:id="194" w:name="_Hlk527376649"/>
      <w:bookmarkStart w:id="195" w:name="_Hlk527448819"/>
      <w:r>
        <w:rPr>
          <w:rFonts w:ascii="Arial" w:hAnsi="Arial" w:cs="Arial"/>
          <w:i/>
          <w:color w:val="76923C"/>
          <w:sz w:val="18"/>
          <w:szCs w:val="18"/>
        </w:rPr>
        <w:t>EXAMPLE:</w:t>
      </w:r>
    </w:p>
    <w:p w14:paraId="4B9B346E" w14:textId="77777777" w:rsidR="003E033B" w:rsidRDefault="007D2D05">
      <w:pPr>
        <w:keepLines/>
        <w:spacing w:after="0"/>
        <w:ind w:left="1702" w:hanging="1418"/>
      </w:pPr>
      <w:r>
        <w:t>dB</w:t>
      </w:r>
      <w:r>
        <w:tab/>
        <w:t xml:space="preserve">decibel </w:t>
      </w:r>
      <w:r>
        <w:rPr>
          <w:rFonts w:ascii="Arial" w:hAnsi="Arial"/>
          <w:i/>
          <w:color w:val="76923C"/>
          <w:sz w:val="18"/>
          <w:szCs w:val="18"/>
        </w:rPr>
        <w:t>(style EW)</w:t>
      </w:r>
    </w:p>
    <w:p w14:paraId="1C372BDE" w14:textId="77777777" w:rsidR="003E033B" w:rsidRDefault="007D2D05">
      <w:pPr>
        <w:pStyle w:val="EX"/>
      </w:pPr>
      <w:r>
        <w:t>DDI</w:t>
      </w:r>
      <w:r>
        <w:tab/>
        <w:t>Direct Dialling-In, or direct dialling-in</w:t>
      </w:r>
      <w:bookmarkEnd w:id="194"/>
      <w:r>
        <w:t xml:space="preserve"> </w:t>
      </w:r>
      <w:r>
        <w:rPr>
          <w:rFonts w:ascii="Arial" w:hAnsi="Arial"/>
          <w:i/>
          <w:color w:val="76923C"/>
          <w:sz w:val="18"/>
          <w:szCs w:val="18"/>
        </w:rPr>
        <w:t>(style EX)</w:t>
      </w:r>
      <w:bookmarkEnd w:id="195"/>
    </w:p>
    <w:p w14:paraId="0B9A9734" w14:textId="77777777" w:rsidR="003E033B" w:rsidRDefault="007D2D05">
      <w:pPr>
        <w:pStyle w:val="Heading2"/>
      </w:pPr>
      <w:bookmarkStart w:id="196" w:name="_Toc451532367"/>
      <w:bookmarkStart w:id="197" w:name="_Toc484177966"/>
      <w:bookmarkStart w:id="198" w:name="_Toc484178154"/>
      <w:bookmarkStart w:id="199" w:name="_Toc486257360"/>
      <w:bookmarkStart w:id="200" w:name="_Toc486323450"/>
      <w:bookmarkStart w:id="201" w:name="_Toc527724490"/>
      <w:bookmarkStart w:id="202" w:name="_Toc527986633"/>
      <w:bookmarkStart w:id="203" w:name="_Toc160983"/>
      <w:bookmarkStart w:id="204" w:name="_Toc93394197"/>
      <w:r>
        <w:t>3.3</w:t>
      </w:r>
      <w:r>
        <w:tab/>
        <w:t xml:space="preserve">Abbreviations </w:t>
      </w:r>
      <w:r>
        <w:rPr>
          <w:i/>
          <w:color w:val="76923C"/>
          <w:sz w:val="24"/>
          <w:szCs w:val="24"/>
        </w:rPr>
        <w:t>(style H2)</w:t>
      </w:r>
      <w:bookmarkEnd w:id="196"/>
      <w:bookmarkEnd w:id="197"/>
      <w:bookmarkEnd w:id="198"/>
      <w:bookmarkEnd w:id="199"/>
      <w:bookmarkEnd w:id="200"/>
      <w:bookmarkEnd w:id="201"/>
      <w:bookmarkEnd w:id="202"/>
      <w:bookmarkEnd w:id="203"/>
      <w:bookmarkEnd w:id="204"/>
    </w:p>
    <w:p w14:paraId="44A7582B" w14:textId="77777777" w:rsidR="003E033B" w:rsidRDefault="007D2D05">
      <w:pPr>
        <w:keepNext/>
        <w:rPr>
          <w:rFonts w:ascii="Arial" w:hAnsi="Arial" w:cs="Arial"/>
          <w:i/>
          <w:color w:val="76923C"/>
          <w:sz w:val="18"/>
          <w:szCs w:val="18"/>
        </w:rPr>
      </w:pPr>
      <w:bookmarkStart w:id="205" w:name="_Hlk527448906"/>
      <w:bookmarkStart w:id="206" w:name="_Hlk527465816"/>
      <w:r>
        <w:rPr>
          <w:rFonts w:ascii="Arial" w:hAnsi="Arial" w:cs="Arial"/>
          <w:i/>
          <w:color w:val="76923C"/>
          <w:sz w:val="18"/>
          <w:szCs w:val="18"/>
        </w:rPr>
        <w:t>The abbreviations list shall:</w:t>
      </w:r>
      <w:bookmarkEnd w:id="205"/>
    </w:p>
    <w:p w14:paraId="62EE3EE3" w14:textId="77777777" w:rsidR="003E033B" w:rsidRDefault="007D2D05">
      <w:pPr>
        <w:pStyle w:val="B1"/>
        <w:rPr>
          <w:rStyle w:val="Guidance"/>
          <w:rFonts w:ascii="Arial" w:hAnsi="Arial"/>
          <w:sz w:val="18"/>
        </w:rPr>
      </w:pPr>
      <w:bookmarkStart w:id="207" w:name="_Hlk527710654"/>
      <w:r>
        <w:rPr>
          <w:rStyle w:val="Guidance"/>
          <w:rFonts w:ascii="Arial" w:hAnsi="Arial"/>
          <w:sz w:val="18"/>
        </w:rPr>
        <w:t>contain the abbreviations and their corresponding full form.</w:t>
      </w:r>
    </w:p>
    <w:p w14:paraId="68EF7F6D" w14:textId="77777777" w:rsidR="003E033B" w:rsidRDefault="007D2D05">
      <w:pPr>
        <w:pStyle w:val="B1"/>
        <w:rPr>
          <w:rStyle w:val="Guidance"/>
          <w:rFonts w:ascii="Arial" w:hAnsi="Arial"/>
          <w:sz w:val="18"/>
        </w:rPr>
      </w:pPr>
      <w:r>
        <w:rPr>
          <w:rStyle w:val="Guidance"/>
          <w:rFonts w:ascii="Arial" w:hAnsi="Arial"/>
          <w:sz w:val="18"/>
        </w:rPr>
        <w:t>be presented in alphabetical order.</w:t>
      </w:r>
    </w:p>
    <w:p w14:paraId="46F86731" w14:textId="77777777" w:rsidR="003E033B" w:rsidRDefault="007D2D05">
      <w:pPr>
        <w:pStyle w:val="B1"/>
        <w:rPr>
          <w:rStyle w:val="Guidance"/>
          <w:rFonts w:ascii="Arial" w:hAnsi="Arial"/>
          <w:sz w:val="18"/>
        </w:rPr>
      </w:pPr>
      <w:r>
        <w:rPr>
          <w:rStyle w:val="Guidance"/>
          <w:rFonts w:ascii="Arial" w:hAnsi="Arial"/>
          <w:sz w:val="18"/>
        </w:rPr>
        <w:t>have entries not numbered.</w:t>
      </w:r>
      <w:bookmarkEnd w:id="206"/>
      <w:bookmarkEnd w:id="207"/>
    </w:p>
    <w:p w14:paraId="429BA089" w14:textId="77777777" w:rsidR="003E033B" w:rsidRDefault="007D2D05">
      <w:pPr>
        <w:rPr>
          <w:rStyle w:val="Guidance"/>
          <w:rFonts w:ascii="Arial" w:hAnsi="Arial"/>
          <w:sz w:val="18"/>
        </w:rPr>
      </w:pPr>
      <w:r>
        <w:rPr>
          <w:rStyle w:val="Guidance"/>
          <w:rFonts w:ascii="Arial" w:hAnsi="Arial"/>
          <w:sz w:val="18"/>
        </w:rPr>
        <w:t>The following text block applies. If there are no abbreviations to be listed, replace the text block by "Void".</w:t>
      </w:r>
    </w:p>
    <w:p w14:paraId="676A8A86" w14:textId="77777777" w:rsidR="003E033B" w:rsidRDefault="007D2D05">
      <w:pPr>
        <w:keepNext/>
      </w:pPr>
      <w:r>
        <w:t>For the purposes of the present document, the [following] abbreviations [given in ... and the following] apply:</w:t>
      </w:r>
    </w:p>
    <w:p w14:paraId="7D511FF3" w14:textId="77777777" w:rsidR="003E033B" w:rsidRDefault="007D2D05">
      <w:pPr>
        <w:pStyle w:val="B1"/>
        <w:shd w:val="clear" w:color="auto" w:fill="BFBFBF"/>
      </w:pPr>
      <w:r>
        <w:t xml:space="preserve">Use the </w:t>
      </w:r>
      <w:r>
        <w:rPr>
          <w:b/>
        </w:rPr>
        <w:t>EW</w:t>
      </w:r>
      <w:r>
        <w:t xml:space="preserve"> style and separate this from the definition with a tab. Use the </w:t>
      </w:r>
      <w:r>
        <w:rPr>
          <w:b/>
        </w:rPr>
        <w:t>EX</w:t>
      </w:r>
      <w:r>
        <w:t xml:space="preserve"> style for the last term.</w:t>
      </w:r>
    </w:p>
    <w:p w14:paraId="2C43B559" w14:textId="77777777" w:rsidR="003E033B" w:rsidRDefault="007D2D05">
      <w:pPr>
        <w:keepLines/>
        <w:spacing w:after="0"/>
        <w:ind w:left="1702" w:hanging="1418"/>
      </w:pPr>
      <w:bookmarkStart w:id="208" w:name="_Hlk527448970"/>
      <w:bookmarkStart w:id="209" w:name="_Hlk527377044"/>
      <w:r>
        <w:rPr>
          <w:rFonts w:ascii="Arial" w:hAnsi="Arial" w:cs="Arial"/>
          <w:i/>
          <w:color w:val="76923C"/>
          <w:sz w:val="18"/>
          <w:szCs w:val="18"/>
        </w:rPr>
        <w:t>&lt;</w:t>
      </w:r>
      <w:r>
        <w:t>1</w:t>
      </w:r>
      <w:r>
        <w:rPr>
          <w:vertAlign w:val="superscript"/>
        </w:rPr>
        <w:t>st</w:t>
      </w:r>
      <w:r>
        <w:t xml:space="preserve"> ABBREVIATION</w:t>
      </w:r>
      <w:r>
        <w:rPr>
          <w:rFonts w:ascii="Arial" w:hAnsi="Arial" w:cs="Arial"/>
          <w:i/>
          <w:color w:val="76923C"/>
          <w:sz w:val="18"/>
          <w:szCs w:val="18"/>
        </w:rPr>
        <w:t>&gt;</w:t>
      </w:r>
      <w:r>
        <w:rPr>
          <w:color w:val="0000FF"/>
        </w:rPr>
        <w:t xml:space="preserve"> </w:t>
      </w:r>
      <w:r>
        <w:rPr>
          <w:rFonts w:ascii="Wingdings 3" w:hAnsi="Wingdings 3"/>
          <w:color w:val="76923C"/>
        </w:rPr>
        <w:t></w:t>
      </w:r>
      <w:r>
        <w:rPr>
          <w:rFonts w:ascii="Wingdings 3" w:hAnsi="Wingdings 3"/>
          <w:color w:val="76923C"/>
        </w:rPr>
        <w:t></w:t>
      </w:r>
      <w:r>
        <w:rPr>
          <w:rFonts w:ascii="Arial" w:hAnsi="Arial" w:cs="Arial"/>
          <w:i/>
          <w:color w:val="76923C"/>
          <w:sz w:val="18"/>
          <w:szCs w:val="18"/>
        </w:rPr>
        <w:t>[tab]&lt;</w:t>
      </w:r>
      <w:r>
        <w:t>Definition of abbreviation</w:t>
      </w:r>
      <w:r>
        <w:rPr>
          <w:rFonts w:ascii="Arial" w:hAnsi="Arial" w:cs="Arial"/>
          <w:i/>
          <w:color w:val="76923C"/>
          <w:sz w:val="18"/>
          <w:szCs w:val="18"/>
        </w:rPr>
        <w:t>&gt;</w:t>
      </w:r>
      <w:r>
        <w:t xml:space="preserve"> </w:t>
      </w:r>
      <w:r>
        <w:rPr>
          <w:rFonts w:ascii="Arial" w:hAnsi="Arial"/>
          <w:i/>
          <w:color w:val="76923C"/>
          <w:sz w:val="18"/>
          <w:szCs w:val="18"/>
        </w:rPr>
        <w:t>(style EW)</w:t>
      </w:r>
    </w:p>
    <w:p w14:paraId="3C90EBC7" w14:textId="77777777" w:rsidR="003E033B" w:rsidRDefault="007D2D05">
      <w:pPr>
        <w:keepLines/>
        <w:ind w:left="1702" w:hanging="1418"/>
      </w:pPr>
      <w:r>
        <w:rPr>
          <w:rFonts w:ascii="Arial" w:hAnsi="Arial" w:cs="Arial"/>
          <w:i/>
          <w:color w:val="76923C"/>
          <w:sz w:val="18"/>
          <w:szCs w:val="18"/>
        </w:rPr>
        <w:t>&lt;</w:t>
      </w:r>
      <w:r>
        <w:t>2</w:t>
      </w:r>
      <w:r>
        <w:rPr>
          <w:vertAlign w:val="superscript"/>
        </w:rPr>
        <w:t>nd</w:t>
      </w:r>
      <w:r>
        <w:t xml:space="preserve"> ABBREVIATION</w:t>
      </w:r>
      <w:r>
        <w:rPr>
          <w:rFonts w:ascii="Arial" w:hAnsi="Arial" w:cs="Arial"/>
          <w:i/>
          <w:color w:val="76923C"/>
          <w:sz w:val="18"/>
          <w:szCs w:val="18"/>
        </w:rPr>
        <w:t>&gt;</w:t>
      </w:r>
      <w:r>
        <w:rPr>
          <w:color w:val="76923C"/>
        </w:rPr>
        <w:t xml:space="preserve"> </w:t>
      </w:r>
      <w:r>
        <w:rPr>
          <w:rFonts w:ascii="Wingdings 3" w:hAnsi="Wingdings 3"/>
          <w:color w:val="76923C"/>
        </w:rPr>
        <w:t></w:t>
      </w:r>
      <w:r>
        <w:rPr>
          <w:rFonts w:ascii="Wingdings 3" w:hAnsi="Wingdings 3"/>
          <w:color w:val="76923C"/>
        </w:rPr>
        <w:t></w:t>
      </w:r>
      <w:r>
        <w:rPr>
          <w:rFonts w:ascii="Arial" w:hAnsi="Arial" w:cs="Arial"/>
          <w:i/>
          <w:color w:val="76923C"/>
          <w:sz w:val="18"/>
          <w:szCs w:val="18"/>
        </w:rPr>
        <w:t>[tab]&lt;</w:t>
      </w:r>
      <w:r>
        <w:t>Definition of abbreviation</w:t>
      </w:r>
      <w:r>
        <w:rPr>
          <w:rFonts w:ascii="Arial" w:hAnsi="Arial" w:cs="Arial"/>
          <w:i/>
          <w:color w:val="76923C"/>
          <w:sz w:val="18"/>
          <w:szCs w:val="18"/>
        </w:rPr>
        <w:t>&gt;</w:t>
      </w:r>
      <w:r>
        <w:rPr>
          <w:rFonts w:ascii="Arial" w:hAnsi="Arial"/>
        </w:rPr>
        <w:t xml:space="preserve"> </w:t>
      </w:r>
      <w:r>
        <w:rPr>
          <w:rFonts w:ascii="Arial" w:hAnsi="Arial"/>
          <w:i/>
          <w:color w:val="76923C"/>
          <w:sz w:val="18"/>
          <w:szCs w:val="18"/>
        </w:rPr>
        <w:t>(style EX)</w:t>
      </w:r>
    </w:p>
    <w:p w14:paraId="1EB1FFF8" w14:textId="77777777" w:rsidR="003E033B" w:rsidRDefault="007D2D05">
      <w:pPr>
        <w:keepLines/>
        <w:ind w:left="1702" w:hanging="1418"/>
        <w:rPr>
          <w:rFonts w:ascii="Arial" w:hAnsi="Arial" w:cs="Arial"/>
          <w:i/>
          <w:color w:val="76923C"/>
          <w:sz w:val="18"/>
          <w:szCs w:val="18"/>
        </w:rPr>
      </w:pPr>
      <w:bookmarkStart w:id="210" w:name="_Hlk527465924"/>
      <w:bookmarkStart w:id="211" w:name="_Hlk527449069"/>
      <w:bookmarkEnd w:id="208"/>
      <w:r>
        <w:rPr>
          <w:rFonts w:ascii="Arial" w:hAnsi="Arial" w:cs="Arial"/>
          <w:i/>
          <w:color w:val="76923C"/>
          <w:sz w:val="18"/>
          <w:szCs w:val="18"/>
        </w:rPr>
        <w:t>EXAMPLE:</w:t>
      </w:r>
    </w:p>
    <w:p w14:paraId="2DB59C4B" w14:textId="77777777" w:rsidR="003E033B" w:rsidRDefault="007D2D05">
      <w:pPr>
        <w:keepLines/>
        <w:spacing w:after="0"/>
        <w:ind w:left="1702" w:hanging="1418"/>
      </w:pPr>
      <w:r>
        <w:lastRenderedPageBreak/>
        <w:t>DPC</w:t>
      </w:r>
      <w:r>
        <w:tab/>
        <w:t xml:space="preserve">Dynamic Power Control </w:t>
      </w:r>
      <w:r>
        <w:rPr>
          <w:rFonts w:ascii="Arial" w:hAnsi="Arial"/>
          <w:i/>
          <w:color w:val="76923C"/>
          <w:sz w:val="18"/>
          <w:szCs w:val="18"/>
        </w:rPr>
        <w:t>(style EW)</w:t>
      </w:r>
    </w:p>
    <w:p w14:paraId="2B39C2DD" w14:textId="77777777" w:rsidR="003E033B" w:rsidRDefault="007D2D05">
      <w:pPr>
        <w:pStyle w:val="EX"/>
        <w:rPr>
          <w:rFonts w:ascii="Arial" w:hAnsi="Arial"/>
          <w:i/>
          <w:color w:val="76923C"/>
          <w:sz w:val="18"/>
          <w:szCs w:val="18"/>
        </w:rPr>
      </w:pPr>
      <w:r>
        <w:t>CCI</w:t>
      </w:r>
      <w:r>
        <w:tab/>
        <w:t>Co-Channel Interference</w:t>
      </w:r>
      <w:bookmarkEnd w:id="209"/>
      <w:r>
        <w:t xml:space="preserve"> </w:t>
      </w:r>
      <w:r>
        <w:rPr>
          <w:rFonts w:ascii="Arial" w:hAnsi="Arial"/>
          <w:i/>
          <w:color w:val="76923C"/>
          <w:sz w:val="18"/>
          <w:szCs w:val="18"/>
        </w:rPr>
        <w:t>(style EX)</w:t>
      </w:r>
      <w:bookmarkEnd w:id="210"/>
      <w:bookmarkEnd w:id="211"/>
    </w:p>
    <w:p w14:paraId="61F5550D" w14:textId="77777777" w:rsidR="00C504BE" w:rsidRDefault="00313246" w:rsidP="00C504BE">
      <w:pPr>
        <w:pStyle w:val="Heading1"/>
      </w:pPr>
      <w:bookmarkStart w:id="212" w:name="_Toc93394198"/>
      <w:r>
        <w:t>4</w:t>
      </w:r>
      <w:r>
        <w:tab/>
      </w:r>
      <w:commentRangeStart w:id="213"/>
      <w:r>
        <w:t>Taxonomy</w:t>
      </w:r>
      <w:commentRangeEnd w:id="213"/>
      <w:r>
        <w:commentReference w:id="213"/>
      </w:r>
      <w:r>
        <w:t>: Definitions of Key Concepts and Terms</w:t>
      </w:r>
      <w:bookmarkEnd w:id="212"/>
      <w:r>
        <w:t xml:space="preserve"> </w:t>
      </w:r>
    </w:p>
    <w:p w14:paraId="1BCCB97A" w14:textId="77777777" w:rsidR="005D310C" w:rsidRPr="00AB5EB3" w:rsidRDefault="00910B50" w:rsidP="00BA53D2">
      <w:pPr>
        <w:jc w:val="both"/>
        <w:rPr>
          <w:b/>
        </w:rPr>
      </w:pPr>
      <w:r>
        <w:rPr>
          <w:b/>
        </w:rPr>
        <w:t>TODO: We will add definitions of key concepts and terms</w:t>
      </w:r>
      <w:r w:rsidR="00B5503F">
        <w:rPr>
          <w:b/>
        </w:rPr>
        <w:t>,</w:t>
      </w:r>
      <w:r>
        <w:rPr>
          <w:b/>
        </w:rPr>
        <w:t xml:space="preserve"> </w:t>
      </w:r>
      <w:r w:rsidR="00B5503F">
        <w:rPr>
          <w:b/>
        </w:rPr>
        <w:t>covering</w:t>
      </w:r>
      <w:r w:rsidR="002127EE" w:rsidRPr="00AB5EB3">
        <w:rPr>
          <w:b/>
        </w:rPr>
        <w:t xml:space="preserve"> the </w:t>
      </w:r>
      <w:r w:rsidR="00AB5EB3" w:rsidRPr="00AB5EB3">
        <w:rPr>
          <w:b/>
        </w:rPr>
        <w:t>following:</w:t>
      </w:r>
    </w:p>
    <w:p w14:paraId="17F44A6D" w14:textId="77777777" w:rsidR="005D310C" w:rsidRPr="00F74E79" w:rsidRDefault="005D310C" w:rsidP="00AB5EB3">
      <w:pPr>
        <w:pStyle w:val="ListParagraph"/>
        <w:numPr>
          <w:ilvl w:val="0"/>
          <w:numId w:val="45"/>
        </w:numPr>
        <w:jc w:val="both"/>
        <w:rPr>
          <w:highlight w:val="magenta"/>
        </w:rPr>
      </w:pPr>
      <w:r w:rsidRPr="00F74E79">
        <w:rPr>
          <w:b/>
          <w:highlight w:val="magenta"/>
        </w:rPr>
        <w:t>AI Model</w:t>
      </w:r>
      <w:r w:rsidRPr="00F74E79">
        <w:rPr>
          <w:highlight w:val="magenta"/>
        </w:rPr>
        <w:t xml:space="preserve"> to be defined precisely</w:t>
      </w:r>
    </w:p>
    <w:p w14:paraId="11D7E78E" w14:textId="77777777" w:rsidR="00FA07D2" w:rsidRPr="00F74E79" w:rsidRDefault="00FA07D2" w:rsidP="00AB5EB3">
      <w:pPr>
        <w:pStyle w:val="ListParagraph"/>
        <w:numPr>
          <w:ilvl w:val="0"/>
          <w:numId w:val="45"/>
        </w:numPr>
        <w:jc w:val="both"/>
        <w:rPr>
          <w:highlight w:val="magenta"/>
        </w:rPr>
      </w:pPr>
      <w:r w:rsidRPr="00F74E79">
        <w:rPr>
          <w:b/>
          <w:highlight w:val="magenta"/>
        </w:rPr>
        <w:t>AI Algorithm</w:t>
      </w:r>
      <w:r w:rsidRPr="00F74E79">
        <w:rPr>
          <w:highlight w:val="magenta"/>
        </w:rPr>
        <w:t xml:space="preserve"> to be defined precisely</w:t>
      </w:r>
    </w:p>
    <w:p w14:paraId="22DAEFA8" w14:textId="77777777" w:rsidR="00B5503F" w:rsidRPr="00F74E79" w:rsidRDefault="00B5503F" w:rsidP="00B5503F">
      <w:pPr>
        <w:pStyle w:val="ListParagraph"/>
        <w:numPr>
          <w:ilvl w:val="0"/>
          <w:numId w:val="45"/>
        </w:numPr>
        <w:jc w:val="both"/>
        <w:rPr>
          <w:highlight w:val="magenta"/>
        </w:rPr>
      </w:pPr>
      <w:r w:rsidRPr="00F74E79">
        <w:rPr>
          <w:b/>
          <w:highlight w:val="magenta"/>
        </w:rPr>
        <w:t xml:space="preserve">AI Component </w:t>
      </w:r>
      <w:r w:rsidRPr="00F74E79">
        <w:rPr>
          <w:highlight w:val="magenta"/>
        </w:rPr>
        <w:t>to be defined precisely</w:t>
      </w:r>
    </w:p>
    <w:p w14:paraId="4428B4EE" w14:textId="77777777" w:rsidR="00B5503F" w:rsidRPr="00F74E79" w:rsidRDefault="00B5503F" w:rsidP="00B5503F">
      <w:pPr>
        <w:pStyle w:val="ListParagraph"/>
        <w:numPr>
          <w:ilvl w:val="0"/>
          <w:numId w:val="45"/>
        </w:numPr>
        <w:jc w:val="both"/>
        <w:rPr>
          <w:highlight w:val="magenta"/>
        </w:rPr>
      </w:pPr>
      <w:r w:rsidRPr="00F74E79">
        <w:rPr>
          <w:b/>
          <w:highlight w:val="magenta"/>
        </w:rPr>
        <w:t xml:space="preserve">AI System </w:t>
      </w:r>
      <w:r w:rsidRPr="00F74E79">
        <w:rPr>
          <w:highlight w:val="magenta"/>
        </w:rPr>
        <w:t>to be defined precisely</w:t>
      </w:r>
    </w:p>
    <w:p w14:paraId="68B1F170" w14:textId="77777777" w:rsidR="00FA07D2" w:rsidRPr="00F74E79" w:rsidRDefault="002127EE" w:rsidP="00AB5EB3">
      <w:pPr>
        <w:pStyle w:val="ListParagraph"/>
        <w:numPr>
          <w:ilvl w:val="0"/>
          <w:numId w:val="45"/>
        </w:numPr>
        <w:jc w:val="both"/>
        <w:rPr>
          <w:highlight w:val="magenta"/>
        </w:rPr>
      </w:pPr>
      <w:r w:rsidRPr="00F74E79">
        <w:rPr>
          <w:highlight w:val="magenta"/>
        </w:rPr>
        <w:t>Relationships</w:t>
      </w:r>
      <w:r w:rsidR="00B5503F" w:rsidRPr="00F74E79">
        <w:rPr>
          <w:highlight w:val="magenta"/>
        </w:rPr>
        <w:t xml:space="preserve"> between AI Model and AI Algorithm</w:t>
      </w:r>
    </w:p>
    <w:p w14:paraId="0D8853DF" w14:textId="77777777" w:rsidR="00B5503F" w:rsidRPr="00F74E79" w:rsidRDefault="00B5503F" w:rsidP="00B5503F">
      <w:pPr>
        <w:pStyle w:val="ListParagraph"/>
        <w:numPr>
          <w:ilvl w:val="0"/>
          <w:numId w:val="45"/>
        </w:numPr>
        <w:rPr>
          <w:highlight w:val="magenta"/>
        </w:rPr>
      </w:pPr>
      <w:r w:rsidRPr="00F74E79">
        <w:rPr>
          <w:highlight w:val="magenta"/>
        </w:rPr>
        <w:t>Relationships between AI Model and AI Component</w:t>
      </w:r>
    </w:p>
    <w:p w14:paraId="420640FE" w14:textId="77777777" w:rsidR="00B5503F" w:rsidRPr="00F74E79" w:rsidRDefault="00B5503F" w:rsidP="00B5503F">
      <w:pPr>
        <w:pStyle w:val="ListParagraph"/>
        <w:numPr>
          <w:ilvl w:val="0"/>
          <w:numId w:val="45"/>
        </w:numPr>
        <w:rPr>
          <w:highlight w:val="magenta"/>
        </w:rPr>
      </w:pPr>
      <w:r w:rsidRPr="00F74E79">
        <w:rPr>
          <w:highlight w:val="magenta"/>
        </w:rPr>
        <w:t>Relationships between AI Model and AI System</w:t>
      </w:r>
    </w:p>
    <w:p w14:paraId="04F825D8" w14:textId="77777777" w:rsidR="00B5503F" w:rsidRPr="007A1EB3" w:rsidRDefault="00F74E79" w:rsidP="00AB5EB3">
      <w:pPr>
        <w:pStyle w:val="ListParagraph"/>
        <w:numPr>
          <w:ilvl w:val="0"/>
          <w:numId w:val="45"/>
        </w:numPr>
        <w:jc w:val="both"/>
        <w:rPr>
          <w:b/>
          <w:highlight w:val="magenta"/>
        </w:rPr>
      </w:pPr>
      <w:r w:rsidRPr="007A1EB3">
        <w:rPr>
          <w:b/>
          <w:highlight w:val="magenta"/>
        </w:rPr>
        <w:t xml:space="preserve">AI-embedding Communication Network </w:t>
      </w:r>
    </w:p>
    <w:p w14:paraId="3ED09394" w14:textId="77777777" w:rsidR="00F74E79" w:rsidRPr="007A1EB3" w:rsidRDefault="00F74E79" w:rsidP="00AB5EB3">
      <w:pPr>
        <w:pStyle w:val="ListParagraph"/>
        <w:numPr>
          <w:ilvl w:val="0"/>
          <w:numId w:val="45"/>
        </w:numPr>
        <w:jc w:val="both"/>
        <w:rPr>
          <w:b/>
          <w:highlight w:val="magenta"/>
        </w:rPr>
      </w:pPr>
      <w:r w:rsidRPr="007A1EB3">
        <w:rPr>
          <w:b/>
          <w:highlight w:val="magenta"/>
        </w:rPr>
        <w:t>Non AI-embedding Communication Network</w:t>
      </w:r>
    </w:p>
    <w:p w14:paraId="62BA72E0" w14:textId="77777777" w:rsidR="000F5206" w:rsidRPr="00E72549" w:rsidRDefault="000F5206" w:rsidP="000F5206">
      <w:pPr>
        <w:pStyle w:val="ListParagraph"/>
        <w:ind w:left="-131"/>
        <w:jc w:val="both"/>
        <w:rPr>
          <w:rFonts w:ascii="Times New Roman" w:hAnsi="Times New Roman" w:cs="Times New Roman"/>
          <w:b/>
          <w:sz w:val="20"/>
          <w:szCs w:val="20"/>
        </w:rPr>
      </w:pPr>
    </w:p>
    <w:p w14:paraId="25D5DA9C" w14:textId="77777777" w:rsidR="004261FD" w:rsidRDefault="004261FD" w:rsidP="000F5206">
      <w:pPr>
        <w:pStyle w:val="ListParagraph"/>
        <w:ind w:left="-131" w:right="-772"/>
        <w:jc w:val="both"/>
        <w:rPr>
          <w:rFonts w:ascii="Times New Roman" w:hAnsi="Times New Roman" w:cs="Times New Roman"/>
          <w:sz w:val="20"/>
          <w:szCs w:val="20"/>
        </w:rPr>
      </w:pPr>
    </w:p>
    <w:p w14:paraId="18306758" w14:textId="77777777" w:rsidR="004261FD" w:rsidRDefault="004261FD" w:rsidP="000F5206">
      <w:pPr>
        <w:pStyle w:val="ListParagraph"/>
        <w:ind w:left="-131" w:right="-772"/>
        <w:jc w:val="both"/>
        <w:rPr>
          <w:rFonts w:ascii="Times New Roman" w:hAnsi="Times New Roman" w:cs="Times New Roman"/>
          <w:sz w:val="20"/>
          <w:szCs w:val="20"/>
        </w:rPr>
      </w:pPr>
    </w:p>
    <w:p w14:paraId="13F95830" w14:textId="77777777" w:rsidR="001E30C1" w:rsidRDefault="001E30C1" w:rsidP="001E30C1">
      <w:pPr>
        <w:pStyle w:val="Heading1"/>
      </w:pPr>
      <w:bookmarkStart w:id="214" w:name="_Toc93394199"/>
      <w:r>
        <w:t>5</w:t>
      </w:r>
      <w:r>
        <w:tab/>
      </w:r>
      <w:r w:rsidRPr="00881B1A">
        <w:t>Stakeholders that should make use of th</w:t>
      </w:r>
      <w:r>
        <w:t xml:space="preserve">is present document as a </w:t>
      </w:r>
      <w:r w:rsidRPr="00881B1A">
        <w:t>Guide</w:t>
      </w:r>
      <w:bookmarkEnd w:id="214"/>
    </w:p>
    <w:p w14:paraId="5FB8EC46" w14:textId="5533D135" w:rsidR="001E30C1" w:rsidRPr="001E30C1" w:rsidRDefault="3E11F69B" w:rsidP="001E30C1">
      <w:r>
        <w:t>X</w:t>
      </w:r>
      <w:r w:rsidR="001E30C1">
        <w:t>xxxxxxx</w:t>
      </w:r>
      <w:r>
        <w:t xml:space="preserve"> Align with the Stakeholders we captured in TR1</w:t>
      </w:r>
    </w:p>
    <w:p w14:paraId="544D142B" w14:textId="77777777" w:rsidR="001E30C1" w:rsidRDefault="001E30C1" w:rsidP="000F5206">
      <w:pPr>
        <w:pStyle w:val="ListParagraph"/>
        <w:ind w:left="-131" w:right="-772"/>
        <w:jc w:val="both"/>
        <w:rPr>
          <w:rFonts w:ascii="Times New Roman" w:hAnsi="Times New Roman" w:cs="Times New Roman"/>
          <w:sz w:val="20"/>
          <w:szCs w:val="20"/>
        </w:rPr>
      </w:pPr>
    </w:p>
    <w:p w14:paraId="2C0B8E30" w14:textId="77777777" w:rsidR="001E30C1" w:rsidRPr="006F4324" w:rsidRDefault="001E30C1" w:rsidP="000F5206">
      <w:pPr>
        <w:pStyle w:val="ListParagraph"/>
        <w:ind w:left="-131" w:right="-772"/>
        <w:jc w:val="both"/>
        <w:rPr>
          <w:rFonts w:ascii="Times New Roman" w:hAnsi="Times New Roman"/>
          <w:sz w:val="20"/>
          <w:lang w:val="en-GB"/>
        </w:rPr>
      </w:pPr>
    </w:p>
    <w:p w14:paraId="525A95BD" w14:textId="77777777" w:rsidR="000F5206" w:rsidRDefault="001E30C1" w:rsidP="00683854">
      <w:pPr>
        <w:pStyle w:val="Heading1"/>
      </w:pPr>
      <w:bookmarkStart w:id="215" w:name="_Toc93394200"/>
      <w:r>
        <w:t>6</w:t>
      </w:r>
      <w:r>
        <w:tab/>
      </w:r>
      <w:r w:rsidR="1D745963">
        <w:t>Brief Overview of the Development Process and General Lifecycle (in scope of GANA)</w:t>
      </w:r>
      <w:bookmarkEnd w:id="215"/>
    </w:p>
    <w:p w14:paraId="782F4661" w14:textId="77777777" w:rsidR="000F5206" w:rsidRDefault="3EC610F0" w:rsidP="6DEED9B6">
      <w:r>
        <w:t>Provide a brief overview how a system is developed from AI models over AI components and integrate components.</w:t>
      </w:r>
    </w:p>
    <w:p w14:paraId="48ABE575" w14:textId="77777777" w:rsidR="00BC3D6E" w:rsidRDefault="00BC3D6E" w:rsidP="6DEED9B6"/>
    <w:p w14:paraId="058E9AD7" w14:textId="77777777" w:rsidR="00BC3D6E" w:rsidRPr="00BC3D6E" w:rsidRDefault="00BC3D6E" w:rsidP="00BC3D6E">
      <w:pPr>
        <w:rPr>
          <w:lang w:val="en-US"/>
        </w:rPr>
      </w:pPr>
      <w:r w:rsidRPr="00BC3D6E">
        <w:rPr>
          <w:lang w:val="en-US"/>
        </w:rPr>
        <w:t xml:space="preserve">As described earlier, the ETSI TS 103 195-2 [2] defines the concept of Autonomic Manager element (called a “Decision-making-Element” (DE) in the GANA terminology) as a functional entity that drives a control-loop meant to configure and adapt (i.e. regulate) the behaviour or state of a Managed Entity (i.e. a resource)—usually multiple Managed Entities(MEs). The ETSI GANA Standardized Framework for AMC (ETSI TS 103 195-2) defines an Intelligent Management and Control Functional Block called GANA KP that is an integral part of AMC Systems that provides for the space to implement complex network analytics functions performed by interworking Modularized and specialized DEs.  The KP DEs run as software in the Knowledge Plane and drive self-* operations such as self-adaptation, self-optimization, self-monitoring objectives for the network and services by programmatically (re)-configuring Managed Entities (MEs) in the network infrastructure through various means possible: e.g. through the NorthBound Interfaces available at the OSS, Service Orchestrator, Domain Orchestrator, SDN controller, EMS/NMS, NFV Orchestrator, etc.  While a Cognitive GANA DE is the concept that must be considered with respect to Testing AI Models in GANA as Component Under Test (CUT), this Chapter provides a Generic Test Framework for Testing ETSI GANA Model’s Multi-Layer Autonomics &amp; AI Algorithms for Closed-Loop Network Automation. The general principles outlined earlier in chapter 6 (which include the principles outlined in ETSI EG 203 341 V1.1.1 (2016-10) [27]) should also be considered by testers as they also apply to testing Cognitive DEs. The Generic Test Framework for Testing GANA Autonomics is an elaboration of the early draft framework presented in Annex of ETSI EG 203 341 V1.1.1 (2016-10) [27] and has been extracted from ETSI EG 203 341 V1.1.1 (2016-10) and elaborated as illustrated in this Chapter. NOTE: This Generic Test Framework for GANA is expected to be further developed by one of the deliverables of the newly launched Work Item in ETSI TC INT [25] and readers are encouraged to follow the further </w:t>
      </w:r>
      <w:r w:rsidRPr="00BC3D6E">
        <w:rPr>
          <w:lang w:val="en-US"/>
        </w:rPr>
        <w:lastRenderedPageBreak/>
        <w:t>developments on the framework by the Work Item. The Generic Test Framework is aimed at providing guidance on various aspects such as the following aspects:</w:t>
      </w:r>
    </w:p>
    <w:p w14:paraId="4AD6DBB5" w14:textId="77777777" w:rsidR="00BC3D6E" w:rsidRPr="00BC3D6E" w:rsidRDefault="00BC3D6E" w:rsidP="00BC3D6E">
      <w:pPr>
        <w:rPr>
          <w:lang w:val="en-US"/>
        </w:rPr>
      </w:pPr>
      <w:r w:rsidRPr="00BC3D6E">
        <w:rPr>
          <w:lang w:val="en-US"/>
        </w:rPr>
        <w:t>•</w:t>
      </w:r>
      <w:r w:rsidRPr="00BC3D6E">
        <w:rPr>
          <w:lang w:val="en-US"/>
        </w:rPr>
        <w:tab/>
        <w:t>Conformance Testing and Interoperability Testing for GANA Functional Blocks (DEs, ONIX, MBTS) based on their Reference Points and Characteristic Information exchange expected on the Reference Points; i.e. Conformance Testing and Interoperability Testing is required on the Reference Points for Autonomics instantiated in a target architecture and environment</w:t>
      </w:r>
    </w:p>
    <w:p w14:paraId="2FB79209" w14:textId="77777777" w:rsidR="00BC3D6E" w:rsidRPr="00BC3D6E" w:rsidRDefault="00BC3D6E" w:rsidP="00BC3D6E">
      <w:pPr>
        <w:rPr>
          <w:lang w:val="en-US"/>
        </w:rPr>
      </w:pPr>
      <w:r w:rsidRPr="00BC3D6E">
        <w:rPr>
          <w:lang w:val="en-US"/>
        </w:rPr>
        <w:t>•</w:t>
      </w:r>
      <w:r w:rsidRPr="00BC3D6E">
        <w:rPr>
          <w:lang w:val="en-US"/>
        </w:rPr>
        <w:tab/>
        <w:t>Criteria for use in Verdicts passing when Testing Autonomic Functions (AFs), i.e. GANA DEs</w:t>
      </w:r>
    </w:p>
    <w:p w14:paraId="306A3099" w14:textId="77777777" w:rsidR="00BC3D6E" w:rsidRPr="00BC3D6E" w:rsidRDefault="00BC3D6E" w:rsidP="00BC3D6E">
      <w:pPr>
        <w:rPr>
          <w:lang w:val="en-US"/>
        </w:rPr>
      </w:pPr>
      <w:r w:rsidRPr="00BC3D6E">
        <w:rPr>
          <w:lang w:val="en-US"/>
        </w:rPr>
        <w:t>•</w:t>
      </w:r>
      <w:r w:rsidRPr="00BC3D6E">
        <w:rPr>
          <w:lang w:val="en-US"/>
        </w:rPr>
        <w:tab/>
        <w:t>The role of a GANA Meta-Model in generation of Data Types for use in Test Suites Development</w:t>
      </w:r>
    </w:p>
    <w:p w14:paraId="74D72270" w14:textId="77777777" w:rsidR="00BC3D6E" w:rsidRPr="00BC3D6E" w:rsidRDefault="00BC3D6E" w:rsidP="00BC3D6E">
      <w:pPr>
        <w:rPr>
          <w:lang w:val="en-US"/>
        </w:rPr>
      </w:pPr>
      <w:r w:rsidRPr="00BC3D6E">
        <w:rPr>
          <w:lang w:val="en-US"/>
        </w:rPr>
        <w:t>•</w:t>
      </w:r>
      <w:r w:rsidRPr="00BC3D6E">
        <w:rPr>
          <w:lang w:val="en-US"/>
        </w:rPr>
        <w:tab/>
        <w:t>Need for Specifications to be provided to Tester by a DE vendor, regarding "claims" on what the DE strives to achieve during its operations, with indications on the metrics (e.g. KPIs) that can be measured and monitored, appearance/manifestations of new instances of objects the DE causes to be created, or change in state of certain objects impacted by the DE’s autonomic operations</w:t>
      </w:r>
    </w:p>
    <w:p w14:paraId="7C51201D" w14:textId="77777777" w:rsidR="00BC3D6E" w:rsidRPr="00BC3D6E" w:rsidRDefault="00BC3D6E" w:rsidP="00BC3D6E">
      <w:pPr>
        <w:rPr>
          <w:lang w:val="en-US"/>
        </w:rPr>
      </w:pPr>
      <w:r w:rsidRPr="00BC3D6E">
        <w:rPr>
          <w:lang w:val="en-US"/>
        </w:rPr>
        <w:t>•</w:t>
      </w:r>
      <w:r w:rsidRPr="00BC3D6E">
        <w:rPr>
          <w:lang w:val="en-US"/>
        </w:rPr>
        <w:tab/>
        <w:t>Testing non-cognitive GANA DEs, taking into consideration the "Operating-Region" of a Control-Loop(s) associated with the DE</w:t>
      </w:r>
    </w:p>
    <w:p w14:paraId="4F49FB6F" w14:textId="77777777" w:rsidR="00BC3D6E" w:rsidRPr="00BC3D6E" w:rsidRDefault="00BC3D6E" w:rsidP="00BC3D6E">
      <w:pPr>
        <w:rPr>
          <w:lang w:val="en-US"/>
        </w:rPr>
      </w:pPr>
      <w:r w:rsidRPr="00BC3D6E">
        <w:rPr>
          <w:lang w:val="en-US"/>
        </w:rPr>
        <w:t>•</w:t>
      </w:r>
      <w:r w:rsidRPr="00BC3D6E">
        <w:rPr>
          <w:lang w:val="en-US"/>
        </w:rPr>
        <w:tab/>
        <w:t>Testing Cognitive GANA DEs as deployable AI Models, taking into consideration the "Operating-Region" of a Control-Loop(s) associated with the DE, while taking into considerations Training Data Repository for AI Models (i.e. the cognitive DEs), and AI Algorithms that can be employed by a DE logic, such as machine Learning(ML), Deep Learning (DL), Computational Intelligence, etc.</w:t>
      </w:r>
    </w:p>
    <w:p w14:paraId="643FB7C0" w14:textId="77777777" w:rsidR="00BC3D6E" w:rsidRPr="00BC3D6E" w:rsidRDefault="00BC3D6E" w:rsidP="00BC3D6E">
      <w:pPr>
        <w:rPr>
          <w:lang w:val="en-US"/>
        </w:rPr>
      </w:pPr>
      <w:r w:rsidRPr="00BC3D6E">
        <w:rPr>
          <w:lang w:val="en-US"/>
        </w:rPr>
        <w:t>•</w:t>
      </w:r>
      <w:r w:rsidRPr="00BC3D6E">
        <w:rPr>
          <w:lang w:val="en-US"/>
        </w:rPr>
        <w:tab/>
        <w:t>Integrated self-testing within a DE (i.e. embedded testing using a test component embedded within the DE</w:t>
      </w:r>
    </w:p>
    <w:p w14:paraId="7B792633" w14:textId="77777777" w:rsidR="00BC3D6E" w:rsidRPr="00BC3D6E" w:rsidRDefault="00BC3D6E" w:rsidP="00BC3D6E">
      <w:pPr>
        <w:rPr>
          <w:lang w:val="en-US"/>
        </w:rPr>
      </w:pPr>
      <w:r w:rsidRPr="00BC3D6E">
        <w:rPr>
          <w:lang w:val="en-US"/>
        </w:rPr>
        <w:t>•</w:t>
      </w:r>
      <w:r w:rsidRPr="00BC3D6E">
        <w:rPr>
          <w:lang w:val="en-US"/>
        </w:rPr>
        <w:tab/>
        <w:t>Validation, Trustworthiness-building, and then Certification of a DE (or collective bundle of interworking DEs)</w:t>
      </w:r>
    </w:p>
    <w:p w14:paraId="71BB707B" w14:textId="77777777" w:rsidR="00BC3D6E" w:rsidRPr="00BC3D6E" w:rsidRDefault="00BC3D6E" w:rsidP="00BC3D6E">
      <w:pPr>
        <w:rPr>
          <w:lang w:val="en-US"/>
        </w:rPr>
      </w:pPr>
      <w:r w:rsidRPr="00BC3D6E">
        <w:rPr>
          <w:lang w:val="en-US"/>
        </w:rPr>
        <w:t>•</w:t>
      </w:r>
      <w:r w:rsidRPr="00BC3D6E">
        <w:rPr>
          <w:lang w:val="en-US"/>
        </w:rPr>
        <w:tab/>
        <w:t>Testing a collective group/bundle of interworking DEs as a black box (applies especially to DEs within GANA nodes)</w:t>
      </w:r>
    </w:p>
    <w:p w14:paraId="3ED7058F" w14:textId="77777777" w:rsidR="00BC3D6E" w:rsidRPr="00BC3D6E" w:rsidRDefault="00BC3D6E" w:rsidP="00BC3D6E">
      <w:pPr>
        <w:rPr>
          <w:lang w:val="en-US"/>
        </w:rPr>
      </w:pPr>
      <w:r w:rsidRPr="00BC3D6E">
        <w:rPr>
          <w:lang w:val="en-US"/>
        </w:rPr>
        <w:t>•</w:t>
      </w:r>
      <w:r w:rsidRPr="00BC3D6E">
        <w:rPr>
          <w:lang w:val="en-US"/>
        </w:rPr>
        <w:tab/>
        <w:t xml:space="preserve">Consideration of the various Components that need to interwork with a GANA DE Under Test in Automated Test Developments and Executions </w:t>
      </w:r>
    </w:p>
    <w:p w14:paraId="59FD27EC" w14:textId="77777777" w:rsidR="00BC3D6E" w:rsidRPr="00BC3D6E" w:rsidRDefault="00BC3D6E" w:rsidP="00BC3D6E">
      <w:pPr>
        <w:rPr>
          <w:lang w:val="en-US"/>
        </w:rPr>
      </w:pPr>
      <w:r w:rsidRPr="00BC3D6E">
        <w:rPr>
          <w:lang w:val="en-US"/>
        </w:rPr>
        <w:t>•</w:t>
      </w:r>
      <w:r w:rsidRPr="00BC3D6E">
        <w:rPr>
          <w:lang w:val="en-US"/>
        </w:rPr>
        <w:tab/>
        <w:t>Testing GANA Knowledge Plane as an AI system of collaborating DEs (AI Components)</w:t>
      </w:r>
    </w:p>
    <w:p w14:paraId="5FF174EE" w14:textId="77777777" w:rsidR="00BC3D6E" w:rsidRPr="00BC3D6E" w:rsidRDefault="00BC3D6E" w:rsidP="00BC3D6E">
      <w:pPr>
        <w:rPr>
          <w:lang w:val="en-US"/>
        </w:rPr>
      </w:pPr>
      <w:r w:rsidRPr="00BC3D6E">
        <w:rPr>
          <w:lang w:val="en-US"/>
        </w:rPr>
        <w:t>•</w:t>
      </w:r>
      <w:r w:rsidRPr="00BC3D6E">
        <w:rPr>
          <w:lang w:val="en-US"/>
        </w:rPr>
        <w:tab/>
        <w:t>Testing vertical interactions of DE stacks along the GANA Hierarchy of Decision-making-Elements (DEs)</w:t>
      </w:r>
    </w:p>
    <w:p w14:paraId="4D1FB364" w14:textId="77777777" w:rsidR="00BC3D6E" w:rsidRPr="00BC3D6E" w:rsidRDefault="00BC3D6E" w:rsidP="00BC3D6E">
      <w:pPr>
        <w:rPr>
          <w:lang w:val="en-US"/>
        </w:rPr>
      </w:pPr>
      <w:r w:rsidRPr="00BC3D6E">
        <w:rPr>
          <w:lang w:val="en-US"/>
        </w:rPr>
        <w:t>•</w:t>
      </w:r>
      <w:r w:rsidRPr="00BC3D6E">
        <w:rPr>
          <w:lang w:val="en-US"/>
        </w:rPr>
        <w:tab/>
        <w:t>Test Data required for Testing DEs</w:t>
      </w:r>
    </w:p>
    <w:p w14:paraId="5431D081" w14:textId="77777777" w:rsidR="00BC3D6E" w:rsidRPr="00BC3D6E" w:rsidRDefault="00BC3D6E" w:rsidP="00BC3D6E">
      <w:pPr>
        <w:rPr>
          <w:lang w:val="en-US"/>
        </w:rPr>
      </w:pPr>
      <w:r w:rsidRPr="00BC3D6E">
        <w:rPr>
          <w:lang w:val="en-US"/>
        </w:rPr>
        <w:t>•</w:t>
      </w:r>
      <w:r w:rsidRPr="00BC3D6E">
        <w:rPr>
          <w:lang w:val="en-US"/>
        </w:rPr>
        <w:tab/>
        <w:t>The Types of Testing and associated Test Systems and components that should be applied in Testing DEs during various phases of DE lifecycles and also phases of the lifecycle of the Network to be impacted by the DE’s operations (Validation Phase of a DE, Trustworthiness building phase for a DE, Certification Phase for a DE, Network Deployment Phase, DE deployment and activation Phase, Network Operation Phase, Network Optimization Phase)</w:t>
      </w:r>
    </w:p>
    <w:p w14:paraId="1618C227" w14:textId="77777777" w:rsidR="00BC3D6E" w:rsidRPr="00BC3D6E" w:rsidRDefault="00BC3D6E" w:rsidP="00BC3D6E">
      <w:pPr>
        <w:rPr>
          <w:lang w:val="en-US"/>
        </w:rPr>
      </w:pPr>
      <w:r w:rsidRPr="00BC3D6E">
        <w:rPr>
          <w:lang w:val="en-US"/>
        </w:rPr>
        <w:t>•</w:t>
      </w:r>
      <w:r w:rsidRPr="00BC3D6E">
        <w:rPr>
          <w:lang w:val="en-US"/>
        </w:rPr>
        <w:tab/>
        <w:t>Where Passive Testing plays a role and where combined Active and Passive Testing plays a role in Testing DEs</w:t>
      </w:r>
    </w:p>
    <w:p w14:paraId="4EDD0B1D" w14:textId="77777777" w:rsidR="00BC3D6E" w:rsidRPr="00BC3D6E" w:rsidRDefault="00BC3D6E" w:rsidP="00BC3D6E">
      <w:pPr>
        <w:rPr>
          <w:lang w:val="en-US"/>
        </w:rPr>
      </w:pPr>
      <w:r w:rsidRPr="00BC3D6E">
        <w:rPr>
          <w:lang w:val="en-US"/>
        </w:rPr>
        <w:t>•</w:t>
      </w:r>
      <w:r w:rsidRPr="00BC3D6E">
        <w:rPr>
          <w:lang w:val="en-US"/>
        </w:rPr>
        <w:tab/>
        <w:t>Integration and User Acceptance Testing of GANA DEs</w:t>
      </w:r>
    </w:p>
    <w:p w14:paraId="1100332D" w14:textId="77777777" w:rsidR="00BC3D6E" w:rsidRPr="00BC3D6E" w:rsidRDefault="00BC3D6E" w:rsidP="00BC3D6E">
      <w:pPr>
        <w:rPr>
          <w:lang w:val="en-US"/>
        </w:rPr>
      </w:pPr>
    </w:p>
    <w:p w14:paraId="4FB7FE71" w14:textId="77777777" w:rsidR="00BC3D6E" w:rsidRPr="00BC3D6E" w:rsidRDefault="00BC3D6E" w:rsidP="00BC3D6E">
      <w:pPr>
        <w:rPr>
          <w:lang w:val="en-US"/>
        </w:rPr>
      </w:pPr>
      <w:r w:rsidRPr="00BC3D6E">
        <w:rPr>
          <w:lang w:val="en-US"/>
        </w:rPr>
        <w:t>There are various Types of Testing  that need to be more detailed by the Generic Test Framework, and need to be considered by Test systems developers and testers for GANA autonomics, namely:</w:t>
      </w:r>
    </w:p>
    <w:p w14:paraId="60A91EA0" w14:textId="77777777" w:rsidR="00BC3D6E" w:rsidRPr="00BC3D6E" w:rsidRDefault="00BC3D6E" w:rsidP="00BC3D6E">
      <w:pPr>
        <w:rPr>
          <w:lang w:val="en-US"/>
        </w:rPr>
      </w:pPr>
      <w:r w:rsidRPr="00BC3D6E">
        <w:rPr>
          <w:lang w:val="en-US"/>
        </w:rPr>
        <w:t>•</w:t>
      </w:r>
      <w:r w:rsidRPr="00BC3D6E">
        <w:rPr>
          <w:lang w:val="en-US"/>
        </w:rPr>
        <w:tab/>
        <w:t xml:space="preserve">Conformance Testing of the GANA Knowledge Plane (KP) DEs and their Reference Points, and Test Data </w:t>
      </w:r>
    </w:p>
    <w:p w14:paraId="5308B757" w14:textId="77777777" w:rsidR="00BC3D6E" w:rsidRPr="00BC3D6E" w:rsidRDefault="00BC3D6E" w:rsidP="00BC3D6E">
      <w:pPr>
        <w:rPr>
          <w:lang w:val="en-US"/>
        </w:rPr>
      </w:pPr>
      <w:r w:rsidRPr="00BC3D6E">
        <w:rPr>
          <w:lang w:val="en-US"/>
        </w:rPr>
        <w:t>•</w:t>
      </w:r>
      <w:r w:rsidRPr="00BC3D6E">
        <w:rPr>
          <w:lang w:val="en-US"/>
        </w:rPr>
        <w:tab/>
        <w:t>Conformance Testing of the GANA Knowledge Plane (KP) ONIX system and its associated Reference Points, and Test Data</w:t>
      </w:r>
    </w:p>
    <w:p w14:paraId="106E6EEF" w14:textId="77777777" w:rsidR="00BC3D6E" w:rsidRPr="00BC3D6E" w:rsidRDefault="00BC3D6E" w:rsidP="00BC3D6E">
      <w:pPr>
        <w:rPr>
          <w:lang w:val="en-US"/>
        </w:rPr>
      </w:pPr>
      <w:r w:rsidRPr="00BC3D6E">
        <w:rPr>
          <w:lang w:val="en-US"/>
        </w:rPr>
        <w:t>•</w:t>
      </w:r>
      <w:r w:rsidRPr="00BC3D6E">
        <w:rPr>
          <w:lang w:val="en-US"/>
        </w:rPr>
        <w:tab/>
        <w:t>Conformance Testing of the GANA Knowledge Plane (KP) MBTS and its associated Reference Points, and Test Data</w:t>
      </w:r>
    </w:p>
    <w:p w14:paraId="77A270A2" w14:textId="77777777" w:rsidR="00BC3D6E" w:rsidRPr="00BC3D6E" w:rsidRDefault="00BC3D6E" w:rsidP="00BC3D6E">
      <w:pPr>
        <w:rPr>
          <w:lang w:val="en-US"/>
        </w:rPr>
      </w:pPr>
      <w:r w:rsidRPr="00BC3D6E">
        <w:rPr>
          <w:lang w:val="en-US"/>
        </w:rPr>
        <w:t>•</w:t>
      </w:r>
      <w:r w:rsidRPr="00BC3D6E">
        <w:rPr>
          <w:lang w:val="en-US"/>
        </w:rPr>
        <w:tab/>
        <w:t>Conformance Testing of the GANA Levels 2 and 3 DEs and their Reference Points, and Test Data</w:t>
      </w:r>
    </w:p>
    <w:p w14:paraId="2DC7DE54" w14:textId="77777777" w:rsidR="00BC3D6E" w:rsidRPr="00BC3D6E" w:rsidRDefault="00BC3D6E" w:rsidP="00BC3D6E">
      <w:pPr>
        <w:rPr>
          <w:lang w:val="en-US"/>
        </w:rPr>
      </w:pPr>
      <w:r w:rsidRPr="00BC3D6E">
        <w:rPr>
          <w:lang w:val="en-US"/>
        </w:rPr>
        <w:t>•</w:t>
      </w:r>
      <w:r w:rsidRPr="00BC3D6E">
        <w:rPr>
          <w:lang w:val="en-US"/>
        </w:rPr>
        <w:tab/>
        <w:t>Integration Testing of GANA Functional Blocks (KP DEs, ONIX, MBTS, GANA Levels 2 and 3 DEs in NEs/NFs), and Test Data</w:t>
      </w:r>
    </w:p>
    <w:p w14:paraId="67A91082" w14:textId="77777777" w:rsidR="00BC3D6E" w:rsidRPr="006F4324" w:rsidRDefault="00BC3D6E" w:rsidP="00BC3D6E">
      <w:pPr>
        <w:rPr>
          <w:lang w:val="en-US"/>
        </w:rPr>
      </w:pPr>
      <w:r w:rsidRPr="00BC3D6E">
        <w:rPr>
          <w:lang w:val="en-US"/>
        </w:rPr>
        <w:lastRenderedPageBreak/>
        <w:t>•</w:t>
      </w:r>
      <w:r w:rsidRPr="00BC3D6E">
        <w:rPr>
          <w:lang w:val="en-US"/>
        </w:rPr>
        <w:tab/>
        <w:t>Performance Testing of individual GANA Functional Blocks (KP DEs, ONIX, MBTS, GANA Levels 2 and 3 DEs in NEs/NFs), and Test Data Gathering and the need to ensure Quality for the Test Data through appropriate Data Validation techniques and methods to improve the quality through generation of synthetic data where necessary to complement real data gathered from real network operation environments</w:t>
      </w:r>
    </w:p>
    <w:p w14:paraId="5BEB3CD1" w14:textId="77777777" w:rsidR="000F5206" w:rsidRDefault="1D745963" w:rsidP="00683854">
      <w:pPr>
        <w:pStyle w:val="Heading1"/>
      </w:pPr>
      <w:bookmarkStart w:id="216" w:name="_Toc93394201"/>
      <w:r>
        <w:t>7</w:t>
      </w:r>
      <w:r w:rsidR="001E30C1">
        <w:tab/>
      </w:r>
      <w:r w:rsidR="000F5206">
        <w:t>A General Methodology for Testing AI Models</w:t>
      </w:r>
      <w:r w:rsidR="00AB64D3">
        <w:t xml:space="preserve">, </w:t>
      </w:r>
      <w:r w:rsidR="00124FD6">
        <w:t xml:space="preserve">including </w:t>
      </w:r>
      <w:r w:rsidR="006016D7">
        <w:t xml:space="preserve">Testing of </w:t>
      </w:r>
      <w:r w:rsidR="00124FD6">
        <w:t xml:space="preserve">AI </w:t>
      </w:r>
      <w:r w:rsidR="00AB64D3">
        <w:t xml:space="preserve">Components and </w:t>
      </w:r>
      <w:r w:rsidR="00124FD6">
        <w:t xml:space="preserve">AI </w:t>
      </w:r>
      <w:r w:rsidR="00AB64D3">
        <w:t>Systems</w:t>
      </w:r>
      <w:bookmarkEnd w:id="216"/>
      <w:r w:rsidR="000F5206">
        <w:t xml:space="preserve"> </w:t>
      </w:r>
    </w:p>
    <w:p w14:paraId="453C8D36" w14:textId="77777777" w:rsidR="00FF5627" w:rsidRPr="00FF5627" w:rsidRDefault="00FF5627" w:rsidP="00FF5627">
      <w:pPr>
        <w:rPr>
          <w:rFonts w:eastAsia="MS Mincho"/>
          <w:lang w:val="en-US"/>
        </w:rPr>
      </w:pPr>
      <w:r w:rsidRPr="00FF5627">
        <w:rPr>
          <w:rFonts w:eastAsia="MS Mincho"/>
          <w:lang w:val="en-US"/>
        </w:rPr>
        <w:t>In general, Testing AI Systems involves the following aspects [22]:</w:t>
      </w:r>
    </w:p>
    <w:p w14:paraId="3F02188C" w14:textId="77777777" w:rsidR="00FF5627" w:rsidRPr="00FF5627" w:rsidRDefault="00FF5627" w:rsidP="00FF5627">
      <w:pPr>
        <w:numPr>
          <w:ilvl w:val="0"/>
          <w:numId w:val="46"/>
        </w:numPr>
        <w:rPr>
          <w:rFonts w:eastAsia="MS Mincho"/>
          <w:lang w:val="en-US"/>
        </w:rPr>
      </w:pPr>
      <w:r w:rsidRPr="00FF5627">
        <w:rPr>
          <w:rFonts w:eastAsia="MS Mincho"/>
          <w:b/>
          <w:lang w:val="en-US"/>
        </w:rPr>
        <w:t>Data Validation</w:t>
      </w:r>
      <w:r w:rsidRPr="00FF5627">
        <w:rPr>
          <w:rFonts w:eastAsia="MS Mincho"/>
          <w:lang w:val="en-US"/>
        </w:rPr>
        <w:t xml:space="preserve">: In general, Testing of AI systems, in contrast to the testing of traditional non-AI systems that normally involves the </w:t>
      </w:r>
      <w:r w:rsidRPr="00FF5627">
        <w:rPr>
          <w:rFonts w:eastAsia="MS Mincho"/>
          <w:b/>
          <w:lang w:val="en-US"/>
        </w:rPr>
        <w:t>validation of the conformance of the outputs</w:t>
      </w:r>
      <w:r w:rsidRPr="00FF5627">
        <w:rPr>
          <w:rFonts w:eastAsia="MS Mincho"/>
          <w:lang w:val="en-US"/>
        </w:rPr>
        <w:t xml:space="preserve"> of the system against specific inputs, testing of AI system rather involves </w:t>
      </w:r>
      <w:r w:rsidRPr="00FF5627">
        <w:rPr>
          <w:rFonts w:eastAsia="MS Mincho"/>
          <w:b/>
          <w:lang w:val="en-US"/>
        </w:rPr>
        <w:t>validation of the inputs themselves</w:t>
      </w:r>
      <w:r w:rsidRPr="00FF5627">
        <w:rPr>
          <w:rFonts w:eastAsia="MS Mincho"/>
          <w:lang w:val="en-US"/>
        </w:rPr>
        <w:t xml:space="preserve"> (i.e. </w:t>
      </w:r>
      <w:r w:rsidRPr="00FF5627">
        <w:rPr>
          <w:rFonts w:eastAsia="MS Mincho"/>
          <w:b/>
          <w:lang w:val="en-US"/>
        </w:rPr>
        <w:t>Data Validation</w:t>
      </w:r>
      <w:r w:rsidRPr="00FF5627">
        <w:rPr>
          <w:rFonts w:eastAsia="MS Mincho"/>
          <w:lang w:val="en-US"/>
        </w:rPr>
        <w:t xml:space="preserve">) in order to verify the robustness of the AI system in terms of its ability to make effective and appropriate decisions in its outputs. The reason is because the effectiveness of AI systems in their decision making capability mainly depends on the quality of the training data (and the training data has to also include aspects such as bias and variety/diversity) [22]. </w:t>
      </w:r>
    </w:p>
    <w:p w14:paraId="4E749B16" w14:textId="77777777" w:rsidR="00FF5627" w:rsidRPr="00FF5627" w:rsidRDefault="00FF5627" w:rsidP="00FF5627">
      <w:pPr>
        <w:numPr>
          <w:ilvl w:val="0"/>
          <w:numId w:val="46"/>
        </w:numPr>
        <w:rPr>
          <w:rFonts w:eastAsia="MS Mincho"/>
          <w:lang w:val="en-US"/>
        </w:rPr>
      </w:pPr>
      <w:r w:rsidRPr="00FF5627">
        <w:rPr>
          <w:rFonts w:eastAsia="MS Mincho"/>
          <w:b/>
          <w:lang w:val="en-US"/>
        </w:rPr>
        <w:t>Algorithms Testing and Model Validation</w:t>
      </w:r>
      <w:r w:rsidRPr="00FF5627">
        <w:rPr>
          <w:rFonts w:eastAsia="MS Mincho"/>
          <w:lang w:val="en-US"/>
        </w:rPr>
        <w:t xml:space="preserve">: The core part of AI systems is built on various types of algorithms that process data and generate actionable insights from the data. Model validation, the ability to learn, efficiency of a particular algorithm and empathy belong to the various key features that have to be considered in testing AI systems. The ability of the AI system to learn is the ability of the system to learn and modify its behavior with time [22]. The broader picture of algorithms at the core of AI systems are called </w:t>
      </w:r>
      <w:r w:rsidRPr="00FF5627">
        <w:rPr>
          <w:rFonts w:eastAsia="MS Mincho"/>
          <w:i/>
          <w:lang w:val="en-US"/>
        </w:rPr>
        <w:t>cognitive algorithms</w:t>
      </w:r>
      <w:r w:rsidRPr="00FF5627">
        <w:rPr>
          <w:rFonts w:eastAsia="MS Mincho"/>
          <w:lang w:val="en-US"/>
        </w:rPr>
        <w:t xml:space="preserve"> and as defined in ETSI TS 103 195-2, “cognition” involves “learning” and “reasoning”. The various algorithms and techniques for learning help build the AI Model that is at the core of an AI system, and is what needs to be subjected to validation by rigorously testing it under various inputs. Other algorithms that may be employed by an AI system include </w:t>
      </w:r>
      <w:r w:rsidRPr="00FF5627">
        <w:rPr>
          <w:rFonts w:eastAsia="MS Mincho"/>
          <w:i/>
          <w:lang w:val="en-US"/>
        </w:rPr>
        <w:t>optimization algorithms</w:t>
      </w:r>
      <w:r w:rsidRPr="00FF5627">
        <w:rPr>
          <w:rFonts w:eastAsia="MS Mincho"/>
          <w:lang w:val="en-US"/>
        </w:rPr>
        <w:t xml:space="preserve"> aimed at optimizing some parameters that determine the AI system’s behavior and some corresponding actions the system has to take in order to enforce the parameters to attain the optimized values. </w:t>
      </w:r>
    </w:p>
    <w:p w14:paraId="6A6E67DE" w14:textId="77777777" w:rsidR="00FF5627" w:rsidRPr="00FF5627" w:rsidRDefault="00FF5627" w:rsidP="00FF5627">
      <w:pPr>
        <w:numPr>
          <w:ilvl w:val="0"/>
          <w:numId w:val="46"/>
        </w:numPr>
        <w:rPr>
          <w:rFonts w:eastAsia="MS Mincho"/>
          <w:lang w:val="en-US"/>
        </w:rPr>
      </w:pPr>
      <w:r w:rsidRPr="00FF5627">
        <w:rPr>
          <w:rFonts w:eastAsia="MS Mincho"/>
          <w:b/>
          <w:lang w:val="en-US"/>
        </w:rPr>
        <w:t>Non-functional Testing (e.g. Performance Testing and Security Testing)</w:t>
      </w:r>
      <w:r w:rsidRPr="00FF5627">
        <w:rPr>
          <w:rFonts w:eastAsia="MS Mincho"/>
          <w:lang w:val="en-US"/>
        </w:rPr>
        <w:t xml:space="preserve">: Performance Testing of the AI systems needs to be carried out in order to determine the effectiveness of the system in delivering its services and timeliness in its responses to changing inputs, as well as measuring the Key Performance Indicators (KPIs) of the system against various factors such as the resources required by the system. Security testing of the AI system is done in order to ensure that the system does not violate certain security requirements and also to determine the extent to which the system is vulnerable to attacks or can pose a security risk when put into operation. </w:t>
      </w:r>
    </w:p>
    <w:p w14:paraId="2893976D" w14:textId="77777777" w:rsidR="00FF5627" w:rsidRPr="00FF5627" w:rsidRDefault="00FF5627" w:rsidP="00FF5627">
      <w:pPr>
        <w:numPr>
          <w:ilvl w:val="0"/>
          <w:numId w:val="46"/>
        </w:numPr>
        <w:rPr>
          <w:rFonts w:eastAsia="MS Mincho"/>
          <w:b/>
          <w:lang w:val="en-US"/>
        </w:rPr>
      </w:pPr>
      <w:r w:rsidRPr="00FF5627">
        <w:rPr>
          <w:rFonts w:eastAsia="MS Mincho"/>
          <w:b/>
          <w:lang w:val="en-US"/>
        </w:rPr>
        <w:t xml:space="preserve">Integration Testing: </w:t>
      </w:r>
      <w:r w:rsidRPr="00FF5627">
        <w:rPr>
          <w:rFonts w:eastAsia="MS Mincho"/>
          <w:lang w:val="en-US"/>
        </w:rPr>
        <w:t xml:space="preserve">The Integration Testing of the AI system involves testing the ability of the system to communicate with the various other systems and components the system is required to interact with during its operation, and it also involves ability of the system to accept any loadable components of which the system may be required to support the loading by the user such that the system uses the on-boarded components in its operation. </w:t>
      </w:r>
    </w:p>
    <w:p w14:paraId="4124FA07" w14:textId="77777777" w:rsidR="00FF5627" w:rsidRPr="006F4324" w:rsidRDefault="00FF5627" w:rsidP="002F036A">
      <w:pPr>
        <w:rPr>
          <w:rFonts w:eastAsia="MS Mincho"/>
          <w:lang w:val="en-US"/>
        </w:rPr>
      </w:pPr>
    </w:p>
    <w:p w14:paraId="4298B8AF" w14:textId="77777777" w:rsidR="00FF5627" w:rsidRDefault="00FF5627" w:rsidP="002F036A">
      <w:pPr>
        <w:rPr>
          <w:rFonts w:eastAsia="MS Mincho"/>
        </w:rPr>
      </w:pPr>
    </w:p>
    <w:p w14:paraId="77F1D8C1" w14:textId="77777777" w:rsidR="00FF5627" w:rsidRDefault="00FF5627" w:rsidP="002F036A">
      <w:pPr>
        <w:rPr>
          <w:rFonts w:eastAsia="MS Mincho"/>
        </w:rPr>
      </w:pPr>
    </w:p>
    <w:p w14:paraId="14155363" w14:textId="77777777" w:rsidR="00FF5627" w:rsidRDefault="00FF5627" w:rsidP="002F036A">
      <w:pPr>
        <w:rPr>
          <w:rFonts w:eastAsia="MS Mincho"/>
        </w:rPr>
      </w:pPr>
    </w:p>
    <w:p w14:paraId="112CA667" w14:textId="77777777" w:rsidR="24636681" w:rsidRDefault="24636681" w:rsidP="6DEED9B6">
      <w:pPr>
        <w:pStyle w:val="Heading2"/>
      </w:pPr>
      <w:bookmarkStart w:id="217" w:name="_Toc93394202"/>
      <w:r>
        <w:t>7.1</w:t>
      </w:r>
      <w:r>
        <w:tab/>
      </w:r>
      <w:r w:rsidR="02EE0754">
        <w:t>AI-Specific Quality Characteristics to Be Addressed</w:t>
      </w:r>
      <w:bookmarkEnd w:id="217"/>
    </w:p>
    <w:p w14:paraId="78F8820D" w14:textId="77777777" w:rsidR="02EE0754" w:rsidRDefault="02EE0754" w:rsidP="6DEED9B6">
      <w:r>
        <w:t>AU: see comment by Martin; it includes quality of data</w:t>
      </w:r>
    </w:p>
    <w:p w14:paraId="70A2153F" w14:textId="77777777" w:rsidR="6DEED9B6" w:rsidRDefault="6DEED9B6" w:rsidP="6DEED9B6"/>
    <w:p w14:paraId="073FF675" w14:textId="3951DE6B" w:rsidR="005C1704" w:rsidRPr="006F4324" w:rsidRDefault="02EE0754" w:rsidP="006F4324">
      <w:pPr>
        <w:rPr>
          <w:rFonts w:ascii="Arial" w:eastAsia="Calibri" w:hAnsi="Arial"/>
          <w:sz w:val="32"/>
        </w:rPr>
      </w:pPr>
      <w:bookmarkStart w:id="218" w:name="_Toc93394203"/>
      <w:r>
        <w:t>7.2</w:t>
      </w:r>
      <w:r w:rsidR="005C1704">
        <w:tab/>
      </w:r>
      <w:r w:rsidR="005C1704" w:rsidRPr="008F6766">
        <w:t>General aspects of “Testing of AI Systems”</w:t>
      </w:r>
      <w:bookmarkEnd w:id="218"/>
    </w:p>
    <w:p w14:paraId="3BDE8DEB" w14:textId="77777777" w:rsidR="005C1704" w:rsidRPr="00DB0C81" w:rsidRDefault="582EEE9F" w:rsidP="005C170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3A7B454B">
        <w:rPr>
          <w:rFonts w:ascii="Calibri" w:eastAsia="Calibri" w:hAnsi="Calibri" w:cs="Calibri"/>
          <w:sz w:val="22"/>
          <w:szCs w:val="22"/>
          <w:lang w:eastAsia="en-GB"/>
        </w:rPr>
        <w:t>MARTIN: AI-specific quality characteristics, e.g. bias</w:t>
      </w:r>
      <w:r w:rsidR="0316E93B" w:rsidRPr="3A7B454B">
        <w:rPr>
          <w:rFonts w:ascii="Calibri" w:eastAsia="Calibri" w:hAnsi="Calibri" w:cs="Calibri"/>
          <w:sz w:val="22"/>
          <w:szCs w:val="22"/>
          <w:lang w:eastAsia="en-GB"/>
        </w:rPr>
        <w:t xml:space="preserve">, </w:t>
      </w:r>
      <w:r w:rsidRPr="3A7B454B">
        <w:rPr>
          <w:rFonts w:ascii="Calibri" w:eastAsia="Calibri" w:hAnsi="Calibri" w:cs="Calibri"/>
          <w:sz w:val="22"/>
          <w:szCs w:val="22"/>
          <w:lang w:eastAsia="en-GB"/>
        </w:rPr>
        <w:t xml:space="preserve">fairness </w:t>
      </w:r>
    </w:p>
    <w:p w14:paraId="63F738AD" w14:textId="77777777" w:rsidR="005C1704" w:rsidRPr="006F4324" w:rsidRDefault="005C1704" w:rsidP="3A7B454B">
      <w:pPr>
        <w:numPr>
          <w:ilvl w:val="1"/>
          <w:numId w:val="44"/>
        </w:numPr>
        <w:overflowPunct/>
        <w:autoSpaceDE/>
        <w:autoSpaceDN/>
        <w:adjustRightInd/>
        <w:spacing w:after="0"/>
        <w:contextualSpacing/>
        <w:textAlignment w:val="auto"/>
        <w:rPr>
          <w:rFonts w:ascii="Calibri" w:hAnsi="Calibri"/>
          <w:sz w:val="22"/>
        </w:rPr>
      </w:pPr>
      <w:r w:rsidRPr="3A7B454B">
        <w:rPr>
          <w:rFonts w:ascii="Calibri" w:eastAsia="Calibri" w:hAnsi="Calibri" w:cs="Calibri"/>
          <w:sz w:val="22"/>
          <w:szCs w:val="22"/>
          <w:lang w:eastAsia="en-GB"/>
        </w:rPr>
        <w:t>Data validation: training + test data, data quality</w:t>
      </w:r>
    </w:p>
    <w:p w14:paraId="1E46298E" w14:textId="77777777" w:rsidR="005C1704" w:rsidRPr="00DB0C81" w:rsidRDefault="005C1704" w:rsidP="005C170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DB0C81">
        <w:rPr>
          <w:rFonts w:ascii="Calibri" w:eastAsia="Calibri" w:hAnsi="Calibri" w:cs="Calibri"/>
          <w:sz w:val="22"/>
          <w:szCs w:val="22"/>
          <w:lang w:eastAsia="en-GB"/>
        </w:rPr>
        <w:t>Algorithm testing and AI model validation</w:t>
      </w:r>
    </w:p>
    <w:p w14:paraId="04B4E4DC" w14:textId="77777777" w:rsidR="005C1704" w:rsidRPr="00DB0C81" w:rsidRDefault="005C1704" w:rsidP="005C170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3A7B454B">
        <w:rPr>
          <w:rFonts w:ascii="Calibri" w:eastAsia="Calibri" w:hAnsi="Calibri" w:cs="Calibri"/>
          <w:sz w:val="22"/>
          <w:szCs w:val="22"/>
          <w:lang w:eastAsia="en-GB"/>
        </w:rPr>
        <w:t>Testing of non-functional qualities, e.g. performance</w:t>
      </w:r>
      <w:r w:rsidR="1958F46F" w:rsidRPr="3A7B454B">
        <w:rPr>
          <w:rFonts w:ascii="Calibri" w:eastAsia="Calibri" w:hAnsi="Calibri" w:cs="Calibri"/>
          <w:sz w:val="22"/>
          <w:szCs w:val="22"/>
          <w:lang w:eastAsia="en-GB"/>
        </w:rPr>
        <w:t>, security</w:t>
      </w:r>
    </w:p>
    <w:p w14:paraId="1ECEC271" w14:textId="77777777" w:rsidR="005C1704" w:rsidRPr="00DB0C81" w:rsidRDefault="005C1704" w:rsidP="005C170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DB0C81">
        <w:rPr>
          <w:rFonts w:ascii="Calibri" w:eastAsia="Calibri" w:hAnsi="Calibri" w:cs="Calibri"/>
          <w:sz w:val="22"/>
          <w:szCs w:val="22"/>
          <w:lang w:eastAsia="en-GB"/>
        </w:rPr>
        <w:t>Integration testing of AI components in a system scope</w:t>
      </w:r>
    </w:p>
    <w:p w14:paraId="7D0628E3" w14:textId="77777777" w:rsidR="005C1704" w:rsidRDefault="005C1704" w:rsidP="005C170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6DEED9B6">
        <w:rPr>
          <w:rFonts w:ascii="Calibri" w:eastAsia="Calibri" w:hAnsi="Calibri" w:cs="Calibri"/>
          <w:sz w:val="22"/>
          <w:szCs w:val="22"/>
          <w:lang w:eastAsia="en-GB"/>
        </w:rPr>
        <w:lastRenderedPageBreak/>
        <w:t xml:space="preserve">Testing during operation and </w:t>
      </w:r>
      <w:commentRangeStart w:id="219"/>
      <w:commentRangeStart w:id="220"/>
      <w:r w:rsidRPr="6DEED9B6">
        <w:rPr>
          <w:rFonts w:ascii="Calibri" w:eastAsia="Calibri" w:hAnsi="Calibri" w:cs="Calibri"/>
          <w:sz w:val="22"/>
          <w:szCs w:val="22"/>
          <w:lang w:eastAsia="en-GB"/>
        </w:rPr>
        <w:t>continuous testing</w:t>
      </w:r>
      <w:commentRangeEnd w:id="219"/>
      <w:r>
        <w:commentReference w:id="219"/>
      </w:r>
      <w:commentRangeEnd w:id="220"/>
      <w:r>
        <w:commentReference w:id="220"/>
      </w:r>
    </w:p>
    <w:p w14:paraId="705B8360" w14:textId="77777777" w:rsidR="00B00344" w:rsidRDefault="00B00344" w:rsidP="00B00344">
      <w:pPr>
        <w:overflowPunct/>
        <w:autoSpaceDE/>
        <w:autoSpaceDN/>
        <w:adjustRightInd/>
        <w:spacing w:after="0"/>
        <w:contextualSpacing/>
        <w:textAlignment w:val="auto"/>
        <w:rPr>
          <w:rFonts w:ascii="Calibri" w:eastAsia="Calibri" w:hAnsi="Calibri" w:cs="Calibri"/>
          <w:sz w:val="22"/>
          <w:szCs w:val="22"/>
          <w:lang w:eastAsia="en-GB"/>
        </w:rPr>
      </w:pPr>
    </w:p>
    <w:p w14:paraId="01CBDDE9" w14:textId="77777777" w:rsidR="00B00344" w:rsidRPr="00B00344" w:rsidRDefault="00B00344" w:rsidP="00B00344">
      <w:pPr>
        <w:ind w:left="720"/>
        <w:rPr>
          <w:rFonts w:ascii="Calibri" w:eastAsia="Calibri" w:hAnsi="Calibri" w:cs="Calibri"/>
          <w:sz w:val="22"/>
          <w:szCs w:val="22"/>
          <w:lang w:val="en-US" w:eastAsia="en-GB"/>
        </w:rPr>
      </w:pPr>
      <w:r>
        <w:rPr>
          <w:rFonts w:ascii="Calibri" w:eastAsia="Calibri" w:hAnsi="Calibri" w:cs="Calibri"/>
          <w:sz w:val="22"/>
          <w:szCs w:val="22"/>
          <w:lang w:eastAsia="en-GB"/>
        </w:rPr>
        <w:tab/>
      </w:r>
      <w:r>
        <w:rPr>
          <w:rFonts w:ascii="Calibri" w:eastAsia="Calibri" w:hAnsi="Calibri" w:cs="Calibri"/>
          <w:sz w:val="22"/>
          <w:szCs w:val="22"/>
          <w:lang w:eastAsia="en-GB"/>
        </w:rPr>
        <w:tab/>
      </w:r>
      <w:r w:rsidRPr="00B00344">
        <w:rPr>
          <w:rFonts w:ascii="Calibri" w:eastAsia="Calibri" w:hAnsi="Calibri" w:cs="Calibri"/>
          <w:sz w:val="22"/>
          <w:szCs w:val="22"/>
          <w:lang w:val="en-US" w:eastAsia="en-GB"/>
        </w:rPr>
        <w:t>Testing kinds in the scope of AI systems – discussion of their particularities</w:t>
      </w:r>
    </w:p>
    <w:p w14:paraId="050CD3A5" w14:textId="77777777" w:rsidR="00B00344" w:rsidRPr="00B00344" w:rsidRDefault="00B00344" w:rsidP="00B0034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B00344">
        <w:rPr>
          <w:rFonts w:ascii="Calibri" w:eastAsia="Calibri" w:hAnsi="Calibri" w:cs="Calibri"/>
          <w:sz w:val="22"/>
          <w:szCs w:val="22"/>
          <w:lang w:eastAsia="en-GB"/>
        </w:rPr>
        <w:t>Conformance testing</w:t>
      </w:r>
    </w:p>
    <w:p w14:paraId="5820038F" w14:textId="77777777" w:rsidR="00B00344" w:rsidRPr="00B00344" w:rsidRDefault="00B00344" w:rsidP="00B0034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B00344">
        <w:rPr>
          <w:rFonts w:ascii="Calibri" w:eastAsia="Calibri" w:hAnsi="Calibri" w:cs="Calibri"/>
          <w:sz w:val="22"/>
          <w:szCs w:val="22"/>
          <w:lang w:eastAsia="en-GB"/>
        </w:rPr>
        <w:t>Interoperability testing</w:t>
      </w:r>
    </w:p>
    <w:p w14:paraId="5F3572A2" w14:textId="77777777" w:rsidR="00B00344" w:rsidRPr="00B00344" w:rsidRDefault="00B00344" w:rsidP="00B0034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commentRangeStart w:id="221"/>
      <w:r w:rsidRPr="3A7B454B">
        <w:rPr>
          <w:rFonts w:ascii="Calibri" w:eastAsia="Calibri" w:hAnsi="Calibri" w:cs="Calibri"/>
          <w:sz w:val="22"/>
          <w:szCs w:val="22"/>
          <w:lang w:eastAsia="en-GB"/>
        </w:rPr>
        <w:t>Certification</w:t>
      </w:r>
      <w:commentRangeEnd w:id="221"/>
      <w:r>
        <w:commentReference w:id="221"/>
      </w:r>
    </w:p>
    <w:p w14:paraId="207B9EC6" w14:textId="77777777" w:rsidR="00B00344" w:rsidRPr="00B00344" w:rsidRDefault="00B00344" w:rsidP="00B00344">
      <w:pPr>
        <w:overflowPunct/>
        <w:autoSpaceDE/>
        <w:autoSpaceDN/>
        <w:adjustRightInd/>
        <w:spacing w:after="0"/>
        <w:ind w:left="720"/>
        <w:contextualSpacing/>
        <w:textAlignment w:val="auto"/>
        <w:rPr>
          <w:rFonts w:ascii="Calibri" w:eastAsia="Calibri" w:hAnsi="Calibri" w:cs="Calibri"/>
          <w:sz w:val="22"/>
          <w:szCs w:val="22"/>
          <w:lang w:eastAsia="en-GB"/>
        </w:rPr>
      </w:pPr>
      <w:r>
        <w:rPr>
          <w:rFonts w:ascii="Calibri" w:eastAsia="Calibri" w:hAnsi="Calibri" w:cs="Calibri"/>
          <w:sz w:val="22"/>
          <w:szCs w:val="22"/>
          <w:lang w:eastAsia="en-GB"/>
        </w:rPr>
        <w:tab/>
      </w:r>
      <w:r w:rsidRPr="00B00344">
        <w:rPr>
          <w:rFonts w:ascii="Calibri" w:eastAsia="Calibri" w:hAnsi="Calibri" w:cs="Calibri"/>
          <w:sz w:val="22"/>
          <w:szCs w:val="22"/>
          <w:lang w:eastAsia="en-GB"/>
        </w:rPr>
        <w:t>Test system design for AI systems to support certification</w:t>
      </w:r>
    </w:p>
    <w:p w14:paraId="4186D750" w14:textId="77777777" w:rsidR="00B00344" w:rsidRPr="00B00344" w:rsidRDefault="00B00344" w:rsidP="00B0034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B00344">
        <w:rPr>
          <w:rFonts w:ascii="Calibri" w:eastAsia="Calibri" w:hAnsi="Calibri" w:cs="Calibri"/>
          <w:sz w:val="22"/>
          <w:szCs w:val="22"/>
          <w:lang w:eastAsia="en-GB"/>
        </w:rPr>
        <w:t>Test data validation</w:t>
      </w:r>
    </w:p>
    <w:p w14:paraId="6CFEF98B" w14:textId="77777777" w:rsidR="00B00344" w:rsidRPr="00B00344" w:rsidRDefault="00B00344" w:rsidP="00B00344">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B00344">
        <w:rPr>
          <w:rFonts w:ascii="Calibri" w:eastAsia="Calibri" w:hAnsi="Calibri" w:cs="Calibri"/>
          <w:sz w:val="22"/>
          <w:szCs w:val="22"/>
          <w:lang w:eastAsia="en-GB"/>
        </w:rPr>
        <w:t>Adaptive black-box testing approaches</w:t>
      </w:r>
    </w:p>
    <w:p w14:paraId="0CB82F67" w14:textId="77777777" w:rsidR="00FD04CF" w:rsidRPr="00E72549" w:rsidRDefault="00FD04CF" w:rsidP="00FD04CF">
      <w:pPr>
        <w:pStyle w:val="ListParagraph"/>
        <w:numPr>
          <w:ilvl w:val="0"/>
          <w:numId w:val="42"/>
        </w:numPr>
        <w:spacing w:before="100"/>
        <w:contextualSpacing w:val="0"/>
        <w:jc w:val="both"/>
        <w:rPr>
          <w:rFonts w:ascii="Times New Roman" w:eastAsia="MS Mincho" w:hAnsi="Times New Roman" w:cs="Times New Roman"/>
          <w:bCs/>
          <w:color w:val="404040"/>
          <w:sz w:val="20"/>
          <w:szCs w:val="20"/>
          <w:lang w:bidi="he-IL"/>
        </w:rPr>
      </w:pPr>
      <w:r w:rsidRPr="00E72549">
        <w:rPr>
          <w:rFonts w:ascii="Times New Roman" w:eastAsia="MS Mincho" w:hAnsi="Times New Roman" w:cs="Times New Roman"/>
          <w:bCs/>
          <w:color w:val="404040"/>
          <w:sz w:val="20"/>
          <w:szCs w:val="20"/>
          <w:lang w:bidi="he-IL"/>
        </w:rPr>
        <w:t xml:space="preserve">Proposed approach: Testing of </w:t>
      </w:r>
      <w:r w:rsidR="00AF75A5">
        <w:rPr>
          <w:rFonts w:ascii="Times New Roman" w:eastAsia="MS Mincho" w:hAnsi="Times New Roman" w:cs="Times New Roman"/>
          <w:bCs/>
          <w:color w:val="404040"/>
          <w:sz w:val="20"/>
          <w:szCs w:val="20"/>
          <w:lang w:bidi="he-IL"/>
        </w:rPr>
        <w:t xml:space="preserve">components and </w:t>
      </w:r>
      <w:r w:rsidRPr="00E72549">
        <w:rPr>
          <w:rFonts w:ascii="Times New Roman" w:eastAsia="MS Mincho" w:hAnsi="Times New Roman" w:cs="Times New Roman"/>
          <w:bCs/>
          <w:color w:val="404040"/>
          <w:sz w:val="20"/>
          <w:szCs w:val="20"/>
          <w:lang w:bidi="he-IL"/>
        </w:rPr>
        <w:t>systems that comprise AI technology:</w:t>
      </w:r>
    </w:p>
    <w:p w14:paraId="10FF3719" w14:textId="77777777" w:rsidR="00FD04CF" w:rsidRPr="00E72549" w:rsidRDefault="00FD04CF" w:rsidP="00FD04CF">
      <w:pPr>
        <w:pStyle w:val="ListParagraph"/>
        <w:spacing w:before="100"/>
        <w:ind w:left="144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b/>
          <w:color w:val="404040"/>
          <w:sz w:val="20"/>
          <w:szCs w:val="20"/>
          <w:lang w:bidi="he-IL"/>
        </w:rPr>
        <w:tab/>
        <w:t>a)</w:t>
      </w:r>
      <w:r w:rsidRPr="00E72549">
        <w:rPr>
          <w:rFonts w:ascii="Times New Roman" w:eastAsia="MS Mincho" w:hAnsi="Times New Roman" w:cs="Times New Roman"/>
          <w:color w:val="404040"/>
          <w:sz w:val="20"/>
          <w:szCs w:val="20"/>
          <w:lang w:bidi="he-IL"/>
        </w:rPr>
        <w:t xml:space="preserve"> When considering certification (conformance, interoperability </w:t>
      </w:r>
      <w:r w:rsidRPr="00E72549">
        <w:rPr>
          <w:rFonts w:ascii="Times New Roman" w:eastAsia="MS Mincho" w:hAnsi="Times New Roman" w:cs="Times New Roman"/>
          <w:color w:val="404040"/>
          <w:sz w:val="20"/>
          <w:szCs w:val="20"/>
          <w:lang w:bidi="he-IL"/>
        </w:rPr>
        <w:tab/>
        <w:t>testing), the concrete AI technology u</w:t>
      </w:r>
      <w:r w:rsidR="00E9127E">
        <w:rPr>
          <w:rFonts w:ascii="Times New Roman" w:eastAsia="MS Mincho" w:hAnsi="Times New Roman" w:cs="Times New Roman"/>
          <w:color w:val="404040"/>
          <w:sz w:val="20"/>
          <w:szCs w:val="20"/>
          <w:lang w:bidi="he-IL"/>
        </w:rPr>
        <w:t xml:space="preserve">sed in the system might be not </w:t>
      </w:r>
      <w:r w:rsidRPr="00E72549">
        <w:rPr>
          <w:rFonts w:ascii="Times New Roman" w:eastAsia="MS Mincho" w:hAnsi="Times New Roman" w:cs="Times New Roman"/>
          <w:color w:val="404040"/>
          <w:sz w:val="20"/>
          <w:szCs w:val="20"/>
          <w:lang w:bidi="he-IL"/>
        </w:rPr>
        <w:t>exposed.</w:t>
      </w:r>
    </w:p>
    <w:p w14:paraId="29F161CC" w14:textId="77777777" w:rsidR="00FD04CF" w:rsidRPr="00E72549" w:rsidRDefault="00FD04CF" w:rsidP="00FD04CF">
      <w:pPr>
        <w:pStyle w:val="ListParagraph"/>
        <w:spacing w:before="100"/>
        <w:ind w:left="144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r>
      <w:r w:rsidRPr="00E72549">
        <w:rPr>
          <w:rFonts w:ascii="Times New Roman" w:eastAsia="MS Mincho" w:hAnsi="Times New Roman" w:cs="Times New Roman"/>
          <w:b/>
          <w:sz w:val="20"/>
          <w:szCs w:val="20"/>
          <w:lang w:bidi="he-IL"/>
        </w:rPr>
        <w:t>b)</w:t>
      </w:r>
      <w:r w:rsidRPr="00E72549">
        <w:rPr>
          <w:rFonts w:ascii="Times New Roman" w:eastAsia="MS Mincho" w:hAnsi="Times New Roman" w:cs="Times New Roman"/>
          <w:sz w:val="20"/>
          <w:szCs w:val="20"/>
          <w:lang w:bidi="he-IL"/>
        </w:rPr>
        <w:t xml:space="preserve"> </w:t>
      </w:r>
      <w:r w:rsidRPr="00E72549">
        <w:rPr>
          <w:rFonts w:ascii="Times New Roman" w:eastAsia="MS Mincho" w:hAnsi="Times New Roman" w:cs="Times New Roman"/>
          <w:color w:val="404040"/>
          <w:sz w:val="20"/>
          <w:szCs w:val="20"/>
          <w:lang w:bidi="he-IL"/>
        </w:rPr>
        <w:t>Consider general system properties t</w:t>
      </w:r>
      <w:r w:rsidR="00DC1927">
        <w:rPr>
          <w:rFonts w:ascii="Times New Roman" w:eastAsia="MS Mincho" w:hAnsi="Times New Roman" w:cs="Times New Roman"/>
          <w:color w:val="404040"/>
          <w:sz w:val="20"/>
          <w:szCs w:val="20"/>
          <w:lang w:bidi="he-IL"/>
        </w:rPr>
        <w:t xml:space="preserve">hat are realized using AI and help </w:t>
      </w:r>
      <w:r w:rsidRPr="00E72549">
        <w:rPr>
          <w:rFonts w:ascii="Times New Roman" w:eastAsia="MS Mincho" w:hAnsi="Times New Roman" w:cs="Times New Roman"/>
          <w:color w:val="404040"/>
          <w:sz w:val="20"/>
          <w:szCs w:val="20"/>
          <w:lang w:bidi="he-IL"/>
        </w:rPr>
        <w:t xml:space="preserve">define the test framework accordingly: </w:t>
      </w:r>
    </w:p>
    <w:p w14:paraId="2C418CED" w14:textId="77777777" w:rsidR="00FD04CF" w:rsidRPr="00E72549"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1. Test objective and test model specification</w:t>
      </w:r>
    </w:p>
    <w:p w14:paraId="69C83451" w14:textId="77777777" w:rsidR="00FD04CF" w:rsidRPr="00E72549"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2. Test derivation and test execution</w:t>
      </w:r>
    </w:p>
    <w:p w14:paraId="408BE78F" w14:textId="77777777" w:rsidR="00E9127E"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3. Test result analysis</w:t>
      </w:r>
    </w:p>
    <w:p w14:paraId="523F3483" w14:textId="77777777" w:rsidR="00E9127E" w:rsidRDefault="00E9127E" w:rsidP="00FD04CF">
      <w:pPr>
        <w:pStyle w:val="ListParagraph"/>
        <w:spacing w:before="100"/>
        <w:ind w:left="2160"/>
        <w:jc w:val="both"/>
        <w:rPr>
          <w:rFonts w:ascii="Times New Roman" w:eastAsia="MS Mincho" w:hAnsi="Times New Roman" w:cs="Times New Roman"/>
          <w:color w:val="404040"/>
          <w:sz w:val="20"/>
          <w:szCs w:val="20"/>
          <w:lang w:bidi="he-IL"/>
        </w:rPr>
      </w:pPr>
    </w:p>
    <w:p w14:paraId="5DCE5E14" w14:textId="77777777" w:rsidR="00AF75A5" w:rsidRDefault="00AF75A5" w:rsidP="00E9127E">
      <w:pPr>
        <w:pStyle w:val="ListParagraph"/>
        <w:spacing w:before="100"/>
        <w:ind w:left="1440"/>
        <w:jc w:val="both"/>
        <w:rPr>
          <w:rFonts w:ascii="Times New Roman" w:eastAsia="MS Mincho" w:hAnsi="Times New Roman" w:cs="Times New Roman"/>
          <w:sz w:val="20"/>
          <w:szCs w:val="20"/>
          <w:lang w:bidi="he-IL"/>
        </w:rPr>
      </w:pPr>
      <w:r w:rsidRPr="00E9127E">
        <w:rPr>
          <w:rFonts w:ascii="Times New Roman" w:eastAsia="MS Mincho" w:hAnsi="Times New Roman" w:cs="Times New Roman"/>
          <w:b/>
          <w:sz w:val="20"/>
          <w:szCs w:val="20"/>
          <w:lang w:bidi="he-IL"/>
        </w:rPr>
        <w:t>c)</w:t>
      </w:r>
      <w:r w:rsidRPr="00E9127E">
        <w:rPr>
          <w:rFonts w:ascii="Times New Roman" w:eastAsia="MS Mincho" w:hAnsi="Times New Roman" w:cs="Times New Roman"/>
          <w:sz w:val="20"/>
          <w:szCs w:val="20"/>
          <w:lang w:bidi="he-IL"/>
        </w:rPr>
        <w:t xml:space="preserve"> </w:t>
      </w:r>
      <w:r>
        <w:rPr>
          <w:rFonts w:ascii="Times New Roman" w:eastAsia="MS Mincho" w:hAnsi="Times New Roman" w:cs="Times New Roman"/>
          <w:sz w:val="20"/>
          <w:szCs w:val="20"/>
          <w:lang w:bidi="he-IL"/>
        </w:rPr>
        <w:t>Test Languages and Tools</w:t>
      </w:r>
    </w:p>
    <w:p w14:paraId="50FC12F6" w14:textId="77777777" w:rsidR="00FD04CF" w:rsidRPr="00E9127E" w:rsidRDefault="00AF75A5" w:rsidP="00E9127E">
      <w:pPr>
        <w:pStyle w:val="ListParagraph"/>
        <w:spacing w:before="100"/>
        <w:ind w:left="1440"/>
        <w:jc w:val="both"/>
        <w:rPr>
          <w:rFonts w:ascii="Times New Roman" w:eastAsia="MS Mincho" w:hAnsi="Times New Roman" w:cs="Times New Roman"/>
          <w:sz w:val="20"/>
          <w:szCs w:val="20"/>
          <w:lang w:bidi="he-IL"/>
        </w:rPr>
      </w:pPr>
      <w:r>
        <w:rPr>
          <w:rFonts w:ascii="Times New Roman" w:eastAsia="MS Mincho" w:hAnsi="Times New Roman" w:cs="Times New Roman"/>
          <w:b/>
          <w:sz w:val="20"/>
          <w:szCs w:val="20"/>
          <w:lang w:bidi="he-IL"/>
        </w:rPr>
        <w:t>d</w:t>
      </w:r>
      <w:r w:rsidR="00FD04CF" w:rsidRPr="00E9127E">
        <w:rPr>
          <w:rFonts w:ascii="Times New Roman" w:eastAsia="MS Mincho" w:hAnsi="Times New Roman" w:cs="Times New Roman"/>
          <w:b/>
          <w:sz w:val="20"/>
          <w:szCs w:val="20"/>
          <w:lang w:bidi="he-IL"/>
        </w:rPr>
        <w:t>)</w:t>
      </w:r>
      <w:r w:rsidR="00FD04CF" w:rsidRPr="00E9127E">
        <w:rPr>
          <w:rFonts w:ascii="Times New Roman" w:eastAsia="MS Mincho" w:hAnsi="Times New Roman" w:cs="Times New Roman"/>
          <w:sz w:val="20"/>
          <w:szCs w:val="20"/>
          <w:lang w:bidi="he-IL"/>
        </w:rPr>
        <w:t xml:space="preserve"> Design-Time Testing and On-Line (Run-Time) Testing of AI Models</w:t>
      </w:r>
      <w:r w:rsidR="00E9127E">
        <w:rPr>
          <w:rFonts w:ascii="Times New Roman" w:eastAsia="MS Mincho" w:hAnsi="Times New Roman" w:cs="Times New Roman"/>
          <w:sz w:val="20"/>
          <w:szCs w:val="20"/>
          <w:lang w:bidi="he-IL"/>
        </w:rPr>
        <w:t>, Components, Systems</w:t>
      </w:r>
    </w:p>
    <w:p w14:paraId="71703E35" w14:textId="77777777" w:rsidR="00B00344" w:rsidRDefault="00B00344" w:rsidP="00800C48">
      <w:pPr>
        <w:pStyle w:val="ListParagraph"/>
        <w:spacing w:before="100"/>
        <w:ind w:left="1440"/>
        <w:contextualSpacing w:val="0"/>
        <w:jc w:val="both"/>
        <w:rPr>
          <w:rFonts w:ascii="Times New Roman" w:eastAsia="MS Mincho" w:hAnsi="Times New Roman" w:cs="Times New Roman"/>
          <w:b/>
          <w:bCs/>
          <w:color w:val="00B0F0"/>
          <w:sz w:val="20"/>
          <w:szCs w:val="20"/>
          <w:lang w:bidi="he-IL"/>
        </w:rPr>
      </w:pPr>
    </w:p>
    <w:p w14:paraId="7A0F6518" w14:textId="51570BB0" w:rsidR="00FD04CF" w:rsidRPr="006F4324" w:rsidRDefault="003E4A41" w:rsidP="006F4324">
      <w:pPr>
        <w:rPr>
          <w:rFonts w:ascii="Arial" w:eastAsia="MS Mincho" w:hAnsi="Arial"/>
          <w:sz w:val="32"/>
        </w:rPr>
      </w:pPr>
      <w:r>
        <w:rPr>
          <w:rFonts w:ascii="Arial" w:hAnsi="Arial"/>
          <w:sz w:val="32"/>
        </w:rPr>
        <w:t>7</w:t>
      </w:r>
      <w:r w:rsidR="008F6766">
        <w:rPr>
          <w:rFonts w:ascii="Arial" w:hAnsi="Arial"/>
          <w:sz w:val="32"/>
        </w:rPr>
        <w:t>.</w:t>
      </w:r>
      <w:r>
        <w:rPr>
          <w:rFonts w:ascii="Arial" w:hAnsi="Arial"/>
          <w:sz w:val="32"/>
        </w:rPr>
        <w:t>3</w:t>
      </w:r>
      <w:r w:rsidR="00800C48" w:rsidRPr="006F4324">
        <w:rPr>
          <w:rFonts w:ascii="Arial" w:eastAsia="MS Mincho" w:hAnsi="Arial"/>
          <w:sz w:val="32"/>
        </w:rPr>
        <w:tab/>
      </w:r>
      <w:r w:rsidR="00FD04CF" w:rsidRPr="006F4324">
        <w:rPr>
          <w:rFonts w:ascii="Arial" w:eastAsia="MS Mincho" w:hAnsi="Arial"/>
          <w:sz w:val="32"/>
        </w:rPr>
        <w:t xml:space="preserve">Classes of AI-empowered systems to be considered: </w:t>
      </w:r>
    </w:p>
    <w:p w14:paraId="3BA65503" w14:textId="77777777" w:rsidR="00FD04CF" w:rsidRPr="00E72549" w:rsidRDefault="00FD04CF" w:rsidP="00FD04CF">
      <w:pPr>
        <w:pStyle w:val="ListParagraph"/>
        <w:spacing w:before="100"/>
        <w:ind w:left="144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r>
      <w:r w:rsidRPr="00E72549">
        <w:rPr>
          <w:rFonts w:ascii="Times New Roman" w:eastAsia="MS Mincho" w:hAnsi="Times New Roman" w:cs="Times New Roman"/>
          <w:b/>
          <w:color w:val="404040"/>
          <w:sz w:val="20"/>
          <w:szCs w:val="20"/>
          <w:lang w:bidi="he-IL"/>
        </w:rPr>
        <w:t>a)</w:t>
      </w:r>
      <w:r w:rsidRPr="00E72549">
        <w:rPr>
          <w:rFonts w:ascii="Times New Roman" w:eastAsia="MS Mincho" w:hAnsi="Times New Roman" w:cs="Times New Roman"/>
          <w:color w:val="404040"/>
          <w:sz w:val="20"/>
          <w:szCs w:val="20"/>
          <w:lang w:bidi="he-IL"/>
        </w:rPr>
        <w:t xml:space="preserve"> Classification systems:</w:t>
      </w:r>
    </w:p>
    <w:p w14:paraId="77182156" w14:textId="77777777" w:rsidR="00FD04CF" w:rsidRPr="00E72549"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1. Data processing, similar to data-flow testing</w:t>
      </w:r>
    </w:p>
    <w:p w14:paraId="73C3EADB" w14:textId="77777777" w:rsidR="00FD04CF" w:rsidRPr="00E72549"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2. E.g., separation of training data and test data</w:t>
      </w:r>
    </w:p>
    <w:p w14:paraId="3E15D543" w14:textId="77777777" w:rsidR="00FD04CF" w:rsidRPr="00E72549"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3. Quality characteristics of data</w:t>
      </w:r>
    </w:p>
    <w:p w14:paraId="66A32F00" w14:textId="77777777" w:rsidR="00FD04CF" w:rsidRPr="00E72549" w:rsidRDefault="00FD04CF" w:rsidP="00FD04CF">
      <w:pPr>
        <w:pStyle w:val="ListParagraph"/>
        <w:spacing w:before="100"/>
        <w:ind w:left="144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r>
      <w:r w:rsidRPr="00E72549">
        <w:rPr>
          <w:rFonts w:ascii="Times New Roman" w:eastAsia="MS Mincho" w:hAnsi="Times New Roman" w:cs="Times New Roman"/>
          <w:b/>
          <w:color w:val="404040"/>
          <w:sz w:val="20"/>
          <w:szCs w:val="20"/>
          <w:lang w:bidi="he-IL"/>
        </w:rPr>
        <w:t>b)</w:t>
      </w:r>
      <w:r w:rsidRPr="00E72549">
        <w:rPr>
          <w:rFonts w:ascii="Times New Roman" w:eastAsia="MS Mincho" w:hAnsi="Times New Roman" w:cs="Times New Roman"/>
          <w:color w:val="404040"/>
          <w:sz w:val="20"/>
          <w:szCs w:val="20"/>
          <w:lang w:bidi="he-IL"/>
        </w:rPr>
        <w:t xml:space="preserve"> Self-adaptive systems (Autonomic Systems):</w:t>
      </w:r>
    </w:p>
    <w:p w14:paraId="1D4EEDAA" w14:textId="77777777" w:rsidR="00FD04CF" w:rsidRPr="00E72549"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1. Testing resilience against fail</w:t>
      </w:r>
      <w:r w:rsidR="00054C07">
        <w:rPr>
          <w:rFonts w:ascii="Times New Roman" w:eastAsia="MS Mincho" w:hAnsi="Times New Roman" w:cs="Times New Roman"/>
          <w:color w:val="404040"/>
          <w:sz w:val="20"/>
          <w:szCs w:val="20"/>
          <w:lang w:bidi="he-IL"/>
        </w:rPr>
        <w:t xml:space="preserve">ures, e.g. fault-tolerant and </w:t>
      </w:r>
      <w:r w:rsidR="00054C07">
        <w:rPr>
          <w:rFonts w:ascii="Times New Roman" w:eastAsia="MS Mincho" w:hAnsi="Times New Roman" w:cs="Times New Roman"/>
          <w:color w:val="404040"/>
          <w:sz w:val="20"/>
          <w:szCs w:val="20"/>
          <w:lang w:bidi="he-IL"/>
        </w:rPr>
        <w:tab/>
      </w:r>
      <w:r w:rsidRPr="00E72549">
        <w:rPr>
          <w:rFonts w:ascii="Times New Roman" w:eastAsia="MS Mincho" w:hAnsi="Times New Roman" w:cs="Times New Roman"/>
          <w:color w:val="404040"/>
          <w:sz w:val="20"/>
          <w:szCs w:val="20"/>
          <w:lang w:bidi="he-IL"/>
        </w:rPr>
        <w:t>self-healing systems</w:t>
      </w:r>
    </w:p>
    <w:p w14:paraId="7800645A" w14:textId="77777777" w:rsidR="00FD04CF" w:rsidRPr="00E72549" w:rsidRDefault="00FD04CF" w:rsidP="00FD04CF">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2. Testing structural adaptatio</w:t>
      </w:r>
      <w:r w:rsidR="00054C07">
        <w:rPr>
          <w:rFonts w:ascii="Times New Roman" w:eastAsia="MS Mincho" w:hAnsi="Times New Roman" w:cs="Times New Roman"/>
          <w:color w:val="404040"/>
          <w:sz w:val="20"/>
          <w:szCs w:val="20"/>
          <w:lang w:bidi="he-IL"/>
        </w:rPr>
        <w:t xml:space="preserve">n, e.g. adding/deleting nodes </w:t>
      </w:r>
      <w:r w:rsidR="00054C07">
        <w:rPr>
          <w:rFonts w:ascii="Times New Roman" w:eastAsia="MS Mincho" w:hAnsi="Times New Roman" w:cs="Times New Roman"/>
          <w:color w:val="404040"/>
          <w:sz w:val="20"/>
          <w:szCs w:val="20"/>
          <w:lang w:bidi="he-IL"/>
        </w:rPr>
        <w:tab/>
      </w:r>
      <w:r w:rsidRPr="00E72549">
        <w:rPr>
          <w:rFonts w:ascii="Times New Roman" w:eastAsia="MS Mincho" w:hAnsi="Times New Roman" w:cs="Times New Roman"/>
          <w:color w:val="404040"/>
          <w:sz w:val="20"/>
          <w:szCs w:val="20"/>
          <w:lang w:bidi="he-IL"/>
        </w:rPr>
        <w:t>in a distributed system</w:t>
      </w:r>
    </w:p>
    <w:p w14:paraId="4216C97B" w14:textId="77777777" w:rsidR="00AD31CE" w:rsidRPr="00800C48" w:rsidRDefault="00FD04CF" w:rsidP="00AD31CE">
      <w:pPr>
        <w:pStyle w:val="ListParagraph"/>
        <w:spacing w:before="100"/>
        <w:ind w:left="2160"/>
        <w:jc w:val="both"/>
        <w:rPr>
          <w:rFonts w:ascii="Times New Roman" w:eastAsia="MS Mincho" w:hAnsi="Times New Roman" w:cs="Times New Roman"/>
          <w:color w:val="404040"/>
          <w:sz w:val="20"/>
          <w:szCs w:val="20"/>
          <w:lang w:bidi="he-IL"/>
        </w:rPr>
      </w:pPr>
      <w:r w:rsidRPr="00E72549">
        <w:rPr>
          <w:rFonts w:ascii="Times New Roman" w:eastAsia="MS Mincho" w:hAnsi="Times New Roman" w:cs="Times New Roman"/>
          <w:color w:val="404040"/>
          <w:sz w:val="20"/>
          <w:szCs w:val="20"/>
          <w:lang w:bidi="he-IL"/>
        </w:rPr>
        <w:tab/>
        <w:t xml:space="preserve">3. Testing behavioral adaptation due to environment </w:t>
      </w:r>
      <w:r w:rsidRPr="00E72549">
        <w:rPr>
          <w:rFonts w:ascii="Times New Roman" w:eastAsia="MS Mincho" w:hAnsi="Times New Roman" w:cs="Times New Roman"/>
          <w:color w:val="404040"/>
          <w:sz w:val="20"/>
          <w:szCs w:val="20"/>
          <w:lang w:bidi="he-IL"/>
        </w:rPr>
        <w:tab/>
        <w:t>changes, e.g. system operation under uncertainties</w:t>
      </w:r>
    </w:p>
    <w:p w14:paraId="7F3C4607" w14:textId="77777777" w:rsidR="00AD31CE" w:rsidRPr="00AD31CE" w:rsidRDefault="00AD31CE" w:rsidP="00AD31CE">
      <w:pPr>
        <w:pStyle w:val="ListParagraph"/>
        <w:spacing w:before="100"/>
        <w:ind w:left="2160"/>
        <w:jc w:val="both"/>
        <w:rPr>
          <w:color w:val="404040"/>
          <w:lang w:val="en-GB" w:bidi="he-IL"/>
        </w:rPr>
      </w:pPr>
      <w:r w:rsidRPr="00AD31CE">
        <w:rPr>
          <w:color w:val="404040"/>
          <w:lang w:val="en-GB" w:bidi="he-IL"/>
        </w:rPr>
        <w:t xml:space="preserve">AI Models in Autonomic/Autonomous Self-Adaptive Systems: as Example Class of AI Models </w:t>
      </w:r>
    </w:p>
    <w:p w14:paraId="46576C49" w14:textId="77777777" w:rsidR="00AD31CE" w:rsidRPr="003E3821" w:rsidRDefault="00797B47" w:rsidP="0005735E">
      <w:pPr>
        <w:pStyle w:val="ListParagraph"/>
        <w:spacing w:before="100"/>
        <w:ind w:left="1440"/>
        <w:contextualSpacing w:val="0"/>
        <w:jc w:val="both"/>
        <w:rPr>
          <w:rFonts w:eastAsia="MS Mincho"/>
          <w:color w:val="404040"/>
          <w:lang w:val="en-GB" w:bidi="he-IL"/>
        </w:rPr>
      </w:pPr>
      <w:r>
        <w:rPr>
          <w:rFonts w:eastAsia="MS Mincho"/>
          <w:color w:val="404040"/>
          <w:lang w:val="en-GB" w:bidi="he-IL"/>
        </w:rPr>
        <w:tab/>
      </w:r>
      <w:r w:rsidR="0005735E">
        <w:rPr>
          <w:rFonts w:eastAsia="MS Mincho"/>
          <w:color w:val="404040"/>
          <w:lang w:val="en-GB" w:bidi="he-IL"/>
        </w:rPr>
        <w:t xml:space="preserve"> </w:t>
      </w:r>
      <w:r w:rsidR="00AD31CE" w:rsidRPr="003E3821">
        <w:rPr>
          <w:rFonts w:eastAsia="MS Mincho"/>
          <w:color w:val="404040"/>
          <w:lang w:val="en-GB" w:bidi="he-IL"/>
        </w:rPr>
        <w:t>Characteristics of Autonomous, Self-Adaptive Systems</w:t>
      </w:r>
    </w:p>
    <w:p w14:paraId="22E1FC2C" w14:textId="77777777" w:rsidR="00AD31CE" w:rsidRPr="003E3821" w:rsidRDefault="00AD31CE" w:rsidP="00AD31CE">
      <w:pPr>
        <w:pStyle w:val="ListParagraph"/>
        <w:numPr>
          <w:ilvl w:val="1"/>
          <w:numId w:val="44"/>
        </w:numPr>
        <w:spacing w:before="100"/>
        <w:jc w:val="both"/>
        <w:rPr>
          <w:rFonts w:eastAsia="MS Mincho"/>
          <w:color w:val="404040"/>
          <w:lang w:val="en-GB" w:bidi="he-IL"/>
        </w:rPr>
      </w:pPr>
      <w:r w:rsidRPr="003E3821">
        <w:rPr>
          <w:rFonts w:eastAsia="MS Mincho"/>
          <w:color w:val="404040"/>
          <w:lang w:val="en-GB" w:bidi="he-IL"/>
        </w:rPr>
        <w:t>Class of AI systems being covered in this guide?</w:t>
      </w:r>
      <w:r w:rsidR="0005735E" w:rsidRPr="003E3821">
        <w:rPr>
          <w:rFonts w:eastAsia="MS Mincho"/>
          <w:color w:val="404040"/>
          <w:lang w:val="en-GB" w:bidi="he-IL"/>
        </w:rPr>
        <w:t xml:space="preserve"> YES</w:t>
      </w:r>
    </w:p>
    <w:p w14:paraId="5293DAAE" w14:textId="77777777" w:rsidR="00AD31CE" w:rsidRPr="003E3821" w:rsidRDefault="00AD31CE" w:rsidP="00AD31CE">
      <w:pPr>
        <w:pStyle w:val="ListParagraph"/>
        <w:numPr>
          <w:ilvl w:val="1"/>
          <w:numId w:val="44"/>
        </w:numPr>
        <w:spacing w:before="100"/>
        <w:jc w:val="both"/>
        <w:rPr>
          <w:rFonts w:eastAsia="MS Mincho"/>
          <w:color w:val="404040"/>
          <w:lang w:val="en-GB" w:bidi="he-IL"/>
        </w:rPr>
      </w:pPr>
      <w:r w:rsidRPr="003E3821">
        <w:rPr>
          <w:rFonts w:eastAsia="MS Mincho"/>
          <w:color w:val="404040"/>
          <w:lang w:val="en-GB" w:bidi="he-IL"/>
        </w:rPr>
        <w:t>Characteristics of “intelligence” to be validated, e.g. GANA decision-making elements</w:t>
      </w:r>
    </w:p>
    <w:p w14:paraId="0D3935FB" w14:textId="77777777" w:rsidR="00AD31CE" w:rsidRPr="003E3821" w:rsidRDefault="00AD31CE" w:rsidP="00AD31CE">
      <w:pPr>
        <w:pStyle w:val="ListParagraph"/>
        <w:numPr>
          <w:ilvl w:val="1"/>
          <w:numId w:val="44"/>
        </w:numPr>
        <w:spacing w:before="100"/>
        <w:jc w:val="both"/>
        <w:rPr>
          <w:rFonts w:eastAsia="MS Mincho"/>
          <w:color w:val="404040"/>
          <w:lang w:val="en-GB" w:bidi="he-IL"/>
        </w:rPr>
      </w:pPr>
      <w:r w:rsidRPr="003E3821">
        <w:rPr>
          <w:rFonts w:eastAsia="MS Mincho"/>
          <w:color w:val="404040"/>
          <w:lang w:val="en-GB" w:bidi="he-IL"/>
        </w:rPr>
        <w:t>Control loops in self-adaptive systems</w:t>
      </w:r>
    </w:p>
    <w:p w14:paraId="66D89FD2" w14:textId="77777777" w:rsidR="00AD31CE" w:rsidRPr="003E3821" w:rsidRDefault="00AD31CE" w:rsidP="00AD31CE">
      <w:pPr>
        <w:pStyle w:val="ListParagraph"/>
        <w:numPr>
          <w:ilvl w:val="2"/>
          <w:numId w:val="44"/>
        </w:numPr>
        <w:spacing w:before="100"/>
        <w:jc w:val="both"/>
        <w:rPr>
          <w:rFonts w:eastAsia="MS Mincho"/>
          <w:color w:val="404040"/>
          <w:lang w:val="en-GB" w:bidi="he-IL"/>
        </w:rPr>
      </w:pPr>
      <w:r w:rsidRPr="003E3821">
        <w:rPr>
          <w:rFonts w:eastAsia="MS Mincho"/>
          <w:color w:val="404040"/>
          <w:lang w:val="en-GB" w:bidi="he-IL"/>
        </w:rPr>
        <w:t xml:space="preserve">Monitoring </w:t>
      </w:r>
      <w:r w:rsidRPr="006F4324">
        <w:rPr>
          <w:color w:val="404040"/>
          <w:lang w:val="en-GB"/>
        </w:rPr>
        <w:t></w:t>
      </w:r>
      <w:r w:rsidRPr="003E3821">
        <w:rPr>
          <w:rFonts w:eastAsia="MS Mincho"/>
          <w:color w:val="404040"/>
          <w:lang w:val="en-GB" w:bidi="he-IL"/>
        </w:rPr>
        <w:t xml:space="preserve"> Analysing </w:t>
      </w:r>
      <w:r w:rsidRPr="006F4324">
        <w:rPr>
          <w:color w:val="404040"/>
          <w:lang w:val="en-GB"/>
        </w:rPr>
        <w:t></w:t>
      </w:r>
      <w:r w:rsidRPr="003E3821">
        <w:rPr>
          <w:rFonts w:eastAsia="MS Mincho"/>
          <w:color w:val="404040"/>
          <w:lang w:val="en-GB" w:bidi="he-IL"/>
        </w:rPr>
        <w:t xml:space="preserve"> Planning </w:t>
      </w:r>
      <w:r w:rsidRPr="006F4324">
        <w:rPr>
          <w:color w:val="404040"/>
          <w:lang w:val="en-GB"/>
        </w:rPr>
        <w:t></w:t>
      </w:r>
      <w:r w:rsidRPr="003E3821">
        <w:rPr>
          <w:rFonts w:eastAsia="MS Mincho"/>
          <w:color w:val="404040"/>
          <w:lang w:val="en-GB" w:bidi="he-IL"/>
        </w:rPr>
        <w:t xml:space="preserve"> Execution</w:t>
      </w:r>
    </w:p>
    <w:p w14:paraId="1F7819A0" w14:textId="77777777" w:rsidR="00AD31CE" w:rsidRPr="003E3821" w:rsidRDefault="00AD31CE" w:rsidP="00AD31CE">
      <w:pPr>
        <w:pStyle w:val="ListParagraph"/>
        <w:spacing w:before="100"/>
        <w:ind w:left="2160"/>
        <w:jc w:val="both"/>
        <w:rPr>
          <w:color w:val="404040"/>
          <w:lang w:val="en-GB" w:bidi="he-IL"/>
        </w:rPr>
      </w:pPr>
    </w:p>
    <w:p w14:paraId="5D7BDCE6" w14:textId="77777777" w:rsidR="0064550E" w:rsidRDefault="0064550E" w:rsidP="0064550E">
      <w:pPr>
        <w:pStyle w:val="ListParagraph"/>
        <w:spacing w:before="100"/>
        <w:ind w:left="1440"/>
        <w:jc w:val="both"/>
        <w:rPr>
          <w:rFonts w:ascii="Times New Roman" w:eastAsia="MS Mincho" w:hAnsi="Times New Roman" w:cs="Times New Roman"/>
          <w:color w:val="404040"/>
          <w:sz w:val="20"/>
          <w:szCs w:val="20"/>
          <w:lang w:bidi="he-IL"/>
        </w:rPr>
      </w:pPr>
    </w:p>
    <w:p w14:paraId="73D65239" w14:textId="77777777" w:rsidR="0064550E" w:rsidRDefault="0064550E" w:rsidP="0064550E">
      <w:pPr>
        <w:pStyle w:val="ListParagraph"/>
        <w:spacing w:before="100"/>
        <w:ind w:left="1440"/>
        <w:jc w:val="both"/>
        <w:rPr>
          <w:rFonts w:ascii="Times New Roman" w:eastAsia="MS Mincho" w:hAnsi="Times New Roman" w:cs="Times New Roman"/>
          <w:color w:val="404040"/>
          <w:sz w:val="20"/>
          <w:szCs w:val="20"/>
          <w:lang w:bidi="he-IL"/>
        </w:rPr>
      </w:pPr>
      <w:r>
        <w:rPr>
          <w:rFonts w:ascii="Times New Roman" w:eastAsia="MS Mincho" w:hAnsi="Times New Roman" w:cs="Times New Roman"/>
          <w:b/>
          <w:color w:val="404040"/>
          <w:sz w:val="20"/>
          <w:szCs w:val="20"/>
          <w:lang w:bidi="he-IL"/>
        </w:rPr>
        <w:t xml:space="preserve">NOTE: </w:t>
      </w:r>
      <w:r>
        <w:rPr>
          <w:rFonts w:ascii="Times New Roman" w:eastAsia="MS Mincho" w:hAnsi="Times New Roman" w:cs="Times New Roman"/>
          <w:color w:val="404040"/>
          <w:sz w:val="20"/>
          <w:szCs w:val="20"/>
          <w:lang w:bidi="he-IL"/>
        </w:rPr>
        <w:t xml:space="preserve">Other Types may are to be </w:t>
      </w:r>
      <w:r w:rsidRPr="00E72549">
        <w:rPr>
          <w:rFonts w:ascii="Times New Roman" w:eastAsia="MS Mincho" w:hAnsi="Times New Roman" w:cs="Times New Roman"/>
          <w:color w:val="404040"/>
          <w:sz w:val="20"/>
          <w:szCs w:val="20"/>
          <w:lang w:bidi="he-IL"/>
        </w:rPr>
        <w:t xml:space="preserve">considered </w:t>
      </w:r>
      <w:r>
        <w:rPr>
          <w:rFonts w:ascii="Times New Roman" w:eastAsia="MS Mincho" w:hAnsi="Times New Roman" w:cs="Times New Roman"/>
          <w:color w:val="404040"/>
          <w:sz w:val="20"/>
          <w:szCs w:val="20"/>
          <w:lang w:bidi="he-IL"/>
        </w:rPr>
        <w:t xml:space="preserve">in later release </w:t>
      </w:r>
      <w:r w:rsidRPr="00E72549">
        <w:rPr>
          <w:rFonts w:ascii="Times New Roman" w:eastAsia="MS Mincho" w:hAnsi="Times New Roman" w:cs="Times New Roman"/>
          <w:color w:val="404040"/>
          <w:sz w:val="20"/>
          <w:szCs w:val="20"/>
          <w:lang w:bidi="he-IL"/>
        </w:rPr>
        <w:t xml:space="preserve">but </w:t>
      </w:r>
      <w:r>
        <w:rPr>
          <w:rFonts w:ascii="Times New Roman" w:eastAsia="MS Mincho" w:hAnsi="Times New Roman" w:cs="Times New Roman"/>
          <w:color w:val="404040"/>
          <w:sz w:val="20"/>
          <w:szCs w:val="20"/>
          <w:lang w:bidi="he-IL"/>
        </w:rPr>
        <w:t xml:space="preserve">this selected Classes of AI systems (e.g. Autonomic Systems) is initial scope of </w:t>
      </w:r>
      <w:r>
        <w:rPr>
          <w:rFonts w:ascii="Times New Roman" w:eastAsia="MS Mincho" w:hAnsi="Times New Roman" w:cs="Times New Roman"/>
          <w:color w:val="404040"/>
          <w:sz w:val="20"/>
          <w:szCs w:val="20"/>
          <w:lang w:bidi="he-IL"/>
        </w:rPr>
        <w:tab/>
      </w:r>
      <w:r w:rsidRPr="00E72549">
        <w:rPr>
          <w:rFonts w:ascii="Times New Roman" w:eastAsia="MS Mincho" w:hAnsi="Times New Roman" w:cs="Times New Roman"/>
          <w:color w:val="404040"/>
          <w:sz w:val="20"/>
          <w:szCs w:val="20"/>
          <w:lang w:bidi="he-IL"/>
        </w:rPr>
        <w:t>focus and later other types of systems would be considered</w:t>
      </w:r>
    </w:p>
    <w:p w14:paraId="001D396A" w14:textId="77777777" w:rsidR="0064550E" w:rsidRDefault="0064550E" w:rsidP="0064550E">
      <w:pPr>
        <w:pStyle w:val="ListParagraph"/>
        <w:spacing w:before="100"/>
        <w:ind w:left="1440"/>
        <w:jc w:val="both"/>
        <w:rPr>
          <w:rFonts w:ascii="Times New Roman" w:eastAsia="MS Mincho" w:hAnsi="Times New Roman" w:cs="Times New Roman"/>
          <w:color w:val="404040"/>
          <w:sz w:val="20"/>
          <w:szCs w:val="20"/>
          <w:lang w:bidi="he-IL"/>
        </w:rPr>
      </w:pPr>
    </w:p>
    <w:p w14:paraId="7C304FC7" w14:textId="77777777" w:rsidR="0064550E" w:rsidRPr="00800C48" w:rsidRDefault="0064550E" w:rsidP="00FD04CF">
      <w:pPr>
        <w:pStyle w:val="ListParagraph"/>
        <w:spacing w:before="100"/>
        <w:ind w:left="1440"/>
        <w:jc w:val="both"/>
        <w:rPr>
          <w:rFonts w:ascii="Times New Roman" w:eastAsia="MS Mincho" w:hAnsi="Times New Roman" w:cs="Times New Roman"/>
          <w:color w:val="404040"/>
          <w:sz w:val="20"/>
          <w:szCs w:val="20"/>
          <w:highlight w:val="lightGray"/>
          <w:lang w:bidi="he-IL"/>
        </w:rPr>
      </w:pPr>
    </w:p>
    <w:p w14:paraId="64716EF1" w14:textId="55E5BF56" w:rsidR="005D4D16" w:rsidRPr="006F4324" w:rsidRDefault="008F6766" w:rsidP="006F4324">
      <w:pPr>
        <w:rPr>
          <w:rFonts w:ascii="Arial" w:eastAsia="Calibri" w:hAnsi="Arial"/>
          <w:sz w:val="32"/>
        </w:rPr>
      </w:pPr>
      <w:r>
        <w:rPr>
          <w:rFonts w:ascii="Arial" w:hAnsi="Arial"/>
          <w:sz w:val="32"/>
          <w:lang w:val="en-US"/>
        </w:rPr>
        <w:t>6.3</w:t>
      </w:r>
      <w:r>
        <w:rPr>
          <w:rFonts w:ascii="Arial" w:hAnsi="Arial"/>
          <w:sz w:val="32"/>
          <w:lang w:val="en-US"/>
        </w:rPr>
        <w:tab/>
      </w:r>
      <w:r w:rsidR="003E3821" w:rsidRPr="006F4324">
        <w:rPr>
          <w:rFonts w:ascii="Arial" w:eastAsia="Calibri" w:hAnsi="Arial"/>
          <w:sz w:val="32"/>
        </w:rPr>
        <w:t>Discussion, c</w:t>
      </w:r>
      <w:r w:rsidR="005D4D16" w:rsidRPr="006F4324">
        <w:rPr>
          <w:rFonts w:ascii="Arial" w:eastAsia="Calibri" w:hAnsi="Arial"/>
          <w:sz w:val="32"/>
        </w:rPr>
        <w:t xml:space="preserve">overing the aspects of testing + certification of </w:t>
      </w:r>
      <w:r w:rsidR="00B00344" w:rsidRPr="006F4324">
        <w:rPr>
          <w:rFonts w:ascii="Arial" w:eastAsia="Calibri" w:hAnsi="Arial"/>
          <w:sz w:val="32"/>
        </w:rPr>
        <w:t>autonomic/</w:t>
      </w:r>
      <w:r w:rsidR="005D4D16" w:rsidRPr="006F4324">
        <w:rPr>
          <w:rFonts w:ascii="Arial" w:eastAsia="Calibri" w:hAnsi="Arial"/>
          <w:sz w:val="32"/>
        </w:rPr>
        <w:t>autonomous, self-adaptive systems</w:t>
      </w:r>
    </w:p>
    <w:p w14:paraId="6EBA001F" w14:textId="77777777" w:rsidR="005D4D16" w:rsidRPr="005D4D16" w:rsidRDefault="005D4D16" w:rsidP="005D4D16">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t>Detailed on aspects of their control loop design</w:t>
      </w:r>
    </w:p>
    <w:p w14:paraId="70A386AA" w14:textId="77777777" w:rsidR="005D4D16" w:rsidRPr="005D4D16" w:rsidRDefault="005D4D16" w:rsidP="005D4D16">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t>Test adequacy, i.e. when is testing done?</w:t>
      </w:r>
    </w:p>
    <w:p w14:paraId="4C722D0E" w14:textId="77777777" w:rsidR="005D4D16" w:rsidRPr="005D4D16" w:rsidRDefault="005D4D16" w:rsidP="005D4D16">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t>Special aspects</w:t>
      </w:r>
    </w:p>
    <w:p w14:paraId="53375152" w14:textId="77777777" w:rsidR="005D4D16" w:rsidRPr="005D4D16" w:rsidRDefault="005D4D16" w:rsidP="005D4D16">
      <w:pPr>
        <w:numPr>
          <w:ilvl w:val="2"/>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t>Testing the self-testing capabilities of AI components</w:t>
      </w:r>
    </w:p>
    <w:p w14:paraId="0C378B76" w14:textId="77777777" w:rsidR="005D4D16" w:rsidRPr="005D4D16" w:rsidRDefault="005D4D16" w:rsidP="005D4D16">
      <w:pPr>
        <w:numPr>
          <w:ilvl w:val="2"/>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t>Building trust in AI systems, explainable AI (XAI)</w:t>
      </w:r>
    </w:p>
    <w:p w14:paraId="49EDEB15" w14:textId="77777777" w:rsidR="005D4D16" w:rsidRPr="005D4D16" w:rsidRDefault="005D4D16" w:rsidP="005D4D16">
      <w:pPr>
        <w:numPr>
          <w:ilvl w:val="2"/>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lastRenderedPageBreak/>
        <w:t>Testing network optimisation</w:t>
      </w:r>
    </w:p>
    <w:p w14:paraId="47606DD4" w14:textId="77777777" w:rsidR="005D4D16" w:rsidRPr="005D4D16" w:rsidRDefault="005D4D16" w:rsidP="005D4D16">
      <w:pPr>
        <w:numPr>
          <w:ilvl w:val="2"/>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t>Testing self-adaptation aspects, e.g. fault resilience, structural or behavioural adaptation</w:t>
      </w:r>
    </w:p>
    <w:p w14:paraId="596238C1" w14:textId="77777777" w:rsidR="005D4D16" w:rsidRPr="005D4D16" w:rsidRDefault="005D4D16" w:rsidP="005D4D16">
      <w:pPr>
        <w:numPr>
          <w:ilvl w:val="2"/>
          <w:numId w:val="44"/>
        </w:numPr>
        <w:overflowPunct/>
        <w:autoSpaceDE/>
        <w:autoSpaceDN/>
        <w:adjustRightInd/>
        <w:spacing w:after="0"/>
        <w:contextualSpacing/>
        <w:textAlignment w:val="auto"/>
        <w:rPr>
          <w:rFonts w:ascii="Calibri" w:eastAsia="Calibri" w:hAnsi="Calibri" w:cs="Calibri"/>
          <w:sz w:val="22"/>
          <w:szCs w:val="22"/>
          <w:lang w:eastAsia="en-GB"/>
        </w:rPr>
      </w:pPr>
      <w:r w:rsidRPr="005D4D16">
        <w:rPr>
          <w:rFonts w:ascii="Calibri" w:eastAsia="Calibri" w:hAnsi="Calibri" w:cs="Calibri"/>
          <w:sz w:val="22"/>
          <w:szCs w:val="22"/>
          <w:lang w:eastAsia="en-GB"/>
        </w:rPr>
        <w:t>Repeatability of tests and confidence</w:t>
      </w:r>
    </w:p>
    <w:p w14:paraId="28281CAE" w14:textId="77777777" w:rsidR="008F6766" w:rsidRDefault="008F6766" w:rsidP="008F6766">
      <w:pPr>
        <w:rPr>
          <w:rFonts w:ascii="Arial" w:hAnsi="Arial"/>
          <w:sz w:val="32"/>
        </w:rPr>
      </w:pPr>
    </w:p>
    <w:p w14:paraId="25E10D83" w14:textId="77777777" w:rsidR="005D4D16" w:rsidRPr="006F4324" w:rsidRDefault="00682704" w:rsidP="006F4324">
      <w:pPr>
        <w:rPr>
          <w:rFonts w:ascii="Arial" w:eastAsia="MS Mincho" w:hAnsi="Arial"/>
          <w:sz w:val="32"/>
        </w:rPr>
      </w:pPr>
      <w:commentRangeStart w:id="222"/>
      <w:r>
        <w:rPr>
          <w:rFonts w:ascii="Arial" w:hAnsi="Arial"/>
          <w:sz w:val="32"/>
        </w:rPr>
        <w:t>6.4</w:t>
      </w:r>
      <w:r>
        <w:rPr>
          <w:rFonts w:ascii="Arial" w:hAnsi="Arial"/>
          <w:sz w:val="32"/>
        </w:rPr>
        <w:tab/>
      </w:r>
      <w:r w:rsidR="008F6766" w:rsidRPr="008F6766">
        <w:rPr>
          <w:rFonts w:ascii="Arial" w:hAnsi="Arial"/>
          <w:sz w:val="32"/>
        </w:rPr>
        <w:t>Work or Standards outside ETSI that could be leveraged in this domain</w:t>
      </w:r>
      <w:commentRangeEnd w:id="222"/>
      <w:r>
        <w:rPr>
          <w:rStyle w:val="CommentReference"/>
        </w:rPr>
        <w:commentReference w:id="222"/>
      </w:r>
    </w:p>
    <w:p w14:paraId="45D02D50" w14:textId="77777777" w:rsidR="007E19ED" w:rsidRDefault="007E19ED" w:rsidP="00FD04CF">
      <w:pPr>
        <w:pStyle w:val="ListParagraph"/>
        <w:spacing w:before="100"/>
        <w:ind w:left="1440"/>
        <w:jc w:val="both"/>
        <w:rPr>
          <w:rFonts w:ascii="Times New Roman" w:eastAsia="MS Mincho" w:hAnsi="Times New Roman" w:cs="Times New Roman"/>
          <w:color w:val="404040"/>
          <w:sz w:val="20"/>
          <w:szCs w:val="20"/>
          <w:lang w:bidi="he-IL"/>
        </w:rPr>
      </w:pPr>
    </w:p>
    <w:p w14:paraId="5E671DEB" w14:textId="69EA221A" w:rsidR="007E19ED" w:rsidRPr="006F4324" w:rsidRDefault="000362DB" w:rsidP="007E19ED">
      <w:pPr>
        <w:overflowPunct/>
        <w:autoSpaceDE/>
        <w:autoSpaceDN/>
        <w:adjustRightInd/>
        <w:spacing w:after="0"/>
        <w:ind w:left="720"/>
        <w:contextualSpacing/>
        <w:textAlignment w:val="auto"/>
        <w:rPr>
          <w:rFonts w:ascii="Calibri" w:eastAsia="Calibri" w:hAnsi="Calibri"/>
          <w:b/>
          <w:color w:val="000000" w:themeColor="text1"/>
          <w:sz w:val="22"/>
        </w:rPr>
      </w:pPr>
      <w:commentRangeStart w:id="223"/>
      <w:r w:rsidRPr="006F4324">
        <w:rPr>
          <w:rFonts w:ascii="Calibri" w:eastAsia="Calibri" w:hAnsi="Calibri"/>
          <w:b/>
          <w:color w:val="000000" w:themeColor="text1"/>
          <w:sz w:val="22"/>
        </w:rPr>
        <w:t xml:space="preserve">Work or </w:t>
      </w:r>
      <w:r w:rsidR="00C8336B" w:rsidRPr="006F4324">
        <w:rPr>
          <w:rFonts w:ascii="Calibri" w:eastAsia="Calibri" w:hAnsi="Calibri"/>
          <w:b/>
          <w:color w:val="000000" w:themeColor="text1"/>
          <w:sz w:val="22"/>
        </w:rPr>
        <w:t>Standards outside ETSI that could be leveraged</w:t>
      </w:r>
      <w:r w:rsidR="00F276B4" w:rsidRPr="006F4324">
        <w:rPr>
          <w:rFonts w:ascii="Calibri" w:eastAsia="Calibri" w:hAnsi="Calibri"/>
          <w:b/>
          <w:color w:val="000000" w:themeColor="text1"/>
          <w:sz w:val="22"/>
        </w:rPr>
        <w:t xml:space="preserve"> in this domain</w:t>
      </w:r>
    </w:p>
    <w:p w14:paraId="34F3A1A1" w14:textId="77777777" w:rsidR="007E19ED" w:rsidRPr="007E19ED" w:rsidRDefault="007E19ED" w:rsidP="007E19ED">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7E19ED">
        <w:rPr>
          <w:rFonts w:ascii="Calibri" w:eastAsia="Calibri" w:hAnsi="Calibri" w:cs="Calibri"/>
          <w:sz w:val="22"/>
          <w:szCs w:val="22"/>
          <w:lang w:eastAsia="en-GB"/>
        </w:rPr>
        <w:t>ISO/IEC TR 29119-11 Software and systems engineering -- Software testing -- Testing AI-Based Systems</w:t>
      </w:r>
    </w:p>
    <w:p w14:paraId="018C6E7D" w14:textId="77777777" w:rsidR="007E19ED" w:rsidRPr="007E19ED" w:rsidRDefault="007E19ED" w:rsidP="007E19ED">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7E19ED">
        <w:rPr>
          <w:rFonts w:ascii="Calibri" w:eastAsia="Calibri" w:hAnsi="Calibri" w:cs="Calibri"/>
          <w:sz w:val="22"/>
          <w:szCs w:val="22"/>
          <w:lang w:eastAsia="en-GB"/>
        </w:rPr>
        <w:t>ISO/IEC TR24029 Assessment of the robustness of neural networks</w:t>
      </w:r>
    </w:p>
    <w:p w14:paraId="03777274" w14:textId="77777777" w:rsidR="007E19ED" w:rsidRPr="007E19ED" w:rsidRDefault="007E19ED" w:rsidP="007E19ED">
      <w:pPr>
        <w:numPr>
          <w:ilvl w:val="1"/>
          <w:numId w:val="44"/>
        </w:numPr>
        <w:overflowPunct/>
        <w:autoSpaceDE/>
        <w:autoSpaceDN/>
        <w:adjustRightInd/>
        <w:spacing w:after="0"/>
        <w:contextualSpacing/>
        <w:textAlignment w:val="auto"/>
        <w:rPr>
          <w:rFonts w:ascii="Calibri" w:eastAsia="Calibri" w:hAnsi="Calibri" w:cs="Calibri"/>
          <w:sz w:val="22"/>
          <w:szCs w:val="22"/>
          <w:lang w:eastAsia="en-GB"/>
        </w:rPr>
      </w:pPr>
      <w:r w:rsidRPr="007E19ED">
        <w:rPr>
          <w:rFonts w:ascii="Calibri" w:eastAsia="Calibri" w:hAnsi="Calibri" w:cs="Calibri"/>
          <w:sz w:val="22"/>
          <w:szCs w:val="22"/>
          <w:lang w:eastAsia="en-GB"/>
        </w:rPr>
        <w:t>Others?</w:t>
      </w:r>
      <w:commentRangeEnd w:id="223"/>
      <w:r w:rsidR="00F73DD3">
        <w:rPr>
          <w:rStyle w:val="CommentReference"/>
        </w:rPr>
        <w:commentReference w:id="223"/>
      </w:r>
    </w:p>
    <w:p w14:paraId="186E72BC" w14:textId="77777777" w:rsidR="00476657" w:rsidRDefault="00476657" w:rsidP="00476657">
      <w:pPr>
        <w:rPr>
          <w:rFonts w:eastAsia="MS Mincho"/>
        </w:rPr>
      </w:pPr>
    </w:p>
    <w:p w14:paraId="603443CF" w14:textId="77777777" w:rsidR="004C6246" w:rsidRDefault="004C6246" w:rsidP="00476657">
      <w:pPr>
        <w:rPr>
          <w:rFonts w:eastAsia="MS Mincho"/>
        </w:rPr>
      </w:pPr>
    </w:p>
    <w:p w14:paraId="501A4EE5" w14:textId="77777777" w:rsidR="004C6246" w:rsidRDefault="004C6246" w:rsidP="004C6246">
      <w:pPr>
        <w:rPr>
          <w:rFonts w:eastAsia="MS Mincho"/>
        </w:rPr>
      </w:pPr>
      <w:r w:rsidRPr="004C6246">
        <w:rPr>
          <w:rFonts w:eastAsia="MS Mincho"/>
          <w:highlight w:val="red"/>
        </w:rPr>
        <w:t>Add Chapter: A General Methodology for Testing Networks AI Systems forming a Network</w:t>
      </w:r>
    </w:p>
    <w:p w14:paraId="1C518C6C" w14:textId="77777777" w:rsidR="00FC597D" w:rsidRDefault="00FC597D" w:rsidP="00FC597D">
      <w:pPr>
        <w:pStyle w:val="ListParagraph"/>
        <w:ind w:left="-131" w:right="-772"/>
        <w:jc w:val="both"/>
        <w:rPr>
          <w:rFonts w:ascii="Times New Roman" w:hAnsi="Times New Roman" w:cs="Times New Roman"/>
          <w:sz w:val="20"/>
          <w:szCs w:val="20"/>
        </w:rPr>
      </w:pPr>
    </w:p>
    <w:p w14:paraId="7F84CDEB" w14:textId="77777777" w:rsidR="00FC597D" w:rsidRDefault="00FC78D3" w:rsidP="00FC597D">
      <w:pPr>
        <w:pStyle w:val="Heading1"/>
      </w:pPr>
      <w:bookmarkStart w:id="224" w:name="_Toc93394204"/>
      <w:r>
        <w:t>7</w:t>
      </w:r>
      <w:r w:rsidR="00FC597D">
        <w:tab/>
      </w:r>
      <w:r w:rsidR="00FC597D" w:rsidRPr="00FC597D">
        <w:t xml:space="preserve">A General Methodology for Testing </w:t>
      </w:r>
      <w:r w:rsidR="005B2396">
        <w:t xml:space="preserve">an </w:t>
      </w:r>
      <w:r w:rsidR="00FC597D">
        <w:t>AI-embedding</w:t>
      </w:r>
      <w:r w:rsidR="003408C9">
        <w:t>(powered)</w:t>
      </w:r>
      <w:r w:rsidR="00FC597D">
        <w:t xml:space="preserve"> </w:t>
      </w:r>
      <w:r w:rsidR="005B2396">
        <w:t>Network</w:t>
      </w:r>
      <w:r w:rsidR="00FC597D" w:rsidRPr="00FC597D">
        <w:t xml:space="preserve"> </w:t>
      </w:r>
      <w:r w:rsidR="005B2396">
        <w:t xml:space="preserve">or </w:t>
      </w:r>
      <w:r w:rsidR="00FC597D" w:rsidRPr="00FC597D">
        <w:t xml:space="preserve">AI Systems </w:t>
      </w:r>
      <w:r w:rsidR="005B2396">
        <w:t xml:space="preserve">that </w:t>
      </w:r>
      <w:r w:rsidR="003408C9">
        <w:t xml:space="preserve">collectively </w:t>
      </w:r>
      <w:r w:rsidR="005B2396">
        <w:t>form</w:t>
      </w:r>
      <w:r w:rsidR="00FC597D" w:rsidRPr="00FC597D">
        <w:t xml:space="preserve"> a Network</w:t>
      </w:r>
      <w:bookmarkEnd w:id="224"/>
    </w:p>
    <w:p w14:paraId="3F7A9FA7" w14:textId="77777777" w:rsidR="00FC597D" w:rsidRDefault="00FC597D" w:rsidP="00FC597D">
      <w:pPr>
        <w:pStyle w:val="ListParagraph"/>
        <w:ind w:left="-131" w:right="-772"/>
        <w:jc w:val="both"/>
        <w:rPr>
          <w:rFonts w:ascii="Times New Roman" w:hAnsi="Times New Roman" w:cs="Times New Roman"/>
          <w:sz w:val="20"/>
          <w:szCs w:val="20"/>
        </w:rPr>
      </w:pPr>
    </w:p>
    <w:p w14:paraId="5E4B9E30" w14:textId="77777777" w:rsidR="005B2396" w:rsidRPr="004C6246" w:rsidRDefault="005B2396" w:rsidP="005B2396">
      <w:pPr>
        <w:rPr>
          <w:rFonts w:eastAsia="MS Mincho"/>
        </w:rPr>
      </w:pPr>
      <w:r>
        <w:rPr>
          <w:rFonts w:eastAsia="MS Mincho"/>
          <w:highlight w:val="red"/>
        </w:rPr>
        <w:t xml:space="preserve">To be Considered as well: </w:t>
      </w:r>
      <w:r w:rsidRPr="003C64D4">
        <w:rPr>
          <w:rFonts w:eastAsia="MS Mincho"/>
          <w:highlight w:val="red"/>
        </w:rPr>
        <w:t xml:space="preserve">Integration </w:t>
      </w:r>
      <w:r w:rsidR="003408C9">
        <w:rPr>
          <w:rFonts w:eastAsia="MS Mincho"/>
          <w:highlight w:val="red"/>
        </w:rPr>
        <w:t>“AI-embedding” Network with “Non AI-</w:t>
      </w:r>
      <w:r w:rsidRPr="003C64D4">
        <w:rPr>
          <w:rFonts w:eastAsia="MS Mincho"/>
          <w:highlight w:val="red"/>
        </w:rPr>
        <w:t>embedding</w:t>
      </w:r>
      <w:r w:rsidR="003408C9">
        <w:rPr>
          <w:rFonts w:eastAsia="MS Mincho"/>
          <w:highlight w:val="red"/>
        </w:rPr>
        <w:t>” Network</w:t>
      </w:r>
      <w:r w:rsidR="00FC78D3">
        <w:rPr>
          <w:rFonts w:eastAsia="MS Mincho"/>
          <w:highlight w:val="red"/>
        </w:rPr>
        <w:t>,</w:t>
      </w:r>
      <w:r w:rsidR="003408C9">
        <w:rPr>
          <w:rFonts w:eastAsia="MS Mincho"/>
          <w:highlight w:val="red"/>
        </w:rPr>
        <w:t xml:space="preserve"> </w:t>
      </w:r>
      <w:r w:rsidRPr="003C64D4">
        <w:rPr>
          <w:rFonts w:eastAsia="MS Mincho"/>
          <w:highlight w:val="red"/>
        </w:rPr>
        <w:t>from Use Case Perspective</w:t>
      </w:r>
      <w:r w:rsidR="001E02F4">
        <w:rPr>
          <w:rFonts w:eastAsia="MS Mincho"/>
          <w:highlight w:val="red"/>
        </w:rPr>
        <w:t xml:space="preserve"> (RAN</w:t>
      </w:r>
      <w:r w:rsidR="00FC78D3">
        <w:rPr>
          <w:rFonts w:eastAsia="MS Mincho"/>
          <w:highlight w:val="red"/>
        </w:rPr>
        <w:t xml:space="preserve"> Use Case, X-Haul Transport</w:t>
      </w:r>
      <w:r w:rsidR="001E02F4">
        <w:rPr>
          <w:rFonts w:eastAsia="MS Mincho"/>
          <w:highlight w:val="red"/>
        </w:rPr>
        <w:t xml:space="preserve"> Use Case</w:t>
      </w:r>
      <w:r w:rsidR="00FC78D3">
        <w:rPr>
          <w:rFonts w:eastAsia="MS Mincho"/>
          <w:highlight w:val="red"/>
        </w:rPr>
        <w:t>, Core Network</w:t>
      </w:r>
      <w:r w:rsidR="001E02F4">
        <w:rPr>
          <w:rFonts w:eastAsia="MS Mincho"/>
          <w:highlight w:val="red"/>
        </w:rPr>
        <w:t xml:space="preserve"> Use Case</w:t>
      </w:r>
      <w:r w:rsidR="00FC78D3">
        <w:rPr>
          <w:rFonts w:eastAsia="MS Mincho"/>
          <w:highlight w:val="red"/>
        </w:rPr>
        <w:t xml:space="preserve">, </w:t>
      </w:r>
      <w:r w:rsidR="001E02F4">
        <w:rPr>
          <w:rFonts w:eastAsia="MS Mincho"/>
          <w:highlight w:val="red"/>
        </w:rPr>
        <w:t>E2E Scenario, etc</w:t>
      </w:r>
    </w:p>
    <w:p w14:paraId="16006D15" w14:textId="77777777" w:rsidR="004C6246" w:rsidRDefault="004C6246" w:rsidP="00476657">
      <w:pPr>
        <w:rPr>
          <w:rFonts w:eastAsia="MS Mincho"/>
        </w:rPr>
      </w:pPr>
    </w:p>
    <w:p w14:paraId="296589B5" w14:textId="77777777" w:rsidR="000F5206" w:rsidRDefault="001E02F4" w:rsidP="00C073A5">
      <w:pPr>
        <w:pStyle w:val="Heading1"/>
      </w:pPr>
      <w:bookmarkStart w:id="225" w:name="_Toc93394205"/>
      <w:r>
        <w:t>8</w:t>
      </w:r>
      <w:r w:rsidR="00C073A5">
        <w:tab/>
        <w:t xml:space="preserve">Definitions </w:t>
      </w:r>
      <w:r w:rsidR="000F5206" w:rsidRPr="00C073A5">
        <w:t xml:space="preserve">of </w:t>
      </w:r>
      <w:r w:rsidR="00C073A5">
        <w:t xml:space="preserve">Quality </w:t>
      </w:r>
      <w:r w:rsidR="000F5206" w:rsidRPr="00C073A5">
        <w:t>Metrics of specific classes of AI Models</w:t>
      </w:r>
      <w:r w:rsidR="00AB64D3">
        <w:t>, Components and Systems</w:t>
      </w:r>
      <w:bookmarkEnd w:id="225"/>
      <w:r w:rsidR="000F5206" w:rsidRPr="00C073A5">
        <w:t xml:space="preserve"> </w:t>
      </w:r>
    </w:p>
    <w:p w14:paraId="3760BEBE" w14:textId="77777777" w:rsidR="00DB63DA" w:rsidRPr="00DB63DA" w:rsidRDefault="001E02F4" w:rsidP="00C073A5">
      <w:pPr>
        <w:rPr>
          <w:rFonts w:ascii="Arial" w:hAnsi="Arial"/>
          <w:sz w:val="32"/>
        </w:rPr>
      </w:pPr>
      <w:r>
        <w:rPr>
          <w:rFonts w:ascii="Arial" w:hAnsi="Arial"/>
          <w:sz w:val="32"/>
        </w:rPr>
        <w:t>8</w:t>
      </w:r>
      <w:r w:rsidR="00DB63DA">
        <w:rPr>
          <w:rFonts w:ascii="Arial" w:hAnsi="Arial"/>
          <w:sz w:val="32"/>
        </w:rPr>
        <w:t>.1</w:t>
      </w:r>
      <w:r w:rsidR="00DB63DA">
        <w:rPr>
          <w:rFonts w:ascii="Arial" w:hAnsi="Arial"/>
          <w:sz w:val="32"/>
        </w:rPr>
        <w:tab/>
        <w:t>General Definitions of Quality Metrics of AI Models</w:t>
      </w:r>
      <w:r w:rsidR="00E05664">
        <w:rPr>
          <w:rFonts w:ascii="Arial" w:hAnsi="Arial"/>
          <w:sz w:val="32"/>
        </w:rPr>
        <w:t>/Components/Systems</w:t>
      </w:r>
    </w:p>
    <w:p w14:paraId="15825EA3" w14:textId="77777777" w:rsidR="007D1195" w:rsidRDefault="00DB63DA" w:rsidP="00C073A5">
      <w:pPr>
        <w:rPr>
          <w:rFonts w:eastAsia="MS Mincho"/>
        </w:rPr>
      </w:pPr>
      <w:r>
        <w:rPr>
          <w:rFonts w:eastAsia="MS Mincho"/>
        </w:rPr>
        <w:t xml:space="preserve">We describe General Quality Metrics </w:t>
      </w:r>
      <w:r w:rsidR="007D1195">
        <w:rPr>
          <w:rFonts w:eastAsia="MS Mincho"/>
        </w:rPr>
        <w:t>xxxxx</w:t>
      </w:r>
    </w:p>
    <w:p w14:paraId="45753E00" w14:textId="77777777" w:rsidR="008C040E" w:rsidRDefault="008C040E" w:rsidP="008C040E">
      <w:pPr>
        <w:pStyle w:val="ListParagraph"/>
        <w:numPr>
          <w:ilvl w:val="0"/>
          <w:numId w:val="44"/>
        </w:numPr>
      </w:pPr>
      <w:r>
        <w:t>Confidence metrics for AI based systems</w:t>
      </w:r>
    </w:p>
    <w:p w14:paraId="3DD854FA" w14:textId="77777777" w:rsidR="008C040E" w:rsidRDefault="008C040E" w:rsidP="008C040E">
      <w:pPr>
        <w:pStyle w:val="ListParagraph"/>
        <w:numPr>
          <w:ilvl w:val="1"/>
          <w:numId w:val="44"/>
        </w:numPr>
      </w:pPr>
      <w:r>
        <w:t>Quality metrics definition</w:t>
      </w:r>
    </w:p>
    <w:p w14:paraId="2F40BF88" w14:textId="77777777" w:rsidR="008C040E" w:rsidRDefault="008C040E" w:rsidP="008C040E">
      <w:pPr>
        <w:pStyle w:val="ListParagraph"/>
        <w:numPr>
          <w:ilvl w:val="2"/>
          <w:numId w:val="44"/>
        </w:numPr>
      </w:pPr>
      <w:r>
        <w:t>To be compared with ISO/IEC 25010 “</w:t>
      </w:r>
      <w:r w:rsidRPr="00977071">
        <w:t>System and software quality models</w:t>
      </w:r>
      <w:r>
        <w:t>” and ISO/IEC 25012 “</w:t>
      </w:r>
      <w:r w:rsidRPr="00977071">
        <w:t>Data Quality model</w:t>
      </w:r>
      <w:r>
        <w:t>”</w:t>
      </w:r>
    </w:p>
    <w:p w14:paraId="62008D89" w14:textId="77777777" w:rsidR="008C040E" w:rsidRDefault="008C040E" w:rsidP="008C040E">
      <w:pPr>
        <w:pStyle w:val="ListParagraph"/>
        <w:numPr>
          <w:ilvl w:val="2"/>
          <w:numId w:val="44"/>
        </w:numPr>
      </w:pPr>
      <w:r>
        <w:t xml:space="preserve">To be compared with </w:t>
      </w:r>
      <w:r w:rsidRPr="00977071">
        <w:t xml:space="preserve">DIN SPEC 92001 </w:t>
      </w:r>
      <w:r>
        <w:t>“</w:t>
      </w:r>
      <w:r w:rsidRPr="00977071">
        <w:t>AI Quality Metamodel and Robustness</w:t>
      </w:r>
      <w:r>
        <w:t>”</w:t>
      </w:r>
    </w:p>
    <w:p w14:paraId="4A42A566" w14:textId="77777777" w:rsidR="008C040E" w:rsidRDefault="008C040E" w:rsidP="008C040E">
      <w:pPr>
        <w:pStyle w:val="ListParagraph"/>
        <w:numPr>
          <w:ilvl w:val="2"/>
          <w:numId w:val="44"/>
        </w:numPr>
      </w:pPr>
      <w:r>
        <w:t>Other related standards</w:t>
      </w:r>
    </w:p>
    <w:p w14:paraId="79D011B8" w14:textId="77777777" w:rsidR="008C040E" w:rsidRDefault="008C040E" w:rsidP="008C040E">
      <w:pPr>
        <w:pStyle w:val="ListParagraph"/>
        <w:numPr>
          <w:ilvl w:val="1"/>
          <w:numId w:val="44"/>
        </w:numPr>
      </w:pPr>
      <w:r>
        <w:t>Measurement and metrics calculation</w:t>
      </w:r>
    </w:p>
    <w:p w14:paraId="3E44AD9D" w14:textId="77777777" w:rsidR="00AB77D7" w:rsidRDefault="008C040E" w:rsidP="00C073A5">
      <w:pPr>
        <w:pStyle w:val="ListParagraph"/>
        <w:numPr>
          <w:ilvl w:val="1"/>
          <w:numId w:val="44"/>
        </w:numPr>
      </w:pPr>
      <w:r>
        <w:t>Input data quality for metrics</w:t>
      </w:r>
    </w:p>
    <w:p w14:paraId="6BC53DEB" w14:textId="77777777" w:rsidR="008C040E" w:rsidRPr="008C040E" w:rsidRDefault="008C040E" w:rsidP="008C040E">
      <w:pPr>
        <w:pStyle w:val="ListParagraph"/>
        <w:ind w:left="1440"/>
      </w:pPr>
    </w:p>
    <w:p w14:paraId="08E55111" w14:textId="77777777" w:rsidR="007D1195" w:rsidRPr="00AB77D7" w:rsidRDefault="001E02F4" w:rsidP="00C073A5">
      <w:pPr>
        <w:rPr>
          <w:rFonts w:ascii="Arial" w:hAnsi="Arial"/>
          <w:sz w:val="32"/>
        </w:rPr>
      </w:pPr>
      <w:r>
        <w:rPr>
          <w:rFonts w:ascii="Arial" w:hAnsi="Arial"/>
          <w:sz w:val="32"/>
        </w:rPr>
        <w:lastRenderedPageBreak/>
        <w:t>8</w:t>
      </w:r>
      <w:r w:rsidR="00DB63DA">
        <w:rPr>
          <w:rFonts w:ascii="Arial" w:hAnsi="Arial"/>
          <w:sz w:val="32"/>
        </w:rPr>
        <w:t>.2</w:t>
      </w:r>
      <w:r w:rsidR="00AB77D7">
        <w:rPr>
          <w:rFonts w:ascii="Arial" w:hAnsi="Arial"/>
          <w:sz w:val="32"/>
        </w:rPr>
        <w:tab/>
      </w:r>
      <w:r w:rsidR="007D1195" w:rsidRPr="00AB77D7">
        <w:rPr>
          <w:rFonts w:ascii="Arial" w:hAnsi="Arial"/>
          <w:sz w:val="32"/>
        </w:rPr>
        <w:t>D</w:t>
      </w:r>
      <w:r w:rsidR="00AB77D7">
        <w:rPr>
          <w:rFonts w:ascii="Arial" w:hAnsi="Arial"/>
          <w:sz w:val="32"/>
        </w:rPr>
        <w:t>efinitions of</w:t>
      </w:r>
      <w:r w:rsidR="007D1195" w:rsidRPr="00AB77D7">
        <w:rPr>
          <w:rFonts w:ascii="Arial" w:hAnsi="Arial"/>
          <w:sz w:val="32"/>
        </w:rPr>
        <w:t xml:space="preserve"> Quality Metrics that could be standardized to become a basis for Certification of AI Models of Autonomic Components/Systems</w:t>
      </w:r>
    </w:p>
    <w:p w14:paraId="6063B3D8" w14:textId="77777777" w:rsidR="00C073A5" w:rsidRDefault="00364EEC" w:rsidP="00C073A5">
      <w:pPr>
        <w:rPr>
          <w:rFonts w:eastAsia="MS Mincho"/>
        </w:rPr>
      </w:pPr>
      <w:r>
        <w:rPr>
          <w:rFonts w:eastAsia="MS Mincho"/>
        </w:rPr>
        <w:t>S</w:t>
      </w:r>
      <w:r w:rsidR="00AB64D3" w:rsidRPr="00AB64D3">
        <w:rPr>
          <w:rFonts w:eastAsia="MS Mincho"/>
        </w:rPr>
        <w:t xml:space="preserve">o as to enable Test Systems communities to test the AI Models and to provide </w:t>
      </w:r>
      <w:r w:rsidR="00AB64D3">
        <w:rPr>
          <w:rFonts w:eastAsia="MS Mincho"/>
        </w:rPr>
        <w:t xml:space="preserve">insights on what could be a basis for </w:t>
      </w:r>
      <w:r w:rsidR="00AB64D3" w:rsidRPr="00AB64D3">
        <w:rPr>
          <w:rFonts w:eastAsia="MS Mincho"/>
        </w:rPr>
        <w:t>certification services</w:t>
      </w:r>
      <w:r w:rsidR="002A1E02">
        <w:rPr>
          <w:rFonts w:eastAsia="MS Mincho"/>
        </w:rPr>
        <w:t xml:space="preserve"> (even though certification is out of scope).</w:t>
      </w:r>
    </w:p>
    <w:p w14:paraId="6BF747EC" w14:textId="77777777" w:rsidR="00A02596" w:rsidRDefault="00A02596" w:rsidP="00C073A5">
      <w:pPr>
        <w:rPr>
          <w:rFonts w:eastAsia="MS Mincho"/>
        </w:rPr>
      </w:pPr>
    </w:p>
    <w:p w14:paraId="088F1C81" w14:textId="77777777" w:rsidR="000F5206" w:rsidRDefault="001E02F4" w:rsidP="00364EEC">
      <w:pPr>
        <w:pStyle w:val="Heading1"/>
      </w:pPr>
      <w:bookmarkStart w:id="226" w:name="_Toc93394206"/>
      <w:r>
        <w:t>9</w:t>
      </w:r>
      <w:r w:rsidR="003E5B4F">
        <w:tab/>
      </w:r>
      <w:r w:rsidR="000F5206" w:rsidRPr="00364EEC">
        <w:t>Generic Test F</w:t>
      </w:r>
      <w:r w:rsidR="003E5B4F">
        <w:t xml:space="preserve">ramework for </w:t>
      </w:r>
      <w:commentRangeStart w:id="227"/>
      <w:r w:rsidR="003E5B4F">
        <w:t>Testing AI Models, Components and</w:t>
      </w:r>
      <w:r w:rsidR="000F5206" w:rsidRPr="00364EEC">
        <w:t xml:space="preserve"> Systems</w:t>
      </w:r>
      <w:commentRangeEnd w:id="227"/>
      <w:r w:rsidR="00760A2D">
        <w:rPr>
          <w:rStyle w:val="CommentReference"/>
          <w:rFonts w:ascii="Times New Roman" w:hAnsi="Times New Roman"/>
        </w:rPr>
        <w:commentReference w:id="227"/>
      </w:r>
      <w:r w:rsidR="000F5206" w:rsidRPr="00364EEC">
        <w:t xml:space="preserve"> during their lifecycles</w:t>
      </w:r>
      <w:bookmarkEnd w:id="226"/>
    </w:p>
    <w:p w14:paraId="75452666" w14:textId="77777777" w:rsidR="00E45F0B" w:rsidRDefault="00E45F0B" w:rsidP="00364EEC">
      <w:pPr>
        <w:rPr>
          <w:rFonts w:eastAsia="MS Mincho"/>
        </w:rPr>
      </w:pPr>
    </w:p>
    <w:p w14:paraId="78DF1754" w14:textId="77777777" w:rsidR="00621554" w:rsidRDefault="001A270E" w:rsidP="00621554">
      <w:pPr>
        <w:rPr>
          <w:rFonts w:eastAsia="MS Mincho"/>
        </w:rPr>
      </w:pPr>
      <w:r>
        <w:rPr>
          <w:rFonts w:eastAsia="MS Mincho"/>
        </w:rPr>
        <w:t>This clause aims to give a particular</w:t>
      </w:r>
      <w:r w:rsidR="003E5B4F" w:rsidRPr="003E5B4F">
        <w:rPr>
          <w:rFonts w:eastAsia="MS Mincho"/>
        </w:rPr>
        <w:t xml:space="preserve"> focus on</w:t>
      </w:r>
      <w:r>
        <w:rPr>
          <w:rFonts w:eastAsia="MS Mincho"/>
        </w:rPr>
        <w:t xml:space="preserve"> selected classes of AI Models built on </w:t>
      </w:r>
      <w:r w:rsidR="004E2E5C">
        <w:rPr>
          <w:rFonts w:eastAsia="MS Mincho"/>
        </w:rPr>
        <w:t xml:space="preserve">AI techniques </w:t>
      </w:r>
      <w:r w:rsidR="003E5B4F" w:rsidRPr="003E5B4F">
        <w:rPr>
          <w:rFonts w:eastAsia="MS Mincho"/>
        </w:rPr>
        <w:t>e.g. Machine Learning (ML) and Deep Learning (DL))</w:t>
      </w:r>
    </w:p>
    <w:p w14:paraId="218EF085" w14:textId="77777777" w:rsidR="003F5F51" w:rsidRDefault="003F5F51" w:rsidP="00621554">
      <w:pPr>
        <w:rPr>
          <w:rFonts w:eastAsia="MS Mincho"/>
        </w:rPr>
      </w:pPr>
    </w:p>
    <w:p w14:paraId="03ADF3AA" w14:textId="77777777" w:rsidR="00794D47" w:rsidRDefault="001E02F4" w:rsidP="00621554">
      <w:pPr>
        <w:rPr>
          <w:rFonts w:ascii="Arial" w:hAnsi="Arial"/>
          <w:sz w:val="32"/>
        </w:rPr>
      </w:pPr>
      <w:r>
        <w:rPr>
          <w:rFonts w:ascii="Arial" w:hAnsi="Arial"/>
          <w:sz w:val="32"/>
        </w:rPr>
        <w:t>9</w:t>
      </w:r>
      <w:r w:rsidR="00794D47">
        <w:rPr>
          <w:rFonts w:ascii="Arial" w:hAnsi="Arial"/>
          <w:sz w:val="32"/>
        </w:rPr>
        <w:t>.1</w:t>
      </w:r>
      <w:r w:rsidR="00794D47">
        <w:rPr>
          <w:rFonts w:ascii="Arial" w:hAnsi="Arial"/>
          <w:sz w:val="32"/>
        </w:rPr>
        <w:tab/>
      </w:r>
      <w:r w:rsidR="00B1167D">
        <w:rPr>
          <w:rFonts w:ascii="Arial" w:hAnsi="Arial"/>
          <w:sz w:val="32"/>
        </w:rPr>
        <w:t xml:space="preserve">Overview of </w:t>
      </w:r>
      <w:r w:rsidR="00794D47" w:rsidRPr="00794D47">
        <w:rPr>
          <w:rFonts w:ascii="Arial" w:hAnsi="Arial"/>
          <w:sz w:val="32"/>
        </w:rPr>
        <w:t>Testing and Validation</w:t>
      </w:r>
      <w:r w:rsidR="000F5206" w:rsidRPr="00794D47">
        <w:rPr>
          <w:rFonts w:ascii="Arial" w:hAnsi="Arial"/>
          <w:sz w:val="32"/>
        </w:rPr>
        <w:t xml:space="preserve"> of an AI Model</w:t>
      </w:r>
      <w:r w:rsidR="00794D47">
        <w:rPr>
          <w:rFonts w:ascii="Arial" w:hAnsi="Arial"/>
          <w:sz w:val="32"/>
        </w:rPr>
        <w:t xml:space="preserve"> </w:t>
      </w:r>
      <w:r w:rsidR="00810813" w:rsidRPr="00794D47">
        <w:rPr>
          <w:rFonts w:ascii="Arial" w:hAnsi="Arial"/>
          <w:sz w:val="32"/>
        </w:rPr>
        <w:t xml:space="preserve">or a collective bundle of </w:t>
      </w:r>
      <w:r w:rsidR="00810813" w:rsidRPr="00794D47">
        <w:rPr>
          <w:rFonts w:ascii="Arial" w:hAnsi="Arial"/>
          <w:sz w:val="32"/>
        </w:rPr>
        <w:tab/>
      </w:r>
      <w:r w:rsidR="00794D47">
        <w:rPr>
          <w:rFonts w:ascii="Arial" w:hAnsi="Arial"/>
          <w:sz w:val="32"/>
        </w:rPr>
        <w:t>interworking AI Models, Component and System</w:t>
      </w:r>
      <w:r w:rsidR="000F5206" w:rsidRPr="00794D47">
        <w:rPr>
          <w:rFonts w:ascii="Arial" w:hAnsi="Arial"/>
          <w:sz w:val="32"/>
        </w:rPr>
        <w:t xml:space="preserve"> based on well-defined cri</w:t>
      </w:r>
      <w:r w:rsidR="00810813" w:rsidRPr="00794D47">
        <w:rPr>
          <w:rFonts w:ascii="Arial" w:hAnsi="Arial"/>
          <w:sz w:val="32"/>
        </w:rPr>
        <w:t xml:space="preserve">teria for </w:t>
      </w:r>
      <w:r w:rsidR="000F5206" w:rsidRPr="00794D47">
        <w:rPr>
          <w:rFonts w:ascii="Arial" w:hAnsi="Arial"/>
          <w:sz w:val="32"/>
        </w:rPr>
        <w:t>verdict passing</w:t>
      </w:r>
    </w:p>
    <w:p w14:paraId="43696FF6" w14:textId="77777777" w:rsidR="00B1167D" w:rsidRDefault="00BC3D6E" w:rsidP="00BC3D6E">
      <w:pPr>
        <w:rPr>
          <w:rFonts w:eastAsia="MS Mincho"/>
        </w:rPr>
      </w:pPr>
      <w:r w:rsidRPr="00BC3D6E">
        <w:rPr>
          <w:rFonts w:eastAsia="MS Mincho"/>
        </w:rPr>
        <w:t xml:space="preserve">The Generic Test Framework identifies different types of test systems that could be employed to the problem space of testing </w:t>
      </w:r>
      <w:r>
        <w:rPr>
          <w:rFonts w:eastAsia="MS Mincho"/>
        </w:rPr>
        <w:t>AI models</w:t>
      </w:r>
      <w:r w:rsidRPr="00BC3D6E">
        <w:rPr>
          <w:rFonts w:eastAsia="MS Mincho"/>
        </w:rPr>
        <w:t xml:space="preserve"> and are to be applied in phased testing starting at design time up to the point when a network consisting of trusted and certified </w:t>
      </w:r>
      <w:r w:rsidR="00B1167D">
        <w:rPr>
          <w:rFonts w:eastAsia="MS Mincho"/>
        </w:rPr>
        <w:t xml:space="preserve">AI Model </w:t>
      </w:r>
      <w:r w:rsidRPr="00BC3D6E">
        <w:rPr>
          <w:rFonts w:eastAsia="MS Mincho"/>
        </w:rPr>
        <w:t xml:space="preserve">is tested as a whole (for integration and user acceptance testing). </w:t>
      </w:r>
    </w:p>
    <w:p w14:paraId="3EF91AD7" w14:textId="77777777" w:rsidR="00BC3D6E" w:rsidRPr="00BC3D6E" w:rsidRDefault="00BC3D6E" w:rsidP="00BC3D6E">
      <w:pPr>
        <w:rPr>
          <w:rFonts w:eastAsia="MS Mincho"/>
        </w:rPr>
      </w:pPr>
      <w:r w:rsidRPr="00BC3D6E">
        <w:rPr>
          <w:rFonts w:eastAsia="MS Mincho"/>
        </w:rPr>
        <w:t>•</w:t>
      </w:r>
      <w:r w:rsidRPr="00BC3D6E">
        <w:rPr>
          <w:rFonts w:eastAsia="MS Mincho"/>
        </w:rPr>
        <w:tab/>
        <w:t xml:space="preserve">What type of testing is performed for an </w:t>
      </w:r>
      <w:r w:rsidR="00B1167D">
        <w:rPr>
          <w:rFonts w:eastAsia="MS Mincho"/>
        </w:rPr>
        <w:t>AI Model</w:t>
      </w:r>
      <w:r w:rsidRPr="00BC3D6E">
        <w:rPr>
          <w:rFonts w:eastAsia="MS Mincho"/>
        </w:rPr>
        <w:t xml:space="preserve"> during design time and who performs the testing and owns test components used?</w:t>
      </w:r>
    </w:p>
    <w:p w14:paraId="75878836" w14:textId="77777777" w:rsidR="00BC3D6E" w:rsidRPr="00BC3D6E" w:rsidRDefault="00BC3D6E" w:rsidP="00BC3D6E">
      <w:pPr>
        <w:rPr>
          <w:rFonts w:eastAsia="MS Mincho"/>
        </w:rPr>
      </w:pPr>
      <w:r w:rsidRPr="00BC3D6E">
        <w:rPr>
          <w:rFonts w:eastAsia="MS Mincho"/>
        </w:rPr>
        <w:t>•</w:t>
      </w:r>
      <w:r w:rsidRPr="00BC3D6E">
        <w:rPr>
          <w:rFonts w:eastAsia="MS Mincho"/>
        </w:rPr>
        <w:tab/>
        <w:t xml:space="preserve">What role Testing plays in the following phases of an </w:t>
      </w:r>
      <w:r w:rsidR="00B1167D">
        <w:rPr>
          <w:rFonts w:eastAsia="MS Mincho"/>
        </w:rPr>
        <w:t xml:space="preserve">AI Model </w:t>
      </w:r>
      <w:r w:rsidRPr="00BC3D6E">
        <w:rPr>
          <w:rFonts w:eastAsia="MS Mincho"/>
        </w:rPr>
        <w:t>lifecycle?</w:t>
      </w:r>
    </w:p>
    <w:p w14:paraId="6B818536" w14:textId="77777777" w:rsidR="00BC3D6E" w:rsidRPr="00BC3D6E" w:rsidRDefault="00BC3D6E" w:rsidP="00BC3D6E">
      <w:pPr>
        <w:rPr>
          <w:rFonts w:eastAsia="MS Mincho"/>
        </w:rPr>
      </w:pPr>
      <w:r w:rsidRPr="00BC3D6E">
        <w:rPr>
          <w:rFonts w:eastAsia="MS Mincho"/>
        </w:rPr>
        <w:t>-</w:t>
      </w:r>
      <w:r w:rsidRPr="00BC3D6E">
        <w:rPr>
          <w:rFonts w:eastAsia="MS Mincho"/>
        </w:rPr>
        <w:tab/>
        <w:t xml:space="preserve">Validation of an </w:t>
      </w:r>
      <w:r w:rsidR="00B1167D">
        <w:rPr>
          <w:rFonts w:eastAsia="MS Mincho"/>
        </w:rPr>
        <w:t>AI Model</w:t>
      </w:r>
      <w:r w:rsidRPr="00BC3D6E">
        <w:rPr>
          <w:rFonts w:eastAsia="MS Mincho"/>
        </w:rPr>
        <w:t xml:space="preserve"> (or collective interworking </w:t>
      </w:r>
      <w:r w:rsidR="00B1167D">
        <w:rPr>
          <w:rFonts w:eastAsia="MS Mincho"/>
        </w:rPr>
        <w:t>AI Model</w:t>
      </w:r>
      <w:r w:rsidRPr="00BC3D6E">
        <w:rPr>
          <w:rFonts w:eastAsia="MS Mincho"/>
        </w:rPr>
        <w:t>);</w:t>
      </w:r>
    </w:p>
    <w:p w14:paraId="62E063B9" w14:textId="77777777" w:rsidR="00BC3D6E" w:rsidRPr="00BC3D6E" w:rsidRDefault="00BC3D6E" w:rsidP="00BC3D6E">
      <w:pPr>
        <w:rPr>
          <w:rFonts w:eastAsia="MS Mincho"/>
        </w:rPr>
      </w:pPr>
      <w:r w:rsidRPr="00BC3D6E">
        <w:rPr>
          <w:rFonts w:eastAsia="MS Mincho"/>
        </w:rPr>
        <w:t>-</w:t>
      </w:r>
      <w:r w:rsidRPr="00BC3D6E">
        <w:rPr>
          <w:rFonts w:eastAsia="MS Mincho"/>
        </w:rPr>
        <w:tab/>
        <w:t xml:space="preserve">Trustworthiness building on an </w:t>
      </w:r>
      <w:r w:rsidR="00B1167D">
        <w:rPr>
          <w:rFonts w:eastAsia="MS Mincho"/>
        </w:rPr>
        <w:t>AI Model</w:t>
      </w:r>
      <w:r w:rsidRPr="00BC3D6E">
        <w:rPr>
          <w:rFonts w:eastAsia="MS Mincho"/>
        </w:rPr>
        <w:t xml:space="preserve"> (or collective bundle of interworking </w:t>
      </w:r>
      <w:r w:rsidR="00B1167D">
        <w:rPr>
          <w:rFonts w:eastAsia="MS Mincho"/>
        </w:rPr>
        <w:t>AI Model</w:t>
      </w:r>
      <w:r w:rsidRPr="00BC3D6E">
        <w:rPr>
          <w:rFonts w:eastAsia="MS Mincho"/>
        </w:rPr>
        <w:t>s);</w:t>
      </w:r>
    </w:p>
    <w:p w14:paraId="555E9AD4" w14:textId="77777777" w:rsidR="00BC3D6E" w:rsidRPr="00BC3D6E" w:rsidRDefault="00BC3D6E" w:rsidP="00BC3D6E">
      <w:pPr>
        <w:rPr>
          <w:rFonts w:eastAsia="MS Mincho"/>
        </w:rPr>
      </w:pPr>
      <w:r w:rsidRPr="00BC3D6E">
        <w:rPr>
          <w:rFonts w:eastAsia="MS Mincho"/>
        </w:rPr>
        <w:t>-</w:t>
      </w:r>
      <w:r w:rsidRPr="00BC3D6E">
        <w:rPr>
          <w:rFonts w:eastAsia="MS Mincho"/>
        </w:rPr>
        <w:tab/>
        <w:t xml:space="preserve">Certification of an </w:t>
      </w:r>
      <w:r w:rsidR="00B1167D">
        <w:rPr>
          <w:rFonts w:eastAsia="MS Mincho"/>
        </w:rPr>
        <w:t>AI Model</w:t>
      </w:r>
      <w:r w:rsidRPr="00BC3D6E">
        <w:rPr>
          <w:rFonts w:eastAsia="MS Mincho"/>
        </w:rPr>
        <w:t xml:space="preserve"> (or collective bundle of interworking </w:t>
      </w:r>
      <w:r w:rsidR="00B1167D">
        <w:rPr>
          <w:rFonts w:eastAsia="MS Mincho"/>
        </w:rPr>
        <w:t>AI Model</w:t>
      </w:r>
      <w:r w:rsidRPr="00BC3D6E">
        <w:rPr>
          <w:rFonts w:eastAsia="MS Mincho"/>
        </w:rPr>
        <w:t>s).</w:t>
      </w:r>
    </w:p>
    <w:p w14:paraId="2966A310" w14:textId="77777777" w:rsidR="00BC3D6E" w:rsidRPr="00BC3D6E" w:rsidRDefault="00BC3D6E" w:rsidP="00BC3D6E">
      <w:pPr>
        <w:rPr>
          <w:rFonts w:eastAsia="MS Mincho"/>
        </w:rPr>
      </w:pPr>
      <w:r w:rsidRPr="00BC3D6E">
        <w:rPr>
          <w:rFonts w:eastAsia="MS Mincho"/>
        </w:rPr>
        <w:t>•</w:t>
      </w:r>
      <w:r w:rsidRPr="00BC3D6E">
        <w:rPr>
          <w:rFonts w:eastAsia="MS Mincho"/>
        </w:rPr>
        <w:tab/>
        <w:t>Where Conformance Testing comes into play, and where Interoperability Testing comes into play?</w:t>
      </w:r>
    </w:p>
    <w:p w14:paraId="618A73CD" w14:textId="77777777" w:rsidR="00BC3D6E" w:rsidRPr="00BC3D6E" w:rsidRDefault="00BC3D6E" w:rsidP="00BC3D6E">
      <w:pPr>
        <w:rPr>
          <w:rFonts w:eastAsia="MS Mincho"/>
        </w:rPr>
      </w:pPr>
      <w:r w:rsidRPr="00BC3D6E">
        <w:rPr>
          <w:rFonts w:eastAsia="MS Mincho"/>
        </w:rPr>
        <w:t>•</w:t>
      </w:r>
      <w:r w:rsidRPr="00BC3D6E">
        <w:rPr>
          <w:rFonts w:eastAsia="MS Mincho"/>
        </w:rPr>
        <w:tab/>
        <w:t>Where Integration and User Acceptance Testing of an Adaptive Network comes into play?</w:t>
      </w:r>
    </w:p>
    <w:p w14:paraId="17897B42" w14:textId="77777777" w:rsidR="00BC3D6E" w:rsidRPr="00BC3D6E" w:rsidRDefault="00BC3D6E" w:rsidP="00BC3D6E">
      <w:pPr>
        <w:rPr>
          <w:rFonts w:eastAsia="MS Mincho"/>
        </w:rPr>
      </w:pPr>
      <w:r w:rsidRPr="00BC3D6E">
        <w:rPr>
          <w:rFonts w:eastAsia="MS Mincho"/>
        </w:rPr>
        <w:t>•</w:t>
      </w:r>
      <w:r w:rsidRPr="00BC3D6E">
        <w:rPr>
          <w:rFonts w:eastAsia="MS Mincho"/>
        </w:rPr>
        <w:tab/>
        <w:t xml:space="preserve">Criteria/basis for assigning verdicts in Test cases employed at various phases of Testing </w:t>
      </w:r>
      <w:r w:rsidR="00B1167D">
        <w:rPr>
          <w:rFonts w:eastAsia="MS Mincho"/>
        </w:rPr>
        <w:t>AI Models</w:t>
      </w:r>
      <w:r w:rsidRPr="00BC3D6E">
        <w:rPr>
          <w:rFonts w:eastAsia="MS Mincho"/>
        </w:rPr>
        <w:t>?</w:t>
      </w:r>
    </w:p>
    <w:p w14:paraId="104A4927" w14:textId="77777777" w:rsidR="00BC3D6E" w:rsidRPr="00BC3D6E" w:rsidRDefault="00BC3D6E" w:rsidP="00BC3D6E">
      <w:pPr>
        <w:rPr>
          <w:rFonts w:eastAsia="MS Mincho"/>
        </w:rPr>
      </w:pPr>
      <w:r w:rsidRPr="00BC3D6E">
        <w:rPr>
          <w:rFonts w:eastAsia="MS Mincho"/>
        </w:rPr>
        <w:t>•</w:t>
      </w:r>
      <w:r w:rsidRPr="00BC3D6E">
        <w:rPr>
          <w:rFonts w:eastAsia="MS Mincho"/>
        </w:rPr>
        <w:tab/>
        <w:t xml:space="preserve">The need for the Test Systems or Test Components that test </w:t>
      </w:r>
      <w:r w:rsidR="00B1167D">
        <w:rPr>
          <w:rFonts w:eastAsia="MS Mincho"/>
        </w:rPr>
        <w:t>AI Model</w:t>
      </w:r>
      <w:r w:rsidRPr="00BC3D6E">
        <w:rPr>
          <w:rFonts w:eastAsia="MS Mincho"/>
        </w:rPr>
        <w:t xml:space="preserve">s to be intelligent (i.e. themselves being autonomic-like) as to mimic </w:t>
      </w:r>
      <w:r w:rsidR="00B1167D">
        <w:rPr>
          <w:rFonts w:eastAsia="MS Mincho"/>
        </w:rPr>
        <w:t>IA Model</w:t>
      </w:r>
      <w:r w:rsidRPr="00BC3D6E">
        <w:rPr>
          <w:rFonts w:eastAsia="MS Mincho"/>
        </w:rPr>
        <w:t>s themselves?</w:t>
      </w:r>
    </w:p>
    <w:p w14:paraId="0CE51D29" w14:textId="77777777" w:rsidR="00BC3D6E" w:rsidRPr="00BC3D6E" w:rsidRDefault="00BC3D6E" w:rsidP="00BC3D6E">
      <w:pPr>
        <w:rPr>
          <w:rFonts w:eastAsia="MS Mincho"/>
        </w:rPr>
      </w:pPr>
      <w:r w:rsidRPr="00BC3D6E">
        <w:rPr>
          <w:rFonts w:eastAsia="MS Mincho"/>
        </w:rPr>
        <w:t>•</w:t>
      </w:r>
      <w:r w:rsidRPr="00BC3D6E">
        <w:rPr>
          <w:rFonts w:eastAsia="MS Mincho"/>
        </w:rPr>
        <w:tab/>
        <w:t>Where Passive Testing plays a role and where combined Active and Passive Testing plays a role?</w:t>
      </w:r>
    </w:p>
    <w:p w14:paraId="4C9C6604" w14:textId="77777777" w:rsidR="00BC3D6E" w:rsidRPr="00BC3D6E" w:rsidRDefault="00B1167D" w:rsidP="00BC3D6E">
      <w:pPr>
        <w:rPr>
          <w:rFonts w:eastAsia="MS Mincho"/>
        </w:rPr>
      </w:pPr>
      <w:r>
        <w:rPr>
          <w:rFonts w:eastAsia="MS Mincho"/>
        </w:rPr>
        <w:t>1</w:t>
      </w:r>
      <w:r w:rsidR="00BC3D6E" w:rsidRPr="00BC3D6E">
        <w:rPr>
          <w:rFonts w:eastAsia="MS Mincho"/>
        </w:rPr>
        <w:t>)</w:t>
      </w:r>
      <w:r w:rsidR="00BC3D6E" w:rsidRPr="00BC3D6E">
        <w:rPr>
          <w:rFonts w:eastAsia="MS Mincho"/>
        </w:rPr>
        <w:tab/>
        <w:t xml:space="preserve">Individual </w:t>
      </w:r>
      <w:r>
        <w:rPr>
          <w:rFonts w:eastAsia="MS Mincho"/>
        </w:rPr>
        <w:t>AI Model</w:t>
      </w:r>
      <w:r w:rsidRPr="00BC3D6E">
        <w:rPr>
          <w:rFonts w:eastAsia="MS Mincho"/>
        </w:rPr>
        <w:t xml:space="preserve">s </w:t>
      </w:r>
      <w:r w:rsidR="00BC3D6E" w:rsidRPr="00BC3D6E">
        <w:rPr>
          <w:rFonts w:eastAsia="MS Mincho"/>
        </w:rPr>
        <w:t xml:space="preserve">or their composition into </w:t>
      </w:r>
      <w:r>
        <w:rPr>
          <w:rFonts w:eastAsia="MS Mincho"/>
        </w:rPr>
        <w:t>AI</w:t>
      </w:r>
      <w:r w:rsidR="00BC3D6E" w:rsidRPr="00BC3D6E">
        <w:rPr>
          <w:rFonts w:eastAsia="MS Mincho"/>
        </w:rPr>
        <w:t xml:space="preserve"> Systems need to undergo the following processes in the lifecycle: Validation, Trustworthiness-building, and then Certification. Providers/suppliers of </w:t>
      </w:r>
      <w:r>
        <w:rPr>
          <w:rFonts w:eastAsia="MS Mincho"/>
        </w:rPr>
        <w:t>AI Model</w:t>
      </w:r>
      <w:r w:rsidRPr="00BC3D6E">
        <w:rPr>
          <w:rFonts w:eastAsia="MS Mincho"/>
        </w:rPr>
        <w:t xml:space="preserve">s </w:t>
      </w:r>
      <w:r w:rsidR="00BC3D6E" w:rsidRPr="00BC3D6E">
        <w:rPr>
          <w:rFonts w:eastAsia="MS Mincho"/>
        </w:rPr>
        <w:t xml:space="preserve">are responsible for performing these processes. Deployability of an </w:t>
      </w:r>
      <w:r>
        <w:rPr>
          <w:rFonts w:eastAsia="MS Mincho"/>
        </w:rPr>
        <w:t>AI Model</w:t>
      </w:r>
      <w:r w:rsidRPr="00BC3D6E">
        <w:rPr>
          <w:rFonts w:eastAsia="MS Mincho"/>
        </w:rPr>
        <w:t xml:space="preserve"> </w:t>
      </w:r>
      <w:r w:rsidR="00BC3D6E" w:rsidRPr="00BC3D6E">
        <w:rPr>
          <w:rFonts w:eastAsia="MS Mincho"/>
        </w:rPr>
        <w:t xml:space="preserve">should be based on the condition that the </w:t>
      </w:r>
      <w:r>
        <w:rPr>
          <w:rFonts w:eastAsia="MS Mincho"/>
        </w:rPr>
        <w:t>AI Model</w:t>
      </w:r>
      <w:r w:rsidRPr="00BC3D6E">
        <w:rPr>
          <w:rFonts w:eastAsia="MS Mincho"/>
        </w:rPr>
        <w:t xml:space="preserve"> </w:t>
      </w:r>
      <w:r w:rsidR="00BC3D6E" w:rsidRPr="00BC3D6E">
        <w:rPr>
          <w:rFonts w:eastAsia="MS Mincho"/>
        </w:rPr>
        <w:t xml:space="preserve">passed all the processes up to having been certified. </w:t>
      </w:r>
      <w:r w:rsidR="00BC3D6E" w:rsidRPr="006F4324">
        <w:rPr>
          <w:rFonts w:eastAsia="MS Mincho"/>
          <w:highlight w:val="yellow"/>
        </w:rPr>
        <w:t>Figure 27</w:t>
      </w:r>
      <w:r w:rsidRPr="006F4324">
        <w:rPr>
          <w:rFonts w:eastAsia="MS Mincho"/>
          <w:highlight w:val="yellow"/>
        </w:rPr>
        <w:t>XX</w:t>
      </w:r>
      <w:r>
        <w:rPr>
          <w:rFonts w:eastAsia="MS Mincho"/>
        </w:rPr>
        <w:t xml:space="preserve"> </w:t>
      </w:r>
      <w:r w:rsidR="00BC3D6E" w:rsidRPr="00BC3D6E">
        <w:rPr>
          <w:rFonts w:eastAsia="MS Mincho"/>
        </w:rPr>
        <w:t xml:space="preserve"> illustrates the processes.</w:t>
      </w:r>
    </w:p>
    <w:p w14:paraId="2702832B" w14:textId="77777777" w:rsidR="00BC3D6E" w:rsidRPr="00BC3D6E" w:rsidRDefault="00BC3D6E" w:rsidP="00BC3D6E">
      <w:pPr>
        <w:rPr>
          <w:rFonts w:eastAsia="MS Mincho"/>
        </w:rPr>
      </w:pPr>
      <w:r w:rsidRPr="00BC3D6E">
        <w:rPr>
          <w:rFonts w:eastAsia="MS Mincho"/>
        </w:rPr>
        <w:t xml:space="preserve"> </w:t>
      </w:r>
      <w:r w:rsidR="00B1167D" w:rsidRPr="002E6517">
        <w:object w:dxaOrig="9600" w:dyaOrig="945" w14:anchorId="29535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3pt" o:ole="">
            <v:imagedata r:id="rId35" o:title=""/>
          </v:shape>
          <o:OLEObject Type="Embed" ProgID="Visio.Drawing.15" ShapeID="_x0000_i1025" DrawAspect="Content" ObjectID="_1704008016" r:id="rId36"/>
        </w:object>
      </w:r>
    </w:p>
    <w:p w14:paraId="266EC8B0" w14:textId="77777777" w:rsidR="00BC3D6E" w:rsidRPr="00BC3D6E" w:rsidRDefault="00BC3D6E" w:rsidP="00BC3D6E">
      <w:pPr>
        <w:rPr>
          <w:rFonts w:eastAsia="MS Mincho"/>
        </w:rPr>
      </w:pPr>
      <w:r w:rsidRPr="00BC3D6E">
        <w:rPr>
          <w:rFonts w:eastAsia="MS Mincho"/>
        </w:rPr>
        <w:t xml:space="preserve">Figure 27:  Potential </w:t>
      </w:r>
      <w:r w:rsidR="00B1167D">
        <w:rPr>
          <w:rFonts w:eastAsia="MS Mincho"/>
        </w:rPr>
        <w:t>AI Model</w:t>
      </w:r>
      <w:r w:rsidR="00B1167D" w:rsidRPr="00BC3D6E">
        <w:rPr>
          <w:rFonts w:eastAsia="MS Mincho"/>
        </w:rPr>
        <w:t xml:space="preserve"> </w:t>
      </w:r>
      <w:r w:rsidRPr="00BC3D6E">
        <w:rPr>
          <w:rFonts w:eastAsia="MS Mincho"/>
        </w:rPr>
        <w:t>certification process before inclusion in ANs (Adaptive Networks)</w:t>
      </w:r>
    </w:p>
    <w:p w14:paraId="0315C708" w14:textId="77777777" w:rsidR="00BC3D6E" w:rsidRPr="00BC3D6E" w:rsidRDefault="00BC3D6E" w:rsidP="00BC3D6E">
      <w:pPr>
        <w:rPr>
          <w:rFonts w:eastAsia="MS Mincho"/>
        </w:rPr>
      </w:pPr>
    </w:p>
    <w:p w14:paraId="75812F22" w14:textId="77777777" w:rsidR="00BC3D6E" w:rsidRPr="00BC3D6E" w:rsidRDefault="00BC3D6E" w:rsidP="00BC3D6E">
      <w:pPr>
        <w:rPr>
          <w:rFonts w:eastAsia="MS Mincho"/>
        </w:rPr>
      </w:pPr>
      <w:r w:rsidRPr="00BC3D6E">
        <w:rPr>
          <w:rFonts w:eastAsia="MS Mincho"/>
        </w:rPr>
        <w:t>3)</w:t>
      </w:r>
      <w:r w:rsidRPr="00BC3D6E">
        <w:rPr>
          <w:rFonts w:eastAsia="MS Mincho"/>
        </w:rPr>
        <w:tab/>
      </w:r>
      <w:r w:rsidR="00B1167D">
        <w:rPr>
          <w:rFonts w:eastAsia="MS Mincho"/>
        </w:rPr>
        <w:t>AI Model</w:t>
      </w:r>
      <w:r w:rsidRPr="00BC3D6E">
        <w:rPr>
          <w:rFonts w:eastAsia="MS Mincho"/>
        </w:rPr>
        <w:t xml:space="preserve"> may be designed as run-time loadable or replaceable software modules (better </w:t>
      </w:r>
      <w:r w:rsidR="00B1167D">
        <w:rPr>
          <w:rFonts w:eastAsia="MS Mincho"/>
        </w:rPr>
        <w:t>AI Models</w:t>
      </w:r>
      <w:r w:rsidRPr="00BC3D6E">
        <w:rPr>
          <w:rFonts w:eastAsia="MS Mincho"/>
        </w:rPr>
        <w:t xml:space="preserve"> in terms of quality of decision-making capability may be used to replace low quality </w:t>
      </w:r>
      <w:r w:rsidR="00B1167D">
        <w:rPr>
          <w:rFonts w:eastAsia="MS Mincho"/>
        </w:rPr>
        <w:t>AI Models</w:t>
      </w:r>
      <w:r w:rsidRPr="00BC3D6E">
        <w:rPr>
          <w:rFonts w:eastAsia="MS Mincho"/>
        </w:rPr>
        <w:t>), and may be deactivated and activated during operation time.</w:t>
      </w:r>
    </w:p>
    <w:p w14:paraId="77FA1227" w14:textId="77777777" w:rsidR="00BC3D6E" w:rsidRPr="00BC3D6E" w:rsidRDefault="00BC3D6E" w:rsidP="00BC3D6E">
      <w:pPr>
        <w:rPr>
          <w:rFonts w:eastAsia="MS Mincho"/>
        </w:rPr>
      </w:pPr>
      <w:r w:rsidRPr="00BC3D6E">
        <w:rPr>
          <w:rFonts w:eastAsia="MS Mincho"/>
        </w:rPr>
        <w:t>4)</w:t>
      </w:r>
      <w:r w:rsidRPr="00BC3D6E">
        <w:rPr>
          <w:rFonts w:eastAsia="MS Mincho"/>
        </w:rPr>
        <w:tab/>
        <w:t xml:space="preserve">The </w:t>
      </w:r>
      <w:r w:rsidR="00B1167D">
        <w:rPr>
          <w:rFonts w:eastAsia="MS Mincho"/>
        </w:rPr>
        <w:t xml:space="preserve">AI operational environment scope </w:t>
      </w:r>
      <w:r w:rsidRPr="00BC3D6E">
        <w:rPr>
          <w:rFonts w:eastAsia="MS Mincho"/>
        </w:rPr>
        <w:t xml:space="preserve">for which a supplier of </w:t>
      </w:r>
      <w:r w:rsidR="00B1167D">
        <w:rPr>
          <w:rFonts w:eastAsia="MS Mincho"/>
        </w:rPr>
        <w:t>AI Models</w:t>
      </w:r>
      <w:r w:rsidR="00B1167D" w:rsidRPr="00BC3D6E">
        <w:rPr>
          <w:rFonts w:eastAsia="MS Mincho"/>
        </w:rPr>
        <w:t xml:space="preserve"> </w:t>
      </w:r>
      <w:r w:rsidRPr="00BC3D6E">
        <w:rPr>
          <w:rFonts w:eastAsia="MS Mincho"/>
        </w:rPr>
        <w:t xml:space="preserve">should be clarified by the supplier of the </w:t>
      </w:r>
      <w:r w:rsidR="00B1167D">
        <w:rPr>
          <w:rFonts w:eastAsia="MS Mincho"/>
        </w:rPr>
        <w:t>AI Models</w:t>
      </w:r>
      <w:r w:rsidRPr="00BC3D6E">
        <w:rPr>
          <w:rFonts w:eastAsia="MS Mincho"/>
        </w:rPr>
        <w:t xml:space="preserve">. </w:t>
      </w:r>
      <w:r w:rsidR="00B1167D">
        <w:rPr>
          <w:rFonts w:eastAsia="MS Mincho"/>
        </w:rPr>
        <w:t>For example,</w:t>
      </w:r>
      <w:r w:rsidR="00B1167D" w:rsidRPr="00BC3D6E">
        <w:rPr>
          <w:rFonts w:eastAsia="MS Mincho"/>
        </w:rPr>
        <w:t xml:space="preserve"> </w:t>
      </w:r>
      <w:r w:rsidR="00B1167D">
        <w:rPr>
          <w:rFonts w:eastAsia="MS Mincho"/>
        </w:rPr>
        <w:t>t</w:t>
      </w:r>
      <w:r w:rsidRPr="00BC3D6E">
        <w:rPr>
          <w:rFonts w:eastAsia="MS Mincho"/>
        </w:rPr>
        <w:t xml:space="preserve">he scope could be the whole </w:t>
      </w:r>
      <w:r w:rsidR="00B1167D">
        <w:rPr>
          <w:rFonts w:eastAsia="MS Mincho"/>
        </w:rPr>
        <w:t xml:space="preserve">network segment or an IT domain </w:t>
      </w:r>
      <w:r w:rsidRPr="00BC3D6E">
        <w:rPr>
          <w:rFonts w:eastAsia="MS Mincho"/>
        </w:rPr>
        <w:t xml:space="preserve">and its management and control </w:t>
      </w:r>
      <w:r w:rsidR="00336D7D">
        <w:rPr>
          <w:rFonts w:eastAsia="MS Mincho"/>
        </w:rPr>
        <w:t>systems</w:t>
      </w:r>
      <w:r w:rsidRPr="00BC3D6E">
        <w:rPr>
          <w:rFonts w:eastAsia="MS Mincho"/>
        </w:rPr>
        <w:t>.</w:t>
      </w:r>
    </w:p>
    <w:p w14:paraId="4F975B2D" w14:textId="77777777" w:rsidR="00BC3D6E" w:rsidRPr="00BC3D6E" w:rsidRDefault="00BC3D6E" w:rsidP="00BC3D6E">
      <w:pPr>
        <w:rPr>
          <w:rFonts w:eastAsia="MS Mincho"/>
        </w:rPr>
      </w:pPr>
      <w:r w:rsidRPr="00BC3D6E">
        <w:rPr>
          <w:rFonts w:eastAsia="MS Mincho"/>
        </w:rPr>
        <w:t>5)</w:t>
      </w:r>
      <w:r w:rsidRPr="00BC3D6E">
        <w:rPr>
          <w:rFonts w:eastAsia="MS Mincho"/>
        </w:rPr>
        <w:tab/>
      </w:r>
      <w:r w:rsidR="00336D7D" w:rsidRPr="002E6517">
        <w:t xml:space="preserve">The </w:t>
      </w:r>
      <w:r w:rsidR="00336D7D">
        <w:t xml:space="preserve">operational objective </w:t>
      </w:r>
      <w:r w:rsidR="00336D7D" w:rsidRPr="002E6517">
        <w:t xml:space="preserve">realized </w:t>
      </w:r>
      <w:r w:rsidR="00336D7D">
        <w:rPr>
          <w:rFonts w:eastAsia="MS Mincho"/>
        </w:rPr>
        <w:t>by a particular AI Model</w:t>
      </w:r>
      <w:r w:rsidRPr="00BC3D6E">
        <w:rPr>
          <w:rFonts w:eastAsia="MS Mincho"/>
        </w:rPr>
        <w:t xml:space="preserve">, as well as "Assertions(claims)" on what the </w:t>
      </w:r>
      <w:r w:rsidR="00336D7D">
        <w:rPr>
          <w:rFonts w:eastAsia="MS Mincho"/>
        </w:rPr>
        <w:t>AI Model</w:t>
      </w:r>
      <w:r w:rsidR="00336D7D" w:rsidRPr="00BC3D6E">
        <w:rPr>
          <w:rFonts w:eastAsia="MS Mincho"/>
        </w:rPr>
        <w:t xml:space="preserve"> </w:t>
      </w:r>
      <w:r w:rsidRPr="00BC3D6E">
        <w:rPr>
          <w:rFonts w:eastAsia="MS Mincho"/>
        </w:rPr>
        <w:t xml:space="preserve">strives to achieve during its operations, with indications on the metrics </w:t>
      </w:r>
      <w:r w:rsidR="00336D7D">
        <w:rPr>
          <w:rFonts w:eastAsia="MS Mincho"/>
        </w:rPr>
        <w:t xml:space="preserve">Key Performance Indicators </w:t>
      </w:r>
      <w:r w:rsidRPr="00BC3D6E">
        <w:rPr>
          <w:rFonts w:eastAsia="MS Mincho"/>
        </w:rPr>
        <w:t xml:space="preserve">(KPIs) that can be measured and monitored, appearance/manifestations of new instances of objects the </w:t>
      </w:r>
      <w:r w:rsidR="00336D7D">
        <w:rPr>
          <w:rFonts w:eastAsia="MS Mincho"/>
        </w:rPr>
        <w:t>AI Model</w:t>
      </w:r>
      <w:r w:rsidRPr="00BC3D6E">
        <w:rPr>
          <w:rFonts w:eastAsia="MS Mincho"/>
        </w:rPr>
        <w:t xml:space="preserve"> causes to be created, or change in state of certain objects impacted parameters, should all be used to verify/test the claim </w:t>
      </w:r>
      <w:r w:rsidR="00336D7D">
        <w:rPr>
          <w:rFonts w:eastAsia="MS Mincho"/>
        </w:rPr>
        <w:t xml:space="preserve">(assertion) </w:t>
      </w:r>
      <w:r w:rsidRPr="00BC3D6E">
        <w:rPr>
          <w:rFonts w:eastAsia="MS Mincho"/>
        </w:rPr>
        <w:t xml:space="preserve">and should be described by the </w:t>
      </w:r>
      <w:r w:rsidR="00336D7D">
        <w:rPr>
          <w:rFonts w:eastAsia="MS Mincho"/>
        </w:rPr>
        <w:t>AI</w:t>
      </w:r>
      <w:r w:rsidRPr="00BC3D6E">
        <w:rPr>
          <w:rFonts w:eastAsia="MS Mincho"/>
        </w:rPr>
        <w:t xml:space="preserve"> </w:t>
      </w:r>
      <w:r w:rsidR="00336D7D">
        <w:rPr>
          <w:rFonts w:eastAsia="MS Mincho"/>
        </w:rPr>
        <w:t>Model supplier</w:t>
      </w:r>
      <w:r w:rsidRPr="00BC3D6E">
        <w:rPr>
          <w:rFonts w:eastAsia="MS Mincho"/>
        </w:rPr>
        <w:t xml:space="preserve"> and made known to the tester.</w:t>
      </w:r>
    </w:p>
    <w:p w14:paraId="7C91B4AC" w14:textId="77777777" w:rsidR="00BC3D6E" w:rsidRPr="00BC3D6E" w:rsidRDefault="00BC3D6E" w:rsidP="00BC3D6E">
      <w:pPr>
        <w:rPr>
          <w:rFonts w:eastAsia="MS Mincho"/>
        </w:rPr>
      </w:pPr>
      <w:r w:rsidRPr="00BC3D6E">
        <w:rPr>
          <w:rFonts w:eastAsia="MS Mincho"/>
        </w:rPr>
        <w:t>6)</w:t>
      </w:r>
      <w:r w:rsidRPr="00BC3D6E">
        <w:rPr>
          <w:rFonts w:eastAsia="MS Mincho"/>
        </w:rPr>
        <w:tab/>
        <w:t xml:space="preserve">Testing of </w:t>
      </w:r>
      <w:r w:rsidR="00336D7D">
        <w:rPr>
          <w:rFonts w:eastAsia="MS Mincho"/>
        </w:rPr>
        <w:t>AI Model</w:t>
      </w:r>
      <w:r w:rsidRPr="00BC3D6E">
        <w:rPr>
          <w:rFonts w:eastAsia="MS Mincho"/>
        </w:rPr>
        <w:t>s involves various techniques and approaches, ranging from:</w:t>
      </w:r>
    </w:p>
    <w:p w14:paraId="7CCD16D4" w14:textId="77777777" w:rsidR="00BC3D6E" w:rsidRPr="00BC3D6E" w:rsidRDefault="00BC3D6E" w:rsidP="00BC3D6E">
      <w:pPr>
        <w:rPr>
          <w:rFonts w:eastAsia="MS Mincho"/>
        </w:rPr>
      </w:pPr>
      <w:r w:rsidRPr="00BC3D6E">
        <w:rPr>
          <w:rFonts w:eastAsia="MS Mincho"/>
        </w:rPr>
        <w:t>a)</w:t>
      </w:r>
      <w:r w:rsidRPr="00BC3D6E">
        <w:rPr>
          <w:rFonts w:eastAsia="MS Mincho"/>
        </w:rPr>
        <w:tab/>
        <w:t xml:space="preserve">Integrated self-testing within an </w:t>
      </w:r>
      <w:r w:rsidR="00336D7D">
        <w:rPr>
          <w:rFonts w:eastAsia="MS Mincho"/>
        </w:rPr>
        <w:t>AI</w:t>
      </w:r>
      <w:r w:rsidR="00336D7D" w:rsidRPr="00BC3D6E">
        <w:rPr>
          <w:rFonts w:eastAsia="MS Mincho"/>
        </w:rPr>
        <w:t xml:space="preserve"> </w:t>
      </w:r>
      <w:r w:rsidR="00336D7D">
        <w:rPr>
          <w:rFonts w:eastAsia="MS Mincho"/>
        </w:rPr>
        <w:t xml:space="preserve">Model </w:t>
      </w:r>
      <w:r w:rsidRPr="00BC3D6E">
        <w:rPr>
          <w:rFonts w:eastAsia="MS Mincho"/>
        </w:rPr>
        <w:t xml:space="preserve">(i.e. embedded testing using a test component embedded within the </w:t>
      </w:r>
      <w:r w:rsidR="00336D7D">
        <w:rPr>
          <w:rFonts w:eastAsia="MS Mincho"/>
        </w:rPr>
        <w:t>AI</w:t>
      </w:r>
      <w:r w:rsidR="00336D7D" w:rsidRPr="00BC3D6E">
        <w:rPr>
          <w:rFonts w:eastAsia="MS Mincho"/>
        </w:rPr>
        <w:t xml:space="preserve"> </w:t>
      </w:r>
      <w:r w:rsidR="00336D7D">
        <w:rPr>
          <w:rFonts w:eastAsia="MS Mincho"/>
        </w:rPr>
        <w:t>Model</w:t>
      </w:r>
      <w:r w:rsidRPr="00BC3D6E">
        <w:rPr>
          <w:rFonts w:eastAsia="MS Mincho"/>
        </w:rPr>
        <w:t>) as shown in Figure 28.</w:t>
      </w:r>
    </w:p>
    <w:p w14:paraId="62F1B607" w14:textId="77777777" w:rsidR="00BC3D6E" w:rsidRPr="00BC3D6E" w:rsidRDefault="009E57D4" w:rsidP="006F4324">
      <w:pPr>
        <w:jc w:val="center"/>
        <w:rPr>
          <w:rFonts w:eastAsia="MS Mincho"/>
        </w:rPr>
      </w:pPr>
      <w:r>
        <w:rPr>
          <w:noProof/>
        </w:rPr>
        <w:drawing>
          <wp:inline distT="0" distB="0" distL="0" distR="0" wp14:anchorId="50042242" wp14:editId="402F161D">
            <wp:extent cx="3504565" cy="1760220"/>
            <wp:effectExtent l="0" t="0" r="635" b="0"/>
            <wp:docPr id="4725337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37">
                      <a:extLst>
                        <a:ext uri="{28A0092B-C50C-407E-A947-70E740481C1C}">
                          <a14:useLocalDpi xmlns:a14="http://schemas.microsoft.com/office/drawing/2010/main" val="0"/>
                        </a:ext>
                      </a:extLst>
                    </a:blip>
                    <a:stretch>
                      <a:fillRect/>
                    </a:stretch>
                  </pic:blipFill>
                  <pic:spPr>
                    <a:xfrm>
                      <a:off x="0" y="0"/>
                      <a:ext cx="3504565" cy="1760220"/>
                    </a:xfrm>
                    <a:prstGeom prst="rect">
                      <a:avLst/>
                    </a:prstGeom>
                  </pic:spPr>
                </pic:pic>
              </a:graphicData>
            </a:graphic>
          </wp:inline>
        </w:drawing>
      </w:r>
    </w:p>
    <w:p w14:paraId="6DE123D9" w14:textId="77777777" w:rsidR="00BC3D6E" w:rsidRPr="00BC3D6E" w:rsidRDefault="00BC3D6E" w:rsidP="00BC3D6E">
      <w:pPr>
        <w:rPr>
          <w:rFonts w:eastAsia="MS Mincho"/>
        </w:rPr>
      </w:pPr>
      <w:r w:rsidRPr="00BC3D6E">
        <w:rPr>
          <w:rFonts w:eastAsia="MS Mincho"/>
        </w:rPr>
        <w:tab/>
      </w:r>
      <w:r w:rsidRPr="00BC3D6E">
        <w:rPr>
          <w:rFonts w:eastAsia="MS Mincho"/>
        </w:rPr>
        <w:tab/>
      </w:r>
      <w:r w:rsidRPr="00BC3D6E">
        <w:rPr>
          <w:rFonts w:eastAsia="MS Mincho"/>
        </w:rPr>
        <w:tab/>
      </w:r>
      <w:r w:rsidRPr="00BC3D6E">
        <w:rPr>
          <w:rFonts w:eastAsia="MS Mincho"/>
        </w:rPr>
        <w:tab/>
      </w:r>
      <w:r w:rsidRPr="00BC3D6E">
        <w:rPr>
          <w:rFonts w:eastAsia="MS Mincho"/>
        </w:rPr>
        <w:tab/>
      </w:r>
      <w:r w:rsidRPr="00BC3D6E">
        <w:rPr>
          <w:rFonts w:eastAsia="MS Mincho"/>
        </w:rPr>
        <w:tab/>
        <w:t>Figure 28</w:t>
      </w:r>
      <w:r w:rsidR="00336D7D">
        <w:rPr>
          <w:rFonts w:eastAsia="MS Mincho"/>
        </w:rPr>
        <w:t>xx</w:t>
      </w:r>
      <w:r w:rsidRPr="00BC3D6E">
        <w:rPr>
          <w:rFonts w:eastAsia="MS Mincho"/>
        </w:rPr>
        <w:t>:  Self-Testing concept for A</w:t>
      </w:r>
      <w:r w:rsidR="00336D7D">
        <w:rPr>
          <w:rFonts w:eastAsia="MS Mincho"/>
        </w:rPr>
        <w:t>I Model</w:t>
      </w:r>
      <w:r w:rsidRPr="00BC3D6E">
        <w:rPr>
          <w:rFonts w:eastAsia="MS Mincho"/>
        </w:rPr>
        <w:t>s</w:t>
      </w:r>
    </w:p>
    <w:p w14:paraId="71293EF4" w14:textId="77777777" w:rsidR="00BC3D6E" w:rsidRPr="00BC3D6E" w:rsidRDefault="00BC3D6E" w:rsidP="00BC3D6E">
      <w:pPr>
        <w:rPr>
          <w:rFonts w:eastAsia="MS Mincho"/>
        </w:rPr>
      </w:pPr>
    </w:p>
    <w:p w14:paraId="5661120C" w14:textId="77777777" w:rsidR="00BC3D6E" w:rsidRPr="00BC3D6E" w:rsidRDefault="00BC3D6E" w:rsidP="00BC3D6E">
      <w:pPr>
        <w:rPr>
          <w:rFonts w:eastAsia="MS Mincho"/>
        </w:rPr>
      </w:pPr>
      <w:r w:rsidRPr="00BC3D6E">
        <w:rPr>
          <w:rFonts w:eastAsia="MS Mincho"/>
        </w:rPr>
        <w:t>b)</w:t>
      </w:r>
      <w:r w:rsidRPr="00BC3D6E">
        <w:rPr>
          <w:rFonts w:eastAsia="MS Mincho"/>
        </w:rPr>
        <w:tab/>
        <w:t xml:space="preserve">Testing a collective group/bundle of interworking </w:t>
      </w:r>
      <w:r w:rsidR="00336D7D">
        <w:rPr>
          <w:rFonts w:eastAsia="MS Mincho"/>
        </w:rPr>
        <w:t>AI Models</w:t>
      </w:r>
      <w:r w:rsidRPr="00BC3D6E">
        <w:rPr>
          <w:rFonts w:eastAsia="MS Mincho"/>
        </w:rPr>
        <w:t xml:space="preserve"> as a black box (applies especially to </w:t>
      </w:r>
      <w:r w:rsidR="00336D7D">
        <w:rPr>
          <w:rFonts w:eastAsia="MS Mincho"/>
        </w:rPr>
        <w:t>AI Models</w:t>
      </w:r>
      <w:r w:rsidR="00336D7D" w:rsidRPr="00BC3D6E">
        <w:rPr>
          <w:rFonts w:eastAsia="MS Mincho"/>
        </w:rPr>
        <w:t xml:space="preserve"> </w:t>
      </w:r>
      <w:r w:rsidRPr="00BC3D6E">
        <w:rPr>
          <w:rFonts w:eastAsia="MS Mincho"/>
        </w:rPr>
        <w:t xml:space="preserve">within </w:t>
      </w:r>
      <w:r w:rsidR="00336D7D">
        <w:rPr>
          <w:rFonts w:eastAsia="MS Mincho"/>
        </w:rPr>
        <w:t>an AI System</w:t>
      </w:r>
      <w:r w:rsidRPr="00BC3D6E">
        <w:rPr>
          <w:rFonts w:eastAsia="MS Mincho"/>
        </w:rPr>
        <w:t>).</w:t>
      </w:r>
    </w:p>
    <w:p w14:paraId="64FE367E" w14:textId="77777777" w:rsidR="00BC3D6E" w:rsidRPr="00BC3D6E" w:rsidRDefault="00BC3D6E" w:rsidP="00BC3D6E">
      <w:pPr>
        <w:rPr>
          <w:rFonts w:eastAsia="MS Mincho"/>
        </w:rPr>
      </w:pPr>
      <w:r w:rsidRPr="00BC3D6E">
        <w:rPr>
          <w:rFonts w:eastAsia="MS Mincho"/>
        </w:rPr>
        <w:t>c)</w:t>
      </w:r>
      <w:r w:rsidRPr="00BC3D6E">
        <w:rPr>
          <w:rFonts w:eastAsia="MS Mincho"/>
        </w:rPr>
        <w:tab/>
        <w:t xml:space="preserve">Testing system/component may intercept and observe actions of the </w:t>
      </w:r>
      <w:r w:rsidR="00336D7D">
        <w:rPr>
          <w:rFonts w:eastAsia="MS Mincho"/>
        </w:rPr>
        <w:t>AI Model</w:t>
      </w:r>
      <w:r w:rsidR="00336D7D" w:rsidRPr="00BC3D6E">
        <w:rPr>
          <w:rFonts w:eastAsia="MS Mincho"/>
        </w:rPr>
        <w:t xml:space="preserve"> </w:t>
      </w:r>
      <w:r w:rsidRPr="00BC3D6E">
        <w:rPr>
          <w:rFonts w:eastAsia="MS Mincho"/>
        </w:rPr>
        <w:t>under test that are performed in response to stimuli (mainly based on the operating region</w:t>
      </w:r>
      <w:r w:rsidR="00336D7D">
        <w:rPr>
          <w:rFonts w:eastAsia="MS Mincho"/>
        </w:rPr>
        <w:t xml:space="preserve"> </w:t>
      </w:r>
      <w:r w:rsidRPr="00BC3D6E">
        <w:rPr>
          <w:rFonts w:eastAsia="MS Mincho"/>
        </w:rPr>
        <w:t xml:space="preserve">of the </w:t>
      </w:r>
      <w:r w:rsidR="00336D7D">
        <w:rPr>
          <w:rFonts w:eastAsia="MS Mincho"/>
        </w:rPr>
        <w:t>AI Model</w:t>
      </w:r>
      <w:r w:rsidRPr="00BC3D6E">
        <w:rPr>
          <w:rFonts w:eastAsia="MS Mincho"/>
        </w:rPr>
        <w:t xml:space="preserve">) and use the actions in inferring correctness of the </w:t>
      </w:r>
      <w:r w:rsidR="007155E8">
        <w:rPr>
          <w:rFonts w:eastAsia="MS Mincho"/>
        </w:rPr>
        <w:t>AI Model results</w:t>
      </w:r>
      <w:r w:rsidRPr="00BC3D6E">
        <w:rPr>
          <w:rFonts w:eastAsia="MS Mincho"/>
        </w:rPr>
        <w:t xml:space="preserve"> (depends on the intelligence and correctness of the test component's algorithms it employs in the testing). This applies to environment in which </w:t>
      </w:r>
      <w:r w:rsidR="007155E8">
        <w:rPr>
          <w:rFonts w:eastAsia="MS Mincho"/>
        </w:rPr>
        <w:t xml:space="preserve">AI Models </w:t>
      </w:r>
      <w:r w:rsidRPr="00BC3D6E">
        <w:rPr>
          <w:rFonts w:eastAsia="MS Mincho"/>
        </w:rPr>
        <w:t xml:space="preserve">actions can be intercepted during active testing (with injection of stimuli data to the </w:t>
      </w:r>
      <w:r w:rsidR="007155E8">
        <w:rPr>
          <w:rFonts w:eastAsia="MS Mincho"/>
        </w:rPr>
        <w:t>AI Model</w:t>
      </w:r>
      <w:r w:rsidR="007155E8" w:rsidRPr="00BC3D6E">
        <w:rPr>
          <w:rFonts w:eastAsia="MS Mincho"/>
        </w:rPr>
        <w:t xml:space="preserve"> </w:t>
      </w:r>
      <w:r w:rsidRPr="00BC3D6E">
        <w:rPr>
          <w:rFonts w:eastAsia="MS Mincho"/>
        </w:rPr>
        <w:t xml:space="preserve">under test), e.g. in tests conducted by the </w:t>
      </w:r>
      <w:r w:rsidR="007155E8">
        <w:rPr>
          <w:rFonts w:eastAsia="MS Mincho"/>
        </w:rPr>
        <w:t>AI Model</w:t>
      </w:r>
      <w:r w:rsidR="007155E8" w:rsidRPr="00BC3D6E">
        <w:rPr>
          <w:rFonts w:eastAsia="MS Mincho"/>
        </w:rPr>
        <w:t xml:space="preserve"> </w:t>
      </w:r>
      <w:r w:rsidRPr="00BC3D6E">
        <w:rPr>
          <w:rFonts w:eastAsia="MS Mincho"/>
        </w:rPr>
        <w:t xml:space="preserve">owner. This could be considered as a foundation for establishing a “Qualified Automated Test Component(s) or System” that exhibit best quality AI capabilities for testing those AI Component(s)/System Under Test or simply a </w:t>
      </w:r>
      <w:r w:rsidR="007155E8">
        <w:rPr>
          <w:rFonts w:eastAsia="MS Mincho"/>
        </w:rPr>
        <w:t>AI Model</w:t>
      </w:r>
      <w:r w:rsidRPr="00BC3D6E">
        <w:rPr>
          <w:rFonts w:eastAsia="MS Mincho"/>
        </w:rPr>
        <w:t xml:space="preserve"> Under Test</w:t>
      </w:r>
    </w:p>
    <w:p w14:paraId="077D5B57" w14:textId="77777777" w:rsidR="00BC3D6E" w:rsidRPr="00BC3D6E" w:rsidRDefault="00BC3D6E" w:rsidP="00BC3D6E">
      <w:pPr>
        <w:rPr>
          <w:rFonts w:eastAsia="MS Mincho"/>
        </w:rPr>
      </w:pPr>
      <w:r w:rsidRPr="00BC3D6E">
        <w:rPr>
          <w:rFonts w:eastAsia="MS Mincho"/>
        </w:rPr>
        <w:t>d)</w:t>
      </w:r>
      <w:r w:rsidRPr="00BC3D6E">
        <w:rPr>
          <w:rFonts w:eastAsia="MS Mincho"/>
        </w:rPr>
        <w:tab/>
        <w:t xml:space="preserve">Passive testing may be used by the test system to observe the metrics (KPIs) and the objects that may be instantiated or intentionally impacted by the </w:t>
      </w:r>
      <w:r w:rsidR="007155E8">
        <w:rPr>
          <w:rFonts w:eastAsia="MS Mincho"/>
        </w:rPr>
        <w:t>AI Model</w:t>
      </w:r>
      <w:r w:rsidRPr="00BC3D6E">
        <w:rPr>
          <w:rFonts w:eastAsia="MS Mincho"/>
        </w:rPr>
        <w:t xml:space="preserve">, using monitoring techniques and inferring whether the changes are desirable for meeting the objectives of the </w:t>
      </w:r>
      <w:r w:rsidR="007155E8">
        <w:rPr>
          <w:rFonts w:eastAsia="MS Mincho"/>
        </w:rPr>
        <w:t>AI Model impacted system</w:t>
      </w:r>
      <w:r w:rsidRPr="00BC3D6E">
        <w:rPr>
          <w:rFonts w:eastAsia="MS Mincho"/>
        </w:rPr>
        <w:t xml:space="preserve"> and claims made about the </w:t>
      </w:r>
      <w:r w:rsidR="007155E8">
        <w:rPr>
          <w:rFonts w:eastAsia="MS Mincho"/>
        </w:rPr>
        <w:t>AI Model</w:t>
      </w:r>
      <w:r w:rsidRPr="00BC3D6E">
        <w:rPr>
          <w:rFonts w:eastAsia="MS Mincho"/>
        </w:rPr>
        <w:t xml:space="preserve">'s impact on the monitored metrics and/or objects instantiated or whose state gets modified intentionally by the </w:t>
      </w:r>
      <w:r w:rsidR="007155E8">
        <w:rPr>
          <w:rFonts w:eastAsia="MS Mincho"/>
        </w:rPr>
        <w:t>AI Model</w:t>
      </w:r>
      <w:r w:rsidRPr="00BC3D6E">
        <w:rPr>
          <w:rFonts w:eastAsia="MS Mincho"/>
        </w:rPr>
        <w:t xml:space="preserve">'s actions. The approach could be as follows: a set of metrics (e.g. KPIs) determined to be critical to be observed is derived based on impacts the </w:t>
      </w:r>
      <w:r w:rsidR="007155E8">
        <w:rPr>
          <w:rFonts w:eastAsia="MS Mincho"/>
        </w:rPr>
        <w:t>AI Model</w:t>
      </w:r>
      <w:r w:rsidR="007155E8" w:rsidRPr="00BC3D6E">
        <w:rPr>
          <w:rFonts w:eastAsia="MS Mincho"/>
        </w:rPr>
        <w:t xml:space="preserve"> </w:t>
      </w:r>
      <w:r w:rsidRPr="00BC3D6E">
        <w:rPr>
          <w:rFonts w:eastAsia="MS Mincho"/>
        </w:rPr>
        <w:t>is claimed to positively have on the metrics or observable objects (such as services or service nodes),</w:t>
      </w:r>
      <w:r w:rsidR="007155E8">
        <w:rPr>
          <w:rFonts w:eastAsia="MS Mincho"/>
        </w:rPr>
        <w:t xml:space="preserve"> </w:t>
      </w:r>
      <w:r w:rsidRPr="00BC3D6E">
        <w:rPr>
          <w:rFonts w:eastAsia="MS Mincho"/>
        </w:rPr>
        <w:t xml:space="preserve">and base acceptable values for the metrics or state of objects are first established, and then the test system passively monitors the metrics and objects over time while the environment and the workload around the </w:t>
      </w:r>
      <w:r w:rsidR="007155E8">
        <w:rPr>
          <w:rFonts w:eastAsia="MS Mincho"/>
        </w:rPr>
        <w:t>AI Model</w:t>
      </w:r>
      <w:r w:rsidR="007155E8" w:rsidRPr="00BC3D6E">
        <w:rPr>
          <w:rFonts w:eastAsia="MS Mincho"/>
        </w:rPr>
        <w:t xml:space="preserve"> </w:t>
      </w:r>
      <w:r w:rsidRPr="00BC3D6E">
        <w:rPr>
          <w:rFonts w:eastAsia="MS Mincho"/>
        </w:rPr>
        <w:t>is known to be changing over time, and then the test system/component keeps tracing if and how the KPIs or objects are impacted over an observation window. Verdicts are then assigned after the sampling. The test objective may seek to determine whether the measured values improve, remain close to acceptable values.</w:t>
      </w:r>
    </w:p>
    <w:p w14:paraId="6F25CABB" w14:textId="77777777" w:rsidR="00BC3D6E" w:rsidRPr="00BC3D6E" w:rsidRDefault="00BC3D6E" w:rsidP="00BC3D6E">
      <w:pPr>
        <w:rPr>
          <w:rFonts w:eastAsia="MS Mincho"/>
        </w:rPr>
      </w:pPr>
      <w:r w:rsidRPr="00BC3D6E">
        <w:rPr>
          <w:rFonts w:eastAsia="MS Mincho"/>
        </w:rPr>
        <w:t>e)</w:t>
      </w:r>
      <w:r w:rsidRPr="00BC3D6E">
        <w:rPr>
          <w:rFonts w:eastAsia="MS Mincho"/>
        </w:rPr>
        <w:tab/>
        <w:t>Combination of active and passive testing may be employed.</w:t>
      </w:r>
    </w:p>
    <w:p w14:paraId="17DF55A2" w14:textId="77777777" w:rsidR="00BC3D6E" w:rsidRPr="00BC3D6E" w:rsidRDefault="00BC3D6E" w:rsidP="00BC3D6E">
      <w:pPr>
        <w:rPr>
          <w:rFonts w:eastAsia="MS Mincho"/>
        </w:rPr>
      </w:pPr>
      <w:r w:rsidRPr="00BC3D6E">
        <w:rPr>
          <w:rFonts w:eastAsia="MS Mincho"/>
        </w:rPr>
        <w:lastRenderedPageBreak/>
        <w:t>7)</w:t>
      </w:r>
      <w:r w:rsidRPr="00BC3D6E">
        <w:rPr>
          <w:rFonts w:eastAsia="MS Mincho"/>
        </w:rPr>
        <w:tab/>
        <w:t xml:space="preserve">Test and Validation Verdicts for an </w:t>
      </w:r>
      <w:r w:rsidR="007155E8">
        <w:rPr>
          <w:rFonts w:eastAsia="MS Mincho"/>
        </w:rPr>
        <w:t>AI Model</w:t>
      </w:r>
      <w:r w:rsidR="007155E8" w:rsidRPr="00BC3D6E">
        <w:rPr>
          <w:rFonts w:eastAsia="MS Mincho"/>
        </w:rPr>
        <w:t xml:space="preserve"> </w:t>
      </w:r>
      <w:r w:rsidRPr="00BC3D6E">
        <w:rPr>
          <w:rFonts w:eastAsia="MS Mincho"/>
        </w:rPr>
        <w:t xml:space="preserve">or a bundle of </w:t>
      </w:r>
      <w:r w:rsidR="007155E8">
        <w:rPr>
          <w:rFonts w:eastAsia="MS Mincho"/>
        </w:rPr>
        <w:t>AI Model</w:t>
      </w:r>
      <w:r w:rsidRPr="00BC3D6E">
        <w:rPr>
          <w:rFonts w:eastAsia="MS Mincho"/>
        </w:rPr>
        <w:t>s (treated as black box) should be based on the following, depending on the testing approach used:</w:t>
      </w:r>
    </w:p>
    <w:p w14:paraId="6DE4D854" w14:textId="77777777" w:rsidR="00BC3D6E" w:rsidRPr="00BC3D6E" w:rsidRDefault="00BC3D6E" w:rsidP="00BC3D6E">
      <w:pPr>
        <w:rPr>
          <w:rFonts w:eastAsia="MS Mincho"/>
        </w:rPr>
      </w:pPr>
      <w:r w:rsidRPr="00BC3D6E">
        <w:rPr>
          <w:rFonts w:eastAsia="MS Mincho"/>
        </w:rPr>
        <w:t>a)</w:t>
      </w:r>
      <w:r w:rsidRPr="00BC3D6E">
        <w:rPr>
          <w:rFonts w:eastAsia="MS Mincho"/>
        </w:rPr>
        <w:tab/>
        <w:t xml:space="preserve">Verdict passing may be based on determining whether an intercepted action performed by an </w:t>
      </w:r>
      <w:r w:rsidR="007155E8">
        <w:rPr>
          <w:rFonts w:eastAsia="MS Mincho"/>
        </w:rPr>
        <w:t>AI Model</w:t>
      </w:r>
      <w:r w:rsidR="007155E8" w:rsidRPr="00BC3D6E">
        <w:rPr>
          <w:rFonts w:eastAsia="MS Mincho"/>
        </w:rPr>
        <w:t xml:space="preserve"> </w:t>
      </w:r>
      <w:r w:rsidRPr="00BC3D6E">
        <w:rPr>
          <w:rFonts w:eastAsia="MS Mincho"/>
        </w:rPr>
        <w:t xml:space="preserve">within a certain acceptable time that is measured relative to some event of interest to the test system/component, has significant impact on meeting the objectives required of the </w:t>
      </w:r>
      <w:r w:rsidR="00914389">
        <w:rPr>
          <w:rFonts w:eastAsia="MS Mincho"/>
        </w:rPr>
        <w:t xml:space="preserve">AI Model impacted </w:t>
      </w:r>
      <w:r w:rsidR="007155E8">
        <w:rPr>
          <w:rFonts w:eastAsia="MS Mincho"/>
        </w:rPr>
        <w:t>system</w:t>
      </w:r>
      <w:r w:rsidRPr="00BC3D6E">
        <w:rPr>
          <w:rFonts w:eastAsia="MS Mincho"/>
        </w:rPr>
        <w:t xml:space="preserve">, depending on the claims </w:t>
      </w:r>
      <w:r w:rsidR="00914389">
        <w:rPr>
          <w:rFonts w:eastAsia="MS Mincho"/>
        </w:rPr>
        <w:t xml:space="preserve">(assertion) </w:t>
      </w:r>
      <w:r w:rsidRPr="00BC3D6E">
        <w:rPr>
          <w:rFonts w:eastAsia="MS Mincho"/>
        </w:rPr>
        <w:t xml:space="preserve">attached to the </w:t>
      </w:r>
      <w:r w:rsidR="007155E8">
        <w:rPr>
          <w:rFonts w:eastAsia="MS Mincho"/>
        </w:rPr>
        <w:t>AI Model</w:t>
      </w:r>
      <w:r w:rsidR="007155E8" w:rsidRPr="00BC3D6E">
        <w:rPr>
          <w:rFonts w:eastAsia="MS Mincho"/>
        </w:rPr>
        <w:t xml:space="preserve"> </w:t>
      </w:r>
      <w:r w:rsidRPr="00BC3D6E">
        <w:rPr>
          <w:rFonts w:eastAsia="MS Mincho"/>
        </w:rPr>
        <w:t xml:space="preserve">on what it does with respect to the objectives. The impact factor can be used in determining correctness of the action during validation of the </w:t>
      </w:r>
      <w:r w:rsidR="007155E8">
        <w:rPr>
          <w:rFonts w:eastAsia="MS Mincho"/>
        </w:rPr>
        <w:t>AI Model</w:t>
      </w:r>
      <w:r w:rsidRPr="00BC3D6E">
        <w:rPr>
          <w:rFonts w:eastAsia="MS Mincho"/>
        </w:rPr>
        <w:t xml:space="preserve">. This applies to environment in which </w:t>
      </w:r>
      <w:r w:rsidR="007155E8">
        <w:rPr>
          <w:rFonts w:eastAsia="MS Mincho"/>
        </w:rPr>
        <w:t>AI Model</w:t>
      </w:r>
      <w:r w:rsidR="007155E8" w:rsidRPr="00BC3D6E">
        <w:rPr>
          <w:rFonts w:eastAsia="MS Mincho"/>
        </w:rPr>
        <w:t xml:space="preserve"> </w:t>
      </w:r>
      <w:r w:rsidRPr="00BC3D6E">
        <w:rPr>
          <w:rFonts w:eastAsia="MS Mincho"/>
        </w:rPr>
        <w:t>actions can be intercepted.</w:t>
      </w:r>
      <w:r w:rsidR="007155E8">
        <w:rPr>
          <w:rFonts w:eastAsia="MS Mincho"/>
        </w:rPr>
        <w:t xml:space="preserve"> </w:t>
      </w:r>
    </w:p>
    <w:p w14:paraId="7F4BFC5B" w14:textId="77777777" w:rsidR="00BC3D6E" w:rsidRPr="00BC3D6E" w:rsidRDefault="00BC3D6E" w:rsidP="00BC3D6E">
      <w:pPr>
        <w:rPr>
          <w:rFonts w:eastAsia="MS Mincho"/>
        </w:rPr>
      </w:pPr>
      <w:r w:rsidRPr="00BC3D6E">
        <w:rPr>
          <w:rFonts w:eastAsia="MS Mincho"/>
        </w:rPr>
        <w:t>b)</w:t>
      </w:r>
      <w:r w:rsidRPr="00BC3D6E">
        <w:rPr>
          <w:rFonts w:eastAsia="MS Mincho"/>
        </w:rPr>
        <w:tab/>
        <w:t xml:space="preserve">Verdict passing may be based on observing the impacts (metrics and/or objects instantiated or modified as a result of the adaptive behaviour of the </w:t>
      </w:r>
      <w:r w:rsidR="00914389">
        <w:rPr>
          <w:rFonts w:eastAsia="MS Mincho"/>
        </w:rPr>
        <w:t>AI Model</w:t>
      </w:r>
      <w:r w:rsidR="00914389" w:rsidRPr="00BC3D6E">
        <w:rPr>
          <w:rFonts w:eastAsia="MS Mincho"/>
        </w:rPr>
        <w:t xml:space="preserve"> </w:t>
      </w:r>
      <w:r w:rsidRPr="00BC3D6E">
        <w:rPr>
          <w:rFonts w:eastAsia="MS Mincho"/>
        </w:rPr>
        <w:t xml:space="preserve">under test) and assessing whether the impacts support the claims concerning what the </w:t>
      </w:r>
      <w:r w:rsidR="00914389">
        <w:rPr>
          <w:rFonts w:eastAsia="MS Mincho"/>
        </w:rPr>
        <w:t>AI Model</w:t>
      </w:r>
      <w:r w:rsidR="00914389" w:rsidRPr="00BC3D6E">
        <w:rPr>
          <w:rFonts w:eastAsia="MS Mincho"/>
        </w:rPr>
        <w:t xml:space="preserve"> </w:t>
      </w:r>
      <w:r w:rsidRPr="00BC3D6E">
        <w:rPr>
          <w:rFonts w:eastAsia="MS Mincho"/>
        </w:rPr>
        <w:t xml:space="preserve">is meant to achieve in its operation. This applies in environment and testing in which it may even not be possible to intercept </w:t>
      </w:r>
      <w:r w:rsidR="00914389">
        <w:rPr>
          <w:rFonts w:eastAsia="MS Mincho"/>
        </w:rPr>
        <w:t>AI Model</w:t>
      </w:r>
      <w:r w:rsidR="00914389" w:rsidRPr="00BC3D6E">
        <w:rPr>
          <w:rFonts w:eastAsia="MS Mincho"/>
        </w:rPr>
        <w:t xml:space="preserve"> </w:t>
      </w:r>
      <w:r w:rsidRPr="00BC3D6E">
        <w:rPr>
          <w:rFonts w:eastAsia="MS Mincho"/>
        </w:rPr>
        <w:t>actions.</w:t>
      </w:r>
    </w:p>
    <w:p w14:paraId="211D3A5A" w14:textId="77777777" w:rsidR="00BC3D6E" w:rsidRPr="00BC3D6E" w:rsidRDefault="00BC3D6E" w:rsidP="00BC3D6E">
      <w:pPr>
        <w:rPr>
          <w:rFonts w:eastAsia="MS Mincho"/>
        </w:rPr>
      </w:pPr>
      <w:r w:rsidRPr="00BC3D6E">
        <w:rPr>
          <w:rFonts w:eastAsia="MS Mincho"/>
        </w:rPr>
        <w:t>c)</w:t>
      </w:r>
      <w:r w:rsidRPr="00BC3D6E">
        <w:rPr>
          <w:rFonts w:eastAsia="MS Mincho"/>
        </w:rPr>
        <w:tab/>
        <w:t>Verdicts may be based on various criteria, such as a combination of actions, timing and impacts observed on metrics and objects of interest to the test case.</w:t>
      </w:r>
    </w:p>
    <w:p w14:paraId="79545BF1" w14:textId="77777777" w:rsidR="00BC3D6E" w:rsidRPr="00BC3D6E" w:rsidRDefault="00BC3D6E" w:rsidP="00BC3D6E">
      <w:pPr>
        <w:rPr>
          <w:rFonts w:eastAsia="MS Mincho"/>
        </w:rPr>
      </w:pPr>
      <w:r w:rsidRPr="00BC3D6E">
        <w:rPr>
          <w:rFonts w:eastAsia="MS Mincho"/>
        </w:rPr>
        <w:t>d)</w:t>
      </w:r>
      <w:r w:rsidRPr="00BC3D6E">
        <w:rPr>
          <w:rFonts w:eastAsia="MS Mincho"/>
        </w:rPr>
        <w:tab/>
        <w:t xml:space="preserve">Because each </w:t>
      </w:r>
      <w:r w:rsidR="00914389">
        <w:rPr>
          <w:rFonts w:eastAsia="MS Mincho"/>
        </w:rPr>
        <w:t>AI Model</w:t>
      </w:r>
      <w:r w:rsidR="00914389" w:rsidRPr="00BC3D6E">
        <w:rPr>
          <w:rFonts w:eastAsia="MS Mincho"/>
        </w:rPr>
        <w:t xml:space="preserve"> </w:t>
      </w:r>
      <w:r w:rsidRPr="00BC3D6E">
        <w:rPr>
          <w:rFonts w:eastAsia="MS Mincho"/>
        </w:rPr>
        <w:t xml:space="preserve">may be designed to </w:t>
      </w:r>
      <w:r w:rsidR="00914389">
        <w:rPr>
          <w:rFonts w:eastAsia="MS Mincho"/>
        </w:rPr>
        <w:t>enable the</w:t>
      </w:r>
      <w:r w:rsidRPr="00BC3D6E">
        <w:rPr>
          <w:rFonts w:eastAsia="MS Mincho"/>
        </w:rPr>
        <w:t xml:space="preserve"> </w:t>
      </w:r>
      <w:r w:rsidR="00914389">
        <w:rPr>
          <w:rFonts w:eastAsia="MS Mincho"/>
        </w:rPr>
        <w:t>AI impacted system</w:t>
      </w:r>
      <w:r w:rsidR="00914389" w:rsidRPr="00BC3D6E">
        <w:rPr>
          <w:rFonts w:eastAsia="MS Mincho"/>
        </w:rPr>
        <w:t xml:space="preserve"> </w:t>
      </w:r>
      <w:r w:rsidRPr="00BC3D6E">
        <w:rPr>
          <w:rFonts w:eastAsia="MS Mincho"/>
        </w:rPr>
        <w:t>as a whole</w:t>
      </w:r>
      <w:r w:rsidR="00914389">
        <w:rPr>
          <w:rFonts w:eastAsia="MS Mincho"/>
        </w:rPr>
        <w:t xml:space="preserve"> to realise </w:t>
      </w:r>
      <w:r w:rsidR="00914389" w:rsidRPr="006F4324">
        <w:rPr>
          <w:rFonts w:eastAsia="MS Mincho"/>
        </w:rPr>
        <w:t>multiple features/objectives</w:t>
      </w:r>
      <w:r w:rsidRPr="00BC3D6E">
        <w:rPr>
          <w:rFonts w:eastAsia="MS Mincho"/>
        </w:rPr>
        <w:t>, such as auto-discovery and self-configuration, self-o</w:t>
      </w:r>
      <w:r w:rsidR="00914389">
        <w:rPr>
          <w:rFonts w:eastAsia="MS Mincho"/>
        </w:rPr>
        <w:t>ptimization, self-healing, etc.</w:t>
      </w:r>
      <w:r w:rsidRPr="00BC3D6E">
        <w:rPr>
          <w:rFonts w:eastAsia="MS Mincho"/>
        </w:rPr>
        <w:t xml:space="preserve"> </w:t>
      </w:r>
      <w:r w:rsidR="00914389">
        <w:rPr>
          <w:rFonts w:eastAsia="MS Mincho"/>
        </w:rPr>
        <w:t>V</w:t>
      </w:r>
      <w:r w:rsidRPr="00BC3D6E">
        <w:rPr>
          <w:rFonts w:eastAsia="MS Mincho"/>
        </w:rPr>
        <w:t xml:space="preserve">erdicts may be defined that specifically target the individual </w:t>
      </w:r>
      <w:r w:rsidR="00914389">
        <w:rPr>
          <w:rFonts w:eastAsia="MS Mincho"/>
        </w:rPr>
        <w:t>objective/</w:t>
      </w:r>
      <w:r w:rsidRPr="00BC3D6E">
        <w:rPr>
          <w:rFonts w:eastAsia="MS Mincho"/>
        </w:rPr>
        <w:t xml:space="preserve">feature </w:t>
      </w:r>
      <w:r w:rsidR="00914389">
        <w:rPr>
          <w:rFonts w:eastAsia="MS Mincho"/>
        </w:rPr>
        <w:t>enabled by the AI Model</w:t>
      </w:r>
      <w:r w:rsidRPr="00BC3D6E">
        <w:rPr>
          <w:rFonts w:eastAsia="MS Mincho"/>
        </w:rPr>
        <w:t>.</w:t>
      </w:r>
    </w:p>
    <w:p w14:paraId="3458372B" w14:textId="77777777" w:rsidR="00BC3D6E" w:rsidRPr="00BC3D6E" w:rsidRDefault="00BC3D6E" w:rsidP="00BC3D6E">
      <w:pPr>
        <w:rPr>
          <w:rFonts w:eastAsia="MS Mincho"/>
        </w:rPr>
      </w:pPr>
      <w:r w:rsidRPr="00BC3D6E">
        <w:rPr>
          <w:rFonts w:eastAsia="MS Mincho"/>
        </w:rPr>
        <w:t>8)</w:t>
      </w:r>
      <w:r w:rsidRPr="00BC3D6E">
        <w:rPr>
          <w:rFonts w:eastAsia="MS Mincho"/>
        </w:rPr>
        <w:tab/>
        <w:t xml:space="preserve">Test Systems or Test Components that test </w:t>
      </w:r>
      <w:r w:rsidR="00914389">
        <w:rPr>
          <w:rFonts w:eastAsia="MS Mincho"/>
        </w:rPr>
        <w:t>AI Model</w:t>
      </w:r>
      <w:r w:rsidRPr="00BC3D6E">
        <w:rPr>
          <w:rFonts w:eastAsia="MS Mincho"/>
        </w:rPr>
        <w:t xml:space="preserve">s should be intelligent as to mimic </w:t>
      </w:r>
      <w:r w:rsidR="00914389">
        <w:rPr>
          <w:rFonts w:eastAsia="MS Mincho"/>
        </w:rPr>
        <w:t>AI Model</w:t>
      </w:r>
      <w:r w:rsidRPr="00BC3D6E">
        <w:rPr>
          <w:rFonts w:eastAsia="MS Mincho"/>
        </w:rPr>
        <w:t xml:space="preserve">s they are meant to test, meaning that confidence in the test system also needs to be built up over a certain time and application to various test scenarios. This could be considered as a foundation for establishing a “Qualified Automated Test Component(s) or System” that exhibit best quality AI capabilities for testing those of AI Component(s)/System Under Test or simply a </w:t>
      </w:r>
      <w:r w:rsidR="00914389">
        <w:rPr>
          <w:rFonts w:eastAsia="MS Mincho"/>
        </w:rPr>
        <w:t>AI Model</w:t>
      </w:r>
      <w:r w:rsidRPr="00BC3D6E">
        <w:rPr>
          <w:rFonts w:eastAsia="MS Mincho"/>
        </w:rPr>
        <w:t xml:space="preserve"> Under Test.</w:t>
      </w:r>
    </w:p>
    <w:p w14:paraId="374947F6" w14:textId="77777777" w:rsidR="00BC3D6E" w:rsidRPr="00BC3D6E" w:rsidRDefault="00BC3D6E" w:rsidP="00BC3D6E">
      <w:pPr>
        <w:rPr>
          <w:rFonts w:eastAsia="MS Mincho"/>
        </w:rPr>
      </w:pPr>
      <w:r w:rsidRPr="00BC3D6E">
        <w:rPr>
          <w:rFonts w:eastAsia="MS Mincho"/>
        </w:rPr>
        <w:t>9)</w:t>
      </w:r>
      <w:r w:rsidRPr="00BC3D6E">
        <w:rPr>
          <w:rFonts w:eastAsia="MS Mincho"/>
        </w:rPr>
        <w:tab/>
        <w:t xml:space="preserve">Testing of </w:t>
      </w:r>
      <w:r w:rsidR="00914389">
        <w:rPr>
          <w:rFonts w:eastAsia="MS Mincho"/>
        </w:rPr>
        <w:t>AI Systems</w:t>
      </w:r>
      <w:r w:rsidRPr="00BC3D6E">
        <w:rPr>
          <w:rFonts w:eastAsia="MS Mincho"/>
        </w:rPr>
        <w:t xml:space="preserve"> is to be considered as decomposed into various testing needs and associated test systems and components, from component level testing of an </w:t>
      </w:r>
      <w:r w:rsidR="00914389">
        <w:rPr>
          <w:rFonts w:eastAsia="MS Mincho"/>
        </w:rPr>
        <w:t>AI Model</w:t>
      </w:r>
      <w:r w:rsidR="00914389" w:rsidRPr="00BC3D6E">
        <w:rPr>
          <w:rFonts w:eastAsia="MS Mincho"/>
        </w:rPr>
        <w:t xml:space="preserve"> </w:t>
      </w:r>
      <w:r w:rsidRPr="00BC3D6E">
        <w:rPr>
          <w:rFonts w:eastAsia="MS Mincho"/>
        </w:rPr>
        <w:t xml:space="preserve">as individual software modules up to the highest level Integration and User Acceptance Testing of an </w:t>
      </w:r>
      <w:r w:rsidR="00914389">
        <w:rPr>
          <w:rFonts w:eastAsia="MS Mincho"/>
        </w:rPr>
        <w:t>AI System</w:t>
      </w:r>
      <w:r w:rsidR="00914389" w:rsidRPr="00BC3D6E">
        <w:rPr>
          <w:rFonts w:eastAsia="MS Mincho"/>
        </w:rPr>
        <w:t xml:space="preserve"> </w:t>
      </w:r>
      <w:r w:rsidRPr="00BC3D6E">
        <w:rPr>
          <w:rFonts w:eastAsia="MS Mincho"/>
        </w:rPr>
        <w:t xml:space="preserve">as a whole, which can only be done under the conditions that </w:t>
      </w:r>
      <w:r w:rsidR="00914389">
        <w:rPr>
          <w:rFonts w:eastAsia="MS Mincho"/>
        </w:rPr>
        <w:t>AI Model</w:t>
      </w:r>
      <w:r w:rsidRPr="00BC3D6E">
        <w:rPr>
          <w:rFonts w:eastAsia="MS Mincho"/>
        </w:rPr>
        <w:t xml:space="preserve">s passed all testing phases and types of testing and validation to the point of having been certified. </w:t>
      </w:r>
      <w:r w:rsidR="001C54FB">
        <w:rPr>
          <w:rFonts w:eastAsia="MS Mincho"/>
        </w:rPr>
        <w:t>AI Model</w:t>
      </w:r>
      <w:r w:rsidRPr="00BC3D6E">
        <w:rPr>
          <w:rFonts w:eastAsia="MS Mincho"/>
        </w:rPr>
        <w:t xml:space="preserve">s that are trusted and ideally certified should be the ones that can be made to participate in the overall Integration and User Acceptance Testing of an </w:t>
      </w:r>
      <w:r w:rsidR="001C54FB">
        <w:rPr>
          <w:rFonts w:eastAsia="MS Mincho"/>
        </w:rPr>
        <w:t>AI System</w:t>
      </w:r>
      <w:r w:rsidR="001C54FB" w:rsidRPr="00BC3D6E">
        <w:rPr>
          <w:rFonts w:eastAsia="MS Mincho"/>
        </w:rPr>
        <w:t xml:space="preserve"> </w:t>
      </w:r>
      <w:r w:rsidRPr="00BC3D6E">
        <w:rPr>
          <w:rFonts w:eastAsia="MS Mincho"/>
        </w:rPr>
        <w:t xml:space="preserve">as a whole, implying dependencies on the tests conducted in various phases of an </w:t>
      </w:r>
      <w:r w:rsidR="001C54FB">
        <w:rPr>
          <w:rFonts w:eastAsia="MS Mincho"/>
        </w:rPr>
        <w:t>AI Model</w:t>
      </w:r>
      <w:r w:rsidR="001C54FB" w:rsidRPr="00BC3D6E">
        <w:rPr>
          <w:rFonts w:eastAsia="MS Mincho"/>
        </w:rPr>
        <w:t xml:space="preserve"> </w:t>
      </w:r>
      <w:r w:rsidRPr="00BC3D6E">
        <w:rPr>
          <w:rFonts w:eastAsia="MS Mincho"/>
        </w:rPr>
        <w:t>lifecycle.</w:t>
      </w:r>
    </w:p>
    <w:p w14:paraId="115A6BF5" w14:textId="77777777" w:rsidR="00BC3D6E" w:rsidRPr="00BC3D6E" w:rsidRDefault="00BC3D6E" w:rsidP="00BC3D6E">
      <w:pPr>
        <w:rPr>
          <w:rFonts w:eastAsia="MS Mincho"/>
        </w:rPr>
      </w:pPr>
      <w:r w:rsidRPr="00BC3D6E">
        <w:rPr>
          <w:rFonts w:eastAsia="MS Mincho"/>
        </w:rPr>
        <w:t>10)</w:t>
      </w:r>
      <w:r w:rsidRPr="00BC3D6E">
        <w:rPr>
          <w:rFonts w:eastAsia="MS Mincho"/>
        </w:rPr>
        <w:tab/>
        <w:t xml:space="preserve">Integration and User Acceptance Testing of an </w:t>
      </w:r>
      <w:r w:rsidR="001C54FB">
        <w:rPr>
          <w:rFonts w:eastAsia="MS Mincho"/>
        </w:rPr>
        <w:t>AI System</w:t>
      </w:r>
      <w:r w:rsidR="001C54FB" w:rsidRPr="00BC3D6E">
        <w:rPr>
          <w:rFonts w:eastAsia="MS Mincho"/>
        </w:rPr>
        <w:t xml:space="preserve"> </w:t>
      </w:r>
      <w:r w:rsidRPr="00BC3D6E">
        <w:rPr>
          <w:rFonts w:eastAsia="MS Mincho"/>
        </w:rPr>
        <w:t xml:space="preserve">as a whole comes into play when individual </w:t>
      </w:r>
      <w:r w:rsidR="001C54FB">
        <w:rPr>
          <w:rFonts w:eastAsia="MS Mincho"/>
        </w:rPr>
        <w:t>AI Model</w:t>
      </w:r>
      <w:r w:rsidRPr="00BC3D6E">
        <w:rPr>
          <w:rFonts w:eastAsia="MS Mincho"/>
        </w:rPr>
        <w:t xml:space="preserve">s have undergone as complete as possible the whole chain of Validation, Trustworthiness-building, and then Certification. At such a stage the Test system needs to access the system boundary that is defined by all the open interfaces for control and observation exposed mainly by the </w:t>
      </w:r>
      <w:r w:rsidR="001C54FB">
        <w:rPr>
          <w:rFonts w:eastAsia="MS Mincho"/>
        </w:rPr>
        <w:t>AI Model</w:t>
      </w:r>
      <w:r w:rsidRPr="00BC3D6E">
        <w:rPr>
          <w:rFonts w:eastAsia="MS Mincho"/>
        </w:rPr>
        <w:t xml:space="preserve">s and their interfaces with other </w:t>
      </w:r>
      <w:r w:rsidR="001C54FB">
        <w:rPr>
          <w:rFonts w:eastAsia="MS Mincho"/>
        </w:rPr>
        <w:t xml:space="preserve">entities (i.e. a component that supply input required by the AI model for example policies that govern its behaviour) </w:t>
      </w:r>
      <w:r w:rsidRPr="00BC3D6E">
        <w:rPr>
          <w:rFonts w:eastAsia="MS Mincho"/>
        </w:rPr>
        <w:t xml:space="preserve">that enable the </w:t>
      </w:r>
      <w:r w:rsidR="001C54FB">
        <w:rPr>
          <w:rFonts w:eastAsia="MS Mincho"/>
        </w:rPr>
        <w:t>AI Model</w:t>
      </w:r>
      <w:r w:rsidRPr="00BC3D6E">
        <w:rPr>
          <w:rFonts w:eastAsia="MS Mincho"/>
        </w:rPr>
        <w:t xml:space="preserve"> to operate. Some test cases on this higher level testing may depend on passive testing.</w:t>
      </w:r>
    </w:p>
    <w:p w14:paraId="54EC4356" w14:textId="77777777" w:rsidR="00BC3D6E" w:rsidRPr="00BC3D6E" w:rsidRDefault="00BC3D6E" w:rsidP="00BC3D6E">
      <w:pPr>
        <w:rPr>
          <w:rFonts w:eastAsia="MS Mincho"/>
        </w:rPr>
      </w:pPr>
      <w:r w:rsidRPr="00BC3D6E">
        <w:rPr>
          <w:rFonts w:eastAsia="MS Mincho"/>
        </w:rPr>
        <w:t>11)</w:t>
      </w:r>
      <w:r w:rsidRPr="00BC3D6E">
        <w:rPr>
          <w:rFonts w:eastAsia="MS Mincho"/>
        </w:rPr>
        <w:tab/>
        <w:t xml:space="preserve">Input to deriving test cases for an </w:t>
      </w:r>
      <w:r w:rsidR="001C54FB">
        <w:rPr>
          <w:rFonts w:eastAsia="MS Mincho"/>
        </w:rPr>
        <w:t>AI Model</w:t>
      </w:r>
      <w:r w:rsidRPr="00BC3D6E">
        <w:rPr>
          <w:rFonts w:eastAsia="MS Mincho"/>
        </w:rPr>
        <w:t xml:space="preserve"> should be based on the following items:</w:t>
      </w:r>
    </w:p>
    <w:p w14:paraId="06E00FF7" w14:textId="77777777" w:rsidR="00BC3D6E" w:rsidRPr="00BC3D6E" w:rsidRDefault="00BC3D6E" w:rsidP="00BC3D6E">
      <w:pPr>
        <w:rPr>
          <w:rFonts w:eastAsia="MS Mincho"/>
        </w:rPr>
      </w:pPr>
      <w:r w:rsidRPr="00BC3D6E">
        <w:rPr>
          <w:rFonts w:eastAsia="MS Mincho"/>
        </w:rPr>
        <w:t>a)</w:t>
      </w:r>
      <w:r w:rsidRPr="00BC3D6E">
        <w:rPr>
          <w:rFonts w:eastAsia="MS Mincho"/>
        </w:rPr>
        <w:tab/>
        <w:t xml:space="preserve">Reference Points that apply to the </w:t>
      </w:r>
      <w:r w:rsidR="001C54FB">
        <w:rPr>
          <w:rFonts w:eastAsia="MS Mincho"/>
        </w:rPr>
        <w:t>AI Models or bundled AI Models</w:t>
      </w:r>
      <w:r w:rsidRPr="00BC3D6E">
        <w:rPr>
          <w:rFonts w:eastAsia="MS Mincho"/>
        </w:rPr>
        <w:t xml:space="preserve"> </w:t>
      </w:r>
      <w:r w:rsidR="001C54FB">
        <w:rPr>
          <w:rFonts w:eastAsia="MS Mincho"/>
        </w:rPr>
        <w:t xml:space="preserve">need </w:t>
      </w:r>
      <w:r w:rsidRPr="00BC3D6E">
        <w:rPr>
          <w:rFonts w:eastAsia="MS Mincho"/>
        </w:rPr>
        <w:t xml:space="preserve">to be tested. What needs to be considered with respect of the Reference Points of an </w:t>
      </w:r>
      <w:r w:rsidR="001C54FB">
        <w:rPr>
          <w:rFonts w:eastAsia="MS Mincho"/>
        </w:rPr>
        <w:t xml:space="preserve">AI Model </w:t>
      </w:r>
      <w:r w:rsidRPr="00BC3D6E">
        <w:rPr>
          <w:rFonts w:eastAsia="MS Mincho"/>
        </w:rPr>
        <w:t xml:space="preserve">in developing Test Cases is the Characteristic Information that needs to be exchanged on the Reference Point and the means by which the characteristic information is conveyed (e.g. by means of protocols or APIs methods). The Reference Points implementations (complete operational information exchange and protocols or APIs used in real-implementation) need to be obtained by Testers developing Test Cases.  </w:t>
      </w:r>
    </w:p>
    <w:p w14:paraId="5CD1226A" w14:textId="77777777" w:rsidR="00A97D9A" w:rsidRDefault="00BC3D6E" w:rsidP="00BC3D6E">
      <w:pPr>
        <w:rPr>
          <w:rFonts w:eastAsia="MS Mincho"/>
        </w:rPr>
      </w:pPr>
      <w:r w:rsidRPr="00BC3D6E">
        <w:rPr>
          <w:rFonts w:eastAsia="MS Mincho"/>
        </w:rPr>
        <w:t>b)</w:t>
      </w:r>
      <w:r w:rsidRPr="00BC3D6E">
        <w:rPr>
          <w:rFonts w:eastAsia="MS Mincho"/>
        </w:rPr>
        <w:tab/>
        <w:t>The "Operating-Region" of a</w:t>
      </w:r>
      <w:r w:rsidR="001C54FB">
        <w:rPr>
          <w:rFonts w:eastAsia="MS Mincho"/>
        </w:rPr>
        <w:t xml:space="preserve">n AI Model </w:t>
      </w:r>
      <w:r w:rsidR="00A97D9A">
        <w:rPr>
          <w:rFonts w:eastAsia="MS Mincho"/>
        </w:rPr>
        <w:t>as</w:t>
      </w:r>
      <w:r w:rsidR="001C54FB">
        <w:rPr>
          <w:rFonts w:eastAsia="MS Mincho"/>
        </w:rPr>
        <w:t xml:space="preserve"> defined by the training dataset that was used to train it. </w:t>
      </w:r>
      <w:r w:rsidR="00A97D9A">
        <w:rPr>
          <w:rFonts w:eastAsia="MS Mincho"/>
        </w:rPr>
        <w:t xml:space="preserve">Validation dataset outside the operating region need to be considered. </w:t>
      </w:r>
    </w:p>
    <w:p w14:paraId="5E221260" w14:textId="77777777" w:rsidR="00BC3D6E" w:rsidRPr="00BC3D6E" w:rsidRDefault="00BC3D6E" w:rsidP="00BC3D6E">
      <w:pPr>
        <w:rPr>
          <w:rFonts w:eastAsia="MS Mincho"/>
        </w:rPr>
      </w:pPr>
      <w:r w:rsidRPr="00BC3D6E">
        <w:rPr>
          <w:rFonts w:eastAsia="MS Mincho"/>
        </w:rPr>
        <w:t>c)</w:t>
      </w:r>
      <w:r w:rsidRPr="00BC3D6E">
        <w:rPr>
          <w:rFonts w:eastAsia="MS Mincho"/>
        </w:rPr>
        <w:tab/>
      </w:r>
      <w:r w:rsidRPr="006F4324">
        <w:rPr>
          <w:rFonts w:eastAsia="MS Mincho"/>
          <w:highlight w:val="yellow"/>
        </w:rPr>
        <w:t xml:space="preserve">The provider/supplier of an </w:t>
      </w:r>
      <w:r w:rsidR="001C54FB" w:rsidRPr="006F4324">
        <w:rPr>
          <w:rFonts w:eastAsia="MS Mincho"/>
          <w:highlight w:val="yellow"/>
        </w:rPr>
        <w:t xml:space="preserve">AI Model </w:t>
      </w:r>
      <w:r w:rsidRPr="006F4324">
        <w:rPr>
          <w:rFonts w:eastAsia="MS Mincho"/>
          <w:highlight w:val="yellow"/>
        </w:rPr>
        <w:t xml:space="preserve">specifies what the </w:t>
      </w:r>
      <w:r w:rsidR="00A97D9A" w:rsidRPr="006F4324">
        <w:rPr>
          <w:rFonts w:eastAsia="MS Mincho"/>
          <w:highlight w:val="yellow"/>
        </w:rPr>
        <w:t>AI Model</w:t>
      </w:r>
      <w:r w:rsidRPr="006F4324">
        <w:rPr>
          <w:rFonts w:eastAsia="MS Mincho"/>
          <w:highlight w:val="yellow"/>
        </w:rPr>
        <w:t xml:space="preserve"> is designed to achieve when running in the </w:t>
      </w:r>
      <w:r w:rsidR="00A97D9A" w:rsidRPr="006F4324">
        <w:rPr>
          <w:rFonts w:eastAsia="MS Mincho"/>
          <w:highlight w:val="yellow"/>
        </w:rPr>
        <w:t xml:space="preserve">target operational environment </w:t>
      </w:r>
      <w:r w:rsidRPr="006F4324">
        <w:rPr>
          <w:rFonts w:eastAsia="MS Mincho"/>
          <w:highlight w:val="yellow"/>
        </w:rPr>
        <w:t xml:space="preserve">(even without having to disclose the </w:t>
      </w:r>
      <w:r w:rsidR="00A97D9A" w:rsidRPr="006F4324">
        <w:rPr>
          <w:rFonts w:eastAsia="MS Mincho"/>
          <w:highlight w:val="yellow"/>
        </w:rPr>
        <w:t xml:space="preserve">AI </w:t>
      </w:r>
      <w:r w:rsidRPr="006F4324">
        <w:rPr>
          <w:rFonts w:eastAsia="MS Mincho"/>
          <w:highlight w:val="yellow"/>
        </w:rPr>
        <w:t xml:space="preserve">algorithms </w:t>
      </w:r>
      <w:r w:rsidR="00A97D9A" w:rsidRPr="006F4324">
        <w:rPr>
          <w:rFonts w:eastAsia="MS Mincho"/>
          <w:highlight w:val="yellow"/>
        </w:rPr>
        <w:t>of the AI Model</w:t>
      </w:r>
      <w:r w:rsidRPr="006F4324">
        <w:rPr>
          <w:rFonts w:eastAsia="MS Mincho"/>
          <w:highlight w:val="yellow"/>
        </w:rPr>
        <w:t xml:space="preserve">), specifying the </w:t>
      </w:r>
      <w:r w:rsidR="00A97D9A" w:rsidRPr="006F4324">
        <w:rPr>
          <w:rFonts w:eastAsia="MS Mincho"/>
          <w:highlight w:val="yellow"/>
        </w:rPr>
        <w:t xml:space="preserve">AI Model </w:t>
      </w:r>
      <w:r w:rsidRPr="006F4324">
        <w:rPr>
          <w:rFonts w:eastAsia="MS Mincho"/>
          <w:highlight w:val="yellow"/>
        </w:rPr>
        <w:t xml:space="preserve">metrics (e.g. KPIs) that get improved by the </w:t>
      </w:r>
      <w:r w:rsidR="00A97D9A" w:rsidRPr="006F4324">
        <w:rPr>
          <w:rFonts w:eastAsia="MS Mincho"/>
          <w:highlight w:val="yellow"/>
        </w:rPr>
        <w:t xml:space="preserve">AI Model </w:t>
      </w:r>
      <w:r w:rsidRPr="006F4324">
        <w:rPr>
          <w:rFonts w:eastAsia="MS Mincho"/>
          <w:highlight w:val="yellow"/>
        </w:rPr>
        <w:t xml:space="preserve">or kept to a certain threshold by virtue of optimizations operations by the </w:t>
      </w:r>
      <w:r w:rsidR="00A97D9A" w:rsidRPr="006F4324">
        <w:rPr>
          <w:rFonts w:eastAsia="MS Mincho"/>
          <w:highlight w:val="yellow"/>
        </w:rPr>
        <w:t xml:space="preserve">AI </w:t>
      </w:r>
      <w:commentRangeStart w:id="228"/>
      <w:r w:rsidR="00A97D9A" w:rsidRPr="006F4324">
        <w:rPr>
          <w:rFonts w:eastAsia="MS Mincho"/>
          <w:highlight w:val="yellow"/>
        </w:rPr>
        <w:t>Model</w:t>
      </w:r>
      <w:commentRangeEnd w:id="228"/>
      <w:r w:rsidR="00A97D9A">
        <w:rPr>
          <w:rStyle w:val="CommentReference"/>
        </w:rPr>
        <w:commentReference w:id="228"/>
      </w:r>
      <w:r w:rsidRPr="006F4324">
        <w:rPr>
          <w:rFonts w:eastAsia="MS Mincho"/>
          <w:highlight w:val="yellow"/>
        </w:rPr>
        <w:t>.</w:t>
      </w:r>
    </w:p>
    <w:p w14:paraId="5C27CCDB" w14:textId="77777777" w:rsidR="00BC3D6E" w:rsidRPr="00BC3D6E" w:rsidRDefault="00BC3D6E" w:rsidP="00BC3D6E">
      <w:pPr>
        <w:rPr>
          <w:rFonts w:eastAsia="MS Mincho"/>
        </w:rPr>
      </w:pPr>
      <w:r w:rsidRPr="00BC3D6E">
        <w:rPr>
          <w:rFonts w:eastAsia="MS Mincho"/>
        </w:rPr>
        <w:t>12)</w:t>
      </w:r>
      <w:r w:rsidRPr="00BC3D6E">
        <w:rPr>
          <w:rFonts w:eastAsia="MS Mincho"/>
        </w:rPr>
        <w:tab/>
        <w:t xml:space="preserve">Test System for an </w:t>
      </w:r>
      <w:r w:rsidR="00A97D9A">
        <w:rPr>
          <w:rFonts w:eastAsia="MS Mincho"/>
        </w:rPr>
        <w:t xml:space="preserve">AI Model </w:t>
      </w:r>
      <w:r w:rsidRPr="00BC3D6E">
        <w:rPr>
          <w:rFonts w:eastAsia="MS Mincho"/>
        </w:rPr>
        <w:t xml:space="preserve">can evolve in its test capabilities along with the need to test evolved </w:t>
      </w:r>
      <w:r w:rsidR="00A97D9A">
        <w:rPr>
          <w:rFonts w:eastAsia="MS Mincho"/>
        </w:rPr>
        <w:t xml:space="preserve">AI Model </w:t>
      </w:r>
      <w:r w:rsidRPr="00BC3D6E">
        <w:rPr>
          <w:rFonts w:eastAsia="MS Mincho"/>
        </w:rPr>
        <w:t>algorithms.</w:t>
      </w:r>
    </w:p>
    <w:p w14:paraId="7DEAE18B" w14:textId="77777777" w:rsidR="00BC3D6E" w:rsidRPr="00BC3D6E" w:rsidRDefault="00BC3D6E" w:rsidP="00BC3D6E">
      <w:pPr>
        <w:rPr>
          <w:rFonts w:eastAsia="MS Mincho"/>
        </w:rPr>
      </w:pPr>
      <w:r w:rsidRPr="00BC3D6E">
        <w:rPr>
          <w:rFonts w:eastAsia="MS Mincho"/>
        </w:rPr>
        <w:t>13)</w:t>
      </w:r>
      <w:r w:rsidRPr="00BC3D6E">
        <w:rPr>
          <w:rFonts w:eastAsia="MS Mincho"/>
        </w:rPr>
        <w:tab/>
        <w:t xml:space="preserve">Test Data may be synthetic or include in-service data involving a real environment in which </w:t>
      </w:r>
      <w:r w:rsidR="00A97D9A">
        <w:rPr>
          <w:rFonts w:eastAsia="MS Mincho"/>
        </w:rPr>
        <w:t>AI Model</w:t>
      </w:r>
      <w:r w:rsidRPr="00BC3D6E">
        <w:rPr>
          <w:rFonts w:eastAsia="MS Mincho"/>
        </w:rPr>
        <w:t>s are being tested.</w:t>
      </w:r>
    </w:p>
    <w:p w14:paraId="36DB9898" w14:textId="77777777" w:rsidR="00BC3D6E" w:rsidRPr="00BC3D6E" w:rsidRDefault="00BC3D6E" w:rsidP="00BC3D6E">
      <w:pPr>
        <w:rPr>
          <w:rFonts w:eastAsia="MS Mincho"/>
        </w:rPr>
      </w:pPr>
      <w:r w:rsidRPr="00BC3D6E">
        <w:rPr>
          <w:rFonts w:eastAsia="MS Mincho"/>
        </w:rPr>
        <w:lastRenderedPageBreak/>
        <w:t xml:space="preserve">Table </w:t>
      </w:r>
      <w:r w:rsidRPr="006F4324">
        <w:rPr>
          <w:rFonts w:eastAsia="MS Mincho"/>
          <w:highlight w:val="yellow"/>
        </w:rPr>
        <w:t>2</w:t>
      </w:r>
      <w:r w:rsidR="009E57D4" w:rsidRPr="006F4324">
        <w:rPr>
          <w:rFonts w:eastAsia="MS Mincho"/>
          <w:highlight w:val="yellow"/>
        </w:rPr>
        <w:t>X</w:t>
      </w:r>
      <w:r w:rsidRPr="00BC3D6E">
        <w:rPr>
          <w:rFonts w:eastAsia="MS Mincho"/>
        </w:rPr>
        <w:t xml:space="preserve"> categorizes the types of testing and associated test Systems and components that should be applied in Testing </w:t>
      </w:r>
      <w:r w:rsidR="00A97D9A">
        <w:rPr>
          <w:rFonts w:eastAsia="MS Mincho"/>
        </w:rPr>
        <w:t>AI Model</w:t>
      </w:r>
      <w:r w:rsidRPr="00BC3D6E">
        <w:rPr>
          <w:rFonts w:eastAsia="MS Mincho"/>
        </w:rPr>
        <w:t>s during their lifecycles.</w:t>
      </w:r>
    </w:p>
    <w:p w14:paraId="2179C5E1" w14:textId="77777777" w:rsidR="00BC3D6E" w:rsidRDefault="00BC3D6E" w:rsidP="00BC3D6E">
      <w:pPr>
        <w:rPr>
          <w:rFonts w:eastAsia="MS Mincho"/>
        </w:rPr>
      </w:pPr>
      <w:r w:rsidRPr="00BC3D6E">
        <w:rPr>
          <w:rFonts w:eastAsia="MS Mincho"/>
        </w:rPr>
        <w:t xml:space="preserve">Table </w:t>
      </w:r>
      <w:r w:rsidRPr="006F4324">
        <w:rPr>
          <w:rFonts w:eastAsia="MS Mincho"/>
          <w:highlight w:val="yellow"/>
        </w:rPr>
        <w:t>2</w:t>
      </w:r>
      <w:r w:rsidR="009E57D4" w:rsidRPr="006F4324">
        <w:rPr>
          <w:rFonts w:eastAsia="MS Mincho"/>
          <w:highlight w:val="yellow"/>
        </w:rPr>
        <w:t>X</w:t>
      </w:r>
      <w:r w:rsidRPr="00BC3D6E">
        <w:rPr>
          <w:rFonts w:eastAsia="MS Mincho"/>
        </w:rPr>
        <w:t>: Types of testing and associated deployment phases</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74"/>
        <w:gridCol w:w="1130"/>
        <w:gridCol w:w="1549"/>
        <w:gridCol w:w="1190"/>
        <w:gridCol w:w="1185"/>
        <w:gridCol w:w="1174"/>
        <w:gridCol w:w="1029"/>
        <w:gridCol w:w="1286"/>
      </w:tblGrid>
      <w:tr w:rsidR="00BC3D6E" w:rsidRPr="009E57D4" w14:paraId="0383E6DF" w14:textId="77777777" w:rsidTr="00BC3D6E">
        <w:trPr>
          <w:jc w:val="center"/>
        </w:trPr>
        <w:tc>
          <w:tcPr>
            <w:tcW w:w="1474" w:type="dxa"/>
          </w:tcPr>
          <w:p w14:paraId="57A9073A" w14:textId="77777777" w:rsidR="00BC3D6E" w:rsidRPr="006F4324" w:rsidRDefault="00BC3D6E" w:rsidP="00BC3D6E">
            <w:pPr>
              <w:keepNext/>
              <w:keepLines/>
              <w:spacing w:after="0"/>
              <w:jc w:val="both"/>
              <w:rPr>
                <w:rFonts w:ascii="Arial" w:hAnsi="Arial"/>
                <w:b/>
                <w:sz w:val="18"/>
                <w:highlight w:val="yellow"/>
              </w:rPr>
            </w:pPr>
            <w:commentRangeStart w:id="229"/>
            <w:r w:rsidRPr="006F4324">
              <w:rPr>
                <w:rFonts w:ascii="Arial" w:hAnsi="Arial"/>
                <w:b/>
                <w:sz w:val="18"/>
                <w:highlight w:val="yellow"/>
              </w:rPr>
              <w:t>Type of Testing</w:t>
            </w:r>
          </w:p>
        </w:tc>
        <w:tc>
          <w:tcPr>
            <w:tcW w:w="1130" w:type="dxa"/>
          </w:tcPr>
          <w:p w14:paraId="0A8728A5" w14:textId="77777777" w:rsidR="00BC3D6E" w:rsidRPr="006F4324" w:rsidRDefault="00BC3D6E" w:rsidP="00A97D9A">
            <w:pPr>
              <w:keepNext/>
              <w:keepLines/>
              <w:spacing w:after="0"/>
              <w:jc w:val="both"/>
              <w:rPr>
                <w:rFonts w:ascii="Arial" w:hAnsi="Arial"/>
                <w:b/>
                <w:sz w:val="18"/>
                <w:highlight w:val="yellow"/>
              </w:rPr>
            </w:pPr>
            <w:r w:rsidRPr="006F4324">
              <w:rPr>
                <w:rFonts w:ascii="Arial" w:hAnsi="Arial"/>
                <w:b/>
                <w:sz w:val="18"/>
                <w:highlight w:val="yellow"/>
              </w:rPr>
              <w:t xml:space="preserve">Validation phase of an </w:t>
            </w:r>
            <w:r w:rsidR="00A97D9A" w:rsidRPr="006F4324">
              <w:rPr>
                <w:rFonts w:ascii="Arial" w:hAnsi="Arial"/>
                <w:b/>
                <w:sz w:val="18"/>
                <w:highlight w:val="yellow"/>
              </w:rPr>
              <w:t>AI Model</w:t>
            </w:r>
          </w:p>
        </w:tc>
        <w:tc>
          <w:tcPr>
            <w:tcW w:w="1549" w:type="dxa"/>
          </w:tcPr>
          <w:p w14:paraId="7E2EFCFB" w14:textId="77777777" w:rsidR="00BC3D6E" w:rsidRPr="006F4324" w:rsidRDefault="00BC3D6E" w:rsidP="00BC3D6E">
            <w:pPr>
              <w:keepNext/>
              <w:keepLines/>
              <w:spacing w:after="0"/>
              <w:jc w:val="both"/>
              <w:rPr>
                <w:rFonts w:ascii="Arial" w:hAnsi="Arial"/>
                <w:b/>
                <w:sz w:val="18"/>
                <w:highlight w:val="yellow"/>
              </w:rPr>
            </w:pPr>
            <w:r w:rsidRPr="006F4324">
              <w:rPr>
                <w:rFonts w:ascii="Arial" w:hAnsi="Arial"/>
                <w:b/>
                <w:sz w:val="18"/>
                <w:highlight w:val="yellow"/>
              </w:rPr>
              <w:t xml:space="preserve">Trustworthiness building phase </w:t>
            </w:r>
          </w:p>
        </w:tc>
        <w:tc>
          <w:tcPr>
            <w:tcW w:w="1190" w:type="dxa"/>
          </w:tcPr>
          <w:p w14:paraId="6BAC2E7B" w14:textId="77777777" w:rsidR="00BC3D6E" w:rsidRPr="006F4324" w:rsidRDefault="00BC3D6E" w:rsidP="00A97D9A">
            <w:pPr>
              <w:keepNext/>
              <w:keepLines/>
              <w:spacing w:after="0"/>
              <w:jc w:val="both"/>
              <w:rPr>
                <w:rFonts w:ascii="Arial" w:hAnsi="Arial"/>
                <w:b/>
                <w:sz w:val="18"/>
                <w:highlight w:val="yellow"/>
              </w:rPr>
            </w:pPr>
            <w:r w:rsidRPr="006F4324">
              <w:rPr>
                <w:rFonts w:ascii="Arial" w:hAnsi="Arial"/>
                <w:b/>
                <w:sz w:val="18"/>
                <w:highlight w:val="yellow"/>
              </w:rPr>
              <w:t xml:space="preserve">Certification Phase for the </w:t>
            </w:r>
            <w:r w:rsidR="00A97D9A" w:rsidRPr="006F4324">
              <w:rPr>
                <w:rFonts w:ascii="Arial" w:hAnsi="Arial"/>
                <w:b/>
                <w:sz w:val="18"/>
                <w:highlight w:val="yellow"/>
              </w:rPr>
              <w:t>AI Model</w:t>
            </w:r>
          </w:p>
        </w:tc>
        <w:tc>
          <w:tcPr>
            <w:tcW w:w="1185" w:type="dxa"/>
          </w:tcPr>
          <w:p w14:paraId="478003EB" w14:textId="77777777" w:rsidR="00BC3D6E" w:rsidRPr="006F4324" w:rsidRDefault="00BC3D6E" w:rsidP="00A97D9A">
            <w:pPr>
              <w:keepNext/>
              <w:keepLines/>
              <w:spacing w:after="0"/>
              <w:jc w:val="both"/>
              <w:rPr>
                <w:rFonts w:ascii="Arial" w:hAnsi="Arial"/>
                <w:b/>
                <w:sz w:val="18"/>
                <w:highlight w:val="yellow"/>
              </w:rPr>
            </w:pPr>
            <w:r w:rsidRPr="006F4324">
              <w:rPr>
                <w:rFonts w:ascii="Arial" w:hAnsi="Arial"/>
                <w:b/>
                <w:sz w:val="18"/>
                <w:highlight w:val="yellow"/>
              </w:rPr>
              <w:t xml:space="preserve">Test </w:t>
            </w:r>
            <w:r w:rsidR="00A97D9A" w:rsidRPr="006F4324">
              <w:rPr>
                <w:rFonts w:ascii="Arial" w:hAnsi="Arial"/>
                <w:b/>
                <w:sz w:val="18"/>
                <w:highlight w:val="yellow"/>
              </w:rPr>
              <w:t xml:space="preserve">System </w:t>
            </w:r>
            <w:r w:rsidRPr="006F4324">
              <w:rPr>
                <w:rFonts w:ascii="Arial" w:hAnsi="Arial"/>
                <w:b/>
                <w:sz w:val="18"/>
                <w:highlight w:val="yellow"/>
              </w:rPr>
              <w:t>Deployment Phase</w:t>
            </w:r>
          </w:p>
        </w:tc>
        <w:tc>
          <w:tcPr>
            <w:tcW w:w="1174" w:type="dxa"/>
          </w:tcPr>
          <w:p w14:paraId="1523231E" w14:textId="77777777" w:rsidR="00BC3D6E" w:rsidRPr="006F4324" w:rsidRDefault="00A97D9A" w:rsidP="00BC3D6E">
            <w:pPr>
              <w:keepNext/>
              <w:keepLines/>
              <w:spacing w:after="0"/>
              <w:jc w:val="both"/>
              <w:rPr>
                <w:rFonts w:ascii="Arial" w:hAnsi="Arial"/>
                <w:b/>
                <w:sz w:val="18"/>
                <w:highlight w:val="yellow"/>
              </w:rPr>
            </w:pPr>
            <w:r w:rsidRPr="006F4324">
              <w:rPr>
                <w:rFonts w:ascii="Arial" w:hAnsi="Arial"/>
                <w:b/>
                <w:sz w:val="18"/>
                <w:highlight w:val="yellow"/>
              </w:rPr>
              <w:t>AI Model</w:t>
            </w:r>
            <w:r w:rsidR="00BC3D6E" w:rsidRPr="006F4324">
              <w:rPr>
                <w:rFonts w:ascii="Arial" w:hAnsi="Arial"/>
                <w:b/>
                <w:sz w:val="18"/>
                <w:highlight w:val="yellow"/>
              </w:rPr>
              <w:t xml:space="preserve"> deployment and activation Phase</w:t>
            </w:r>
          </w:p>
        </w:tc>
        <w:tc>
          <w:tcPr>
            <w:tcW w:w="1029" w:type="dxa"/>
          </w:tcPr>
          <w:p w14:paraId="0006FA16" w14:textId="77777777" w:rsidR="00BC3D6E" w:rsidRPr="006F4324" w:rsidRDefault="00BC3D6E" w:rsidP="00A97D9A">
            <w:pPr>
              <w:keepNext/>
              <w:keepLines/>
              <w:spacing w:after="0"/>
              <w:jc w:val="both"/>
              <w:rPr>
                <w:rFonts w:ascii="Arial" w:hAnsi="Arial"/>
                <w:b/>
                <w:sz w:val="18"/>
                <w:highlight w:val="yellow"/>
              </w:rPr>
            </w:pPr>
            <w:r w:rsidRPr="006F4324">
              <w:rPr>
                <w:rFonts w:ascii="Arial" w:hAnsi="Arial"/>
                <w:b/>
                <w:sz w:val="18"/>
                <w:highlight w:val="yellow"/>
              </w:rPr>
              <w:t xml:space="preserve">Test </w:t>
            </w:r>
            <w:r w:rsidR="00A97D9A" w:rsidRPr="009E57D4">
              <w:rPr>
                <w:rFonts w:ascii="Arial" w:hAnsi="Arial"/>
                <w:b/>
                <w:sz w:val="18"/>
                <w:highlight w:val="yellow"/>
              </w:rPr>
              <w:t xml:space="preserve">System </w:t>
            </w:r>
            <w:r w:rsidRPr="006F4324">
              <w:rPr>
                <w:rFonts w:ascii="Arial" w:hAnsi="Arial"/>
                <w:b/>
                <w:sz w:val="18"/>
                <w:highlight w:val="yellow"/>
              </w:rPr>
              <w:t>Operation phase</w:t>
            </w:r>
          </w:p>
        </w:tc>
        <w:tc>
          <w:tcPr>
            <w:tcW w:w="1286" w:type="dxa"/>
          </w:tcPr>
          <w:p w14:paraId="26B4DCB6" w14:textId="77777777" w:rsidR="00BC3D6E" w:rsidRPr="006F4324" w:rsidRDefault="00BC3D6E" w:rsidP="00A97D9A">
            <w:pPr>
              <w:keepNext/>
              <w:keepLines/>
              <w:spacing w:after="0"/>
              <w:jc w:val="both"/>
              <w:rPr>
                <w:rFonts w:ascii="Arial" w:hAnsi="Arial"/>
                <w:b/>
                <w:sz w:val="18"/>
                <w:highlight w:val="yellow"/>
              </w:rPr>
            </w:pPr>
            <w:r w:rsidRPr="006F4324">
              <w:rPr>
                <w:rFonts w:ascii="Arial" w:hAnsi="Arial"/>
                <w:b/>
                <w:sz w:val="18"/>
                <w:highlight w:val="yellow"/>
              </w:rPr>
              <w:t xml:space="preserve">Test </w:t>
            </w:r>
            <w:r w:rsidR="00A97D9A" w:rsidRPr="009E57D4">
              <w:rPr>
                <w:rFonts w:ascii="Arial" w:hAnsi="Arial"/>
                <w:b/>
                <w:sz w:val="18"/>
                <w:highlight w:val="yellow"/>
              </w:rPr>
              <w:t>System</w:t>
            </w:r>
            <w:r w:rsidRPr="006F4324">
              <w:rPr>
                <w:rFonts w:ascii="Arial" w:hAnsi="Arial"/>
                <w:b/>
                <w:sz w:val="18"/>
                <w:highlight w:val="yellow"/>
              </w:rPr>
              <w:t xml:space="preserve"> Optimization Phase</w:t>
            </w:r>
          </w:p>
        </w:tc>
      </w:tr>
      <w:tr w:rsidR="00BC3D6E" w:rsidRPr="009E57D4" w14:paraId="5E4551EB" w14:textId="77777777" w:rsidTr="00BC3D6E">
        <w:trPr>
          <w:jc w:val="center"/>
        </w:trPr>
        <w:tc>
          <w:tcPr>
            <w:tcW w:w="1474" w:type="dxa"/>
          </w:tcPr>
          <w:p w14:paraId="763CB553" w14:textId="77777777" w:rsidR="00BC3D6E" w:rsidRPr="006F4324" w:rsidRDefault="00A97D9A" w:rsidP="00BC3D6E">
            <w:pPr>
              <w:keepNext/>
              <w:keepLines/>
              <w:spacing w:after="0"/>
              <w:jc w:val="both"/>
              <w:rPr>
                <w:rFonts w:ascii="Arial" w:hAnsi="Arial"/>
                <w:sz w:val="18"/>
                <w:highlight w:val="yellow"/>
              </w:rPr>
            </w:pPr>
            <w:r w:rsidRPr="006F4324">
              <w:rPr>
                <w:rFonts w:ascii="Arial" w:hAnsi="Arial"/>
                <w:sz w:val="18"/>
                <w:highlight w:val="yellow"/>
              </w:rPr>
              <w:t>AI Model</w:t>
            </w:r>
            <w:r w:rsidR="00BC3D6E" w:rsidRPr="006F4324">
              <w:rPr>
                <w:rFonts w:ascii="Arial" w:hAnsi="Arial"/>
                <w:sz w:val="18"/>
                <w:highlight w:val="yellow"/>
              </w:rPr>
              <w:t xml:space="preserve"> Testing and Validation</w:t>
            </w:r>
          </w:p>
        </w:tc>
        <w:tc>
          <w:tcPr>
            <w:tcW w:w="1130" w:type="dxa"/>
          </w:tcPr>
          <w:p w14:paraId="120539D3"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549" w:type="dxa"/>
          </w:tcPr>
          <w:p w14:paraId="6D88131D"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190" w:type="dxa"/>
          </w:tcPr>
          <w:p w14:paraId="185239F9"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185" w:type="dxa"/>
          </w:tcPr>
          <w:p w14:paraId="2586B171" w14:textId="77777777" w:rsidR="00BC3D6E" w:rsidRPr="006F4324" w:rsidRDefault="00BC3D6E" w:rsidP="00BC3D6E">
            <w:pPr>
              <w:keepNext/>
              <w:keepLines/>
              <w:spacing w:after="0"/>
              <w:jc w:val="both"/>
              <w:rPr>
                <w:rFonts w:ascii="Arial" w:hAnsi="Arial"/>
                <w:sz w:val="18"/>
                <w:highlight w:val="yellow"/>
              </w:rPr>
            </w:pPr>
          </w:p>
        </w:tc>
        <w:tc>
          <w:tcPr>
            <w:tcW w:w="1174" w:type="dxa"/>
          </w:tcPr>
          <w:p w14:paraId="3B52076E" w14:textId="77777777" w:rsidR="00BC3D6E" w:rsidRPr="006F4324" w:rsidRDefault="00BC3D6E" w:rsidP="00BC3D6E">
            <w:pPr>
              <w:keepNext/>
              <w:keepLines/>
              <w:spacing w:after="0"/>
              <w:jc w:val="both"/>
              <w:rPr>
                <w:rFonts w:ascii="Arial" w:hAnsi="Arial"/>
                <w:sz w:val="18"/>
                <w:highlight w:val="yellow"/>
              </w:rPr>
            </w:pPr>
          </w:p>
        </w:tc>
        <w:tc>
          <w:tcPr>
            <w:tcW w:w="1029" w:type="dxa"/>
          </w:tcPr>
          <w:p w14:paraId="54F3D675" w14:textId="77777777" w:rsidR="00BC3D6E" w:rsidRPr="006F4324" w:rsidRDefault="00BC3D6E" w:rsidP="00BC3D6E">
            <w:pPr>
              <w:keepNext/>
              <w:keepLines/>
              <w:spacing w:after="0"/>
              <w:jc w:val="both"/>
              <w:rPr>
                <w:rFonts w:ascii="Arial" w:hAnsi="Arial"/>
                <w:sz w:val="18"/>
                <w:highlight w:val="yellow"/>
              </w:rPr>
            </w:pPr>
          </w:p>
        </w:tc>
        <w:tc>
          <w:tcPr>
            <w:tcW w:w="1286" w:type="dxa"/>
          </w:tcPr>
          <w:p w14:paraId="29773BFE" w14:textId="77777777" w:rsidR="00BC3D6E" w:rsidRPr="006F4324" w:rsidRDefault="00BC3D6E" w:rsidP="00BC3D6E">
            <w:pPr>
              <w:keepNext/>
              <w:keepLines/>
              <w:spacing w:after="0"/>
              <w:jc w:val="both"/>
              <w:rPr>
                <w:rFonts w:ascii="Arial" w:hAnsi="Arial"/>
                <w:sz w:val="18"/>
                <w:highlight w:val="yellow"/>
              </w:rPr>
            </w:pPr>
          </w:p>
        </w:tc>
      </w:tr>
      <w:tr w:rsidR="00BC3D6E" w:rsidRPr="009E57D4" w14:paraId="19694996" w14:textId="77777777" w:rsidTr="00BC3D6E">
        <w:trPr>
          <w:jc w:val="center"/>
        </w:trPr>
        <w:tc>
          <w:tcPr>
            <w:tcW w:w="1474" w:type="dxa"/>
          </w:tcPr>
          <w:p w14:paraId="24648BA0"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 xml:space="preserve">Conformance Testing </w:t>
            </w:r>
          </w:p>
        </w:tc>
        <w:tc>
          <w:tcPr>
            <w:tcW w:w="1130" w:type="dxa"/>
          </w:tcPr>
          <w:p w14:paraId="404D3824" w14:textId="77777777" w:rsidR="00BC3D6E" w:rsidRPr="006F4324" w:rsidRDefault="00BC3D6E" w:rsidP="00BC3D6E">
            <w:pPr>
              <w:keepNext/>
              <w:keepLines/>
              <w:spacing w:after="0"/>
              <w:jc w:val="both"/>
              <w:rPr>
                <w:rFonts w:ascii="Arial" w:hAnsi="Arial"/>
                <w:sz w:val="18"/>
                <w:highlight w:val="yellow"/>
              </w:rPr>
            </w:pPr>
          </w:p>
        </w:tc>
        <w:tc>
          <w:tcPr>
            <w:tcW w:w="1549" w:type="dxa"/>
          </w:tcPr>
          <w:p w14:paraId="6D6F8DB3" w14:textId="77777777" w:rsidR="00BC3D6E" w:rsidRPr="006F4324" w:rsidRDefault="00BC3D6E" w:rsidP="00BC3D6E">
            <w:pPr>
              <w:keepNext/>
              <w:keepLines/>
              <w:spacing w:after="0"/>
              <w:jc w:val="both"/>
              <w:rPr>
                <w:rFonts w:ascii="Arial" w:hAnsi="Arial"/>
                <w:sz w:val="18"/>
                <w:highlight w:val="yellow"/>
              </w:rPr>
            </w:pPr>
          </w:p>
        </w:tc>
        <w:tc>
          <w:tcPr>
            <w:tcW w:w="1190" w:type="dxa"/>
          </w:tcPr>
          <w:p w14:paraId="6B9BF6F3"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185" w:type="dxa"/>
          </w:tcPr>
          <w:p w14:paraId="595DA9E8"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174" w:type="dxa"/>
          </w:tcPr>
          <w:p w14:paraId="794C1D31"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029" w:type="dxa"/>
          </w:tcPr>
          <w:p w14:paraId="7808E0ED" w14:textId="77777777" w:rsidR="00BC3D6E" w:rsidRPr="006F4324" w:rsidRDefault="00BC3D6E" w:rsidP="00BC3D6E">
            <w:pPr>
              <w:keepNext/>
              <w:keepLines/>
              <w:spacing w:after="0"/>
              <w:jc w:val="both"/>
              <w:rPr>
                <w:rFonts w:ascii="Arial" w:hAnsi="Arial"/>
                <w:sz w:val="18"/>
                <w:highlight w:val="yellow"/>
              </w:rPr>
            </w:pPr>
          </w:p>
        </w:tc>
        <w:tc>
          <w:tcPr>
            <w:tcW w:w="1286" w:type="dxa"/>
          </w:tcPr>
          <w:p w14:paraId="07A9D551" w14:textId="77777777" w:rsidR="00BC3D6E" w:rsidRPr="006F4324" w:rsidRDefault="00BC3D6E" w:rsidP="00BC3D6E">
            <w:pPr>
              <w:keepNext/>
              <w:keepLines/>
              <w:spacing w:after="0"/>
              <w:jc w:val="both"/>
              <w:rPr>
                <w:rFonts w:ascii="Arial" w:hAnsi="Arial"/>
                <w:sz w:val="18"/>
                <w:highlight w:val="yellow"/>
              </w:rPr>
            </w:pPr>
          </w:p>
        </w:tc>
      </w:tr>
      <w:tr w:rsidR="00BC3D6E" w:rsidRPr="009E57D4" w14:paraId="391EDC9A" w14:textId="77777777" w:rsidTr="00BC3D6E">
        <w:trPr>
          <w:jc w:val="center"/>
        </w:trPr>
        <w:tc>
          <w:tcPr>
            <w:tcW w:w="1474" w:type="dxa"/>
          </w:tcPr>
          <w:p w14:paraId="7738CC11"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Interoperability Testing</w:t>
            </w:r>
          </w:p>
        </w:tc>
        <w:tc>
          <w:tcPr>
            <w:tcW w:w="1130" w:type="dxa"/>
          </w:tcPr>
          <w:p w14:paraId="58F99A71" w14:textId="77777777" w:rsidR="00BC3D6E" w:rsidRPr="006F4324" w:rsidRDefault="00BC3D6E" w:rsidP="00BC3D6E">
            <w:pPr>
              <w:keepNext/>
              <w:keepLines/>
              <w:spacing w:after="0"/>
              <w:jc w:val="both"/>
              <w:rPr>
                <w:rFonts w:ascii="Arial" w:hAnsi="Arial"/>
                <w:sz w:val="18"/>
                <w:highlight w:val="yellow"/>
              </w:rPr>
            </w:pPr>
          </w:p>
        </w:tc>
        <w:tc>
          <w:tcPr>
            <w:tcW w:w="1549" w:type="dxa"/>
          </w:tcPr>
          <w:p w14:paraId="7AA6BB09" w14:textId="77777777" w:rsidR="00BC3D6E" w:rsidRPr="006F4324" w:rsidRDefault="00BC3D6E" w:rsidP="00BC3D6E">
            <w:pPr>
              <w:keepNext/>
              <w:keepLines/>
              <w:spacing w:after="0"/>
              <w:jc w:val="both"/>
              <w:rPr>
                <w:rFonts w:ascii="Arial" w:hAnsi="Arial"/>
                <w:sz w:val="18"/>
                <w:highlight w:val="yellow"/>
              </w:rPr>
            </w:pPr>
          </w:p>
        </w:tc>
        <w:tc>
          <w:tcPr>
            <w:tcW w:w="1190" w:type="dxa"/>
          </w:tcPr>
          <w:p w14:paraId="69624E3D"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185" w:type="dxa"/>
          </w:tcPr>
          <w:p w14:paraId="7B6071AB"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174" w:type="dxa"/>
          </w:tcPr>
          <w:p w14:paraId="3DF5A276"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029" w:type="dxa"/>
          </w:tcPr>
          <w:p w14:paraId="13664DBB" w14:textId="77777777" w:rsidR="00BC3D6E" w:rsidRPr="006F4324" w:rsidRDefault="00BC3D6E" w:rsidP="00BC3D6E">
            <w:pPr>
              <w:keepNext/>
              <w:keepLines/>
              <w:spacing w:after="0"/>
              <w:jc w:val="both"/>
              <w:rPr>
                <w:rFonts w:ascii="Arial" w:hAnsi="Arial"/>
                <w:sz w:val="18"/>
                <w:highlight w:val="yellow"/>
              </w:rPr>
            </w:pPr>
          </w:p>
        </w:tc>
        <w:tc>
          <w:tcPr>
            <w:tcW w:w="1286" w:type="dxa"/>
          </w:tcPr>
          <w:p w14:paraId="56C0AFA3" w14:textId="77777777" w:rsidR="00BC3D6E" w:rsidRPr="006F4324" w:rsidRDefault="00BC3D6E" w:rsidP="00BC3D6E">
            <w:pPr>
              <w:keepNext/>
              <w:keepLines/>
              <w:spacing w:after="0"/>
              <w:jc w:val="both"/>
              <w:rPr>
                <w:rFonts w:ascii="Arial" w:hAnsi="Arial"/>
                <w:sz w:val="18"/>
                <w:highlight w:val="yellow"/>
              </w:rPr>
            </w:pPr>
          </w:p>
        </w:tc>
      </w:tr>
      <w:tr w:rsidR="00BC3D6E" w:rsidRPr="00BC3D6E" w14:paraId="290705D5" w14:textId="77777777" w:rsidTr="00BC3D6E">
        <w:trPr>
          <w:jc w:val="center"/>
        </w:trPr>
        <w:tc>
          <w:tcPr>
            <w:tcW w:w="1474" w:type="dxa"/>
          </w:tcPr>
          <w:p w14:paraId="7001D85C" w14:textId="77777777" w:rsidR="00BC3D6E" w:rsidRPr="006F4324" w:rsidRDefault="00BC3D6E" w:rsidP="009E57D4">
            <w:pPr>
              <w:keepNext/>
              <w:keepLines/>
              <w:spacing w:after="0"/>
              <w:jc w:val="both"/>
              <w:rPr>
                <w:rFonts w:ascii="Arial" w:hAnsi="Arial"/>
                <w:sz w:val="18"/>
                <w:highlight w:val="yellow"/>
              </w:rPr>
            </w:pPr>
            <w:commentRangeStart w:id="230"/>
            <w:r w:rsidRPr="006F4324">
              <w:rPr>
                <w:rFonts w:ascii="Arial" w:hAnsi="Arial"/>
                <w:sz w:val="18"/>
                <w:highlight w:val="yellow"/>
              </w:rPr>
              <w:t xml:space="preserve">Integration and User Acceptance Testing of an </w:t>
            </w:r>
            <w:r w:rsidR="009E57D4" w:rsidRPr="009E57D4">
              <w:rPr>
                <w:rFonts w:ascii="Arial" w:hAnsi="Arial"/>
                <w:sz w:val="18"/>
                <w:highlight w:val="yellow"/>
              </w:rPr>
              <w:t xml:space="preserve">AI System </w:t>
            </w:r>
            <w:r w:rsidRPr="006F4324">
              <w:rPr>
                <w:rFonts w:ascii="Arial" w:hAnsi="Arial"/>
                <w:sz w:val="18"/>
                <w:highlight w:val="yellow"/>
              </w:rPr>
              <w:t>as a whole</w:t>
            </w:r>
          </w:p>
        </w:tc>
        <w:tc>
          <w:tcPr>
            <w:tcW w:w="1130" w:type="dxa"/>
          </w:tcPr>
          <w:p w14:paraId="11D62827" w14:textId="77777777" w:rsidR="00BC3D6E" w:rsidRPr="006F4324" w:rsidRDefault="00BC3D6E" w:rsidP="00BC3D6E">
            <w:pPr>
              <w:keepNext/>
              <w:keepLines/>
              <w:spacing w:after="0"/>
              <w:jc w:val="both"/>
              <w:rPr>
                <w:rFonts w:ascii="Arial" w:hAnsi="Arial"/>
                <w:sz w:val="18"/>
                <w:highlight w:val="yellow"/>
              </w:rPr>
            </w:pPr>
          </w:p>
        </w:tc>
        <w:tc>
          <w:tcPr>
            <w:tcW w:w="1549" w:type="dxa"/>
          </w:tcPr>
          <w:p w14:paraId="5FCF14D7" w14:textId="77777777" w:rsidR="00BC3D6E" w:rsidRPr="006F4324" w:rsidRDefault="00BC3D6E" w:rsidP="00BC3D6E">
            <w:pPr>
              <w:keepNext/>
              <w:keepLines/>
              <w:spacing w:after="0"/>
              <w:jc w:val="both"/>
              <w:rPr>
                <w:rFonts w:ascii="Arial" w:hAnsi="Arial"/>
                <w:sz w:val="18"/>
                <w:highlight w:val="yellow"/>
              </w:rPr>
            </w:pPr>
          </w:p>
        </w:tc>
        <w:tc>
          <w:tcPr>
            <w:tcW w:w="1190" w:type="dxa"/>
          </w:tcPr>
          <w:p w14:paraId="265F708C" w14:textId="77777777" w:rsidR="00BC3D6E" w:rsidRPr="006F4324" w:rsidRDefault="00BC3D6E" w:rsidP="00BC3D6E">
            <w:pPr>
              <w:keepNext/>
              <w:keepLines/>
              <w:spacing w:after="0"/>
              <w:jc w:val="both"/>
              <w:rPr>
                <w:rFonts w:ascii="Arial" w:hAnsi="Arial"/>
                <w:sz w:val="18"/>
                <w:highlight w:val="yellow"/>
              </w:rPr>
            </w:pPr>
          </w:p>
        </w:tc>
        <w:tc>
          <w:tcPr>
            <w:tcW w:w="1185" w:type="dxa"/>
          </w:tcPr>
          <w:p w14:paraId="366D68AD"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174" w:type="dxa"/>
          </w:tcPr>
          <w:p w14:paraId="1E558912"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029" w:type="dxa"/>
          </w:tcPr>
          <w:p w14:paraId="5278314F" w14:textId="77777777" w:rsidR="00BC3D6E" w:rsidRPr="006F4324" w:rsidRDefault="00BC3D6E" w:rsidP="00BC3D6E">
            <w:pPr>
              <w:keepNext/>
              <w:keepLines/>
              <w:spacing w:after="0"/>
              <w:jc w:val="both"/>
              <w:rPr>
                <w:rFonts w:ascii="Arial" w:hAnsi="Arial"/>
                <w:sz w:val="18"/>
                <w:highlight w:val="yellow"/>
              </w:rPr>
            </w:pPr>
            <w:r w:rsidRPr="006F4324">
              <w:rPr>
                <w:rFonts w:ascii="Arial" w:hAnsi="Arial"/>
                <w:sz w:val="18"/>
                <w:highlight w:val="yellow"/>
              </w:rPr>
              <w:t>x</w:t>
            </w:r>
          </w:p>
        </w:tc>
        <w:tc>
          <w:tcPr>
            <w:tcW w:w="1286" w:type="dxa"/>
          </w:tcPr>
          <w:p w14:paraId="68087F42" w14:textId="77777777" w:rsidR="00BC3D6E" w:rsidRPr="00BC3D6E" w:rsidRDefault="00BC3D6E" w:rsidP="00BC3D6E">
            <w:pPr>
              <w:keepNext/>
              <w:keepLines/>
              <w:spacing w:after="0"/>
              <w:jc w:val="both"/>
              <w:rPr>
                <w:rFonts w:ascii="Arial" w:hAnsi="Arial"/>
                <w:sz w:val="18"/>
              </w:rPr>
            </w:pPr>
            <w:r w:rsidRPr="006F4324">
              <w:rPr>
                <w:rFonts w:ascii="Arial" w:hAnsi="Arial"/>
                <w:sz w:val="18"/>
                <w:highlight w:val="yellow"/>
              </w:rPr>
              <w:t>x</w:t>
            </w:r>
            <w:commentRangeEnd w:id="230"/>
            <w:r w:rsidR="009E57D4">
              <w:rPr>
                <w:rStyle w:val="CommentReference"/>
              </w:rPr>
              <w:commentReference w:id="230"/>
            </w:r>
            <w:commentRangeEnd w:id="229"/>
            <w:r w:rsidR="005C10A1">
              <w:rPr>
                <w:rStyle w:val="CommentReference"/>
              </w:rPr>
              <w:commentReference w:id="229"/>
            </w:r>
          </w:p>
        </w:tc>
      </w:tr>
    </w:tbl>
    <w:p w14:paraId="0D7783B7" w14:textId="77777777" w:rsidR="00BC3D6E" w:rsidRDefault="00BC3D6E" w:rsidP="00BC3D6E">
      <w:pPr>
        <w:rPr>
          <w:rFonts w:eastAsia="MS Mincho"/>
        </w:rPr>
      </w:pPr>
    </w:p>
    <w:p w14:paraId="3D04B3F6" w14:textId="77777777" w:rsidR="005C10A1" w:rsidRDefault="005C10A1" w:rsidP="005C10A1">
      <w:pPr>
        <w:tabs>
          <w:tab w:val="left" w:pos="874"/>
        </w:tabs>
        <w:rPr>
          <w:rFonts w:eastAsia="MS Mincho"/>
        </w:rPr>
      </w:pPr>
      <w:r>
        <w:rPr>
          <w:rFonts w:eastAsia="MS Mincho"/>
        </w:rPr>
        <w:tab/>
      </w:r>
    </w:p>
    <w:tbl>
      <w:tblPr>
        <w:tblW w:w="0" w:type="auto"/>
        <w:jc w:val="center"/>
        <w:tblCellMar>
          <w:left w:w="0" w:type="dxa"/>
          <w:right w:w="0" w:type="dxa"/>
        </w:tblCellMar>
        <w:tblLook w:val="04A0" w:firstRow="1" w:lastRow="0" w:firstColumn="1" w:lastColumn="0" w:noHBand="0" w:noVBand="1"/>
      </w:tblPr>
      <w:tblGrid>
        <w:gridCol w:w="1573"/>
        <w:gridCol w:w="1134"/>
        <w:gridCol w:w="1484"/>
        <w:gridCol w:w="1161"/>
        <w:gridCol w:w="1162"/>
        <w:gridCol w:w="1162"/>
        <w:gridCol w:w="1134"/>
      </w:tblGrid>
      <w:tr w:rsidR="005C10A1" w:rsidRPr="005C10A1" w14:paraId="6BE73F4E" w14:textId="77777777" w:rsidTr="005C10A1">
        <w:trPr>
          <w:trHeight w:val="1317"/>
          <w:jc w:val="center"/>
        </w:trPr>
        <w:tc>
          <w:tcPr>
            <w:tcW w:w="1271" w:type="dxa"/>
            <w:tcBorders>
              <w:top w:val="single" w:sz="8" w:space="0" w:color="auto"/>
              <w:left w:val="single" w:sz="8" w:space="0" w:color="auto"/>
              <w:bottom w:val="single" w:sz="8" w:space="0" w:color="auto"/>
              <w:right w:val="single" w:sz="8" w:space="0" w:color="auto"/>
            </w:tcBorders>
            <w:shd w:val="clear" w:color="auto" w:fill="F2F2F2"/>
            <w:tcMar>
              <w:top w:w="0" w:type="dxa"/>
              <w:left w:w="28" w:type="dxa"/>
              <w:bottom w:w="0" w:type="dxa"/>
              <w:right w:w="108" w:type="dxa"/>
            </w:tcMar>
          </w:tcPr>
          <w:p w14:paraId="7878ABD8"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   Testing</w:t>
            </w:r>
          </w:p>
          <w:p w14:paraId="4865889C" w14:textId="77777777" w:rsidR="005C10A1" w:rsidRPr="005C10A1" w:rsidRDefault="005C10A1" w:rsidP="005C10A1">
            <w:pPr>
              <w:overflowPunct/>
              <w:autoSpaceDE/>
              <w:autoSpaceDN/>
              <w:adjustRightInd/>
              <w:spacing w:after="0" w:line="280" w:lineRule="exact"/>
              <w:ind w:left="-173" w:firstLine="173"/>
              <w:textAlignment w:val="auto"/>
              <w:rPr>
                <w:rFonts w:ascii="Calibri" w:eastAsia="Calibri" w:hAnsi="Calibri"/>
                <w:b/>
                <w:bCs/>
                <w:color w:val="404040"/>
                <w:sz w:val="22"/>
                <w:szCs w:val="22"/>
              </w:rPr>
            </w:pPr>
            <w:r w:rsidRPr="005C10A1">
              <w:rPr>
                <w:rFonts w:ascii="Calibri" w:eastAsia="Calibri" w:hAnsi="Calibri"/>
                <w:b/>
                <w:bCs/>
                <w:color w:val="404040"/>
                <w:sz w:val="22"/>
                <w:szCs w:val="22"/>
              </w:rPr>
              <w:t>    Phase</w:t>
            </w:r>
          </w:p>
          <w:p w14:paraId="7A36AE59"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p w14:paraId="1ECB78D5"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p w14:paraId="7EE73773"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Type of Testing</w:t>
            </w: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tcPr>
          <w:p w14:paraId="07474033" w14:textId="77777777" w:rsidR="005C10A1" w:rsidRPr="005C10A1" w:rsidRDefault="005C10A1" w:rsidP="005C10A1">
            <w:pPr>
              <w:overflowPunct/>
              <w:autoSpaceDE/>
              <w:autoSpaceDN/>
              <w:adjustRightInd/>
              <w:spacing w:after="0" w:line="280" w:lineRule="exact"/>
              <w:textAlignment w:val="auto"/>
              <w:rPr>
                <w:rFonts w:ascii="Calibri" w:eastAsia="Calibri" w:hAnsi="Calibri"/>
                <w:color w:val="404040"/>
              </w:rPr>
            </w:pPr>
            <w:r w:rsidRPr="005C10A1">
              <w:rPr>
                <w:rFonts w:ascii="Calibri" w:eastAsia="Calibri" w:hAnsi="Calibri"/>
                <w:b/>
                <w:bCs/>
                <w:color w:val="404040"/>
              </w:rPr>
              <w:t xml:space="preserve">Validation phase </w:t>
            </w:r>
          </w:p>
          <w:p w14:paraId="53769D19"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tcPr>
          <w:p w14:paraId="0875A73F"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r w:rsidRPr="005C10A1">
              <w:rPr>
                <w:rFonts w:ascii="Calibri" w:eastAsia="Calibri" w:hAnsi="Calibri"/>
                <w:b/>
                <w:bCs/>
                <w:color w:val="404040"/>
              </w:rPr>
              <w:t>Trustworthiness building phase</w:t>
            </w:r>
          </w:p>
          <w:p w14:paraId="249DC33A"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tcPr>
          <w:p w14:paraId="53574968"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r w:rsidRPr="005C10A1">
              <w:rPr>
                <w:rFonts w:ascii="Calibri" w:eastAsia="Calibri" w:hAnsi="Calibri"/>
                <w:b/>
                <w:bCs/>
                <w:color w:val="404040"/>
              </w:rPr>
              <w:t xml:space="preserve">Certification Phase </w:t>
            </w:r>
          </w:p>
          <w:p w14:paraId="56A8039B"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hideMark/>
          </w:tcPr>
          <w:p w14:paraId="069F2F92"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r w:rsidRPr="005C10A1">
              <w:rPr>
                <w:rFonts w:ascii="Calibri" w:eastAsia="Calibri" w:hAnsi="Calibri"/>
                <w:b/>
                <w:bCs/>
                <w:color w:val="404040"/>
              </w:rPr>
              <w:t>Test Network Deployment Phase</w:t>
            </w: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hideMark/>
          </w:tcPr>
          <w:p w14:paraId="23F0BAD9"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r w:rsidRPr="005C10A1">
              <w:rPr>
                <w:rFonts w:ascii="Calibri" w:eastAsia="Calibri" w:hAnsi="Calibri"/>
                <w:b/>
                <w:bCs/>
                <w:color w:val="404040"/>
              </w:rPr>
              <w:t>AI Model Deployment and Activation Phase</w:t>
            </w: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hideMark/>
          </w:tcPr>
          <w:p w14:paraId="653CE342"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rPr>
            </w:pPr>
            <w:r w:rsidRPr="005C10A1">
              <w:rPr>
                <w:rFonts w:ascii="Calibri" w:eastAsia="Calibri" w:hAnsi="Calibri"/>
                <w:b/>
                <w:bCs/>
                <w:color w:val="404040"/>
              </w:rPr>
              <w:t xml:space="preserve">Test Network Operation phase </w:t>
            </w:r>
          </w:p>
        </w:tc>
      </w:tr>
      <w:tr w:rsidR="005C10A1" w:rsidRPr="005C10A1" w14:paraId="53A37FDF"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2174757F" w14:textId="77777777" w:rsidR="005C10A1" w:rsidRPr="005C10A1" w:rsidRDefault="005C10A1" w:rsidP="005C10A1">
            <w:pPr>
              <w:overflowPunct/>
              <w:autoSpaceDE/>
              <w:autoSpaceDN/>
              <w:adjustRightInd/>
              <w:spacing w:after="0" w:line="280" w:lineRule="exact"/>
              <w:textAlignment w:val="auto"/>
              <w:rPr>
                <w:rFonts w:ascii="Calibri" w:eastAsia="Calibri" w:hAnsi="Calibri"/>
                <w:color w:val="404040"/>
                <w:sz w:val="22"/>
                <w:szCs w:val="22"/>
              </w:rPr>
            </w:pPr>
            <w:r w:rsidRPr="005C10A1">
              <w:rPr>
                <w:rFonts w:ascii="Calibri" w:eastAsia="Calibri" w:hAnsi="Calibri"/>
                <w:b/>
                <w:bCs/>
                <w:color w:val="404040"/>
                <w:sz w:val="22"/>
                <w:szCs w:val="22"/>
              </w:rPr>
              <w:t>Testing and Validation</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0BCC3AD1"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34F927D0"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55791FC4"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2C48DCD"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6980C504"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0C13189A"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r>
      <w:tr w:rsidR="005C10A1" w:rsidRPr="005C10A1" w14:paraId="7B5C18DE"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426D6321" w14:textId="77777777" w:rsidR="005C10A1" w:rsidRPr="005C10A1" w:rsidRDefault="005C10A1" w:rsidP="005C10A1">
            <w:pPr>
              <w:overflowPunct/>
              <w:autoSpaceDE/>
              <w:autoSpaceDN/>
              <w:adjustRightInd/>
              <w:spacing w:after="0" w:line="280" w:lineRule="exact"/>
              <w:textAlignment w:val="auto"/>
              <w:rPr>
                <w:rFonts w:ascii="Calibri" w:eastAsia="Calibri" w:hAnsi="Calibri"/>
                <w:color w:val="404040"/>
                <w:sz w:val="22"/>
                <w:szCs w:val="22"/>
              </w:rPr>
            </w:pPr>
            <w:r w:rsidRPr="005C10A1">
              <w:rPr>
                <w:rFonts w:ascii="Calibri" w:eastAsia="Calibri" w:hAnsi="Calibri"/>
                <w:b/>
                <w:bCs/>
                <w:color w:val="404040"/>
                <w:sz w:val="22"/>
                <w:szCs w:val="22"/>
              </w:rPr>
              <w:t>Conformance Testing</w:t>
            </w:r>
            <w:r w:rsidRPr="005C10A1">
              <w:rPr>
                <w:rFonts w:ascii="Calibri" w:eastAsia="Calibri" w:hAnsi="Calibri"/>
                <w:color w:val="404040"/>
                <w:sz w:val="22"/>
                <w:szCs w:val="22"/>
              </w:rPr>
              <w:t xml:space="preserve"> </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980D003"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5DB8F9ED"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C58D63C"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71F8D2C"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30778E80"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5A2A335"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r>
      <w:tr w:rsidR="005C10A1" w:rsidRPr="005C10A1" w14:paraId="7B79A522"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1732FD27" w14:textId="77777777" w:rsidR="005C10A1" w:rsidRPr="005C10A1" w:rsidRDefault="005C10A1" w:rsidP="005C10A1">
            <w:pPr>
              <w:overflowPunct/>
              <w:autoSpaceDE/>
              <w:autoSpaceDN/>
              <w:adjustRightInd/>
              <w:spacing w:after="0" w:line="280" w:lineRule="exact"/>
              <w:textAlignment w:val="auto"/>
              <w:rPr>
                <w:rFonts w:ascii="Calibri" w:eastAsia="Calibri" w:hAnsi="Calibri"/>
                <w:color w:val="404040"/>
                <w:sz w:val="22"/>
                <w:szCs w:val="22"/>
              </w:rPr>
            </w:pPr>
            <w:r w:rsidRPr="005C10A1">
              <w:rPr>
                <w:rFonts w:ascii="Calibri" w:eastAsia="Calibri" w:hAnsi="Calibri"/>
                <w:b/>
                <w:bCs/>
                <w:color w:val="404040"/>
                <w:sz w:val="22"/>
                <w:szCs w:val="22"/>
              </w:rPr>
              <w:t xml:space="preserve">Interoperability </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A26886D"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534C8D78"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3ADC268F"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2AC0205B"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27A605D2"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73A1D10"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r>
      <w:tr w:rsidR="005C10A1" w:rsidRPr="005C10A1" w14:paraId="468A604C"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04C0FDA5" w14:textId="24A6ABB1" w:rsidR="005C10A1" w:rsidRPr="005C10A1" w:rsidRDefault="005C10A1" w:rsidP="005C10A1">
            <w:pPr>
              <w:overflowPunct/>
              <w:autoSpaceDE/>
              <w:autoSpaceDN/>
              <w:adjustRightInd/>
              <w:spacing w:after="0" w:line="280" w:lineRule="exact"/>
              <w:textAlignment w:val="auto"/>
              <w:rPr>
                <w:rFonts w:ascii="Calibri" w:eastAsia="Calibri" w:hAnsi="Calibri"/>
                <w:color w:val="404040"/>
                <w:sz w:val="22"/>
                <w:szCs w:val="22"/>
              </w:rPr>
            </w:pPr>
            <w:r w:rsidRPr="005C10A1">
              <w:rPr>
                <w:rFonts w:ascii="Calibri" w:eastAsia="Calibri" w:hAnsi="Calibri"/>
                <w:b/>
                <w:bCs/>
                <w:color w:val="404040"/>
                <w:sz w:val="22"/>
                <w:szCs w:val="22"/>
              </w:rPr>
              <w:t>Integration and User Acceptance</w:t>
            </w:r>
            <w:r w:rsidRPr="005C10A1">
              <w:rPr>
                <w:rFonts w:ascii="Calibri" w:eastAsia="Calibri" w:hAnsi="Calibri"/>
                <w:color w:val="404040"/>
                <w:sz w:val="22"/>
                <w:szCs w:val="22"/>
              </w:rPr>
              <w:t xml:space="preserve"> </w:t>
            </w:r>
            <w:r w:rsidRPr="005C10A1">
              <w:rPr>
                <w:rFonts w:ascii="Calibri" w:eastAsia="Calibri" w:hAnsi="Calibri"/>
                <w:b/>
                <w:bCs/>
                <w:color w:val="404040"/>
                <w:sz w:val="22"/>
                <w:szCs w:val="22"/>
              </w:rPr>
              <w:t>Testing</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ACF52D1"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EA91EBF"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390D8B49"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57A539C6"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78A63AFE"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C3208DA"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r>
      <w:tr w:rsidR="005C10A1" w:rsidRPr="005C10A1" w14:paraId="6DE0CE1E"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459D19ED" w14:textId="77777777" w:rsidR="005C10A1" w:rsidRPr="005C10A1" w:rsidRDefault="005C10A1" w:rsidP="005C10A1">
            <w:pPr>
              <w:overflowPunct/>
              <w:autoSpaceDE/>
              <w:autoSpaceDN/>
              <w:adjustRightInd/>
              <w:spacing w:after="0" w:line="280" w:lineRule="exact"/>
              <w:textAlignment w:val="auto"/>
              <w:rPr>
                <w:rFonts w:ascii="Calibri" w:eastAsia="Calibri" w:hAnsi="Calibri"/>
                <w:color w:val="404040"/>
                <w:sz w:val="22"/>
                <w:szCs w:val="22"/>
              </w:rPr>
            </w:pPr>
            <w:r w:rsidRPr="005C10A1">
              <w:rPr>
                <w:rFonts w:ascii="Calibri" w:eastAsia="Calibri" w:hAnsi="Calibri"/>
                <w:b/>
                <w:bCs/>
                <w:color w:val="404040"/>
                <w:sz w:val="22"/>
                <w:szCs w:val="22"/>
              </w:rPr>
              <w:t>Self-Testing</w:t>
            </w:r>
            <w:r w:rsidRPr="005C10A1">
              <w:rPr>
                <w:rFonts w:ascii="Calibri" w:eastAsia="Calibri" w:hAnsi="Calibri"/>
                <w:color w:val="404040"/>
                <w:sz w:val="22"/>
                <w:szCs w:val="22"/>
              </w:rPr>
              <w:t xml:space="preserve"> </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36F87C87"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75CE224D"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0006ED52"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4CB1452"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DD743BE"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664E88BE" w14:textId="77777777" w:rsidR="005C10A1" w:rsidRPr="005C10A1" w:rsidRDefault="005C10A1" w:rsidP="005C10A1">
            <w:pPr>
              <w:overflowPunct/>
              <w:autoSpaceDE/>
              <w:autoSpaceDN/>
              <w:adjustRightInd/>
              <w:spacing w:after="0" w:line="280" w:lineRule="exact"/>
              <w:textAlignment w:val="auto"/>
              <w:rPr>
                <w:rFonts w:ascii="Calibri" w:eastAsia="Calibri" w:hAnsi="Calibri"/>
                <w:b/>
                <w:bCs/>
                <w:color w:val="404040"/>
                <w:sz w:val="22"/>
                <w:szCs w:val="22"/>
              </w:rPr>
            </w:pPr>
            <w:r w:rsidRPr="005C10A1">
              <w:rPr>
                <w:rFonts w:ascii="Calibri" w:eastAsia="Calibri" w:hAnsi="Calibri"/>
                <w:b/>
                <w:bCs/>
                <w:color w:val="404040"/>
                <w:sz w:val="22"/>
                <w:szCs w:val="22"/>
              </w:rPr>
              <w:t>x</w:t>
            </w:r>
          </w:p>
        </w:tc>
      </w:tr>
    </w:tbl>
    <w:p w14:paraId="645040B8" w14:textId="77777777" w:rsidR="005C10A1" w:rsidRDefault="005C10A1" w:rsidP="005C10A1">
      <w:pPr>
        <w:tabs>
          <w:tab w:val="left" w:pos="874"/>
        </w:tabs>
        <w:rPr>
          <w:rFonts w:eastAsia="MS Mincho"/>
        </w:rPr>
      </w:pPr>
    </w:p>
    <w:tbl>
      <w:tblPr>
        <w:tblW w:w="0" w:type="auto"/>
        <w:jc w:val="center"/>
        <w:tblCellMar>
          <w:left w:w="0" w:type="dxa"/>
          <w:right w:w="0" w:type="dxa"/>
        </w:tblCellMar>
        <w:tblLook w:val="04A0" w:firstRow="1" w:lastRow="0" w:firstColumn="1" w:lastColumn="0" w:noHBand="0" w:noVBand="1"/>
      </w:tblPr>
      <w:tblGrid>
        <w:gridCol w:w="1554"/>
        <w:gridCol w:w="979"/>
        <w:gridCol w:w="1466"/>
        <w:gridCol w:w="1147"/>
        <w:gridCol w:w="1148"/>
        <w:gridCol w:w="1148"/>
        <w:gridCol w:w="971"/>
        <w:gridCol w:w="1206"/>
      </w:tblGrid>
      <w:tr w:rsidR="005C10A1" w14:paraId="698FFF3D" w14:textId="77777777" w:rsidTr="005C10A1">
        <w:trPr>
          <w:trHeight w:val="1317"/>
          <w:jc w:val="center"/>
        </w:trPr>
        <w:tc>
          <w:tcPr>
            <w:tcW w:w="1271" w:type="dxa"/>
            <w:tcBorders>
              <w:top w:val="single" w:sz="8" w:space="0" w:color="auto"/>
              <w:left w:val="single" w:sz="8" w:space="0" w:color="auto"/>
              <w:bottom w:val="single" w:sz="8" w:space="0" w:color="auto"/>
              <w:right w:val="single" w:sz="8" w:space="0" w:color="auto"/>
            </w:tcBorders>
            <w:shd w:val="clear" w:color="auto" w:fill="F2F2F2"/>
            <w:tcMar>
              <w:top w:w="0" w:type="dxa"/>
              <w:left w:w="28" w:type="dxa"/>
              <w:bottom w:w="0" w:type="dxa"/>
              <w:right w:w="108" w:type="dxa"/>
            </w:tcMar>
          </w:tcPr>
          <w:p w14:paraId="75CFBB5E" w14:textId="77777777" w:rsidR="005C10A1" w:rsidRDefault="005C10A1">
            <w:pPr>
              <w:pStyle w:val="text"/>
              <w:rPr>
                <w:b/>
                <w:bCs/>
                <w:lang w:val="en-GB"/>
              </w:rPr>
            </w:pPr>
            <w:r>
              <w:rPr>
                <w:b/>
                <w:bCs/>
                <w:lang w:val="en-GB"/>
              </w:rPr>
              <w:t>   Testing</w:t>
            </w:r>
          </w:p>
          <w:p w14:paraId="3D53EDE6" w14:textId="77777777" w:rsidR="005C10A1" w:rsidRDefault="005C10A1">
            <w:pPr>
              <w:pStyle w:val="text"/>
              <w:ind w:left="-173" w:firstLine="173"/>
              <w:rPr>
                <w:b/>
                <w:bCs/>
                <w:lang w:val="en-GB"/>
              </w:rPr>
            </w:pPr>
            <w:r>
              <w:rPr>
                <w:b/>
                <w:bCs/>
                <w:lang w:val="en-GB"/>
              </w:rPr>
              <w:t>    Phase</w:t>
            </w:r>
          </w:p>
          <w:p w14:paraId="57DA67FF" w14:textId="77777777" w:rsidR="005C10A1" w:rsidRDefault="005C10A1">
            <w:pPr>
              <w:pStyle w:val="text"/>
              <w:rPr>
                <w:b/>
                <w:bCs/>
                <w:lang w:val="en-GB"/>
              </w:rPr>
            </w:pPr>
          </w:p>
          <w:p w14:paraId="70D47A80" w14:textId="77777777" w:rsidR="005C10A1" w:rsidRDefault="005C10A1">
            <w:pPr>
              <w:pStyle w:val="text"/>
              <w:rPr>
                <w:b/>
                <w:bCs/>
                <w:lang w:val="en-GB"/>
              </w:rPr>
            </w:pPr>
          </w:p>
          <w:p w14:paraId="226C6AAD" w14:textId="77777777" w:rsidR="005C10A1" w:rsidRDefault="005C10A1">
            <w:pPr>
              <w:pStyle w:val="text"/>
              <w:rPr>
                <w:b/>
                <w:bCs/>
                <w:lang w:val="en-GB"/>
              </w:rPr>
            </w:pPr>
            <w:r>
              <w:rPr>
                <w:b/>
                <w:bCs/>
                <w:lang w:val="en-GB"/>
              </w:rPr>
              <w:t>Type of Testing</w:t>
            </w: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tcPr>
          <w:p w14:paraId="34453129" w14:textId="77777777" w:rsidR="005C10A1" w:rsidRDefault="005C10A1">
            <w:pPr>
              <w:pStyle w:val="text"/>
              <w:rPr>
                <w:sz w:val="20"/>
                <w:szCs w:val="20"/>
                <w:lang w:val="en-GB"/>
              </w:rPr>
            </w:pPr>
            <w:r>
              <w:rPr>
                <w:b/>
                <w:bCs/>
                <w:sz w:val="20"/>
                <w:szCs w:val="20"/>
                <w:lang w:val="en-GB"/>
              </w:rPr>
              <w:t xml:space="preserve">Validation phase </w:t>
            </w:r>
          </w:p>
          <w:p w14:paraId="5D7BC237" w14:textId="77777777" w:rsidR="005C10A1" w:rsidRDefault="005C10A1">
            <w:pPr>
              <w:pStyle w:val="text"/>
              <w:rPr>
                <w:b/>
                <w:bCs/>
                <w:sz w:val="20"/>
                <w:szCs w:val="20"/>
                <w:lang w:val="en-GB"/>
              </w:rPr>
            </w:pP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tcPr>
          <w:p w14:paraId="6FD6AD64" w14:textId="77777777" w:rsidR="005C10A1" w:rsidRDefault="005C10A1">
            <w:pPr>
              <w:pStyle w:val="text"/>
              <w:rPr>
                <w:b/>
                <w:bCs/>
                <w:sz w:val="20"/>
                <w:szCs w:val="20"/>
                <w:lang w:val="en-GB"/>
              </w:rPr>
            </w:pPr>
            <w:r>
              <w:rPr>
                <w:b/>
                <w:bCs/>
                <w:sz w:val="20"/>
                <w:szCs w:val="20"/>
                <w:lang w:val="en-GB"/>
              </w:rPr>
              <w:t>Trustworthiness building phase</w:t>
            </w:r>
          </w:p>
          <w:p w14:paraId="19C6C75F" w14:textId="77777777" w:rsidR="005C10A1" w:rsidRDefault="005C10A1">
            <w:pPr>
              <w:pStyle w:val="text"/>
              <w:rPr>
                <w:b/>
                <w:bCs/>
                <w:sz w:val="20"/>
                <w:szCs w:val="20"/>
                <w:lang w:val="en-GB"/>
              </w:rPr>
            </w:pP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tcPr>
          <w:p w14:paraId="79DB4CAB" w14:textId="77777777" w:rsidR="005C10A1" w:rsidRDefault="005C10A1">
            <w:pPr>
              <w:pStyle w:val="text"/>
              <w:rPr>
                <w:b/>
                <w:bCs/>
                <w:sz w:val="20"/>
                <w:szCs w:val="20"/>
                <w:lang w:val="en-GB"/>
              </w:rPr>
            </w:pPr>
            <w:r>
              <w:rPr>
                <w:b/>
                <w:bCs/>
                <w:sz w:val="20"/>
                <w:szCs w:val="20"/>
                <w:lang w:val="en-GB"/>
              </w:rPr>
              <w:t xml:space="preserve">Certification Phase </w:t>
            </w:r>
          </w:p>
          <w:p w14:paraId="6D192F0F" w14:textId="77777777" w:rsidR="005C10A1" w:rsidRDefault="005C10A1">
            <w:pPr>
              <w:pStyle w:val="text"/>
              <w:rPr>
                <w:b/>
                <w:bCs/>
                <w:sz w:val="20"/>
                <w:szCs w:val="20"/>
                <w:lang w:val="en-GB"/>
              </w:rPr>
            </w:pP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hideMark/>
          </w:tcPr>
          <w:p w14:paraId="7A2F44DD" w14:textId="77777777" w:rsidR="005C10A1" w:rsidRDefault="005C10A1">
            <w:pPr>
              <w:pStyle w:val="text"/>
              <w:rPr>
                <w:b/>
                <w:bCs/>
                <w:sz w:val="20"/>
                <w:szCs w:val="20"/>
                <w:lang w:val="en-GB"/>
              </w:rPr>
            </w:pPr>
            <w:r>
              <w:rPr>
                <w:b/>
                <w:bCs/>
                <w:sz w:val="20"/>
                <w:szCs w:val="20"/>
                <w:lang w:val="en-GB"/>
              </w:rPr>
              <w:t>Test Network Deployment Phase</w:t>
            </w: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hideMark/>
          </w:tcPr>
          <w:p w14:paraId="0271BA37" w14:textId="77777777" w:rsidR="005C10A1" w:rsidRDefault="005C10A1">
            <w:pPr>
              <w:pStyle w:val="text"/>
              <w:rPr>
                <w:b/>
                <w:bCs/>
                <w:sz w:val="20"/>
                <w:szCs w:val="20"/>
                <w:lang w:val="en-GB"/>
              </w:rPr>
            </w:pPr>
            <w:r>
              <w:rPr>
                <w:b/>
                <w:bCs/>
                <w:sz w:val="20"/>
                <w:szCs w:val="20"/>
                <w:lang w:val="en-GB"/>
              </w:rPr>
              <w:t>AI Model Deployment and Activation Phase</w:t>
            </w: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hideMark/>
          </w:tcPr>
          <w:p w14:paraId="6001810F" w14:textId="77777777" w:rsidR="005C10A1" w:rsidRDefault="005C10A1">
            <w:pPr>
              <w:pStyle w:val="text"/>
              <w:rPr>
                <w:b/>
                <w:bCs/>
                <w:sz w:val="20"/>
                <w:szCs w:val="20"/>
                <w:lang w:val="en-GB"/>
              </w:rPr>
            </w:pPr>
            <w:r>
              <w:rPr>
                <w:b/>
                <w:bCs/>
                <w:sz w:val="20"/>
                <w:szCs w:val="20"/>
                <w:lang w:val="en-GB"/>
              </w:rPr>
              <w:t xml:space="preserve">Test Network Operation phase </w:t>
            </w:r>
          </w:p>
        </w:tc>
        <w:tc>
          <w:tcPr>
            <w:tcW w:w="1134" w:type="dxa"/>
            <w:tcBorders>
              <w:top w:val="single" w:sz="8" w:space="0" w:color="auto"/>
              <w:left w:val="nil"/>
              <w:bottom w:val="single" w:sz="8" w:space="0" w:color="auto"/>
              <w:right w:val="single" w:sz="8" w:space="0" w:color="auto"/>
            </w:tcBorders>
            <w:shd w:val="clear" w:color="auto" w:fill="F2F2F2"/>
            <w:tcMar>
              <w:top w:w="0" w:type="dxa"/>
              <w:left w:w="28" w:type="dxa"/>
              <w:bottom w:w="0" w:type="dxa"/>
              <w:right w:w="108" w:type="dxa"/>
            </w:tcMar>
            <w:hideMark/>
          </w:tcPr>
          <w:p w14:paraId="34C0F551" w14:textId="77777777" w:rsidR="005C10A1" w:rsidRDefault="005C10A1">
            <w:pPr>
              <w:pStyle w:val="text"/>
              <w:rPr>
                <w:b/>
                <w:bCs/>
                <w:sz w:val="20"/>
                <w:szCs w:val="20"/>
                <w:lang w:val="en-GB"/>
              </w:rPr>
            </w:pPr>
            <w:r>
              <w:rPr>
                <w:b/>
                <w:bCs/>
                <w:sz w:val="20"/>
                <w:szCs w:val="20"/>
                <w:lang w:val="en-GB"/>
              </w:rPr>
              <w:t>Test Network Optimization Phase</w:t>
            </w:r>
          </w:p>
        </w:tc>
      </w:tr>
      <w:tr w:rsidR="005C10A1" w14:paraId="4E7B5510"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543FA6B1" w14:textId="77777777" w:rsidR="005C10A1" w:rsidRDefault="005C10A1">
            <w:pPr>
              <w:pStyle w:val="text"/>
              <w:rPr>
                <w:lang w:val="en-GB"/>
              </w:rPr>
            </w:pPr>
            <w:r>
              <w:rPr>
                <w:b/>
                <w:bCs/>
                <w:lang w:val="en-GB"/>
              </w:rPr>
              <w:t>Testing and Validation</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28EAC4D8"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518E6590"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5EDB3002"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9CDAFBF"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02DBDEE6"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802CCFC"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E7EB891" w14:textId="77777777" w:rsidR="005C10A1" w:rsidRDefault="005C10A1">
            <w:pPr>
              <w:pStyle w:val="text"/>
              <w:rPr>
                <w:b/>
                <w:bCs/>
                <w:lang w:val="en-GB"/>
              </w:rPr>
            </w:pPr>
          </w:p>
        </w:tc>
      </w:tr>
      <w:tr w:rsidR="005C10A1" w14:paraId="650C0087"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6C7B1E1A" w14:textId="77777777" w:rsidR="005C10A1" w:rsidRDefault="005C10A1">
            <w:pPr>
              <w:pStyle w:val="text"/>
              <w:rPr>
                <w:lang w:val="en-GB"/>
              </w:rPr>
            </w:pPr>
            <w:r>
              <w:rPr>
                <w:b/>
                <w:bCs/>
                <w:lang w:val="en-GB"/>
              </w:rPr>
              <w:t>Conformance Testing</w:t>
            </w:r>
            <w:r>
              <w:rPr>
                <w:lang w:val="en-GB"/>
              </w:rPr>
              <w:t xml:space="preserve"> </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A3EBCBD"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63DB6AB6"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7399AFF7"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6A008D7D"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3240F0DE"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0065432D"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7CED69C" w14:textId="77777777" w:rsidR="005C10A1" w:rsidRDefault="005C10A1">
            <w:pPr>
              <w:pStyle w:val="text"/>
              <w:rPr>
                <w:b/>
                <w:bCs/>
                <w:lang w:val="en-GB"/>
              </w:rPr>
            </w:pPr>
          </w:p>
        </w:tc>
      </w:tr>
      <w:tr w:rsidR="005C10A1" w14:paraId="1DF05BB3"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187D2BD0" w14:textId="77777777" w:rsidR="005C10A1" w:rsidRDefault="005C10A1">
            <w:pPr>
              <w:pStyle w:val="text"/>
              <w:rPr>
                <w:lang w:val="en-GB"/>
              </w:rPr>
            </w:pPr>
            <w:r>
              <w:rPr>
                <w:b/>
                <w:bCs/>
                <w:lang w:val="en-GB"/>
              </w:rPr>
              <w:t xml:space="preserve">Interoperability </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15068C34"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373D5EDD"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486D120F"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B5AB81F"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02563B9B"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41396194"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5161546B" w14:textId="77777777" w:rsidR="005C10A1" w:rsidRDefault="005C10A1">
            <w:pPr>
              <w:pStyle w:val="text"/>
              <w:rPr>
                <w:b/>
                <w:bCs/>
                <w:lang w:val="en-GB"/>
              </w:rPr>
            </w:pPr>
          </w:p>
        </w:tc>
      </w:tr>
      <w:tr w:rsidR="005C10A1" w14:paraId="6A9821A8"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28FA98CD" w14:textId="3C8E4E3F" w:rsidR="005C10A1" w:rsidRDefault="005C10A1">
            <w:pPr>
              <w:pStyle w:val="text"/>
              <w:rPr>
                <w:lang w:val="en-GB"/>
              </w:rPr>
            </w:pPr>
            <w:r>
              <w:rPr>
                <w:b/>
                <w:bCs/>
                <w:lang w:val="en-GB"/>
              </w:rPr>
              <w:t xml:space="preserve">Integration and User </w:t>
            </w:r>
            <w:r>
              <w:rPr>
                <w:b/>
                <w:bCs/>
                <w:lang w:val="en-GB"/>
              </w:rPr>
              <w:lastRenderedPageBreak/>
              <w:t>Acceptance</w:t>
            </w:r>
            <w:r>
              <w:rPr>
                <w:lang w:val="en-GB"/>
              </w:rPr>
              <w:t xml:space="preserve"> </w:t>
            </w:r>
            <w:r>
              <w:rPr>
                <w:b/>
                <w:bCs/>
                <w:lang w:val="en-GB"/>
              </w:rPr>
              <w:t>Testing</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30C4C1D9"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074D5F5A"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3E4FB80B"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3544841"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23649951"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655A78A3"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5AD2F89A" w14:textId="77777777" w:rsidR="005C10A1" w:rsidRDefault="005C10A1">
            <w:pPr>
              <w:pStyle w:val="text"/>
              <w:rPr>
                <w:b/>
                <w:bCs/>
                <w:lang w:val="en-GB"/>
              </w:rPr>
            </w:pPr>
            <w:r>
              <w:rPr>
                <w:b/>
                <w:bCs/>
                <w:lang w:val="en-GB"/>
              </w:rPr>
              <w:t>x</w:t>
            </w:r>
          </w:p>
        </w:tc>
      </w:tr>
      <w:tr w:rsidR="005C10A1" w14:paraId="7090A0AC" w14:textId="77777777" w:rsidTr="005C10A1">
        <w:trPr>
          <w:jc w:val="center"/>
        </w:trPr>
        <w:tc>
          <w:tcPr>
            <w:tcW w:w="1271" w:type="dxa"/>
            <w:tcBorders>
              <w:top w:val="nil"/>
              <w:left w:val="single" w:sz="8" w:space="0" w:color="auto"/>
              <w:bottom w:val="single" w:sz="8" w:space="0" w:color="auto"/>
              <w:right w:val="single" w:sz="8" w:space="0" w:color="auto"/>
            </w:tcBorders>
            <w:shd w:val="clear" w:color="auto" w:fill="DBE5F1"/>
            <w:tcMar>
              <w:top w:w="0" w:type="dxa"/>
              <w:left w:w="28" w:type="dxa"/>
              <w:bottom w:w="0" w:type="dxa"/>
              <w:right w:w="108" w:type="dxa"/>
            </w:tcMar>
            <w:hideMark/>
          </w:tcPr>
          <w:p w14:paraId="69501194" w14:textId="77777777" w:rsidR="005C10A1" w:rsidRDefault="005C10A1">
            <w:pPr>
              <w:pStyle w:val="text"/>
              <w:rPr>
                <w:lang w:val="en-GB"/>
              </w:rPr>
            </w:pPr>
            <w:r>
              <w:rPr>
                <w:b/>
                <w:bCs/>
                <w:lang w:val="en-GB"/>
              </w:rPr>
              <w:t>Self-Testing</w:t>
            </w:r>
            <w:r>
              <w:rPr>
                <w:lang w:val="en-GB"/>
              </w:rPr>
              <w:t xml:space="preserve"> </w:t>
            </w: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3FBF5C04"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B39EBF5"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681DDC0F"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5C902548"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20F32256" w14:textId="77777777" w:rsidR="005C10A1" w:rsidRDefault="005C10A1">
            <w:pPr>
              <w:pStyle w:val="text"/>
              <w:rPr>
                <w:b/>
                <w:bCs/>
                <w:lang w:val="en-GB"/>
              </w:rPr>
            </w:pP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2A78F54A" w14:textId="77777777" w:rsidR="005C10A1" w:rsidRDefault="005C10A1">
            <w:pPr>
              <w:pStyle w:val="text"/>
              <w:rPr>
                <w:b/>
                <w:bCs/>
                <w:lang w:val="en-GB"/>
              </w:rPr>
            </w:pPr>
            <w:r>
              <w:rPr>
                <w:b/>
                <w:bCs/>
                <w:lang w:val="en-GB"/>
              </w:rPr>
              <w:t>x</w:t>
            </w:r>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7D66ECA0" w14:textId="77777777" w:rsidR="005C10A1" w:rsidRDefault="005C10A1">
            <w:pPr>
              <w:pStyle w:val="text"/>
              <w:rPr>
                <w:b/>
                <w:bCs/>
                <w:lang w:val="en-GB"/>
              </w:rPr>
            </w:pPr>
            <w:r>
              <w:rPr>
                <w:b/>
                <w:bCs/>
                <w:lang w:val="en-GB"/>
              </w:rPr>
              <w:t>x</w:t>
            </w:r>
          </w:p>
        </w:tc>
      </w:tr>
    </w:tbl>
    <w:p w14:paraId="7770CBB6" w14:textId="77777777" w:rsidR="005C10A1" w:rsidRDefault="005C10A1" w:rsidP="006F4324">
      <w:pPr>
        <w:pStyle w:val="text"/>
        <w:jc w:val="center"/>
        <w:rPr>
          <w:lang w:val="en-GB"/>
        </w:rPr>
      </w:pPr>
      <w:r>
        <w:rPr>
          <w:lang w:val="en-GB"/>
        </w:rPr>
        <w:t>Table 1:  Generic Test Framework for Testing AI Models / Systems during their lifecycles</w:t>
      </w:r>
    </w:p>
    <w:p w14:paraId="3D43EE3E" w14:textId="77777777" w:rsidR="005C10A1" w:rsidRDefault="005C10A1" w:rsidP="006F4324">
      <w:pPr>
        <w:pStyle w:val="text"/>
        <w:jc w:val="center"/>
        <w:rPr>
          <w:lang w:val="en-GB"/>
        </w:rPr>
      </w:pPr>
    </w:p>
    <w:p w14:paraId="7217945E" w14:textId="77777777" w:rsidR="009E57D4" w:rsidRDefault="005C10A1" w:rsidP="006F4324">
      <w:pPr>
        <w:tabs>
          <w:tab w:val="left" w:pos="874"/>
        </w:tabs>
        <w:rPr>
          <w:rFonts w:eastAsia="MS Mincho"/>
        </w:rPr>
      </w:pPr>
      <w:r>
        <w:rPr>
          <w:noProof/>
        </w:rPr>
        <w:drawing>
          <wp:inline distT="0" distB="0" distL="0" distR="0" wp14:anchorId="4A078542" wp14:editId="3234C0E5">
            <wp:extent cx="5861684" cy="3282315"/>
            <wp:effectExtent l="0" t="0" r="0" b="0"/>
            <wp:docPr id="7519273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8">
                      <a:extLst>
                        <a:ext uri="{28A0092B-C50C-407E-A947-70E740481C1C}">
                          <a14:useLocalDpi xmlns:a14="http://schemas.microsoft.com/office/drawing/2010/main" val="0"/>
                        </a:ext>
                      </a:extLst>
                    </a:blip>
                    <a:stretch>
                      <a:fillRect/>
                    </a:stretch>
                  </pic:blipFill>
                  <pic:spPr>
                    <a:xfrm>
                      <a:off x="0" y="0"/>
                      <a:ext cx="5861684" cy="3282315"/>
                    </a:xfrm>
                    <a:prstGeom prst="rect">
                      <a:avLst/>
                    </a:prstGeom>
                  </pic:spPr>
                </pic:pic>
              </a:graphicData>
            </a:graphic>
          </wp:inline>
        </w:drawing>
      </w:r>
    </w:p>
    <w:p w14:paraId="0DA3BDCE" w14:textId="77777777" w:rsidR="009E57D4" w:rsidRPr="00BC3D6E" w:rsidRDefault="009E57D4" w:rsidP="00BC3D6E">
      <w:pPr>
        <w:rPr>
          <w:rFonts w:eastAsia="MS Mincho"/>
        </w:rPr>
      </w:pPr>
    </w:p>
    <w:p w14:paraId="100F96F1" w14:textId="74E70438" w:rsidR="00794D47" w:rsidRPr="00621554" w:rsidRDefault="00794D47" w:rsidP="00621554">
      <w:pPr>
        <w:rPr>
          <w:rFonts w:eastAsia="MS Mincho"/>
        </w:rPr>
      </w:pPr>
    </w:p>
    <w:p w14:paraId="411E45E3" w14:textId="77777777" w:rsidR="00493B8F" w:rsidRDefault="001E02F4" w:rsidP="00E70C4C">
      <w:pPr>
        <w:rPr>
          <w:rFonts w:ascii="Arial" w:hAnsi="Arial"/>
          <w:sz w:val="32"/>
        </w:rPr>
      </w:pPr>
      <w:r>
        <w:rPr>
          <w:rFonts w:ascii="Arial" w:hAnsi="Arial"/>
          <w:sz w:val="32"/>
        </w:rPr>
        <w:t>9</w:t>
      </w:r>
      <w:r w:rsidR="00E70C4C">
        <w:rPr>
          <w:rFonts w:ascii="Arial" w:hAnsi="Arial"/>
          <w:sz w:val="32"/>
        </w:rPr>
        <w:t>.2</w:t>
      </w:r>
      <w:r w:rsidR="00E70C4C">
        <w:rPr>
          <w:rFonts w:ascii="Arial" w:hAnsi="Arial"/>
          <w:sz w:val="32"/>
        </w:rPr>
        <w:tab/>
      </w:r>
      <w:r w:rsidR="000F5206" w:rsidRPr="00E70C4C">
        <w:rPr>
          <w:rFonts w:ascii="Arial" w:hAnsi="Arial"/>
          <w:sz w:val="32"/>
        </w:rPr>
        <w:t xml:space="preserve">Conformance Testing (against a well-defined specification </w:t>
      </w:r>
      <w:r w:rsidR="00810813" w:rsidRPr="00E70C4C">
        <w:rPr>
          <w:rFonts w:ascii="Arial" w:hAnsi="Arial"/>
          <w:sz w:val="32"/>
        </w:rPr>
        <w:tab/>
      </w:r>
      <w:r w:rsidR="000F5206" w:rsidRPr="00E70C4C">
        <w:rPr>
          <w:rFonts w:ascii="Arial" w:hAnsi="Arial"/>
          <w:sz w:val="32"/>
        </w:rPr>
        <w:t xml:space="preserve">of </w:t>
      </w:r>
      <w:r w:rsidR="00E70C4C">
        <w:rPr>
          <w:rFonts w:ascii="Arial" w:hAnsi="Arial"/>
          <w:sz w:val="32"/>
        </w:rPr>
        <w:tab/>
      </w:r>
      <w:r w:rsidR="000F5206" w:rsidRPr="00E70C4C">
        <w:rPr>
          <w:rFonts w:ascii="Arial" w:hAnsi="Arial"/>
          <w:sz w:val="32"/>
        </w:rPr>
        <w:t>behavioural and str</w:t>
      </w:r>
      <w:r w:rsidR="00724376">
        <w:rPr>
          <w:rFonts w:ascii="Arial" w:hAnsi="Arial"/>
          <w:sz w:val="32"/>
        </w:rPr>
        <w:t>uctural features expected of an</w:t>
      </w:r>
      <w:r w:rsidR="000F5206" w:rsidRPr="00E70C4C">
        <w:rPr>
          <w:rFonts w:ascii="Arial" w:hAnsi="Arial"/>
          <w:sz w:val="32"/>
        </w:rPr>
        <w:t xml:space="preserve"> AI Model)</w:t>
      </w:r>
    </w:p>
    <w:p w14:paraId="416BE0FE" w14:textId="77777777" w:rsidR="000F5206" w:rsidRDefault="00493B8F" w:rsidP="00E70C4C">
      <w:pPr>
        <w:rPr>
          <w:rFonts w:eastAsia="MS Mincho"/>
        </w:rPr>
      </w:pPr>
      <w:r w:rsidRPr="0014160F">
        <w:rPr>
          <w:rFonts w:eastAsia="MS Mincho"/>
        </w:rPr>
        <w:t>xxxxx</w:t>
      </w:r>
      <w:r w:rsidR="000F5206" w:rsidRPr="0014160F">
        <w:rPr>
          <w:rFonts w:eastAsia="MS Mincho"/>
        </w:rPr>
        <w:t xml:space="preserve"> </w:t>
      </w:r>
    </w:p>
    <w:p w14:paraId="62A34DB5" w14:textId="77777777" w:rsidR="0014160F" w:rsidRPr="0014160F" w:rsidRDefault="0014160F" w:rsidP="00E70C4C">
      <w:pPr>
        <w:rPr>
          <w:rFonts w:eastAsia="MS Mincho"/>
        </w:rPr>
      </w:pPr>
    </w:p>
    <w:p w14:paraId="2DE90600" w14:textId="77777777" w:rsidR="0014160F" w:rsidRDefault="001E02F4" w:rsidP="0014160F">
      <w:pPr>
        <w:rPr>
          <w:rFonts w:ascii="Arial" w:hAnsi="Arial"/>
          <w:sz w:val="32"/>
        </w:rPr>
      </w:pPr>
      <w:r>
        <w:rPr>
          <w:rFonts w:ascii="Arial" w:hAnsi="Arial"/>
          <w:sz w:val="32"/>
        </w:rPr>
        <w:t>9</w:t>
      </w:r>
      <w:r w:rsidR="0014160F">
        <w:rPr>
          <w:rFonts w:ascii="Arial" w:hAnsi="Arial"/>
          <w:sz w:val="32"/>
        </w:rPr>
        <w:t>.3</w:t>
      </w:r>
      <w:r w:rsidR="0014160F">
        <w:rPr>
          <w:rFonts w:ascii="Arial" w:hAnsi="Arial"/>
          <w:sz w:val="32"/>
        </w:rPr>
        <w:tab/>
      </w:r>
      <w:r w:rsidR="000F5206" w:rsidRPr="0014160F">
        <w:rPr>
          <w:rFonts w:ascii="Arial" w:hAnsi="Arial"/>
          <w:sz w:val="32"/>
        </w:rPr>
        <w:t xml:space="preserve">Interoperability Testing </w:t>
      </w:r>
      <w:r w:rsidR="0014160F">
        <w:rPr>
          <w:rFonts w:ascii="Arial" w:hAnsi="Arial"/>
          <w:sz w:val="32"/>
        </w:rPr>
        <w:t>of AI Models, Components, Systems</w:t>
      </w:r>
    </w:p>
    <w:p w14:paraId="5F980165" w14:textId="77777777" w:rsidR="000F5206" w:rsidRPr="00EC234E" w:rsidRDefault="00EC234E" w:rsidP="00EC234E">
      <w:pPr>
        <w:rPr>
          <w:rFonts w:eastAsia="MS Mincho"/>
        </w:rPr>
      </w:pPr>
      <w:r>
        <w:rPr>
          <w:rFonts w:eastAsia="MS Mincho"/>
          <w:color w:val="404040"/>
          <w:lang w:bidi="he-IL"/>
        </w:rPr>
        <w:t>B</w:t>
      </w:r>
      <w:r w:rsidR="000F5206" w:rsidRPr="00E72549">
        <w:rPr>
          <w:rFonts w:eastAsia="MS Mincho"/>
          <w:color w:val="404040"/>
          <w:lang w:bidi="he-IL"/>
        </w:rPr>
        <w:t xml:space="preserve">ased on what is expected to be communicated at Reference Points involving the AI Model </w:t>
      </w:r>
      <w:r w:rsidR="00810813">
        <w:rPr>
          <w:rFonts w:eastAsia="MS Mincho"/>
          <w:color w:val="404040"/>
          <w:lang w:bidi="he-IL"/>
        </w:rPr>
        <w:tab/>
      </w:r>
      <w:r w:rsidR="000F5206" w:rsidRPr="00E72549">
        <w:rPr>
          <w:rFonts w:eastAsia="MS Mincho"/>
          <w:color w:val="404040"/>
          <w:lang w:bidi="he-IL"/>
        </w:rPr>
        <w:t xml:space="preserve">(as a Component/ System) and other entities required to </w:t>
      </w:r>
      <w:r w:rsidR="00810813">
        <w:rPr>
          <w:rFonts w:eastAsia="MS Mincho"/>
          <w:color w:val="404040"/>
          <w:lang w:bidi="he-IL"/>
        </w:rPr>
        <w:tab/>
      </w:r>
      <w:r w:rsidR="000F5206" w:rsidRPr="00E72549">
        <w:rPr>
          <w:rFonts w:eastAsia="MS Mincho"/>
          <w:color w:val="404040"/>
          <w:lang w:bidi="he-IL"/>
        </w:rPr>
        <w:t xml:space="preserve">interact with it); and against what is expected of the AI model behaviour by the target integration and deployment </w:t>
      </w:r>
      <w:r w:rsidR="00810813">
        <w:rPr>
          <w:rFonts w:eastAsia="MS Mincho"/>
          <w:color w:val="404040"/>
          <w:lang w:bidi="he-IL"/>
        </w:rPr>
        <w:tab/>
      </w:r>
      <w:r w:rsidR="000F5206" w:rsidRPr="00E72549">
        <w:rPr>
          <w:rFonts w:eastAsia="MS Mincho"/>
          <w:color w:val="404040"/>
          <w:lang w:bidi="he-IL"/>
        </w:rPr>
        <w:t xml:space="preserve">environment  </w:t>
      </w:r>
    </w:p>
    <w:p w14:paraId="657A5FE6" w14:textId="77777777" w:rsidR="00493B8F" w:rsidRPr="00E72549" w:rsidRDefault="00493B8F" w:rsidP="000F5206">
      <w:pPr>
        <w:spacing w:line="260" w:lineRule="exact"/>
        <w:ind w:left="567"/>
        <w:jc w:val="both"/>
        <w:rPr>
          <w:rFonts w:eastAsia="MS Mincho"/>
          <w:color w:val="404040"/>
          <w:lang w:bidi="he-IL"/>
        </w:rPr>
      </w:pPr>
    </w:p>
    <w:p w14:paraId="22BDDD16" w14:textId="77777777" w:rsidR="000F5206" w:rsidRDefault="001E02F4" w:rsidP="008F3739">
      <w:pPr>
        <w:rPr>
          <w:rFonts w:ascii="Arial" w:hAnsi="Arial"/>
          <w:sz w:val="32"/>
        </w:rPr>
      </w:pPr>
      <w:r>
        <w:rPr>
          <w:rFonts w:ascii="Arial" w:hAnsi="Arial"/>
          <w:sz w:val="32"/>
        </w:rPr>
        <w:t>9</w:t>
      </w:r>
      <w:r w:rsidR="008F3739">
        <w:rPr>
          <w:rFonts w:ascii="Arial" w:hAnsi="Arial"/>
          <w:sz w:val="32"/>
        </w:rPr>
        <w:t>.4</w:t>
      </w:r>
      <w:r w:rsidR="008F3739">
        <w:rPr>
          <w:rFonts w:ascii="Arial" w:hAnsi="Arial"/>
          <w:sz w:val="32"/>
        </w:rPr>
        <w:tab/>
      </w:r>
      <w:r w:rsidR="000F5206" w:rsidRPr="008F3739">
        <w:rPr>
          <w:rFonts w:ascii="Arial" w:hAnsi="Arial"/>
          <w:sz w:val="32"/>
        </w:rPr>
        <w:t xml:space="preserve">Integration and User Acceptance Testing of the AI Model </w:t>
      </w:r>
      <w:r w:rsidR="00810813" w:rsidRPr="008F3739">
        <w:rPr>
          <w:rFonts w:ascii="Arial" w:hAnsi="Arial"/>
          <w:sz w:val="32"/>
        </w:rPr>
        <w:tab/>
      </w:r>
    </w:p>
    <w:p w14:paraId="68D7695C" w14:textId="77777777" w:rsidR="008F3739" w:rsidRPr="008F3739" w:rsidRDefault="008F3739" w:rsidP="008F3739">
      <w:pPr>
        <w:rPr>
          <w:rFonts w:eastAsia="MS Mincho"/>
          <w:color w:val="404040"/>
          <w:lang w:bidi="he-IL"/>
        </w:rPr>
      </w:pPr>
      <w:r>
        <w:rPr>
          <w:rFonts w:eastAsia="MS Mincho"/>
          <w:color w:val="404040"/>
          <w:lang w:bidi="he-IL"/>
        </w:rPr>
        <w:t xml:space="preserve">Here we consider an AI Model </w:t>
      </w:r>
      <w:r w:rsidR="00E7005B">
        <w:rPr>
          <w:rFonts w:eastAsia="MS Mincho"/>
          <w:color w:val="404040"/>
          <w:lang w:bidi="he-IL"/>
        </w:rPr>
        <w:t xml:space="preserve">or Component or Systems </w:t>
      </w:r>
      <w:r w:rsidRPr="008F3739">
        <w:rPr>
          <w:rFonts w:eastAsia="MS Mincho"/>
          <w:color w:val="404040"/>
          <w:lang w:bidi="he-IL"/>
        </w:rPr>
        <w:t xml:space="preserve">that has been integrated to </w:t>
      </w:r>
      <w:r w:rsidR="00E7005B">
        <w:rPr>
          <w:rFonts w:eastAsia="MS Mincho"/>
          <w:color w:val="404040"/>
          <w:lang w:bidi="he-IL"/>
        </w:rPr>
        <w:t xml:space="preserve">interwork with other AI Models, Component or System </w:t>
      </w:r>
      <w:r w:rsidRPr="008F3739">
        <w:rPr>
          <w:rFonts w:eastAsia="MS Mincho"/>
          <w:color w:val="404040"/>
          <w:lang w:bidi="he-IL"/>
        </w:rPr>
        <w:t>in the network that is also being tested as a whole</w:t>
      </w:r>
    </w:p>
    <w:p w14:paraId="2AF1DC7E" w14:textId="77777777" w:rsidR="008F3739" w:rsidRPr="00E72549" w:rsidRDefault="008F3739" w:rsidP="000F5206">
      <w:pPr>
        <w:spacing w:line="260" w:lineRule="exact"/>
        <w:ind w:left="567"/>
        <w:jc w:val="both"/>
        <w:rPr>
          <w:rFonts w:eastAsia="MS Mincho"/>
          <w:color w:val="404040"/>
          <w:lang w:bidi="he-IL"/>
        </w:rPr>
      </w:pPr>
    </w:p>
    <w:p w14:paraId="1BA4A119" w14:textId="77777777" w:rsidR="000F5206" w:rsidRDefault="008A51EE" w:rsidP="006016D7">
      <w:pPr>
        <w:rPr>
          <w:rFonts w:ascii="Arial" w:hAnsi="Arial"/>
          <w:sz w:val="32"/>
        </w:rPr>
      </w:pPr>
      <w:r>
        <w:rPr>
          <w:rFonts w:ascii="Arial" w:hAnsi="Arial"/>
          <w:sz w:val="32"/>
        </w:rPr>
        <w:t>9</w:t>
      </w:r>
      <w:r w:rsidR="006016D7">
        <w:rPr>
          <w:rFonts w:ascii="Arial" w:hAnsi="Arial"/>
          <w:sz w:val="32"/>
        </w:rPr>
        <w:t>.5</w:t>
      </w:r>
      <w:r w:rsidR="006016D7">
        <w:rPr>
          <w:rFonts w:ascii="Arial" w:hAnsi="Arial"/>
          <w:sz w:val="32"/>
        </w:rPr>
        <w:tab/>
      </w:r>
      <w:r w:rsidR="000F5206" w:rsidRPr="006016D7">
        <w:rPr>
          <w:rFonts w:ascii="Arial" w:hAnsi="Arial"/>
          <w:sz w:val="32"/>
        </w:rPr>
        <w:t xml:space="preserve">Self-Testing Capability </w:t>
      </w:r>
      <w:r w:rsidR="009745E4">
        <w:rPr>
          <w:rFonts w:ascii="Arial" w:hAnsi="Arial"/>
          <w:sz w:val="32"/>
        </w:rPr>
        <w:t>of a AI Model embedded in</w:t>
      </w:r>
      <w:r w:rsidR="000F5206" w:rsidRPr="006016D7">
        <w:rPr>
          <w:rFonts w:ascii="Arial" w:hAnsi="Arial"/>
          <w:sz w:val="32"/>
        </w:rPr>
        <w:t xml:space="preserve"> Component or System</w:t>
      </w:r>
    </w:p>
    <w:p w14:paraId="15C4EEF6" w14:textId="77777777" w:rsidR="00297B90" w:rsidRDefault="00297B90" w:rsidP="006016D7">
      <w:pPr>
        <w:rPr>
          <w:rFonts w:eastAsia="MS Mincho"/>
          <w:color w:val="404040"/>
          <w:lang w:bidi="he-IL"/>
        </w:rPr>
      </w:pPr>
      <w:r w:rsidRPr="00297B90">
        <w:rPr>
          <w:rFonts w:eastAsia="MS Mincho"/>
          <w:color w:val="404040"/>
          <w:lang w:bidi="he-IL"/>
        </w:rPr>
        <w:t>Xxxx</w:t>
      </w:r>
    </w:p>
    <w:p w14:paraId="3F1013A8" w14:textId="77777777" w:rsidR="00297B90" w:rsidRPr="00297B90" w:rsidRDefault="00297B90" w:rsidP="006016D7">
      <w:pPr>
        <w:rPr>
          <w:rFonts w:eastAsia="MS Mincho"/>
          <w:color w:val="404040"/>
          <w:lang w:bidi="he-IL"/>
        </w:rPr>
      </w:pPr>
    </w:p>
    <w:p w14:paraId="66CEE806" w14:textId="77777777" w:rsidR="000F5206" w:rsidRDefault="008A51EE" w:rsidP="00297B90">
      <w:pPr>
        <w:rPr>
          <w:rFonts w:ascii="Arial" w:hAnsi="Arial"/>
          <w:sz w:val="32"/>
        </w:rPr>
      </w:pPr>
      <w:r>
        <w:rPr>
          <w:rFonts w:ascii="Arial" w:hAnsi="Arial"/>
          <w:sz w:val="32"/>
        </w:rPr>
        <w:t>9</w:t>
      </w:r>
      <w:r w:rsidR="00297B90">
        <w:rPr>
          <w:rFonts w:ascii="Arial" w:hAnsi="Arial"/>
          <w:sz w:val="32"/>
        </w:rPr>
        <w:t>.6</w:t>
      </w:r>
      <w:r w:rsidR="00297B90">
        <w:rPr>
          <w:rFonts w:ascii="Arial" w:hAnsi="Arial"/>
          <w:sz w:val="32"/>
        </w:rPr>
        <w:tab/>
      </w:r>
      <w:r w:rsidR="000F5206" w:rsidRPr="00297B90">
        <w:rPr>
          <w:rFonts w:ascii="Arial" w:hAnsi="Arial"/>
          <w:sz w:val="32"/>
        </w:rPr>
        <w:t>Validation phase of an AI Model (or collective bundle of interworking AI Models)</w:t>
      </w:r>
    </w:p>
    <w:p w14:paraId="2AA81FC6" w14:textId="77777777" w:rsidR="00297B90" w:rsidRDefault="00297B90" w:rsidP="00297B90">
      <w:pPr>
        <w:rPr>
          <w:rFonts w:eastAsia="MS Mincho"/>
          <w:color w:val="404040"/>
          <w:lang w:bidi="he-IL"/>
        </w:rPr>
      </w:pPr>
      <w:r w:rsidRPr="00297B90">
        <w:rPr>
          <w:rFonts w:eastAsia="MS Mincho"/>
          <w:color w:val="404040"/>
          <w:lang w:bidi="he-IL"/>
        </w:rPr>
        <w:t>Xxxx</w:t>
      </w:r>
      <w:r>
        <w:rPr>
          <w:rFonts w:eastAsia="MS Mincho"/>
          <w:color w:val="404040"/>
          <w:lang w:bidi="he-IL"/>
        </w:rPr>
        <w:t>xxxxx</w:t>
      </w:r>
    </w:p>
    <w:p w14:paraId="0ED7B07F" w14:textId="77777777" w:rsidR="00297B90" w:rsidRPr="00297B90" w:rsidRDefault="00297B90" w:rsidP="00297B90">
      <w:pPr>
        <w:rPr>
          <w:rFonts w:eastAsia="MS Mincho"/>
          <w:color w:val="404040"/>
          <w:lang w:bidi="he-IL"/>
        </w:rPr>
      </w:pPr>
    </w:p>
    <w:p w14:paraId="039AA925" w14:textId="77777777" w:rsidR="00887E27" w:rsidRDefault="008A51EE" w:rsidP="00887E27">
      <w:pPr>
        <w:rPr>
          <w:rFonts w:ascii="Arial" w:hAnsi="Arial"/>
          <w:sz w:val="32"/>
        </w:rPr>
      </w:pPr>
      <w:r>
        <w:rPr>
          <w:rFonts w:ascii="Arial" w:hAnsi="Arial"/>
          <w:sz w:val="32"/>
        </w:rPr>
        <w:t>9</w:t>
      </w:r>
      <w:r w:rsidR="00887E27">
        <w:rPr>
          <w:rFonts w:ascii="Arial" w:hAnsi="Arial"/>
          <w:sz w:val="32"/>
        </w:rPr>
        <w:t>.7</w:t>
      </w:r>
      <w:r w:rsidR="00887E27">
        <w:rPr>
          <w:rFonts w:ascii="Arial" w:hAnsi="Arial"/>
          <w:sz w:val="32"/>
        </w:rPr>
        <w:tab/>
      </w:r>
      <w:r w:rsidR="000F5206" w:rsidRPr="00887E27">
        <w:rPr>
          <w:rFonts w:ascii="Arial" w:hAnsi="Arial"/>
          <w:sz w:val="32"/>
        </w:rPr>
        <w:t xml:space="preserve">Trustworthiness building phase of an AI Model (or collective </w:t>
      </w:r>
      <w:r w:rsidR="00810813" w:rsidRPr="00887E27">
        <w:rPr>
          <w:rFonts w:ascii="Arial" w:hAnsi="Arial"/>
          <w:sz w:val="32"/>
        </w:rPr>
        <w:tab/>
      </w:r>
      <w:r w:rsidR="000F5206" w:rsidRPr="00887E27">
        <w:rPr>
          <w:rFonts w:ascii="Arial" w:hAnsi="Arial"/>
          <w:sz w:val="32"/>
        </w:rPr>
        <w:t xml:space="preserve">bundle of interworking AI Models), </w:t>
      </w:r>
      <w:r w:rsidR="00887E27">
        <w:rPr>
          <w:rFonts w:ascii="Arial" w:hAnsi="Arial"/>
          <w:sz w:val="32"/>
        </w:rPr>
        <w:t>Component or System</w:t>
      </w:r>
    </w:p>
    <w:p w14:paraId="5F579BF9" w14:textId="77777777" w:rsidR="000F5206" w:rsidRDefault="009254FA" w:rsidP="009254FA">
      <w:pPr>
        <w:rPr>
          <w:rFonts w:eastAsia="MS Mincho"/>
          <w:color w:val="404040"/>
          <w:lang w:bidi="he-IL"/>
        </w:rPr>
      </w:pPr>
      <w:r>
        <w:rPr>
          <w:rFonts w:eastAsia="MS Mincho"/>
          <w:color w:val="404040"/>
          <w:lang w:bidi="he-IL"/>
        </w:rPr>
        <w:t>This is to include</w:t>
      </w:r>
      <w:r w:rsidR="000F5206" w:rsidRPr="00E72549">
        <w:rPr>
          <w:rFonts w:eastAsia="MS Mincho"/>
          <w:color w:val="404040"/>
          <w:lang w:bidi="he-IL"/>
        </w:rPr>
        <w:t xml:space="preserve"> fuzzing approaches with domain-specific heuristics for generating </w:t>
      </w:r>
      <w:r w:rsidR="00810813">
        <w:rPr>
          <w:rFonts w:eastAsia="MS Mincho"/>
          <w:color w:val="404040"/>
          <w:lang w:bidi="he-IL"/>
        </w:rPr>
        <w:tab/>
      </w:r>
      <w:r w:rsidR="000F5206" w:rsidRPr="00E72549">
        <w:rPr>
          <w:rFonts w:eastAsia="MS Mincho"/>
          <w:color w:val="404040"/>
          <w:lang w:bidi="he-IL"/>
        </w:rPr>
        <w:t xml:space="preserve">adversarial samples to perform security and robustness </w:t>
      </w:r>
      <w:r w:rsidR="00810813">
        <w:rPr>
          <w:rFonts w:eastAsia="MS Mincho"/>
          <w:color w:val="404040"/>
          <w:lang w:bidi="he-IL"/>
        </w:rPr>
        <w:tab/>
      </w:r>
      <w:r w:rsidR="000F5206" w:rsidRPr="00E72549">
        <w:rPr>
          <w:rFonts w:eastAsia="MS Mincho"/>
          <w:color w:val="404040"/>
          <w:lang w:bidi="he-IL"/>
        </w:rPr>
        <w:t>testing of AI models</w:t>
      </w:r>
    </w:p>
    <w:p w14:paraId="3F078DC0" w14:textId="77777777" w:rsidR="009254FA" w:rsidRPr="00E72549" w:rsidRDefault="009254FA" w:rsidP="009254FA">
      <w:pPr>
        <w:rPr>
          <w:rFonts w:eastAsia="MS Mincho"/>
          <w:color w:val="404040"/>
          <w:lang w:bidi="he-IL"/>
        </w:rPr>
      </w:pPr>
    </w:p>
    <w:p w14:paraId="1FD5E6FA" w14:textId="77777777" w:rsidR="000F5206" w:rsidRDefault="008A51EE" w:rsidP="009254FA">
      <w:pPr>
        <w:rPr>
          <w:rFonts w:ascii="Arial" w:hAnsi="Arial"/>
          <w:sz w:val="32"/>
        </w:rPr>
      </w:pPr>
      <w:r>
        <w:rPr>
          <w:rFonts w:ascii="Arial" w:hAnsi="Arial"/>
          <w:sz w:val="32"/>
        </w:rPr>
        <w:t>9</w:t>
      </w:r>
      <w:r w:rsidR="009254FA">
        <w:rPr>
          <w:rFonts w:ascii="Arial" w:hAnsi="Arial"/>
          <w:sz w:val="32"/>
        </w:rPr>
        <w:t>.8</w:t>
      </w:r>
      <w:r w:rsidR="009254FA">
        <w:rPr>
          <w:rFonts w:ascii="Arial" w:hAnsi="Arial"/>
          <w:sz w:val="32"/>
        </w:rPr>
        <w:tab/>
      </w:r>
      <w:r w:rsidR="003F6AF7">
        <w:rPr>
          <w:rFonts w:ascii="Arial" w:hAnsi="Arial"/>
          <w:sz w:val="32"/>
        </w:rPr>
        <w:t xml:space="preserve">What a </w:t>
      </w:r>
      <w:r w:rsidR="000F5206" w:rsidRPr="009254FA">
        <w:rPr>
          <w:rFonts w:ascii="Arial" w:hAnsi="Arial"/>
          <w:sz w:val="32"/>
        </w:rPr>
        <w:t xml:space="preserve">Certification Phase for the AI Model (or collective bundle of </w:t>
      </w:r>
      <w:r w:rsidR="00810813" w:rsidRPr="009254FA">
        <w:rPr>
          <w:rFonts w:ascii="Arial" w:hAnsi="Arial"/>
          <w:sz w:val="32"/>
        </w:rPr>
        <w:tab/>
      </w:r>
      <w:r w:rsidR="000F5206" w:rsidRPr="009254FA">
        <w:rPr>
          <w:rFonts w:ascii="Arial" w:hAnsi="Arial"/>
          <w:sz w:val="32"/>
        </w:rPr>
        <w:t>interworking AI Models)</w:t>
      </w:r>
      <w:r w:rsidR="001812BE">
        <w:rPr>
          <w:rFonts w:ascii="Arial" w:hAnsi="Arial"/>
          <w:sz w:val="32"/>
        </w:rPr>
        <w:t xml:space="preserve"> could in</w:t>
      </w:r>
      <w:r w:rsidR="003F6AF7">
        <w:rPr>
          <w:rFonts w:ascii="Arial" w:hAnsi="Arial"/>
          <w:sz w:val="32"/>
        </w:rPr>
        <w:t>volve</w:t>
      </w:r>
    </w:p>
    <w:p w14:paraId="6C0AD1B2" w14:textId="77777777" w:rsidR="00B85945" w:rsidRPr="00B85945" w:rsidRDefault="006B1912" w:rsidP="009254FA">
      <w:pPr>
        <w:rPr>
          <w:rFonts w:eastAsia="MS Mincho"/>
          <w:color w:val="404040"/>
          <w:lang w:bidi="he-IL"/>
        </w:rPr>
      </w:pPr>
      <w:r>
        <w:rPr>
          <w:rFonts w:eastAsia="MS Mincho"/>
          <w:color w:val="404040"/>
          <w:lang w:bidi="he-IL"/>
        </w:rPr>
        <w:t>Even though Certification is out scope, we still need to give ideas on what certification of AI Models could involve</w:t>
      </w:r>
    </w:p>
    <w:p w14:paraId="761B8170" w14:textId="77777777" w:rsidR="000F5206" w:rsidRPr="00E72549" w:rsidRDefault="000F5206" w:rsidP="000F5206">
      <w:pPr>
        <w:spacing w:line="260" w:lineRule="exact"/>
        <w:ind w:left="567"/>
        <w:jc w:val="both"/>
        <w:rPr>
          <w:rFonts w:eastAsia="MS Mincho"/>
          <w:color w:val="404040"/>
          <w:lang w:bidi="he-IL"/>
        </w:rPr>
      </w:pPr>
      <w:r w:rsidRPr="00E72549">
        <w:rPr>
          <w:rFonts w:eastAsia="MS Mincho"/>
          <w:b/>
          <w:color w:val="404040"/>
          <w:lang w:bidi="he-IL"/>
        </w:rPr>
        <w:t xml:space="preserve">a) </w:t>
      </w:r>
      <w:r w:rsidRPr="00E72549">
        <w:rPr>
          <w:rFonts w:eastAsia="MS Mincho"/>
          <w:b/>
          <w:color w:val="404040"/>
          <w:u w:val="single"/>
          <w:lang w:bidi="he-IL"/>
        </w:rPr>
        <w:t>NOTE 1:</w:t>
      </w:r>
      <w:r w:rsidRPr="00E72549">
        <w:rPr>
          <w:rFonts w:eastAsia="MS Mincho"/>
          <w:color w:val="404040"/>
          <w:lang w:bidi="he-IL"/>
        </w:rPr>
        <w:t xml:space="preserve"> For C</w:t>
      </w:r>
      <w:r w:rsidR="00E15128">
        <w:rPr>
          <w:rFonts w:eastAsia="MS Mincho"/>
          <w:color w:val="404040"/>
          <w:lang w:bidi="he-IL"/>
        </w:rPr>
        <w:t xml:space="preserve">ertification, the various </w:t>
      </w:r>
      <w:r w:rsidRPr="00E72549">
        <w:rPr>
          <w:rFonts w:eastAsia="MS Mincho"/>
          <w:color w:val="404040"/>
          <w:lang w:bidi="he-IL"/>
        </w:rPr>
        <w:t xml:space="preserve">Definitions of Standardized Metrics for Measurements and </w:t>
      </w:r>
      <w:r w:rsidRPr="00E72549">
        <w:rPr>
          <w:rFonts w:eastAsia="MS Mincho"/>
          <w:color w:val="404040"/>
          <w:lang w:bidi="he-IL"/>
        </w:rPr>
        <w:tab/>
      </w:r>
      <w:r w:rsidRPr="00E72549">
        <w:rPr>
          <w:rFonts w:eastAsia="MS Mincho"/>
          <w:color w:val="404040"/>
          <w:lang w:bidi="he-IL"/>
        </w:rPr>
        <w:tab/>
      </w:r>
      <w:r w:rsidRPr="00E72549">
        <w:rPr>
          <w:rFonts w:eastAsia="MS Mincho"/>
          <w:color w:val="404040"/>
          <w:lang w:bidi="he-IL"/>
        </w:rPr>
        <w:tab/>
      </w:r>
      <w:r w:rsidRPr="00E72549">
        <w:rPr>
          <w:rFonts w:eastAsia="MS Mincho"/>
          <w:color w:val="404040"/>
          <w:lang w:bidi="he-IL"/>
        </w:rPr>
        <w:tab/>
        <w:t>Assessments in Testing and Certification of AI Models</w:t>
      </w:r>
      <w:r w:rsidR="00E15128">
        <w:rPr>
          <w:rFonts w:eastAsia="MS Mincho"/>
          <w:color w:val="404040"/>
          <w:lang w:bidi="he-IL"/>
        </w:rPr>
        <w:t xml:space="preserve"> to be </w:t>
      </w:r>
      <w:r w:rsidRPr="00E72549">
        <w:rPr>
          <w:rFonts w:eastAsia="MS Mincho"/>
          <w:color w:val="404040"/>
          <w:lang w:bidi="he-IL"/>
        </w:rPr>
        <w:t>defined by this guide shall be the ba</w:t>
      </w:r>
      <w:r w:rsidR="00E15128">
        <w:rPr>
          <w:rFonts w:eastAsia="MS Mincho"/>
          <w:color w:val="404040"/>
          <w:lang w:bidi="he-IL"/>
        </w:rPr>
        <w:t xml:space="preserve">sis for Certification of AI </w:t>
      </w:r>
      <w:r w:rsidRPr="00E72549">
        <w:rPr>
          <w:rFonts w:eastAsia="MS Mincho"/>
          <w:color w:val="404040"/>
          <w:lang w:bidi="he-IL"/>
        </w:rPr>
        <w:t xml:space="preserve">Models by the Industry and relevant bodies. </w:t>
      </w:r>
    </w:p>
    <w:p w14:paraId="1841958F" w14:textId="77777777" w:rsidR="000F5206" w:rsidRDefault="000F5206" w:rsidP="000F5206">
      <w:pPr>
        <w:spacing w:line="260" w:lineRule="exact"/>
        <w:ind w:left="567"/>
        <w:jc w:val="both"/>
        <w:rPr>
          <w:rFonts w:eastAsia="MS Mincho"/>
          <w:color w:val="404040"/>
          <w:lang w:bidi="he-IL"/>
        </w:rPr>
      </w:pPr>
      <w:r w:rsidRPr="00E72549">
        <w:rPr>
          <w:rFonts w:eastAsia="MS Mincho"/>
          <w:color w:val="404040"/>
          <w:lang w:bidi="he-IL"/>
        </w:rPr>
        <w:tab/>
      </w:r>
      <w:r w:rsidRPr="00E72549">
        <w:rPr>
          <w:rFonts w:eastAsia="MS Mincho"/>
          <w:b/>
          <w:color w:val="404040"/>
          <w:lang w:bidi="he-IL"/>
        </w:rPr>
        <w:t>b)</w:t>
      </w:r>
      <w:r w:rsidRPr="00E72549">
        <w:rPr>
          <w:rFonts w:eastAsia="MS Mincho"/>
          <w:color w:val="404040"/>
          <w:lang w:bidi="he-IL"/>
        </w:rPr>
        <w:t xml:space="preserve"> </w:t>
      </w:r>
      <w:r w:rsidRPr="00E72549">
        <w:rPr>
          <w:rFonts w:eastAsia="MS Mincho"/>
          <w:b/>
          <w:color w:val="404040"/>
          <w:u w:val="single"/>
          <w:lang w:bidi="he-IL"/>
        </w:rPr>
        <w:t>NOTE 2:</w:t>
      </w:r>
      <w:r w:rsidRPr="00E72549">
        <w:rPr>
          <w:rFonts w:eastAsia="MS Mincho"/>
          <w:color w:val="404040"/>
          <w:lang w:bidi="he-IL"/>
        </w:rPr>
        <w:t xml:space="preserve"> Certification is currently a research topic (several </w:t>
      </w:r>
      <w:r w:rsidR="00E15128">
        <w:rPr>
          <w:rFonts w:eastAsia="MS Mincho"/>
          <w:color w:val="404040"/>
          <w:lang w:bidi="he-IL"/>
        </w:rPr>
        <w:tab/>
      </w:r>
      <w:r w:rsidRPr="00E72549">
        <w:rPr>
          <w:rFonts w:eastAsia="MS Mincho"/>
          <w:color w:val="404040"/>
          <w:lang w:bidi="he-IL"/>
        </w:rPr>
        <w:t xml:space="preserve">research project and research programs are currently active in this fields, e.g. for the aerospace sector a research project </w:t>
      </w:r>
      <w:r w:rsidR="00E15128">
        <w:rPr>
          <w:rFonts w:eastAsia="MS Mincho"/>
          <w:color w:val="404040"/>
          <w:lang w:bidi="he-IL"/>
        </w:rPr>
        <w:tab/>
      </w:r>
      <w:r w:rsidRPr="00E72549">
        <w:rPr>
          <w:rFonts w:eastAsia="MS Mincho"/>
          <w:color w:val="404040"/>
          <w:lang w:bidi="he-IL"/>
        </w:rPr>
        <w:t>there is a project that will start this summer of 2020 and Fraunhofer is working on this, and the German Federal Office for Information Security is also working on a verification scheme for AI).</w:t>
      </w:r>
    </w:p>
    <w:p w14:paraId="271349C5" w14:textId="77777777" w:rsidR="003C7F56" w:rsidRDefault="003C7F56" w:rsidP="003C7F56">
      <w:pPr>
        <w:rPr>
          <w:rFonts w:eastAsia="MS Mincho"/>
          <w:color w:val="404040"/>
          <w:lang w:bidi="he-IL"/>
        </w:rPr>
      </w:pPr>
      <w:r w:rsidRPr="003C7F56">
        <w:rPr>
          <w:rFonts w:eastAsia="MS Mincho"/>
          <w:color w:val="404040"/>
          <w:lang w:bidi="he-IL"/>
        </w:rPr>
        <w:t>Xxxx</w:t>
      </w:r>
    </w:p>
    <w:p w14:paraId="2A01D499" w14:textId="77777777" w:rsidR="003C7F56" w:rsidRPr="00E72549" w:rsidRDefault="003C7F56" w:rsidP="003C7F56">
      <w:pPr>
        <w:rPr>
          <w:rFonts w:eastAsia="MS Mincho"/>
          <w:color w:val="404040"/>
          <w:lang w:bidi="he-IL"/>
        </w:rPr>
      </w:pPr>
    </w:p>
    <w:p w14:paraId="2345B6BE" w14:textId="77777777" w:rsidR="000F5206" w:rsidRDefault="008A51EE" w:rsidP="001F1A1F">
      <w:pPr>
        <w:rPr>
          <w:rFonts w:ascii="Arial" w:hAnsi="Arial"/>
          <w:sz w:val="32"/>
        </w:rPr>
      </w:pPr>
      <w:r>
        <w:rPr>
          <w:rFonts w:ascii="Arial" w:hAnsi="Arial"/>
          <w:sz w:val="32"/>
        </w:rPr>
        <w:t>9</w:t>
      </w:r>
      <w:r w:rsidR="001F1A1F">
        <w:rPr>
          <w:rFonts w:ascii="Arial" w:hAnsi="Arial"/>
          <w:sz w:val="32"/>
        </w:rPr>
        <w:t>.9</w:t>
      </w:r>
      <w:r w:rsidR="001F1A1F">
        <w:rPr>
          <w:rFonts w:ascii="Arial" w:hAnsi="Arial"/>
          <w:sz w:val="32"/>
        </w:rPr>
        <w:tab/>
      </w:r>
      <w:r w:rsidR="000F5206" w:rsidRPr="001F1A1F">
        <w:rPr>
          <w:rFonts w:ascii="Arial" w:hAnsi="Arial"/>
          <w:sz w:val="32"/>
        </w:rPr>
        <w:t>Test Network Deployment Phase (pertaining to a Test Network in which the AI Model(s) is being deployed)</w:t>
      </w:r>
    </w:p>
    <w:p w14:paraId="4480639A" w14:textId="77777777" w:rsidR="002725BA" w:rsidRDefault="002725BA" w:rsidP="001F1A1F">
      <w:pPr>
        <w:rPr>
          <w:rFonts w:eastAsia="MS Mincho"/>
          <w:color w:val="404040"/>
          <w:lang w:bidi="he-IL"/>
        </w:rPr>
      </w:pPr>
      <w:r w:rsidRPr="002725BA">
        <w:rPr>
          <w:rFonts w:eastAsia="MS Mincho"/>
          <w:color w:val="404040"/>
          <w:lang w:bidi="he-IL"/>
        </w:rPr>
        <w:t>Xxxxx</w:t>
      </w:r>
    </w:p>
    <w:p w14:paraId="0C79D6DA" w14:textId="77777777" w:rsidR="002725BA" w:rsidRPr="002725BA" w:rsidRDefault="002725BA" w:rsidP="001F1A1F">
      <w:pPr>
        <w:rPr>
          <w:rFonts w:eastAsia="MS Mincho"/>
          <w:color w:val="404040"/>
          <w:lang w:bidi="he-IL"/>
        </w:rPr>
      </w:pPr>
    </w:p>
    <w:p w14:paraId="39341CBF" w14:textId="77777777" w:rsidR="000F5206" w:rsidRDefault="008A51EE" w:rsidP="002725BA">
      <w:pPr>
        <w:rPr>
          <w:rFonts w:ascii="Arial" w:hAnsi="Arial"/>
          <w:sz w:val="32"/>
        </w:rPr>
      </w:pPr>
      <w:r>
        <w:rPr>
          <w:rFonts w:ascii="Arial" w:hAnsi="Arial"/>
          <w:sz w:val="32"/>
        </w:rPr>
        <w:t>9</w:t>
      </w:r>
      <w:r w:rsidR="002725BA">
        <w:rPr>
          <w:rFonts w:ascii="Arial" w:hAnsi="Arial"/>
          <w:sz w:val="32"/>
        </w:rPr>
        <w:t>.10</w:t>
      </w:r>
      <w:r w:rsidR="002725BA">
        <w:rPr>
          <w:rFonts w:ascii="Arial" w:hAnsi="Arial"/>
          <w:sz w:val="32"/>
        </w:rPr>
        <w:tab/>
      </w:r>
      <w:r w:rsidR="000F5206" w:rsidRPr="002725BA">
        <w:rPr>
          <w:rFonts w:ascii="Arial" w:hAnsi="Arial"/>
          <w:sz w:val="32"/>
        </w:rPr>
        <w:t>AI Model Deployment and Activation Phase</w:t>
      </w:r>
    </w:p>
    <w:p w14:paraId="1F3FA407" w14:textId="77777777" w:rsidR="002725BA" w:rsidRDefault="00515089" w:rsidP="002725BA">
      <w:pPr>
        <w:rPr>
          <w:rFonts w:eastAsia="MS Mincho"/>
          <w:color w:val="404040"/>
          <w:lang w:bidi="he-IL"/>
        </w:rPr>
      </w:pPr>
      <w:r w:rsidRPr="002725BA">
        <w:rPr>
          <w:rFonts w:eastAsia="MS Mincho"/>
          <w:color w:val="404040"/>
          <w:lang w:bidi="he-IL"/>
        </w:rPr>
        <w:t>X</w:t>
      </w:r>
      <w:r w:rsidR="002725BA" w:rsidRPr="002725BA">
        <w:rPr>
          <w:rFonts w:eastAsia="MS Mincho"/>
          <w:color w:val="404040"/>
          <w:lang w:bidi="he-IL"/>
        </w:rPr>
        <w:t>xx</w:t>
      </w:r>
      <w:r>
        <w:rPr>
          <w:rFonts w:eastAsia="MS Mincho"/>
          <w:color w:val="404040"/>
          <w:lang w:bidi="he-IL"/>
        </w:rPr>
        <w:t>xxx</w:t>
      </w:r>
    </w:p>
    <w:p w14:paraId="678475CF" w14:textId="77777777" w:rsidR="00515089" w:rsidRPr="002725BA" w:rsidRDefault="00515089" w:rsidP="002725BA">
      <w:pPr>
        <w:rPr>
          <w:rFonts w:eastAsia="MS Mincho"/>
          <w:color w:val="404040"/>
          <w:lang w:bidi="he-IL"/>
        </w:rPr>
      </w:pPr>
    </w:p>
    <w:p w14:paraId="5FA87B29" w14:textId="77777777" w:rsidR="000F5206" w:rsidRDefault="008A51EE" w:rsidP="002725BA">
      <w:pPr>
        <w:rPr>
          <w:rFonts w:ascii="Arial" w:hAnsi="Arial"/>
          <w:sz w:val="32"/>
        </w:rPr>
      </w:pPr>
      <w:r>
        <w:rPr>
          <w:rFonts w:ascii="Arial" w:hAnsi="Arial"/>
          <w:sz w:val="32"/>
        </w:rPr>
        <w:t>9</w:t>
      </w:r>
      <w:r w:rsidR="00515089">
        <w:rPr>
          <w:rFonts w:ascii="Arial" w:hAnsi="Arial"/>
          <w:sz w:val="32"/>
        </w:rPr>
        <w:t>.11</w:t>
      </w:r>
      <w:r w:rsidR="00515089">
        <w:rPr>
          <w:rFonts w:ascii="Arial" w:hAnsi="Arial"/>
          <w:sz w:val="32"/>
        </w:rPr>
        <w:tab/>
      </w:r>
      <w:r w:rsidR="000F5206" w:rsidRPr="002725BA">
        <w:rPr>
          <w:rFonts w:ascii="Arial" w:hAnsi="Arial"/>
          <w:sz w:val="32"/>
        </w:rPr>
        <w:t>Test Network Operation phase (pertaining to a Test Network in which the AI Model(s) has been deployed)</w:t>
      </w:r>
    </w:p>
    <w:p w14:paraId="5D89C27D" w14:textId="77777777" w:rsidR="00515089" w:rsidRDefault="00515089" w:rsidP="002725BA">
      <w:pPr>
        <w:rPr>
          <w:rFonts w:eastAsia="MS Mincho"/>
          <w:color w:val="404040"/>
          <w:lang w:bidi="he-IL"/>
        </w:rPr>
      </w:pPr>
      <w:r w:rsidRPr="00515089">
        <w:rPr>
          <w:rFonts w:eastAsia="MS Mincho"/>
          <w:color w:val="404040"/>
          <w:lang w:bidi="he-IL"/>
        </w:rPr>
        <w:t>Xxxx</w:t>
      </w:r>
      <w:r>
        <w:rPr>
          <w:rFonts w:eastAsia="MS Mincho"/>
          <w:color w:val="404040"/>
          <w:lang w:bidi="he-IL"/>
        </w:rPr>
        <w:t>xxxx</w:t>
      </w:r>
    </w:p>
    <w:p w14:paraId="08F71326" w14:textId="77777777" w:rsidR="00515089" w:rsidRPr="00515089" w:rsidRDefault="00515089" w:rsidP="002725BA">
      <w:pPr>
        <w:rPr>
          <w:rFonts w:eastAsia="MS Mincho"/>
          <w:color w:val="404040"/>
          <w:lang w:bidi="he-IL"/>
        </w:rPr>
      </w:pPr>
    </w:p>
    <w:p w14:paraId="09A65533" w14:textId="77777777" w:rsidR="000F5206" w:rsidRDefault="008A51EE" w:rsidP="00515089">
      <w:pPr>
        <w:rPr>
          <w:rFonts w:ascii="Arial" w:hAnsi="Arial"/>
          <w:sz w:val="32"/>
        </w:rPr>
      </w:pPr>
      <w:r>
        <w:rPr>
          <w:rFonts w:ascii="Arial" w:hAnsi="Arial"/>
          <w:sz w:val="32"/>
        </w:rPr>
        <w:t>9</w:t>
      </w:r>
      <w:r w:rsidR="00515089">
        <w:rPr>
          <w:rFonts w:ascii="Arial" w:hAnsi="Arial"/>
          <w:sz w:val="32"/>
        </w:rPr>
        <w:t>.12</w:t>
      </w:r>
      <w:r w:rsidR="00515089">
        <w:rPr>
          <w:rFonts w:ascii="Arial" w:hAnsi="Arial"/>
          <w:sz w:val="32"/>
        </w:rPr>
        <w:tab/>
      </w:r>
      <w:r w:rsidR="000F5206" w:rsidRPr="00515089">
        <w:rPr>
          <w:rFonts w:ascii="Arial" w:hAnsi="Arial"/>
          <w:sz w:val="32"/>
        </w:rPr>
        <w:t>Test Network Optimization Phase (pertaining to a Test Network in which the AI Model(s) has been deployed)</w:t>
      </w:r>
    </w:p>
    <w:p w14:paraId="4D1F4870" w14:textId="77777777" w:rsidR="00515089" w:rsidRDefault="003C7F56" w:rsidP="00515089">
      <w:pPr>
        <w:rPr>
          <w:rFonts w:eastAsia="MS Mincho"/>
          <w:color w:val="404040"/>
          <w:lang w:bidi="he-IL"/>
        </w:rPr>
      </w:pPr>
      <w:r w:rsidRPr="00515089">
        <w:rPr>
          <w:rFonts w:eastAsia="MS Mincho"/>
          <w:color w:val="404040"/>
          <w:lang w:bidi="he-IL"/>
        </w:rPr>
        <w:lastRenderedPageBreak/>
        <w:t>X</w:t>
      </w:r>
      <w:r w:rsidR="00515089" w:rsidRPr="00515089">
        <w:rPr>
          <w:rFonts w:eastAsia="MS Mincho"/>
          <w:color w:val="404040"/>
          <w:lang w:bidi="he-IL"/>
        </w:rPr>
        <w:t>xx</w:t>
      </w:r>
      <w:r w:rsidR="00515089">
        <w:rPr>
          <w:rFonts w:eastAsia="MS Mincho"/>
          <w:color w:val="404040"/>
          <w:lang w:bidi="he-IL"/>
        </w:rPr>
        <w:t>xxxxxx</w:t>
      </w:r>
    </w:p>
    <w:p w14:paraId="442AD265" w14:textId="77777777" w:rsidR="003C7F56" w:rsidRPr="00515089" w:rsidRDefault="003C7F56" w:rsidP="00515089">
      <w:pPr>
        <w:rPr>
          <w:rFonts w:eastAsia="MS Mincho"/>
          <w:color w:val="404040"/>
          <w:lang w:bidi="he-IL"/>
        </w:rPr>
      </w:pPr>
    </w:p>
    <w:p w14:paraId="39D64123" w14:textId="77777777" w:rsidR="000F5206" w:rsidRDefault="008A51EE" w:rsidP="008469EF">
      <w:pPr>
        <w:pStyle w:val="Heading1"/>
      </w:pPr>
      <w:bookmarkStart w:id="231" w:name="_Toc93394207"/>
      <w:r>
        <w:t>10</w:t>
      </w:r>
      <w:r w:rsidR="0072459B">
        <w:tab/>
      </w:r>
      <w:r w:rsidR="000F5206" w:rsidRPr="008469EF">
        <w:t>Testing</w:t>
      </w:r>
      <w:r w:rsidR="0072459B">
        <w:t xml:space="preserve"> Offline AI Models which need a </w:t>
      </w:r>
      <w:r w:rsidR="000F5206" w:rsidRPr="008469EF">
        <w:t>programmable configurable (re)-Training process in</w:t>
      </w:r>
      <w:r w:rsidR="0072459B">
        <w:t xml:space="preserve"> a CSPs’ Training environment</w:t>
      </w:r>
      <w:bookmarkEnd w:id="231"/>
    </w:p>
    <w:p w14:paraId="6B8DAA63" w14:textId="77777777" w:rsidR="0072459B" w:rsidRDefault="00A61230" w:rsidP="00A61230">
      <w:pPr>
        <w:rPr>
          <w:rFonts w:eastAsia="MS Mincho"/>
        </w:rPr>
      </w:pPr>
      <w:r w:rsidRPr="00A61230">
        <w:rPr>
          <w:rFonts w:eastAsia="MS Mincho"/>
        </w:rPr>
        <w:t>Testing Offline AI Models which need a programmable configurable (re)-Training process in the CSPs’ Training environment before being exposed to new data (real data) in the Production environment</w:t>
      </w:r>
    </w:p>
    <w:p w14:paraId="34CE8D87" w14:textId="77777777" w:rsidR="00A61230" w:rsidRPr="00A61230" w:rsidRDefault="00A61230" w:rsidP="00A61230">
      <w:pPr>
        <w:rPr>
          <w:rFonts w:eastAsia="MS Mincho"/>
        </w:rPr>
      </w:pPr>
    </w:p>
    <w:p w14:paraId="73184DBB" w14:textId="77777777" w:rsidR="000F5206" w:rsidRDefault="008A51EE" w:rsidP="00967959">
      <w:pPr>
        <w:pStyle w:val="Heading1"/>
      </w:pPr>
      <w:bookmarkStart w:id="232" w:name="_Toc93394208"/>
      <w:r>
        <w:t>11</w:t>
      </w:r>
      <w:r w:rsidR="0025379E">
        <w:tab/>
      </w:r>
      <w:r w:rsidR="000F5206" w:rsidRPr="00967959">
        <w:t>Testing Online AI Models</w:t>
      </w:r>
      <w:r w:rsidR="0025379E">
        <w:t xml:space="preserve"> that are directly deployed in CSP’s Production Environment</w:t>
      </w:r>
      <w:r w:rsidR="000F5206" w:rsidRPr="00967959">
        <w:t xml:space="preserve"> and are continuous</w:t>
      </w:r>
      <w:r w:rsidR="0025379E">
        <w:t>ly exposed to real and new data</w:t>
      </w:r>
      <w:bookmarkEnd w:id="232"/>
    </w:p>
    <w:p w14:paraId="066AE909" w14:textId="77777777" w:rsidR="00967959" w:rsidRDefault="00967959" w:rsidP="00967959">
      <w:pPr>
        <w:rPr>
          <w:rFonts w:eastAsia="MS Mincho"/>
        </w:rPr>
      </w:pPr>
      <w:r w:rsidRPr="00967959">
        <w:rPr>
          <w:rFonts w:eastAsia="MS Mincho"/>
        </w:rPr>
        <w:t>Testing Online AI Models that are directly deployed in the CSP’s Production environment, and are continuously exposed to real and new data and they have the ability to learn and modify their behavior continuously. They require a continuous testing, with faster response time.</w:t>
      </w:r>
    </w:p>
    <w:p w14:paraId="4E7AB98A" w14:textId="77777777" w:rsidR="00C504BE" w:rsidRDefault="00C504BE" w:rsidP="00C504BE"/>
    <w:p w14:paraId="552CB09C" w14:textId="77777777" w:rsidR="00E119FD" w:rsidRDefault="008A51EE" w:rsidP="00E119FD">
      <w:pPr>
        <w:pStyle w:val="Heading1"/>
      </w:pPr>
      <w:bookmarkStart w:id="233" w:name="_Toc93394209"/>
      <w:r>
        <w:t>12</w:t>
      </w:r>
      <w:r w:rsidR="0041546D">
        <w:tab/>
        <w:t>Conclusion and Further Work</w:t>
      </w:r>
      <w:bookmarkEnd w:id="233"/>
    </w:p>
    <w:p w14:paraId="2E802378" w14:textId="77777777" w:rsidR="000F5206" w:rsidRPr="000F5206" w:rsidRDefault="000F5206" w:rsidP="000F5206">
      <w:r>
        <w:t>xxxxxxxx</w:t>
      </w:r>
    </w:p>
    <w:p w14:paraId="04DD816C" w14:textId="77777777" w:rsidR="00E119FD" w:rsidRDefault="000F5206" w:rsidP="00C504BE">
      <w:r>
        <w:t>xxxxxxx</w:t>
      </w:r>
    </w:p>
    <w:p w14:paraId="40BAC302" w14:textId="77777777" w:rsidR="00E119FD" w:rsidRDefault="00E119FD" w:rsidP="00C504BE"/>
    <w:p w14:paraId="57D7F519" w14:textId="77777777" w:rsidR="00E119FD" w:rsidRDefault="00E119FD" w:rsidP="00C504BE"/>
    <w:p w14:paraId="12E2A3F7" w14:textId="77777777" w:rsidR="00C504BE" w:rsidRDefault="00C504BE" w:rsidP="00C504BE"/>
    <w:p w14:paraId="1BB8F314" w14:textId="77777777" w:rsidR="00C504BE" w:rsidRDefault="00C504BE" w:rsidP="00C504BE"/>
    <w:p w14:paraId="21521086" w14:textId="77777777" w:rsidR="00C504BE" w:rsidRDefault="00C504BE" w:rsidP="00C504BE"/>
    <w:p w14:paraId="64509861" w14:textId="77777777" w:rsidR="00C504BE" w:rsidRPr="00C504BE" w:rsidRDefault="00C504BE" w:rsidP="00C504BE"/>
    <w:p w14:paraId="02F2A7D2" w14:textId="77777777" w:rsidR="00C504BE" w:rsidRDefault="00C504BE">
      <w:pPr>
        <w:pStyle w:val="EX"/>
        <w:rPr>
          <w:vertAlign w:val="superscript"/>
        </w:rPr>
      </w:pPr>
    </w:p>
    <w:p w14:paraId="321CC9F4" w14:textId="77777777" w:rsidR="00C504BE" w:rsidRDefault="00C504BE">
      <w:pPr>
        <w:pStyle w:val="EX"/>
        <w:rPr>
          <w:vertAlign w:val="superscript"/>
        </w:rPr>
      </w:pPr>
    </w:p>
    <w:p w14:paraId="157C64FF" w14:textId="77777777" w:rsidR="00C504BE" w:rsidRDefault="00C504BE">
      <w:pPr>
        <w:pStyle w:val="EX"/>
        <w:rPr>
          <w:vertAlign w:val="superscript"/>
        </w:rPr>
      </w:pPr>
    </w:p>
    <w:p w14:paraId="603B3C76" w14:textId="77777777" w:rsidR="003E033B" w:rsidRDefault="00872F89">
      <w:pPr>
        <w:pStyle w:val="Heading1"/>
      </w:pPr>
      <w:bookmarkStart w:id="234" w:name="_Toc451532368"/>
      <w:bookmarkStart w:id="235" w:name="_Toc484177967"/>
      <w:bookmarkStart w:id="236" w:name="_Toc484178155"/>
      <w:bookmarkStart w:id="237" w:name="_Toc486257361"/>
      <w:bookmarkStart w:id="238" w:name="_Toc486323451"/>
      <w:bookmarkStart w:id="239" w:name="_Toc527724491"/>
      <w:bookmarkStart w:id="240" w:name="_Toc527986634"/>
      <w:bookmarkStart w:id="241" w:name="_Toc160984"/>
      <w:bookmarkStart w:id="242" w:name="_Toc93394210"/>
      <w:r>
        <w:t>15</w:t>
      </w:r>
      <w:r w:rsidR="007D2D05">
        <w:tab/>
        <w:t xml:space="preserve">User defined clause(s) from here onwards </w:t>
      </w:r>
      <w:r w:rsidR="007D2D05">
        <w:rPr>
          <w:i/>
          <w:color w:val="76923C"/>
          <w:sz w:val="24"/>
          <w:szCs w:val="24"/>
        </w:rPr>
        <w:t>(style H1)</w:t>
      </w:r>
      <w:bookmarkEnd w:id="234"/>
      <w:bookmarkEnd w:id="235"/>
      <w:bookmarkEnd w:id="236"/>
      <w:bookmarkEnd w:id="237"/>
      <w:bookmarkEnd w:id="238"/>
      <w:bookmarkEnd w:id="239"/>
      <w:bookmarkEnd w:id="240"/>
      <w:bookmarkEnd w:id="241"/>
      <w:bookmarkEnd w:id="242"/>
    </w:p>
    <w:p w14:paraId="5B8B730D" w14:textId="77777777" w:rsidR="003E033B" w:rsidRDefault="007D2D05">
      <w:pPr>
        <w:keepNext/>
        <w:spacing w:after="120"/>
        <w:rPr>
          <w:rStyle w:val="Guidance"/>
          <w:rFonts w:ascii="Arial" w:hAnsi="Arial"/>
          <w:sz w:val="18"/>
        </w:rPr>
      </w:pPr>
      <w:r>
        <w:rPr>
          <w:rStyle w:val="Guidance"/>
          <w:rFonts w:ascii="Arial" w:hAnsi="Arial"/>
          <w:sz w:val="18"/>
        </w:rPr>
        <w:t xml:space="preserve">From clause 4 the technical content of the ETSI deliverable shall be inserted. Each clause </w:t>
      </w:r>
      <w:r>
        <w:rPr>
          <w:rStyle w:val="Guidance"/>
          <w:rFonts w:ascii="Arial" w:hAnsi="Arial"/>
          <w:b/>
          <w:sz w:val="18"/>
        </w:rPr>
        <w:t>shall have a title</w:t>
      </w:r>
      <w:r>
        <w:rPr>
          <w:rStyle w:val="Guidance"/>
          <w:rFonts w:ascii="Arial" w:hAnsi="Arial"/>
          <w:sz w:val="18"/>
        </w:rPr>
        <w:t xml:space="preserve"> </w:t>
      </w:r>
      <w:bookmarkStart w:id="243" w:name="_Hlk527034047"/>
      <w:bookmarkStart w:id="244" w:name="_Hlk527449131"/>
      <w:bookmarkStart w:id="245" w:name="_Hlk527465996"/>
      <w:r>
        <w:rPr>
          <w:rFonts w:ascii="Arial" w:hAnsi="Arial" w:cs="Arial"/>
          <w:i/>
          <w:color w:val="76923C"/>
          <w:sz w:val="18"/>
          <w:szCs w:val="18"/>
        </w:rPr>
        <w:t>For numbered clauses the title shall be placed after its number</w:t>
      </w:r>
      <w:bookmarkEnd w:id="243"/>
      <w:bookmarkEnd w:id="244"/>
      <w:r>
        <w:rPr>
          <w:rFonts w:ascii="Arial" w:hAnsi="Arial" w:cs="Arial"/>
          <w:i/>
          <w:color w:val="76923C"/>
          <w:sz w:val="18"/>
          <w:szCs w:val="18"/>
        </w:rPr>
        <w:t>.</w:t>
      </w:r>
      <w:bookmarkEnd w:id="245"/>
    </w:p>
    <w:p w14:paraId="0FC9A10D" w14:textId="77777777" w:rsidR="003E033B" w:rsidRDefault="007D2D05">
      <w:pPr>
        <w:keepNext/>
        <w:spacing w:after="120"/>
        <w:rPr>
          <w:rStyle w:val="Guidance"/>
          <w:rFonts w:ascii="Arial" w:hAnsi="Arial"/>
          <w:sz w:val="18"/>
        </w:rPr>
      </w:pPr>
      <w:r>
        <w:rPr>
          <w:rStyle w:val="Guidance"/>
          <w:rFonts w:ascii="Arial" w:hAnsi="Arial"/>
          <w:sz w:val="18"/>
        </w:rPr>
        <w:t>A clause can have numbered subdivisions, e.g. 5.1, 5.2, 5.1.1, 5.1.2, etc. This process of subdivisions may be continued as far as the sixth heading level (e.g. 6.5.4.3.2.1).</w:t>
      </w:r>
    </w:p>
    <w:p w14:paraId="453435B5" w14:textId="77777777" w:rsidR="003E033B" w:rsidRDefault="007D2D05">
      <w:pPr>
        <w:rPr>
          <w:rStyle w:val="Guidance"/>
          <w:rFonts w:ascii="Arial" w:hAnsi="Arial"/>
          <w:sz w:val="18"/>
        </w:rPr>
      </w:pPr>
      <w:r>
        <w:rPr>
          <w:rStyle w:val="Guidance"/>
          <w:rFonts w:ascii="Arial" w:hAnsi="Arial"/>
          <w:sz w:val="18"/>
        </w:rPr>
        <w:t xml:space="preserve">For numbering issues, see clause 2.12.1 of the </w:t>
      </w:r>
      <w:hyperlink r:id="rId39" w:history="1">
        <w:r>
          <w:rPr>
            <w:rStyle w:val="Hyperlink"/>
            <w:rFonts w:ascii="Arial" w:hAnsi="Arial" w:cs="Arial"/>
            <w:i/>
            <w:color w:val="76923C"/>
            <w:sz w:val="18"/>
            <w:szCs w:val="18"/>
          </w:rPr>
          <w:t>EDRs</w:t>
        </w:r>
      </w:hyperlink>
      <w:r>
        <w:rPr>
          <w:rStyle w:val="Guidance"/>
          <w:rFonts w:ascii="Arial" w:hAnsi="Arial"/>
          <w:sz w:val="18"/>
        </w:rPr>
        <w:t>.</w:t>
      </w:r>
    </w:p>
    <w:p w14:paraId="7EFD2D41" w14:textId="77777777" w:rsidR="003E033B" w:rsidRDefault="007D2D05">
      <w:pPr>
        <w:pStyle w:val="B1"/>
        <w:shd w:val="clear" w:color="auto" w:fill="C0C0C0"/>
      </w:pPr>
      <w:r>
        <w:t xml:space="preserve">Use the </w:t>
      </w:r>
      <w:r>
        <w:rPr>
          <w:b/>
        </w:rPr>
        <w:t>Heading</w:t>
      </w:r>
      <w:r>
        <w:t xml:space="preserve"> style appropriate to its level (see </w:t>
      </w:r>
      <w:bookmarkStart w:id="246" w:name="_Hlk527034089"/>
      <w:r>
        <w:rPr>
          <w:rStyle w:val="Hyperlink"/>
          <w:color w:val="000000"/>
        </w:rPr>
        <w:t xml:space="preserve">ETSI styles" table in </w:t>
      </w:r>
      <w:hyperlink r:id="rId40" w:history="1">
        <w:r>
          <w:rPr>
            <w:rStyle w:val="Hyperlink"/>
            <w:b/>
            <w:i/>
          </w:rPr>
          <w:t>editHelp!</w:t>
        </w:r>
      </w:hyperlink>
      <w:r>
        <w:rPr>
          <w:i/>
          <w:color w:val="000000"/>
          <w:u w:val="single"/>
        </w:rPr>
        <w:t xml:space="preserve"> </w:t>
      </w:r>
      <w:r>
        <w:t>website</w:t>
      </w:r>
      <w:bookmarkEnd w:id="246"/>
      <w:r>
        <w:t>).</w:t>
      </w:r>
    </w:p>
    <w:p w14:paraId="51BE01E9" w14:textId="77777777" w:rsidR="003E033B" w:rsidRDefault="007D2D05">
      <w:pPr>
        <w:pStyle w:val="B1"/>
        <w:shd w:val="clear" w:color="auto" w:fill="C0C0C0"/>
      </w:pPr>
      <w:r>
        <w:lastRenderedPageBreak/>
        <w:t>Separate the number of the heading and the text of the heading with a tab.</w:t>
      </w:r>
    </w:p>
    <w:p w14:paraId="015C25AF" w14:textId="77777777" w:rsidR="003E033B" w:rsidRDefault="007D2D05">
      <w:pPr>
        <w:pStyle w:val="B1"/>
        <w:shd w:val="clear" w:color="auto" w:fill="C0C0C0"/>
      </w:pPr>
      <w:r>
        <w:t xml:space="preserve">Treat clause titles as normal text (i.e. </w:t>
      </w:r>
      <w:r>
        <w:rPr>
          <w:b/>
          <w:bCs/>
        </w:rPr>
        <w:t>no additional capitalization</w:t>
      </w:r>
      <w:r>
        <w:t xml:space="preserve">), </w:t>
      </w:r>
      <w:r>
        <w:rPr>
          <w:b/>
          <w:bCs/>
        </w:rPr>
        <w:t>but</w:t>
      </w:r>
      <w:r>
        <w:t xml:space="preserve"> no full stop.</w:t>
      </w:r>
    </w:p>
    <w:p w14:paraId="471E5C7A" w14:textId="77777777" w:rsidR="003E033B" w:rsidRDefault="007D2D05">
      <w:pPr>
        <w:keepNext/>
        <w:rPr>
          <w:rFonts w:ascii="Arial" w:hAnsi="Arial" w:cs="Arial"/>
          <w:i/>
          <w:color w:val="76923C"/>
          <w:sz w:val="28"/>
          <w:szCs w:val="18"/>
        </w:rPr>
      </w:pPr>
      <w:bookmarkStart w:id="247" w:name="_Hlk527449222"/>
      <w:r>
        <w:rPr>
          <w:rFonts w:ascii="Arial" w:hAnsi="Arial" w:cs="Arial"/>
          <w:i/>
          <w:color w:val="76923C"/>
          <w:sz w:val="28"/>
          <w:szCs w:val="18"/>
        </w:rPr>
        <w:t>Notes and examples</w:t>
      </w:r>
    </w:p>
    <w:p w14:paraId="72CE8D1C" w14:textId="77777777" w:rsidR="003E033B" w:rsidRDefault="007D2D05">
      <w:pPr>
        <w:rPr>
          <w:rFonts w:ascii="Arial" w:hAnsi="Arial" w:cs="Arial"/>
          <w:i/>
          <w:color w:val="76923C"/>
          <w:sz w:val="18"/>
          <w:szCs w:val="18"/>
        </w:rPr>
      </w:pPr>
      <w:r>
        <w:rPr>
          <w:rFonts w:ascii="Arial" w:hAnsi="Arial" w:cs="Arial"/>
          <w:i/>
          <w:color w:val="76923C"/>
          <w:sz w:val="18"/>
          <w:szCs w:val="18"/>
        </w:rPr>
        <w:t xml:space="preserve">Notes and examples integrated in the text shall only be used for giving additional information intended to assist the understanding or use of the ETSI deliverable. Notes and examples shall not contain requirements. For more details see clauses 5.5 and 2.12.1 of the </w:t>
      </w:r>
      <w:hyperlink r:id="rId41" w:history="1">
        <w:r>
          <w:rPr>
            <w:rFonts w:ascii="Arial" w:hAnsi="Arial" w:cs="Arial"/>
            <w:color w:val="76923C"/>
            <w:sz w:val="18"/>
            <w:szCs w:val="18"/>
          </w:rPr>
          <w:t>EDRs</w:t>
        </w:r>
      </w:hyperlink>
      <w:r>
        <w:rPr>
          <w:rFonts w:ascii="Arial" w:hAnsi="Arial" w:cs="Arial"/>
          <w:i/>
          <w:color w:val="76923C"/>
          <w:sz w:val="18"/>
          <w:szCs w:val="18"/>
        </w:rPr>
        <w:t>).</w:t>
      </w:r>
    </w:p>
    <w:p w14:paraId="790859D6" w14:textId="77777777" w:rsidR="003E033B" w:rsidRDefault="007D2D05">
      <w:pPr>
        <w:rPr>
          <w:rFonts w:ascii="Arial" w:hAnsi="Arial" w:cs="Arial"/>
          <w:i/>
          <w:color w:val="76923C"/>
          <w:sz w:val="18"/>
          <w:szCs w:val="18"/>
        </w:rPr>
      </w:pPr>
      <w:r>
        <w:rPr>
          <w:rFonts w:ascii="Arial" w:hAnsi="Arial" w:cs="Arial"/>
          <w:i/>
          <w:color w:val="76923C"/>
          <w:sz w:val="18"/>
          <w:szCs w:val="18"/>
        </w:rPr>
        <w:t xml:space="preserve">A single note in a clause shall be preceded by "NOTE" in upper case. When several notes occur within the same element (e.g. clause, figure or table), they shall be designated "NOTE 1:", "NOTE 2:", "NOTE 3:", etc. </w:t>
      </w:r>
    </w:p>
    <w:p w14:paraId="506B71E2" w14:textId="77777777" w:rsidR="003E033B" w:rsidRDefault="007D2D05">
      <w:pPr>
        <w:keepNext/>
        <w:shd w:val="clear" w:color="auto" w:fill="CCCCCC"/>
        <w:tabs>
          <w:tab w:val="num" w:pos="736"/>
        </w:tabs>
        <w:ind w:left="736" w:hanging="453"/>
      </w:pPr>
      <w:r>
        <w:t xml:space="preserve">Use the </w:t>
      </w:r>
      <w:r>
        <w:rPr>
          <w:b/>
        </w:rPr>
        <w:t xml:space="preserve">NO </w:t>
      </w:r>
      <w:r>
        <w:rPr>
          <w:bCs/>
        </w:rPr>
        <w:t>style</w:t>
      </w:r>
      <w:r>
        <w:t>.</w:t>
      </w:r>
    </w:p>
    <w:p w14:paraId="44FCD0C7" w14:textId="77777777" w:rsidR="003E033B" w:rsidRDefault="007D2D05">
      <w:pPr>
        <w:keepNext/>
        <w:shd w:val="clear" w:color="auto" w:fill="CCCCCC"/>
        <w:tabs>
          <w:tab w:val="num" w:pos="736"/>
        </w:tabs>
        <w:ind w:left="736" w:hanging="453"/>
      </w:pPr>
      <w:r>
        <w:t>Separate NOTE: from the text of the note with a tab.</w:t>
      </w:r>
    </w:p>
    <w:p w14:paraId="31E24ECA" w14:textId="77777777" w:rsidR="003E033B" w:rsidRDefault="007D2D05">
      <w:pPr>
        <w:rPr>
          <w:rFonts w:ascii="Arial" w:hAnsi="Arial" w:cs="Arial"/>
          <w:i/>
          <w:color w:val="76923C"/>
          <w:sz w:val="18"/>
          <w:szCs w:val="18"/>
        </w:rPr>
      </w:pPr>
      <w:r>
        <w:rPr>
          <w:rFonts w:ascii="Arial" w:hAnsi="Arial" w:cs="Arial"/>
          <w:i/>
          <w:color w:val="76923C"/>
          <w:sz w:val="18"/>
          <w:szCs w:val="18"/>
        </w:rPr>
        <w:t>EXAMPLE:</w:t>
      </w:r>
    </w:p>
    <w:p w14:paraId="51F575D2" w14:textId="77777777" w:rsidR="003E033B" w:rsidRDefault="007D2D05">
      <w:pPr>
        <w:keepLines/>
        <w:ind w:left="1135" w:hanging="851"/>
      </w:pPr>
      <w:r>
        <w:t>NOTE 1:</w:t>
      </w:r>
      <w:r>
        <w:tab/>
        <w:t xml:space="preserve">Text formatted with the </w:t>
      </w:r>
      <w:r>
        <w:rPr>
          <w:b/>
          <w:bCs/>
        </w:rPr>
        <w:t>NO</w:t>
      </w:r>
      <w:r>
        <w:t xml:space="preserve"> style will be formatted </w:t>
      </w:r>
      <w:r>
        <w:rPr>
          <w:b/>
          <w:bCs/>
        </w:rPr>
        <w:t>with</w:t>
      </w:r>
      <w:r>
        <w:t xml:space="preserve"> a space after the paragraph. </w:t>
      </w:r>
      <w:r>
        <w:rPr>
          <w:rFonts w:ascii="Arial" w:hAnsi="Arial" w:cs="Arial"/>
          <w:i/>
          <w:color w:val="76923C"/>
          <w:sz w:val="18"/>
          <w:szCs w:val="18"/>
        </w:rPr>
        <w:t>(Style NO)</w:t>
      </w:r>
    </w:p>
    <w:p w14:paraId="50B5DC58" w14:textId="77777777" w:rsidR="003E033B" w:rsidRDefault="007D2D05">
      <w:pPr>
        <w:pStyle w:val="NO"/>
        <w:rPr>
          <w:rFonts w:ascii="Arial" w:hAnsi="Arial" w:cs="Arial"/>
          <w:i/>
          <w:color w:val="76923C"/>
          <w:sz w:val="18"/>
          <w:szCs w:val="18"/>
        </w:rPr>
      </w:pPr>
      <w:r>
        <w:t>NOTE 2:</w:t>
      </w:r>
      <w:r>
        <w:tab/>
        <w:t xml:space="preserve">This is the second note contained in a clause. </w:t>
      </w:r>
      <w:r>
        <w:rPr>
          <w:rFonts w:ascii="Arial" w:hAnsi="Arial" w:cs="Arial"/>
          <w:i/>
          <w:color w:val="76923C"/>
          <w:sz w:val="18"/>
          <w:szCs w:val="18"/>
        </w:rPr>
        <w:t>(Style NO)</w:t>
      </w:r>
      <w:bookmarkEnd w:id="247"/>
    </w:p>
    <w:p w14:paraId="6BD2FAC0" w14:textId="77777777" w:rsidR="003E033B" w:rsidRDefault="007D2D05">
      <w:pPr>
        <w:rPr>
          <w:rFonts w:ascii="Arial" w:hAnsi="Arial" w:cs="Arial"/>
          <w:i/>
          <w:color w:val="76923C"/>
          <w:sz w:val="18"/>
          <w:szCs w:val="18"/>
        </w:rPr>
      </w:pPr>
      <w:bookmarkStart w:id="248" w:name="_Hlk527449248"/>
      <w:r>
        <w:rPr>
          <w:rFonts w:ascii="Arial" w:hAnsi="Arial" w:cs="Arial"/>
          <w:i/>
          <w:color w:val="76923C"/>
          <w:sz w:val="18"/>
          <w:szCs w:val="18"/>
        </w:rPr>
        <w:t>A single example in a clause shall be preceded by "EXAMPLE:" in upper case. When several examples occur within the same element (e.g. clause, figure or table), they shall be designated "EXAMPLE 1:", "EXAMPLE 2:", "EXAMPLE 3:", etc.</w:t>
      </w:r>
    </w:p>
    <w:p w14:paraId="17EA8F57" w14:textId="77777777" w:rsidR="003E033B" w:rsidRDefault="007D2D05">
      <w:pPr>
        <w:rPr>
          <w:rFonts w:ascii="Arial" w:hAnsi="Arial" w:cs="Arial"/>
          <w:i/>
          <w:color w:val="76923C"/>
          <w:sz w:val="18"/>
          <w:szCs w:val="18"/>
        </w:rPr>
      </w:pPr>
      <w:r>
        <w:rPr>
          <w:rFonts w:ascii="Arial" w:hAnsi="Arial" w:cs="Arial"/>
          <w:i/>
          <w:color w:val="76923C"/>
          <w:sz w:val="18"/>
          <w:szCs w:val="18"/>
        </w:rPr>
        <w:t>When there is a danger that it may not be clear where the example ends and the normal text continues, then the end of the example may be designated by "END of EXAMPLE".</w:t>
      </w:r>
    </w:p>
    <w:p w14:paraId="1C89AC30" w14:textId="77777777" w:rsidR="003E033B" w:rsidRDefault="007D2D05">
      <w:pPr>
        <w:keepNext/>
        <w:shd w:val="clear" w:color="auto" w:fill="CCCCCC"/>
        <w:tabs>
          <w:tab w:val="num" w:pos="736"/>
        </w:tabs>
        <w:ind w:left="736" w:hanging="453"/>
      </w:pPr>
      <w:r>
        <w:t xml:space="preserve">Use </w:t>
      </w:r>
      <w:r>
        <w:rPr>
          <w:b/>
        </w:rPr>
        <w:t>EX</w:t>
      </w:r>
      <w:r>
        <w:t xml:space="preserve"> style.</w:t>
      </w:r>
    </w:p>
    <w:p w14:paraId="689F6E06" w14:textId="77777777" w:rsidR="003E033B" w:rsidRDefault="007D2D05">
      <w:pPr>
        <w:keepNext/>
        <w:shd w:val="clear" w:color="auto" w:fill="CCCCCC"/>
        <w:tabs>
          <w:tab w:val="num" w:pos="736"/>
        </w:tabs>
        <w:ind w:left="736" w:hanging="453"/>
      </w:pPr>
      <w:r>
        <w:t>Separate EXAMPLE: from the text of the example with a tab.</w:t>
      </w:r>
    </w:p>
    <w:p w14:paraId="474CCC0C" w14:textId="77777777" w:rsidR="003E033B" w:rsidRDefault="007D2D05">
      <w:pPr>
        <w:rPr>
          <w:rFonts w:ascii="Arial" w:hAnsi="Arial" w:cs="Arial"/>
          <w:i/>
          <w:color w:val="76923C"/>
          <w:sz w:val="18"/>
          <w:szCs w:val="18"/>
        </w:rPr>
      </w:pPr>
      <w:bookmarkStart w:id="249" w:name="_Hlk527377431"/>
      <w:r>
        <w:rPr>
          <w:rFonts w:ascii="Arial" w:hAnsi="Arial" w:cs="Arial"/>
          <w:i/>
          <w:color w:val="76923C"/>
          <w:sz w:val="18"/>
          <w:szCs w:val="18"/>
        </w:rPr>
        <w:t>EXAMPLE:</w:t>
      </w:r>
    </w:p>
    <w:p w14:paraId="683CC977" w14:textId="77777777" w:rsidR="003E033B" w:rsidRDefault="007D2D05">
      <w:pPr>
        <w:keepLines/>
        <w:ind w:left="1702" w:hanging="1418"/>
      </w:pPr>
      <w:r>
        <w:t>EXAMPLE 1:</w:t>
      </w:r>
      <w:r>
        <w:tab/>
        <w:t>This is the first example of the clause.</w:t>
      </w:r>
      <w:r>
        <w:rPr>
          <w:rFonts w:ascii="Arial" w:hAnsi="Arial" w:cs="Arial"/>
          <w:i/>
        </w:rPr>
        <w:t xml:space="preserve"> </w:t>
      </w:r>
      <w:r>
        <w:t>(Style EX)</w:t>
      </w:r>
    </w:p>
    <w:p w14:paraId="7F09C3A7" w14:textId="77777777" w:rsidR="003E033B" w:rsidRDefault="007D2D05">
      <w:pPr>
        <w:keepLines/>
        <w:ind w:left="1702" w:hanging="1418"/>
        <w:rPr>
          <w:rFonts w:ascii="Arial" w:hAnsi="Arial" w:cs="Arial"/>
          <w:i/>
        </w:rPr>
      </w:pPr>
      <w:r>
        <w:t>EXAMPLE 2:</w:t>
      </w:r>
      <w:r>
        <w:tab/>
        <w:t xml:space="preserve">This is the second example of the clause. </w:t>
      </w:r>
      <w:r>
        <w:rPr>
          <w:rFonts w:ascii="Arial" w:hAnsi="Arial" w:cs="Arial"/>
          <w:i/>
          <w:color w:val="76923C"/>
          <w:sz w:val="18"/>
          <w:szCs w:val="18"/>
        </w:rPr>
        <w:t>(Style EX)</w:t>
      </w:r>
    </w:p>
    <w:p w14:paraId="34A3CD50" w14:textId="77777777" w:rsidR="003E033B" w:rsidRDefault="007D2D05">
      <w:pPr>
        <w:pStyle w:val="NO"/>
      </w:pPr>
      <w:r>
        <w:t>END of EXAMPLE</w:t>
      </w:r>
      <w:bookmarkEnd w:id="248"/>
      <w:bookmarkEnd w:id="249"/>
    </w:p>
    <w:p w14:paraId="0B08426B" w14:textId="77777777" w:rsidR="003E033B" w:rsidRDefault="007D2D05">
      <w:pPr>
        <w:keepNext/>
        <w:rPr>
          <w:sz w:val="28"/>
        </w:rPr>
      </w:pPr>
      <w:bookmarkStart w:id="250" w:name="_Hlk527034525"/>
      <w:bookmarkStart w:id="251" w:name="_Hlk527711217"/>
      <w:r>
        <w:rPr>
          <w:rFonts w:ascii="Arial" w:hAnsi="Arial" w:cs="Arial"/>
          <w:i/>
          <w:color w:val="76923C"/>
          <w:sz w:val="28"/>
          <w:szCs w:val="18"/>
        </w:rPr>
        <w:t>Figures</w:t>
      </w:r>
      <w:bookmarkEnd w:id="250"/>
      <w:bookmarkEnd w:id="251"/>
    </w:p>
    <w:p w14:paraId="56E8B9DE" w14:textId="77777777" w:rsidR="003E033B" w:rsidRDefault="007D2D05">
      <w:pPr>
        <w:rPr>
          <w:rFonts w:ascii="Arial" w:hAnsi="Arial" w:cs="Arial"/>
          <w:i/>
          <w:color w:val="76923C"/>
          <w:sz w:val="18"/>
          <w:szCs w:val="18"/>
        </w:rPr>
      </w:pPr>
      <w:r>
        <w:rPr>
          <w:rStyle w:val="Guidance"/>
          <w:rFonts w:ascii="Arial" w:hAnsi="Arial" w:cs="Arial"/>
          <w:sz w:val="18"/>
          <w:szCs w:val="18"/>
        </w:rPr>
        <w:t xml:space="preserve">Figures shall be prepared in accordance to clauses 5.1 and/or 7.2 of the </w:t>
      </w:r>
      <w:hyperlink r:id="rId42" w:history="1">
        <w:r>
          <w:rPr>
            <w:rStyle w:val="Hyperlink"/>
            <w:rFonts w:ascii="Arial" w:hAnsi="Arial" w:cs="Arial"/>
            <w:i/>
            <w:color w:val="76923C"/>
            <w:sz w:val="18"/>
            <w:szCs w:val="18"/>
          </w:rPr>
          <w:t>EDRs</w:t>
        </w:r>
      </w:hyperlink>
      <w:r>
        <w:rPr>
          <w:rStyle w:val="Guidance"/>
          <w:rFonts w:ascii="Arial" w:hAnsi="Arial" w:cs="Arial"/>
          <w:sz w:val="18"/>
          <w:szCs w:val="18"/>
        </w:rPr>
        <w:t xml:space="preserve">. </w:t>
      </w:r>
      <w:bookmarkStart w:id="252" w:name="_Hlk527034653"/>
      <w:bookmarkStart w:id="253" w:name="_Hlk527377547"/>
      <w:r>
        <w:rPr>
          <w:rFonts w:ascii="Arial" w:hAnsi="Arial" w:cs="Arial"/>
          <w:color w:val="76923C"/>
          <w:sz w:val="18"/>
          <w:szCs w:val="18"/>
        </w:rPr>
        <w:t>Details concerning</w:t>
      </w:r>
      <w:r>
        <w:rPr>
          <w:rFonts w:ascii="Arial" w:hAnsi="Arial" w:cs="Arial"/>
          <w:i/>
          <w:color w:val="76923C"/>
          <w:sz w:val="18"/>
          <w:szCs w:val="18"/>
        </w:rPr>
        <w:t xml:space="preserve"> "</w:t>
      </w:r>
      <w:hyperlink r:id="rId43" w:history="1">
        <w:r>
          <w:rPr>
            <w:rFonts w:ascii="Arial" w:hAnsi="Arial" w:cs="Arial"/>
            <w:i/>
            <w:color w:val="76923C"/>
            <w:sz w:val="18"/>
            <w:szCs w:val="18"/>
          </w:rPr>
          <w:t>Supported file formats</w:t>
        </w:r>
      </w:hyperlink>
      <w:r>
        <w:rPr>
          <w:rFonts w:ascii="Arial" w:hAnsi="Arial" w:cs="Arial"/>
          <w:i/>
          <w:color w:val="76923C"/>
          <w:sz w:val="18"/>
          <w:szCs w:val="18"/>
        </w:rPr>
        <w:t xml:space="preserve">" and "How to copy a figure" </w:t>
      </w:r>
      <w:r>
        <w:rPr>
          <w:rFonts w:ascii="Arial" w:hAnsi="Arial" w:cs="Arial"/>
          <w:color w:val="76923C"/>
          <w:sz w:val="18"/>
          <w:szCs w:val="18"/>
        </w:rPr>
        <w:t xml:space="preserve">are available </w:t>
      </w:r>
      <w:r>
        <w:rPr>
          <w:rFonts w:ascii="Arial" w:hAnsi="Arial" w:cs="Arial"/>
          <w:i/>
          <w:color w:val="76923C"/>
          <w:sz w:val="18"/>
          <w:szCs w:val="18"/>
        </w:rPr>
        <w:t xml:space="preserve">in </w:t>
      </w:r>
      <w:hyperlink r:id="rId44" w:history="1">
        <w:r>
          <w:rPr>
            <w:rFonts w:ascii="Arial" w:hAnsi="Arial" w:cs="Arial"/>
            <w:i/>
            <w:color w:val="0000FF"/>
            <w:sz w:val="18"/>
            <w:szCs w:val="18"/>
            <w:u w:val="single"/>
          </w:rPr>
          <w:t>editHelp!</w:t>
        </w:r>
      </w:hyperlink>
      <w:r>
        <w:rPr>
          <w:rFonts w:ascii="Arial" w:hAnsi="Arial" w:cs="Arial"/>
          <w:i/>
          <w:color w:val="76923C"/>
          <w:sz w:val="18"/>
          <w:szCs w:val="18"/>
        </w:rPr>
        <w:t xml:space="preserve"> website.</w:t>
      </w:r>
      <w:bookmarkEnd w:id="252"/>
      <w:r>
        <w:rPr>
          <w:rFonts w:ascii="Arial" w:hAnsi="Arial" w:cs="Arial"/>
          <w:i/>
          <w:color w:val="76923C"/>
          <w:sz w:val="18"/>
          <w:szCs w:val="18"/>
        </w:rPr>
        <w:t xml:space="preserve"> </w:t>
      </w:r>
      <w:bookmarkStart w:id="254" w:name="_Hlk527466259"/>
      <w:bookmarkStart w:id="255" w:name="_Hlk527377479"/>
      <w:r>
        <w:rPr>
          <w:rFonts w:ascii="Arial" w:hAnsi="Arial" w:cs="Arial"/>
          <w:i/>
          <w:color w:val="76923C"/>
          <w:sz w:val="18"/>
          <w:szCs w:val="18"/>
        </w:rPr>
        <w:t xml:space="preserve">For an easy application of the ETSI styles download </w:t>
      </w:r>
      <w:bookmarkStart w:id="256" w:name="_Hlk527466293"/>
      <w:r>
        <w:rPr>
          <w:rFonts w:ascii="Arial" w:hAnsi="Arial" w:cs="Arial"/>
          <w:i/>
          <w:color w:val="76923C"/>
          <w:sz w:val="18"/>
          <w:szCs w:val="18"/>
        </w:rPr>
        <w:t>"</w:t>
      </w:r>
      <w:bookmarkEnd w:id="254"/>
      <w:r>
        <w:rPr>
          <w:rFonts w:ascii="Arial" w:hAnsi="Arial" w:cs="Arial"/>
          <w:i/>
          <w:color w:val="76923C"/>
          <w:sz w:val="18"/>
          <w:szCs w:val="18"/>
        </w:rPr>
        <w:t xml:space="preserve">The ETSI styles toolbar" from </w:t>
      </w:r>
      <w:hyperlink r:id="rId45" w:history="1">
        <w:r>
          <w:rPr>
            <w:rFonts w:ascii="Arial" w:hAnsi="Arial" w:cs="Arial"/>
            <w:i/>
            <w:color w:val="0000FF"/>
            <w:sz w:val="18"/>
            <w:szCs w:val="18"/>
            <w:u w:val="single"/>
          </w:rPr>
          <w:t>editHelp!</w:t>
        </w:r>
      </w:hyperlink>
      <w:r>
        <w:rPr>
          <w:rFonts w:ascii="Arial" w:hAnsi="Arial" w:cs="Arial"/>
          <w:i/>
          <w:color w:val="76923C"/>
          <w:sz w:val="18"/>
          <w:szCs w:val="18"/>
        </w:rPr>
        <w:t xml:space="preserve"> website.</w:t>
      </w:r>
      <w:bookmarkEnd w:id="253"/>
      <w:bookmarkEnd w:id="255"/>
      <w:bookmarkEnd w:id="256"/>
    </w:p>
    <w:p w14:paraId="392F5FED" w14:textId="77777777" w:rsidR="003E033B" w:rsidRDefault="007D2D05">
      <w:pPr>
        <w:pStyle w:val="B1"/>
        <w:rPr>
          <w:rStyle w:val="Guidance"/>
          <w:rFonts w:ascii="Arial" w:hAnsi="Arial" w:cs="Arial"/>
          <w:sz w:val="18"/>
          <w:szCs w:val="18"/>
        </w:rPr>
      </w:pPr>
      <w:r>
        <w:rPr>
          <w:rStyle w:val="Guidance"/>
          <w:rFonts w:ascii="Arial" w:hAnsi="Arial" w:cs="Arial"/>
          <w:sz w:val="18"/>
          <w:szCs w:val="18"/>
        </w:rPr>
        <w:t xml:space="preserve">The figure number and title shall be below the figure. An explicit figure title is optional. </w:t>
      </w:r>
    </w:p>
    <w:p w14:paraId="697FDE9D" w14:textId="77777777" w:rsidR="003E033B" w:rsidRDefault="007D2D05">
      <w:pPr>
        <w:pStyle w:val="B1"/>
        <w:rPr>
          <w:rFonts w:ascii="Arial" w:hAnsi="Arial" w:cs="Arial"/>
          <w:i/>
        </w:rPr>
      </w:pPr>
      <w:bookmarkStart w:id="257" w:name="_Hlk527449763"/>
      <w:bookmarkStart w:id="258" w:name="_Hlk527034764"/>
      <w:r>
        <w:rPr>
          <w:rFonts w:ascii="Arial" w:hAnsi="Arial" w:cs="Arial"/>
          <w:i/>
        </w:rPr>
        <w:t xml:space="preserve">Notes to figures </w:t>
      </w:r>
      <w:r>
        <w:rPr>
          <w:rFonts w:ascii="Arial" w:hAnsi="Arial" w:cs="Arial"/>
          <w:b/>
          <w:i/>
        </w:rPr>
        <w:t>shall</w:t>
      </w:r>
      <w:r>
        <w:rPr>
          <w:rFonts w:ascii="Arial" w:hAnsi="Arial" w:cs="Arial"/>
          <w:i/>
        </w:rPr>
        <w:t xml:space="preserve"> be treated independently from notes integrated in the text, see clause 5.1.5 of the </w:t>
      </w:r>
      <w:hyperlink r:id="rId46" w:history="1">
        <w:r>
          <w:rPr>
            <w:rFonts w:ascii="Arial" w:hAnsi="Arial" w:cs="Arial"/>
            <w:i/>
            <w:u w:val="single"/>
          </w:rPr>
          <w:t>EDRs</w:t>
        </w:r>
      </w:hyperlink>
      <w:r>
        <w:rPr>
          <w:rFonts w:ascii="Arial" w:hAnsi="Arial" w:cs="Arial"/>
          <w:i/>
          <w:u w:val="single"/>
        </w:rPr>
        <w:t xml:space="preserve"> </w:t>
      </w:r>
      <w:r>
        <w:rPr>
          <w:rFonts w:ascii="Arial" w:hAnsi="Arial" w:cs="Arial"/>
          <w:i/>
        </w:rPr>
        <w:t>for more details.</w:t>
      </w:r>
    </w:p>
    <w:bookmarkEnd w:id="257"/>
    <w:p w14:paraId="698C0CDE" w14:textId="77777777" w:rsidR="003E033B" w:rsidRDefault="007D2D05">
      <w:pPr>
        <w:pStyle w:val="B1"/>
        <w:rPr>
          <w:rStyle w:val="Guidance"/>
          <w:rFonts w:ascii="Arial" w:hAnsi="Arial" w:cs="Arial"/>
          <w:sz w:val="18"/>
          <w:szCs w:val="18"/>
        </w:rPr>
      </w:pPr>
      <w:r>
        <w:rPr>
          <w:rFonts w:ascii="Arial" w:hAnsi="Arial" w:cs="Arial"/>
          <w:i/>
          <w:color w:val="76923C"/>
          <w:sz w:val="18"/>
          <w:szCs w:val="18"/>
        </w:rPr>
        <w:t xml:space="preserve">To generate a list of figures see clause 2.3.2 of the </w:t>
      </w:r>
      <w:hyperlink r:id="rId47" w:history="1">
        <w:r>
          <w:rPr>
            <w:rFonts w:ascii="Arial" w:hAnsi="Arial" w:cs="Arial"/>
            <w:i/>
            <w:color w:val="76923C"/>
            <w:sz w:val="18"/>
            <w:szCs w:val="18"/>
            <w:u w:val="single"/>
          </w:rPr>
          <w:t>EDRs</w:t>
        </w:r>
      </w:hyperlink>
      <w:bookmarkEnd w:id="258"/>
      <w:r>
        <w:rPr>
          <w:rFonts w:ascii="Arial" w:hAnsi="Arial" w:cs="Arial"/>
          <w:i/>
          <w:color w:val="76923C"/>
          <w:sz w:val="18"/>
          <w:szCs w:val="18"/>
          <w:u w:val="single"/>
        </w:rPr>
        <w:t>.</w:t>
      </w:r>
    </w:p>
    <w:p w14:paraId="3CD686B4" w14:textId="77777777" w:rsidR="003E033B" w:rsidRDefault="007D2D05">
      <w:pPr>
        <w:pStyle w:val="B1"/>
        <w:shd w:val="clear" w:color="auto" w:fill="CCCCCC"/>
        <w:spacing w:after="120"/>
      </w:pPr>
      <w:r>
        <w:t xml:space="preserve">Use </w:t>
      </w:r>
      <w:r>
        <w:rPr>
          <w:b/>
        </w:rPr>
        <w:t>TF</w:t>
      </w:r>
      <w:r>
        <w:t xml:space="preserve"> style for the figure number and title.</w:t>
      </w:r>
    </w:p>
    <w:p w14:paraId="0CFA6A01" w14:textId="77777777" w:rsidR="003E033B" w:rsidRDefault="007D2D05">
      <w:pPr>
        <w:pStyle w:val="B1"/>
        <w:shd w:val="clear" w:color="auto" w:fill="CCCCCC"/>
        <w:spacing w:after="120"/>
      </w:pPr>
      <w:r>
        <w:t xml:space="preserve">Use </w:t>
      </w:r>
      <w:r>
        <w:rPr>
          <w:b/>
        </w:rPr>
        <w:t xml:space="preserve">FL </w:t>
      </w:r>
      <w:r>
        <w:t>style on the paragraph which contains the figure itself.</w:t>
      </w:r>
    </w:p>
    <w:p w14:paraId="7DC16E31" w14:textId="77777777" w:rsidR="003E033B" w:rsidRDefault="007D2D05">
      <w:pPr>
        <w:pStyle w:val="B1"/>
        <w:shd w:val="clear" w:color="auto" w:fill="CCCCCC"/>
        <w:tabs>
          <w:tab w:val="num" w:pos="5557"/>
        </w:tabs>
        <w:spacing w:after="120"/>
      </w:pPr>
      <w:bookmarkStart w:id="259" w:name="_Hlk527639442"/>
      <w:bookmarkStart w:id="260" w:name="_Hlk527449801"/>
      <w:r>
        <w:t xml:space="preserve">Use </w:t>
      </w:r>
      <w:r>
        <w:rPr>
          <w:b/>
        </w:rPr>
        <w:t>NF</w:t>
      </w:r>
      <w:r>
        <w:t xml:space="preserve"> style for the notes to figures. Separate "NOTE:" from the text of the note with a tab.</w:t>
      </w:r>
      <w:bookmarkEnd w:id="259"/>
      <w:bookmarkEnd w:id="260"/>
    </w:p>
    <w:p w14:paraId="00AD5919" w14:textId="77777777" w:rsidR="003E033B" w:rsidRDefault="007D2D05">
      <w:pPr>
        <w:pStyle w:val="B1"/>
        <w:shd w:val="clear" w:color="auto" w:fill="CCCCCC"/>
        <w:spacing w:after="120"/>
      </w:pPr>
      <w:r>
        <w:t>If applicable, the figure number is followed by a colon, a space and the table title.</w:t>
      </w:r>
    </w:p>
    <w:p w14:paraId="153FBAF9" w14:textId="77777777" w:rsidR="003E033B" w:rsidRDefault="007D2D05">
      <w:pPr>
        <w:pStyle w:val="B1"/>
        <w:shd w:val="clear" w:color="auto" w:fill="CCCCCC"/>
        <w:spacing w:after="120"/>
      </w:pPr>
      <w:r>
        <w:t>Maximum width for figures is 17 cm and maximum height is 22 cm.</w:t>
      </w:r>
    </w:p>
    <w:p w14:paraId="48F4A059" w14:textId="77777777" w:rsidR="003E033B" w:rsidRDefault="007D2D05">
      <w:pPr>
        <w:pStyle w:val="B1"/>
        <w:shd w:val="clear" w:color="auto" w:fill="CCCCCC"/>
      </w:pPr>
      <w:bookmarkStart w:id="261" w:name="_Hlk527639560"/>
      <w:r>
        <w:t xml:space="preserve">For automatic figure numbering see clause 6.9.2 of the </w:t>
      </w:r>
      <w:hyperlink r:id="rId48" w:history="1">
        <w:r>
          <w:rPr>
            <w:rStyle w:val="Hyperlink"/>
            <w:color w:val="000000"/>
          </w:rPr>
          <w:t>EDRs</w:t>
        </w:r>
      </w:hyperlink>
      <w:r>
        <w:t>.</w:t>
      </w:r>
      <w:bookmarkEnd w:id="261"/>
      <w:r>
        <w:t xml:space="preserve"> </w:t>
      </w:r>
    </w:p>
    <w:p w14:paraId="6BB85D05" w14:textId="77777777" w:rsidR="003E033B" w:rsidRDefault="007D2D05">
      <w:pPr>
        <w:keepNext/>
        <w:rPr>
          <w:rFonts w:ascii="Arial" w:hAnsi="Arial" w:cs="Arial"/>
          <w:i/>
          <w:color w:val="76923C"/>
          <w:sz w:val="28"/>
          <w:szCs w:val="18"/>
        </w:rPr>
      </w:pPr>
      <w:bookmarkStart w:id="262" w:name="_Toc357603569"/>
      <w:bookmarkStart w:id="263" w:name="_Toc357692166"/>
      <w:bookmarkStart w:id="264" w:name="_Toc358020308"/>
      <w:bookmarkStart w:id="265" w:name="_Toc358020439"/>
      <w:bookmarkStart w:id="266" w:name="_Toc358150464"/>
      <w:bookmarkStart w:id="267" w:name="_Toc359234040"/>
      <w:bookmarkStart w:id="268" w:name="_Toc359314374"/>
      <w:bookmarkStart w:id="269" w:name="_Toc362613427"/>
      <w:bookmarkStart w:id="270" w:name="_Toc362613628"/>
      <w:bookmarkStart w:id="271" w:name="_Toc362613757"/>
      <w:bookmarkStart w:id="272" w:name="_Toc362856326"/>
      <w:bookmarkStart w:id="273" w:name="_Toc362859727"/>
      <w:bookmarkStart w:id="274" w:name="_Toc362859851"/>
      <w:bookmarkStart w:id="275" w:name="_Toc362860527"/>
      <w:bookmarkStart w:id="276" w:name="_Toc362861442"/>
      <w:bookmarkStart w:id="277" w:name="_Toc379275607"/>
      <w:bookmarkStart w:id="278" w:name="_Toc380757415"/>
      <w:bookmarkStart w:id="279" w:name="_Toc384651906"/>
      <w:bookmarkStart w:id="280" w:name="_Toc384653998"/>
      <w:bookmarkStart w:id="281" w:name="_Toc505154867"/>
      <w:bookmarkStart w:id="282" w:name="_Toc505172231"/>
      <w:bookmarkStart w:id="283" w:name="_Toc519257290"/>
      <w:bookmarkStart w:id="284" w:name="_Toc526860804"/>
      <w:bookmarkStart w:id="285" w:name="_Toc526860977"/>
      <w:bookmarkStart w:id="286" w:name="_Toc526861077"/>
      <w:bookmarkStart w:id="287" w:name="_Toc526863349"/>
      <w:bookmarkStart w:id="288" w:name="_Toc526863461"/>
      <w:bookmarkStart w:id="289" w:name="_Toc526864380"/>
      <w:bookmarkStart w:id="290" w:name="_Toc527031301"/>
      <w:bookmarkStart w:id="291" w:name="_Toc527119286"/>
      <w:bookmarkStart w:id="292" w:name="_Toc527119335"/>
      <w:bookmarkStart w:id="293" w:name="_Toc527119416"/>
      <w:bookmarkStart w:id="294" w:name="_Toc527123110"/>
      <w:bookmarkStart w:id="295" w:name="_Toc527123170"/>
      <w:bookmarkStart w:id="296" w:name="_Toc527123214"/>
      <w:bookmarkStart w:id="297" w:name="_Hlk527035004"/>
      <w:bookmarkStart w:id="298" w:name="_Hlk527449963"/>
      <w:r>
        <w:rPr>
          <w:rFonts w:ascii="Arial" w:hAnsi="Arial" w:cs="Arial"/>
          <w:i/>
          <w:color w:val="76923C"/>
          <w:sz w:val="28"/>
          <w:szCs w:val="18"/>
        </w:rPr>
        <w:lastRenderedPageBreak/>
        <w:t>Figure numbering</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AD57384" w14:textId="77777777" w:rsidR="003E033B" w:rsidRDefault="007D2D05">
      <w:pPr>
        <w:rPr>
          <w:rFonts w:ascii="Arial" w:hAnsi="Arial" w:cs="Arial"/>
          <w:i/>
          <w:color w:val="76923C"/>
          <w:sz w:val="18"/>
          <w:szCs w:val="18"/>
        </w:rPr>
      </w:pPr>
      <w:r>
        <w:rPr>
          <w:rFonts w:ascii="Arial" w:hAnsi="Arial" w:cs="Arial"/>
          <w:i/>
          <w:color w:val="76923C"/>
          <w:sz w:val="18"/>
          <w:szCs w:val="18"/>
        </w:rPr>
        <w:t xml:space="preserve">Figures may be numbered sequentially throughout the ETSI deliverable without regard to the clause numbering, e.g. first figure is figure 1 and the twentieth figure is figure 20. </w:t>
      </w:r>
    </w:p>
    <w:p w14:paraId="09BD5B9C" w14:textId="77777777" w:rsidR="003E033B" w:rsidRDefault="007D2D05">
      <w:pPr>
        <w:rPr>
          <w:rFonts w:ascii="Arial" w:hAnsi="Arial" w:cs="Arial"/>
          <w:i/>
          <w:color w:val="76923C"/>
          <w:sz w:val="18"/>
          <w:szCs w:val="18"/>
        </w:rPr>
      </w:pPr>
      <w:r>
        <w:rPr>
          <w:rFonts w:ascii="Arial" w:hAnsi="Arial" w:cs="Arial"/>
          <w:i/>
          <w:color w:val="76923C"/>
          <w:sz w:val="18"/>
          <w:szCs w:val="18"/>
        </w:rPr>
        <w:t>Figures may also be numbered taking account of clause numbering.</w:t>
      </w:r>
    </w:p>
    <w:p w14:paraId="40701C2E" w14:textId="77777777" w:rsidR="003E033B" w:rsidRDefault="007D2D05">
      <w:pPr>
        <w:keepLines/>
        <w:ind w:left="1702" w:hanging="1418"/>
        <w:rPr>
          <w:rFonts w:ascii="Arial" w:hAnsi="Arial" w:cs="Arial"/>
          <w:i/>
          <w:color w:val="76923C"/>
          <w:sz w:val="18"/>
          <w:szCs w:val="18"/>
        </w:rPr>
      </w:pPr>
      <w:r>
        <w:rPr>
          <w:rFonts w:ascii="Arial" w:hAnsi="Arial" w:cs="Arial"/>
          <w:i/>
          <w:color w:val="76923C"/>
          <w:sz w:val="18"/>
          <w:szCs w:val="18"/>
        </w:rPr>
        <w:t>EXAMPLE 1:</w:t>
      </w:r>
      <w:r>
        <w:rPr>
          <w:rFonts w:ascii="Arial" w:hAnsi="Arial" w:cs="Arial"/>
          <w:i/>
          <w:color w:val="76923C"/>
          <w:sz w:val="18"/>
          <w:szCs w:val="18"/>
        </w:rPr>
        <w:tab/>
        <w:t>First figure in clause 5 is figure 5.1, second figure in clause 5.1.1 is figure 5.2, third figure in clause 5.2.3 is figure 5.3.</w:t>
      </w:r>
    </w:p>
    <w:p w14:paraId="27F5E681" w14:textId="77777777" w:rsidR="003E033B" w:rsidRDefault="007D2D05">
      <w:pPr>
        <w:keepLines/>
        <w:ind w:left="1702" w:hanging="1418"/>
        <w:rPr>
          <w:rFonts w:ascii="Arial" w:hAnsi="Arial" w:cs="Arial"/>
          <w:i/>
          <w:color w:val="76923C"/>
          <w:sz w:val="18"/>
          <w:szCs w:val="18"/>
        </w:rPr>
      </w:pPr>
      <w:r>
        <w:rPr>
          <w:rFonts w:ascii="Arial" w:hAnsi="Arial" w:cs="Arial"/>
          <w:i/>
          <w:color w:val="76923C"/>
          <w:sz w:val="18"/>
          <w:szCs w:val="18"/>
        </w:rPr>
        <w:t>EXAMPLE 2:</w:t>
      </w:r>
      <w:r>
        <w:rPr>
          <w:rFonts w:ascii="Arial" w:hAnsi="Arial" w:cs="Arial"/>
          <w:i/>
          <w:color w:val="76923C"/>
          <w:sz w:val="18"/>
          <w:szCs w:val="18"/>
        </w:rPr>
        <w:tab/>
        <w:t>First figure in clause 7.3.2 is figure 7.3.2.1, fifth figure in clause 7.3.2 is figure 7.3.2.5.</w:t>
      </w:r>
    </w:p>
    <w:p w14:paraId="1F98BBE1" w14:textId="77777777" w:rsidR="003E033B" w:rsidRDefault="007D2D05">
      <w:pPr>
        <w:rPr>
          <w:rFonts w:ascii="Arial" w:hAnsi="Arial" w:cs="Arial"/>
          <w:i/>
          <w:color w:val="76923C"/>
          <w:sz w:val="18"/>
          <w:szCs w:val="18"/>
        </w:rPr>
      </w:pPr>
      <w:r>
        <w:rPr>
          <w:rFonts w:ascii="Arial" w:hAnsi="Arial" w:cs="Arial"/>
          <w:i/>
          <w:color w:val="76923C"/>
          <w:sz w:val="18"/>
          <w:szCs w:val="18"/>
        </w:rPr>
        <w:t xml:space="preserve">One level of subdivision only is permitted (e.g. table 1 may be subdivided as 1 a), 1 b), 1 c), etc.). See also clause 2.12.1.0 of the </w:t>
      </w:r>
      <w:hyperlink r:id="rId49" w:history="1">
        <w:r>
          <w:rPr>
            <w:rFonts w:ascii="Arial" w:hAnsi="Arial" w:cs="Arial"/>
            <w:i/>
            <w:color w:val="76923C"/>
            <w:sz w:val="18"/>
            <w:szCs w:val="18"/>
            <w:u w:val="single"/>
          </w:rPr>
          <w:t>EDRs</w:t>
        </w:r>
      </w:hyperlink>
      <w:r>
        <w:rPr>
          <w:rFonts w:ascii="Arial" w:hAnsi="Arial" w:cs="Arial"/>
          <w:i/>
          <w:color w:val="76923C"/>
          <w:sz w:val="18"/>
          <w:szCs w:val="18"/>
        </w:rPr>
        <w:t>.</w:t>
      </w:r>
    </w:p>
    <w:p w14:paraId="416C787C" w14:textId="77777777" w:rsidR="003E033B" w:rsidRDefault="007D2D05">
      <w:pPr>
        <w:rPr>
          <w:rFonts w:ascii="Arial" w:hAnsi="Arial" w:cs="Arial"/>
          <w:i/>
          <w:color w:val="76923C"/>
          <w:sz w:val="18"/>
          <w:szCs w:val="18"/>
        </w:rPr>
      </w:pPr>
      <w:r>
        <w:rPr>
          <w:rFonts w:ascii="Arial" w:hAnsi="Arial" w:cs="Arial"/>
          <w:i/>
          <w:color w:val="76923C"/>
          <w:sz w:val="18"/>
          <w:szCs w:val="18"/>
        </w:rPr>
        <w:t>Figures of an annex shall be preceded by the letter designating that annex followed by a full-stop (e.g. figure B.1, figure C.4.1.1). The numbering shall start afresh with each annex.</w:t>
      </w:r>
    </w:p>
    <w:p w14:paraId="79570D67" w14:textId="77777777" w:rsidR="003E033B" w:rsidRDefault="007D2D05">
      <w:pPr>
        <w:keepNext/>
        <w:rPr>
          <w:rFonts w:ascii="Arial" w:hAnsi="Arial" w:cs="Arial"/>
          <w:i/>
          <w:color w:val="76923C"/>
          <w:sz w:val="28"/>
          <w:szCs w:val="18"/>
        </w:rPr>
      </w:pPr>
      <w:r>
        <w:rPr>
          <w:rFonts w:ascii="Arial" w:hAnsi="Arial" w:cs="Arial"/>
          <w:i/>
          <w:color w:val="76923C"/>
          <w:sz w:val="28"/>
          <w:szCs w:val="18"/>
        </w:rPr>
        <w:t>Layout of a figure</w:t>
      </w:r>
    </w:p>
    <w:p w14:paraId="1BAA18E3" w14:textId="77777777" w:rsidR="003E033B" w:rsidRDefault="007D2D05">
      <w:pPr>
        <w:keepLines/>
        <w:ind w:left="1702" w:hanging="1418"/>
        <w:rPr>
          <w:rFonts w:ascii="Arial" w:hAnsi="Arial" w:cs="Arial"/>
          <w:i/>
          <w:color w:val="76923C"/>
          <w:sz w:val="18"/>
          <w:szCs w:val="18"/>
        </w:rPr>
      </w:pPr>
      <w:bookmarkStart w:id="299" w:name="_Hlk527378012"/>
      <w:r>
        <w:rPr>
          <w:rFonts w:ascii="Arial" w:hAnsi="Arial" w:cs="Arial"/>
          <w:i/>
          <w:color w:val="76923C"/>
          <w:sz w:val="18"/>
          <w:szCs w:val="18"/>
        </w:rPr>
        <w:t>EXAMPLE:</w:t>
      </w:r>
    </w:p>
    <w:p w14:paraId="678988AA" w14:textId="77777777" w:rsidR="003E033B" w:rsidRDefault="007D2D05">
      <w:pPr>
        <w:keepNext/>
        <w:keepLines/>
        <w:spacing w:before="60"/>
        <w:jc w:val="center"/>
        <w:rPr>
          <w:b/>
          <w:color w:val="76923C"/>
        </w:rPr>
      </w:pPr>
      <w:r>
        <w:rPr>
          <w:rFonts w:ascii="Arial" w:hAnsi="Arial"/>
          <w:b/>
        </w:rPr>
        <w:t xml:space="preserve">Figure </w:t>
      </w:r>
      <w:r>
        <w:rPr>
          <w:rFonts w:ascii="Arial" w:hAnsi="Arial"/>
          <w:i/>
          <w:color w:val="76923C"/>
          <w:sz w:val="18"/>
          <w:szCs w:val="18"/>
        </w:rPr>
        <w:t>(style FL)</w:t>
      </w:r>
    </w:p>
    <w:p w14:paraId="224CD78C" w14:textId="77777777" w:rsidR="003E033B" w:rsidRDefault="007D2D05">
      <w:pPr>
        <w:keepNext/>
        <w:keepLines/>
        <w:spacing w:after="0"/>
        <w:ind w:left="1135" w:hanging="851"/>
        <w:rPr>
          <w:rFonts w:ascii="Arial" w:hAnsi="Arial"/>
          <w:sz w:val="18"/>
        </w:rPr>
      </w:pPr>
      <w:r>
        <w:rPr>
          <w:rFonts w:ascii="Arial" w:hAnsi="Arial"/>
          <w:sz w:val="18"/>
        </w:rPr>
        <w:t>NOTE:</w:t>
      </w:r>
      <w:r>
        <w:rPr>
          <w:rFonts w:ascii="Arial" w:hAnsi="Arial"/>
          <w:sz w:val="18"/>
        </w:rPr>
        <w:tab/>
        <w:t xml:space="preserve">This is a note to figure 1. </w:t>
      </w:r>
      <w:r>
        <w:rPr>
          <w:rFonts w:ascii="Arial" w:hAnsi="Arial"/>
          <w:i/>
          <w:color w:val="76923C"/>
          <w:sz w:val="18"/>
          <w:szCs w:val="18"/>
        </w:rPr>
        <w:t>(style NF)</w:t>
      </w:r>
    </w:p>
    <w:p w14:paraId="78F5DE03" w14:textId="77777777" w:rsidR="003E033B" w:rsidRDefault="003E033B">
      <w:pPr>
        <w:keepNext/>
        <w:keepLines/>
        <w:spacing w:after="0"/>
        <w:ind w:left="1135" w:hanging="851"/>
        <w:rPr>
          <w:rFonts w:ascii="Arial" w:hAnsi="Arial"/>
          <w:sz w:val="18"/>
        </w:rPr>
      </w:pPr>
    </w:p>
    <w:p w14:paraId="0B531639" w14:textId="77777777" w:rsidR="003E033B" w:rsidRDefault="007D2D05">
      <w:pPr>
        <w:keepLines/>
        <w:spacing w:after="240"/>
        <w:jc w:val="center"/>
        <w:rPr>
          <w:rFonts w:ascii="Arial" w:hAnsi="Arial"/>
          <w:b/>
        </w:rPr>
      </w:pPr>
      <w:r>
        <w:rPr>
          <w:rFonts w:ascii="Arial" w:hAnsi="Arial"/>
          <w:b/>
        </w:rPr>
        <w:t xml:space="preserve">Figure 1: Details of apparatus </w:t>
      </w:r>
      <w:r>
        <w:rPr>
          <w:rFonts w:ascii="Arial" w:hAnsi="Arial"/>
          <w:i/>
          <w:color w:val="76923C"/>
          <w:sz w:val="18"/>
          <w:szCs w:val="18"/>
        </w:rPr>
        <w:t>(style TF)</w:t>
      </w:r>
      <w:bookmarkEnd w:id="297"/>
      <w:bookmarkEnd w:id="299"/>
    </w:p>
    <w:p w14:paraId="0D884960" w14:textId="77777777" w:rsidR="003E033B" w:rsidRDefault="007D2D05">
      <w:pPr>
        <w:rPr>
          <w:rStyle w:val="Guidance"/>
          <w:rFonts w:ascii="Arial" w:hAnsi="Arial" w:cs="Arial"/>
          <w:sz w:val="18"/>
          <w:szCs w:val="18"/>
        </w:rPr>
      </w:pPr>
      <w:bookmarkStart w:id="300" w:name="_Hlk527035075"/>
      <w:bookmarkEnd w:id="298"/>
      <w:r>
        <w:rPr>
          <w:rFonts w:ascii="Arial" w:hAnsi="Arial" w:cs="Arial"/>
          <w:i/>
          <w:color w:val="76923C"/>
          <w:sz w:val="28"/>
          <w:szCs w:val="18"/>
        </w:rPr>
        <w:t>Tables</w:t>
      </w:r>
      <w:bookmarkEnd w:id="300"/>
    </w:p>
    <w:p w14:paraId="407391FC" w14:textId="77777777" w:rsidR="003E033B" w:rsidRDefault="007D2D05">
      <w:pPr>
        <w:keepNext/>
        <w:rPr>
          <w:rFonts w:ascii="Arial" w:hAnsi="Arial" w:cs="Arial"/>
          <w:i/>
          <w:color w:val="76923C"/>
          <w:sz w:val="18"/>
          <w:szCs w:val="18"/>
        </w:rPr>
      </w:pPr>
      <w:r>
        <w:rPr>
          <w:rStyle w:val="Guidance"/>
          <w:rFonts w:ascii="Arial" w:hAnsi="Arial" w:cs="Arial"/>
          <w:sz w:val="18"/>
          <w:szCs w:val="18"/>
        </w:rPr>
        <w:t xml:space="preserve">Tables shall be prepared in accordance to clause 5.2 of the </w:t>
      </w:r>
      <w:hyperlink r:id="rId50" w:history="1">
        <w:r>
          <w:rPr>
            <w:rStyle w:val="Hyperlink"/>
            <w:rFonts w:ascii="Arial" w:hAnsi="Arial" w:cs="Arial"/>
            <w:i/>
            <w:color w:val="76923C"/>
            <w:sz w:val="18"/>
            <w:szCs w:val="18"/>
          </w:rPr>
          <w:t>EDRs</w:t>
        </w:r>
      </w:hyperlink>
      <w:r>
        <w:rPr>
          <w:rStyle w:val="Guidance"/>
          <w:rFonts w:ascii="Arial" w:hAnsi="Arial" w:cs="Arial"/>
          <w:sz w:val="18"/>
          <w:szCs w:val="18"/>
        </w:rPr>
        <w:t>.</w:t>
      </w:r>
      <w:r>
        <w:rPr>
          <w:rFonts w:ascii="Arial" w:hAnsi="Arial" w:cs="Arial"/>
          <w:bCs/>
          <w:i/>
          <w:color w:val="0000FF"/>
          <w:sz w:val="18"/>
          <w:szCs w:val="18"/>
        </w:rPr>
        <w:t xml:space="preserve"> </w:t>
      </w:r>
      <w:bookmarkStart w:id="301" w:name="_Hlk527450022"/>
      <w:r>
        <w:rPr>
          <w:rFonts w:ascii="Arial" w:hAnsi="Arial" w:cs="Arial"/>
          <w:i/>
          <w:color w:val="76923C"/>
          <w:sz w:val="18"/>
          <w:szCs w:val="18"/>
        </w:rPr>
        <w:t>For an easy application of the ETSI styles download "the ETSI styles toolbar" from</w:t>
      </w:r>
      <w:r>
        <w:rPr>
          <w:rFonts w:ascii="Arial" w:hAnsi="Arial" w:cs="Arial"/>
          <w:i/>
          <w:sz w:val="18"/>
          <w:szCs w:val="18"/>
        </w:rPr>
        <w:t xml:space="preserve"> </w:t>
      </w:r>
      <w:hyperlink r:id="rId51" w:history="1">
        <w:r>
          <w:rPr>
            <w:rFonts w:ascii="Arial" w:hAnsi="Arial" w:cs="Arial"/>
            <w:i/>
            <w:color w:val="0000FF"/>
            <w:sz w:val="18"/>
            <w:szCs w:val="18"/>
            <w:u w:val="single"/>
          </w:rPr>
          <w:t>editHelp!</w:t>
        </w:r>
      </w:hyperlink>
      <w:r>
        <w:rPr>
          <w:rFonts w:ascii="Arial" w:hAnsi="Arial" w:cs="Arial"/>
          <w:i/>
          <w:color w:val="76923C"/>
          <w:sz w:val="18"/>
          <w:szCs w:val="18"/>
        </w:rPr>
        <w:t xml:space="preserve"> website</w:t>
      </w:r>
      <w:r>
        <w:rPr>
          <w:rFonts w:ascii="Arial" w:hAnsi="Arial" w:cs="Arial"/>
          <w:i/>
          <w:sz w:val="18"/>
          <w:szCs w:val="18"/>
        </w:rPr>
        <w:t>.</w:t>
      </w:r>
      <w:bookmarkEnd w:id="301"/>
    </w:p>
    <w:p w14:paraId="2CB44D89" w14:textId="77777777" w:rsidR="003E033B" w:rsidRDefault="007D2D05">
      <w:pPr>
        <w:pStyle w:val="B1"/>
        <w:rPr>
          <w:rFonts w:ascii="Arial" w:hAnsi="Arial" w:cs="Arial"/>
          <w:i/>
          <w:color w:val="76923C"/>
          <w:sz w:val="18"/>
          <w:szCs w:val="18"/>
        </w:rPr>
      </w:pPr>
      <w:r>
        <w:rPr>
          <w:rFonts w:ascii="Arial" w:hAnsi="Arial" w:cs="Arial"/>
          <w:i/>
          <w:color w:val="76923C"/>
          <w:sz w:val="18"/>
          <w:szCs w:val="18"/>
        </w:rPr>
        <w:t xml:space="preserve">The figure number and title shall be above the table itself. An explicit table title is optional. </w:t>
      </w:r>
    </w:p>
    <w:p w14:paraId="1C0F4435" w14:textId="77777777" w:rsidR="003E033B" w:rsidRDefault="007D2D05">
      <w:pPr>
        <w:pStyle w:val="B1"/>
        <w:rPr>
          <w:rFonts w:ascii="Arial" w:hAnsi="Arial" w:cs="Arial"/>
          <w:i/>
          <w:color w:val="76923C"/>
          <w:sz w:val="18"/>
          <w:szCs w:val="18"/>
        </w:rPr>
      </w:pPr>
      <w:r>
        <w:rPr>
          <w:rFonts w:ascii="Arial" w:hAnsi="Arial" w:cs="Arial"/>
          <w:i/>
          <w:color w:val="76923C"/>
          <w:sz w:val="18"/>
          <w:szCs w:val="18"/>
        </w:rPr>
        <w:t>If the table continues over more than one page, the column headings shall be repeated on all pages after the first.</w:t>
      </w:r>
    </w:p>
    <w:p w14:paraId="10B86B04" w14:textId="77777777" w:rsidR="003E033B" w:rsidRDefault="007D2D05">
      <w:pPr>
        <w:pStyle w:val="B1"/>
        <w:rPr>
          <w:rFonts w:ascii="Arial" w:hAnsi="Arial" w:cs="Arial"/>
          <w:i/>
          <w:color w:val="76923C"/>
          <w:sz w:val="18"/>
          <w:szCs w:val="18"/>
        </w:rPr>
      </w:pPr>
      <w:r>
        <w:rPr>
          <w:rFonts w:ascii="Arial" w:hAnsi="Arial" w:cs="Arial"/>
          <w:i/>
          <w:color w:val="76923C"/>
          <w:sz w:val="18"/>
          <w:szCs w:val="18"/>
        </w:rPr>
        <w:t xml:space="preserve">Notes to figures </w:t>
      </w:r>
      <w:r>
        <w:rPr>
          <w:rFonts w:ascii="Arial" w:hAnsi="Arial" w:cs="Arial"/>
          <w:b/>
          <w:i/>
          <w:color w:val="76923C"/>
          <w:sz w:val="18"/>
          <w:szCs w:val="18"/>
        </w:rPr>
        <w:t>shall</w:t>
      </w:r>
      <w:r>
        <w:rPr>
          <w:rFonts w:ascii="Arial" w:hAnsi="Arial" w:cs="Arial"/>
          <w:i/>
          <w:color w:val="76923C"/>
          <w:sz w:val="18"/>
          <w:szCs w:val="18"/>
        </w:rPr>
        <w:t xml:space="preserve"> be treated independently from notes integrated in the text, see clause 5.1.5 of the </w:t>
      </w:r>
      <w:hyperlink r:id="rId52" w:history="1">
        <w:r>
          <w:rPr>
            <w:rFonts w:ascii="Arial" w:hAnsi="Arial" w:cs="Arial"/>
            <w:i/>
            <w:color w:val="76923C"/>
            <w:sz w:val="18"/>
            <w:szCs w:val="18"/>
          </w:rPr>
          <w:t>EDRs</w:t>
        </w:r>
      </w:hyperlink>
      <w:r>
        <w:rPr>
          <w:rFonts w:ascii="Arial" w:hAnsi="Arial" w:cs="Arial"/>
          <w:i/>
          <w:color w:val="76923C"/>
          <w:sz w:val="18"/>
          <w:szCs w:val="18"/>
        </w:rPr>
        <w:t xml:space="preserve"> for more details.</w:t>
      </w:r>
    </w:p>
    <w:p w14:paraId="0DEE300E" w14:textId="77777777" w:rsidR="003E033B" w:rsidRDefault="007D2D05">
      <w:pPr>
        <w:pStyle w:val="B1"/>
        <w:rPr>
          <w:rFonts w:ascii="Arial" w:hAnsi="Arial" w:cs="Arial"/>
          <w:i/>
          <w:color w:val="76923C"/>
          <w:sz w:val="18"/>
          <w:szCs w:val="18"/>
        </w:rPr>
      </w:pPr>
      <w:r>
        <w:rPr>
          <w:rFonts w:ascii="Arial" w:hAnsi="Arial" w:cs="Arial"/>
          <w:i/>
          <w:color w:val="76923C"/>
          <w:sz w:val="18"/>
          <w:szCs w:val="18"/>
        </w:rPr>
        <w:t xml:space="preserve">To generate a list of figures see clause 2.3.2 of the </w:t>
      </w:r>
      <w:hyperlink r:id="rId53" w:history="1">
        <w:r>
          <w:rPr>
            <w:rFonts w:ascii="Arial" w:hAnsi="Arial" w:cs="Arial"/>
            <w:i/>
            <w:color w:val="76923C"/>
            <w:sz w:val="18"/>
            <w:szCs w:val="18"/>
            <w:u w:val="single"/>
          </w:rPr>
          <w:t>EDRs</w:t>
        </w:r>
      </w:hyperlink>
      <w:r>
        <w:rPr>
          <w:rFonts w:ascii="Arial" w:hAnsi="Arial" w:cs="Arial"/>
          <w:i/>
          <w:color w:val="76923C"/>
          <w:sz w:val="18"/>
          <w:szCs w:val="18"/>
        </w:rPr>
        <w:t>.</w:t>
      </w:r>
    </w:p>
    <w:p w14:paraId="05B63406" w14:textId="77777777" w:rsidR="003E033B" w:rsidRDefault="007D2D05">
      <w:pPr>
        <w:pStyle w:val="B1"/>
        <w:rPr>
          <w:rFonts w:ascii="Arial" w:hAnsi="Arial" w:cs="Arial"/>
          <w:i/>
          <w:color w:val="76923C"/>
          <w:sz w:val="18"/>
          <w:szCs w:val="18"/>
          <w:u w:val="single"/>
        </w:rPr>
      </w:pPr>
      <w:r>
        <w:rPr>
          <w:rFonts w:ascii="Arial" w:hAnsi="Arial" w:cs="Arial"/>
          <w:i/>
          <w:color w:val="76923C"/>
          <w:sz w:val="18"/>
          <w:szCs w:val="18"/>
        </w:rPr>
        <w:t xml:space="preserve">For numbering issues see clause 5.1.3 of the </w:t>
      </w:r>
      <w:hyperlink r:id="rId54" w:history="1">
        <w:r>
          <w:rPr>
            <w:rFonts w:ascii="Arial" w:hAnsi="Arial" w:cs="Arial"/>
            <w:i/>
            <w:color w:val="76923C"/>
            <w:sz w:val="18"/>
            <w:szCs w:val="18"/>
            <w:u w:val="single"/>
          </w:rPr>
          <w:t>EDRs</w:t>
        </w:r>
      </w:hyperlink>
      <w:r>
        <w:rPr>
          <w:rFonts w:ascii="Arial" w:hAnsi="Arial" w:cs="Arial"/>
          <w:i/>
          <w:color w:val="76923C"/>
          <w:sz w:val="18"/>
          <w:szCs w:val="18"/>
          <w:u w:val="single"/>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3E033B" w14:paraId="5F653838" w14:textId="77777777">
        <w:tc>
          <w:tcPr>
            <w:tcW w:w="9350" w:type="dxa"/>
            <w:shd w:val="clear" w:color="auto" w:fill="CCCCCC"/>
          </w:tcPr>
          <w:p w14:paraId="39F680BA" w14:textId="77777777" w:rsidR="003E033B" w:rsidRDefault="007D2D05">
            <w:pPr>
              <w:pStyle w:val="B1"/>
              <w:tabs>
                <w:tab w:val="num" w:pos="5557"/>
              </w:tabs>
            </w:pPr>
            <w:bookmarkStart w:id="302" w:name="_Hlk527382396"/>
            <w:r>
              <w:t>Use the following styles:</w:t>
            </w:r>
          </w:p>
          <w:p w14:paraId="40B54267" w14:textId="77777777" w:rsidR="003E033B" w:rsidRDefault="007D2D05">
            <w:pPr>
              <w:pStyle w:val="B2"/>
            </w:pPr>
            <w:r>
              <w:rPr>
                <w:b/>
              </w:rPr>
              <w:t>TH</w:t>
            </w:r>
            <w:r>
              <w:t xml:space="preserve"> for the table number and title.</w:t>
            </w:r>
          </w:p>
          <w:p w14:paraId="04C1334D" w14:textId="77777777" w:rsidR="003E033B" w:rsidRDefault="007D2D05">
            <w:pPr>
              <w:pStyle w:val="B2"/>
            </w:pPr>
            <w:r>
              <w:rPr>
                <w:b/>
              </w:rPr>
              <w:t>TAH</w:t>
            </w:r>
            <w:r>
              <w:t xml:space="preserve"> for table headings</w:t>
            </w:r>
          </w:p>
          <w:p w14:paraId="02D9C833" w14:textId="77777777" w:rsidR="003E033B" w:rsidRDefault="007D2D05">
            <w:pPr>
              <w:pStyle w:val="B2"/>
            </w:pPr>
            <w:r>
              <w:rPr>
                <w:b/>
              </w:rPr>
              <w:t>TAL</w:t>
            </w:r>
            <w:r>
              <w:t xml:space="preserve"> for text left aligned</w:t>
            </w:r>
          </w:p>
          <w:p w14:paraId="77E1FAFB" w14:textId="77777777" w:rsidR="003E033B" w:rsidRDefault="007D2D05">
            <w:pPr>
              <w:pStyle w:val="B2"/>
            </w:pPr>
            <w:r>
              <w:rPr>
                <w:b/>
              </w:rPr>
              <w:t>TAC</w:t>
            </w:r>
            <w:r>
              <w:t xml:space="preserve"> for text centred</w:t>
            </w:r>
          </w:p>
          <w:p w14:paraId="336660B4" w14:textId="77777777" w:rsidR="003E033B" w:rsidRDefault="007D2D05">
            <w:pPr>
              <w:pStyle w:val="B2"/>
            </w:pPr>
            <w:r>
              <w:rPr>
                <w:b/>
              </w:rPr>
              <w:t>TAR</w:t>
            </w:r>
            <w:r>
              <w:t xml:space="preserve"> for text right aligned</w:t>
            </w:r>
          </w:p>
          <w:p w14:paraId="7998AAFC" w14:textId="77777777" w:rsidR="003E033B" w:rsidRDefault="007D2D05">
            <w:pPr>
              <w:pStyle w:val="B2"/>
            </w:pPr>
            <w:r>
              <w:rPr>
                <w:b/>
              </w:rPr>
              <w:t>TAN</w:t>
            </w:r>
            <w:r>
              <w:t xml:space="preserve"> for the note to table. Separate NOTE: from the text of the note with a "Ctrl" + "</w:t>
            </w:r>
            <w:r w:rsidRPr="006F4324">
              <w:rPr>
                <w:rFonts w:eastAsia="Symbol"/>
              </w:rPr>
              <w:t></w:t>
            </w:r>
            <w:r>
              <w:t>" (tab). Include notes to a table within its borders in one cell, at the bottom.</w:t>
            </w:r>
          </w:p>
          <w:p w14:paraId="70E47E54" w14:textId="77777777" w:rsidR="003E033B" w:rsidRDefault="007D2D05">
            <w:pPr>
              <w:pStyle w:val="B2"/>
            </w:pPr>
            <w:r>
              <w:rPr>
                <w:b/>
              </w:rPr>
              <w:t>TB1</w:t>
            </w:r>
            <w:r>
              <w:t xml:space="preserve"> for the list of level 1</w:t>
            </w:r>
          </w:p>
          <w:p w14:paraId="08CF553B" w14:textId="77777777" w:rsidR="003E033B" w:rsidRDefault="007D2D05">
            <w:pPr>
              <w:pStyle w:val="B2"/>
            </w:pPr>
            <w:r>
              <w:rPr>
                <w:b/>
              </w:rPr>
              <w:t>TB2</w:t>
            </w:r>
            <w:r>
              <w:t xml:space="preserve"> for the list of level 2</w:t>
            </w:r>
          </w:p>
          <w:p w14:paraId="15055D87" w14:textId="77777777" w:rsidR="003E033B" w:rsidRDefault="007D2D05">
            <w:pPr>
              <w:pStyle w:val="B1"/>
              <w:tabs>
                <w:tab w:val="num" w:pos="5557"/>
              </w:tabs>
            </w:pPr>
            <w:r>
              <w:t>If applicable, the table number is followed by a colon, a space and the table title.</w:t>
            </w:r>
          </w:p>
          <w:p w14:paraId="09E1B427" w14:textId="77777777" w:rsidR="003E033B" w:rsidRDefault="007D2D05">
            <w:pPr>
              <w:pStyle w:val="B1"/>
              <w:tabs>
                <w:tab w:val="num" w:pos="5557"/>
              </w:tabs>
            </w:pPr>
            <w:r>
              <w:t>To repeat the column heading on all pages, use the table headings tool (</w:t>
            </w:r>
            <w:r>
              <w:rPr>
                <w:b/>
              </w:rPr>
              <w:t>Table, Heading Rows Repeat</w:t>
            </w:r>
            <w:r>
              <w:t xml:space="preserve">). </w:t>
            </w:r>
          </w:p>
          <w:p w14:paraId="32C8E0CF" w14:textId="77777777" w:rsidR="003E033B" w:rsidRDefault="007D2D05">
            <w:pPr>
              <w:pStyle w:val="B1"/>
              <w:tabs>
                <w:tab w:val="num" w:pos="5557"/>
              </w:tabs>
              <w:rPr>
                <w:rFonts w:ascii="Arial" w:hAnsi="Arial" w:cs="Arial"/>
                <w:bCs/>
                <w:i/>
                <w:color w:val="76923C"/>
                <w:sz w:val="18"/>
                <w:szCs w:val="18"/>
              </w:rPr>
            </w:pPr>
            <w:r>
              <w:lastRenderedPageBreak/>
              <w:t xml:space="preserve">For automatic figure numbering see clause 6.9.2 of the </w:t>
            </w:r>
            <w:bookmarkStart w:id="303" w:name="_Hlk527383067"/>
            <w:r>
              <w:fldChar w:fldCharType="begin"/>
            </w:r>
            <w:r>
              <w:instrText xml:space="preserve"> HYPERLINK "http://portal.etsi.org/Help/editHelp!/Howtostart/ETSIDraftingRules.aspx" </w:instrText>
            </w:r>
            <w:r>
              <w:fldChar w:fldCharType="separate"/>
            </w:r>
            <w:r>
              <w:rPr>
                <w:rStyle w:val="Hyperlink"/>
              </w:rPr>
              <w:t>EDRs</w:t>
            </w:r>
            <w:r>
              <w:fldChar w:fldCharType="end"/>
            </w:r>
            <w:bookmarkEnd w:id="303"/>
            <w:r>
              <w:t xml:space="preserve">). </w:t>
            </w:r>
          </w:p>
        </w:tc>
      </w:tr>
      <w:bookmarkEnd w:id="302"/>
    </w:tbl>
    <w:p w14:paraId="492AA013" w14:textId="77777777" w:rsidR="003E033B" w:rsidRDefault="003E033B">
      <w:pPr>
        <w:rPr>
          <w:rFonts w:ascii="Arial" w:hAnsi="Arial" w:cs="Arial"/>
          <w:i/>
          <w:color w:val="76923C"/>
          <w:sz w:val="18"/>
          <w:szCs w:val="18"/>
        </w:rPr>
      </w:pPr>
    </w:p>
    <w:p w14:paraId="034BC9AE" w14:textId="77777777" w:rsidR="003E033B" w:rsidRDefault="007D2D05">
      <w:pPr>
        <w:shd w:val="clear" w:color="auto" w:fill="CCCCCC"/>
        <w:tabs>
          <w:tab w:val="num" w:pos="736"/>
        </w:tabs>
        <w:ind w:left="736" w:hanging="453"/>
      </w:pPr>
      <w:bookmarkStart w:id="304" w:name="_Hlk527450216"/>
      <w:bookmarkStart w:id="305" w:name="_Hlk527035744"/>
      <w:r>
        <w:t>Centre tables horizontally.</w:t>
      </w:r>
    </w:p>
    <w:p w14:paraId="0D84C459" w14:textId="77777777" w:rsidR="003E033B" w:rsidRDefault="007D2D05">
      <w:pPr>
        <w:shd w:val="clear" w:color="auto" w:fill="CCCCCC"/>
        <w:tabs>
          <w:tab w:val="num" w:pos="736"/>
        </w:tabs>
        <w:ind w:left="736" w:hanging="453"/>
      </w:pPr>
      <w:bookmarkStart w:id="306" w:name="_Hlk527450199"/>
      <w:bookmarkEnd w:id="304"/>
      <w:r>
        <w:t>The "space between columns" is 0,1 pt or 0,05 cm (default cell margins Left 0,05 pt &amp; Right 0,19 pt).</w:t>
      </w:r>
    </w:p>
    <w:p w14:paraId="396D3D49" w14:textId="77777777" w:rsidR="003E033B" w:rsidRDefault="007D2D05">
      <w:pPr>
        <w:shd w:val="clear" w:color="auto" w:fill="CCCCCC"/>
        <w:tabs>
          <w:tab w:val="num" w:pos="736"/>
        </w:tabs>
        <w:ind w:left="736" w:hanging="453"/>
      </w:pPr>
      <w:r>
        <w:t>Maximum width for tables in portrait orientation: 17 cm and for landscape orientation: 22 cm.</w:t>
      </w:r>
    </w:p>
    <w:p w14:paraId="2ED4F7C8" w14:textId="77777777" w:rsidR="003E033B" w:rsidRDefault="007D2D05">
      <w:pPr>
        <w:shd w:val="clear" w:color="auto" w:fill="CCCCCC"/>
        <w:tabs>
          <w:tab w:val="num" w:pos="736"/>
        </w:tabs>
        <w:ind w:left="736" w:hanging="453"/>
      </w:pPr>
      <w:r>
        <w:t xml:space="preserve">Set table columns widths in centimetres (not inches). </w:t>
      </w:r>
    </w:p>
    <w:p w14:paraId="3B327A77" w14:textId="77777777" w:rsidR="003E033B" w:rsidRDefault="007D2D05">
      <w:pPr>
        <w:shd w:val="clear" w:color="auto" w:fill="CCCCCC"/>
        <w:tabs>
          <w:tab w:val="num" w:pos="284"/>
        </w:tabs>
        <w:ind w:left="284" w:hanging="1"/>
      </w:pPr>
      <w:r>
        <w:t xml:space="preserve">Use borders to separate the rows and columns of tables, as appropriate; the precise format will depend on the structure of each table, but be consistent throughout a deliverable (or series of related deliverables). Borders should be ¾ pt single line. </w:t>
      </w:r>
    </w:p>
    <w:p w14:paraId="1A90F3A9" w14:textId="77777777" w:rsidR="003E033B" w:rsidRDefault="007D2D05">
      <w:pPr>
        <w:shd w:val="clear" w:color="auto" w:fill="CCCCCC"/>
        <w:tabs>
          <w:tab w:val="num" w:pos="284"/>
        </w:tabs>
        <w:ind w:left="284" w:hanging="1"/>
      </w:pPr>
      <w:r>
        <w:t>Each table shall be followed by an empty "Normal" style paragraph (</w:t>
      </w:r>
      <w:r w:rsidRPr="006F4324">
        <w:rPr>
          <w:rFonts w:eastAsia="Symbol"/>
        </w:rPr>
        <w:t></w:t>
      </w:r>
      <w:r>
        <w:t xml:space="preserve"> "Enter" key).</w:t>
      </w:r>
    </w:p>
    <w:p w14:paraId="45E0585C" w14:textId="77777777" w:rsidR="003E033B" w:rsidRDefault="007D2D05">
      <w:pPr>
        <w:rPr>
          <w:rFonts w:ascii="Arial" w:hAnsi="Arial" w:cs="Arial"/>
          <w:i/>
          <w:color w:val="76923C"/>
          <w:sz w:val="18"/>
          <w:szCs w:val="18"/>
        </w:rPr>
      </w:pPr>
      <w:bookmarkStart w:id="307" w:name="_Hlk527450259"/>
      <w:bookmarkStart w:id="308" w:name="_Hlk527035780"/>
      <w:bookmarkStart w:id="309" w:name="_Hlk527466760"/>
      <w:bookmarkEnd w:id="305"/>
      <w:bookmarkEnd w:id="306"/>
      <w:r>
        <w:rPr>
          <w:rFonts w:ascii="Arial" w:hAnsi="Arial" w:cs="Arial"/>
          <w:i/>
          <w:color w:val="76923C"/>
          <w:sz w:val="28"/>
          <w:szCs w:val="18"/>
        </w:rPr>
        <w:t>Table numbering</w:t>
      </w:r>
    </w:p>
    <w:p w14:paraId="4AAAA394" w14:textId="77777777" w:rsidR="003E033B" w:rsidRDefault="007D2D05">
      <w:pPr>
        <w:rPr>
          <w:rFonts w:ascii="Arial" w:hAnsi="Arial" w:cs="Arial"/>
          <w:i/>
          <w:color w:val="76923C"/>
          <w:sz w:val="18"/>
          <w:szCs w:val="18"/>
        </w:rPr>
      </w:pPr>
      <w:bookmarkStart w:id="310" w:name="_Hlk527450284"/>
      <w:bookmarkEnd w:id="307"/>
      <w:r>
        <w:rPr>
          <w:rFonts w:ascii="Arial" w:hAnsi="Arial" w:cs="Arial"/>
          <w:i/>
          <w:color w:val="76923C"/>
          <w:sz w:val="18"/>
          <w:szCs w:val="18"/>
        </w:rPr>
        <w:t xml:space="preserve">Tables may be numbered sequentially throughout the ETSI deliverable without regard to the clause numbering, e.g. the first table is table 1 and the twentieth table is table 20. </w:t>
      </w:r>
    </w:p>
    <w:p w14:paraId="0F523CA9" w14:textId="77777777" w:rsidR="003E033B" w:rsidRDefault="007D2D05">
      <w:pPr>
        <w:rPr>
          <w:rFonts w:ascii="Arial" w:hAnsi="Arial" w:cs="Arial"/>
          <w:i/>
          <w:color w:val="76923C"/>
          <w:sz w:val="18"/>
          <w:szCs w:val="18"/>
        </w:rPr>
      </w:pPr>
      <w:r>
        <w:rPr>
          <w:rFonts w:ascii="Arial" w:hAnsi="Arial" w:cs="Arial"/>
          <w:i/>
          <w:color w:val="76923C"/>
          <w:sz w:val="18"/>
          <w:szCs w:val="18"/>
        </w:rPr>
        <w:t>Tables may also be numbered taking account of clause numbering.</w:t>
      </w:r>
    </w:p>
    <w:p w14:paraId="60EDD557" w14:textId="77777777" w:rsidR="003E033B" w:rsidRDefault="007D2D05">
      <w:pPr>
        <w:keepLines/>
        <w:ind w:left="1702" w:hanging="1418"/>
        <w:rPr>
          <w:rFonts w:ascii="Arial" w:hAnsi="Arial" w:cs="Arial"/>
          <w:i/>
          <w:color w:val="76923C"/>
          <w:sz w:val="18"/>
          <w:szCs w:val="18"/>
        </w:rPr>
      </w:pPr>
      <w:r>
        <w:rPr>
          <w:rFonts w:ascii="Arial" w:hAnsi="Arial" w:cs="Arial"/>
          <w:i/>
          <w:color w:val="76923C"/>
          <w:sz w:val="18"/>
          <w:szCs w:val="18"/>
        </w:rPr>
        <w:t>EXAMPLE 1:</w:t>
      </w:r>
      <w:r>
        <w:rPr>
          <w:rFonts w:ascii="Arial" w:hAnsi="Arial" w:cs="Arial"/>
          <w:i/>
          <w:color w:val="76923C"/>
          <w:sz w:val="18"/>
          <w:szCs w:val="18"/>
        </w:rPr>
        <w:tab/>
        <w:t>First table in clause 5 is table 5.1, second table in clause 5.1.1 is table 5.2, third table in clause 5.2.3 is table 5.3.</w:t>
      </w:r>
    </w:p>
    <w:p w14:paraId="1F1E626B" w14:textId="77777777" w:rsidR="003E033B" w:rsidRDefault="007D2D05">
      <w:pPr>
        <w:keepLines/>
        <w:ind w:left="1702" w:hanging="1418"/>
        <w:rPr>
          <w:rFonts w:ascii="Arial" w:hAnsi="Arial" w:cs="Arial"/>
          <w:i/>
          <w:color w:val="76923C"/>
          <w:sz w:val="18"/>
          <w:szCs w:val="18"/>
        </w:rPr>
      </w:pPr>
      <w:r>
        <w:rPr>
          <w:rFonts w:ascii="Arial" w:hAnsi="Arial" w:cs="Arial"/>
          <w:i/>
          <w:color w:val="76923C"/>
          <w:sz w:val="18"/>
          <w:szCs w:val="18"/>
        </w:rPr>
        <w:t>EXAMPLE 2:</w:t>
      </w:r>
      <w:r>
        <w:rPr>
          <w:rFonts w:ascii="Arial" w:hAnsi="Arial" w:cs="Arial"/>
          <w:i/>
          <w:color w:val="76923C"/>
          <w:sz w:val="18"/>
          <w:szCs w:val="18"/>
        </w:rPr>
        <w:tab/>
        <w:t>First table in clause 7.3.2 is table 7.3.2.1, fifth table in clause 7.3.2 is table 7.3.2.5.</w:t>
      </w:r>
    </w:p>
    <w:p w14:paraId="6BB2675A" w14:textId="77777777" w:rsidR="003E033B" w:rsidRDefault="007D2D05">
      <w:pPr>
        <w:rPr>
          <w:rFonts w:ascii="Arial" w:hAnsi="Arial" w:cs="Arial"/>
          <w:i/>
          <w:color w:val="76923C"/>
          <w:sz w:val="18"/>
          <w:szCs w:val="18"/>
          <w:u w:val="single"/>
        </w:rPr>
      </w:pPr>
      <w:r>
        <w:rPr>
          <w:rFonts w:ascii="Arial" w:hAnsi="Arial" w:cs="Arial"/>
          <w:i/>
          <w:color w:val="76923C"/>
          <w:sz w:val="18"/>
          <w:szCs w:val="18"/>
        </w:rPr>
        <w:t>One level of subdivision only is permitted (e.g. table 1 may be subdivided as 1 a), 1 b), 1 c), etc.). See also clause 2.12.1.0</w:t>
      </w:r>
      <w:r>
        <w:rPr>
          <w:rFonts w:ascii="Arial" w:hAnsi="Arial" w:cs="Arial"/>
          <w:i/>
          <w:sz w:val="18"/>
          <w:szCs w:val="18"/>
        </w:rPr>
        <w:t xml:space="preserve"> </w:t>
      </w:r>
      <w:r>
        <w:rPr>
          <w:rFonts w:ascii="Arial" w:hAnsi="Arial" w:cs="Arial"/>
          <w:i/>
          <w:color w:val="76923C"/>
          <w:sz w:val="18"/>
          <w:szCs w:val="18"/>
        </w:rPr>
        <w:t xml:space="preserve">of the </w:t>
      </w:r>
      <w:hyperlink r:id="rId55" w:history="1">
        <w:r>
          <w:rPr>
            <w:rFonts w:ascii="Arial" w:hAnsi="Arial" w:cs="Arial"/>
            <w:i/>
            <w:color w:val="76923C"/>
            <w:sz w:val="18"/>
            <w:szCs w:val="18"/>
            <w:u w:val="single"/>
          </w:rPr>
          <w:t>EDRs</w:t>
        </w:r>
      </w:hyperlink>
      <w:r>
        <w:rPr>
          <w:rFonts w:ascii="Arial" w:hAnsi="Arial" w:cs="Arial"/>
          <w:i/>
          <w:color w:val="76923C"/>
          <w:sz w:val="18"/>
          <w:szCs w:val="18"/>
          <w:u w:val="single"/>
        </w:rPr>
        <w:t>.</w:t>
      </w:r>
    </w:p>
    <w:p w14:paraId="3633E8A6" w14:textId="77777777" w:rsidR="003E033B" w:rsidRDefault="007D2D05">
      <w:pPr>
        <w:rPr>
          <w:rFonts w:ascii="Arial" w:hAnsi="Arial" w:cs="Arial"/>
          <w:i/>
          <w:color w:val="76923C"/>
          <w:sz w:val="18"/>
          <w:szCs w:val="18"/>
        </w:rPr>
      </w:pPr>
      <w:r>
        <w:rPr>
          <w:rFonts w:ascii="Arial" w:hAnsi="Arial" w:cs="Arial"/>
          <w:i/>
          <w:color w:val="76923C"/>
          <w:sz w:val="18"/>
          <w:szCs w:val="18"/>
        </w:rPr>
        <w:t>Tables of an annex shall be preceded by the letter designating that annex followed by a full-stop (e.g. table B.1, table C.4.1.1). The numbering shall start afresh with each annex.</w:t>
      </w:r>
    </w:p>
    <w:p w14:paraId="0070F303" w14:textId="77777777" w:rsidR="003E033B" w:rsidRDefault="007D2D05">
      <w:pPr>
        <w:rPr>
          <w:rFonts w:ascii="Arial" w:hAnsi="Arial" w:cs="Arial"/>
          <w:i/>
          <w:color w:val="76923C"/>
          <w:sz w:val="28"/>
          <w:szCs w:val="18"/>
        </w:rPr>
      </w:pPr>
      <w:r>
        <w:rPr>
          <w:rFonts w:ascii="Arial" w:hAnsi="Arial" w:cs="Arial"/>
          <w:i/>
          <w:color w:val="76923C"/>
          <w:sz w:val="28"/>
          <w:szCs w:val="18"/>
        </w:rPr>
        <w:t>Layout of a table</w:t>
      </w:r>
    </w:p>
    <w:p w14:paraId="0827713E" w14:textId="77777777" w:rsidR="003E033B" w:rsidRDefault="007D2D05">
      <w:pPr>
        <w:rPr>
          <w:rFonts w:ascii="Arial" w:hAnsi="Arial" w:cs="Arial"/>
          <w:i/>
          <w:color w:val="76923C"/>
          <w:sz w:val="18"/>
          <w:szCs w:val="18"/>
        </w:rPr>
      </w:pPr>
      <w:bookmarkStart w:id="311" w:name="_Hlk527382552"/>
      <w:r>
        <w:rPr>
          <w:rFonts w:ascii="Arial" w:hAnsi="Arial" w:cs="Arial"/>
          <w:i/>
          <w:color w:val="76923C"/>
          <w:sz w:val="18"/>
          <w:szCs w:val="18"/>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11"/>
    </w:p>
    <w:p w14:paraId="6C2FFF02" w14:textId="77777777" w:rsidR="003E033B" w:rsidRDefault="007D2D05">
      <w:pPr>
        <w:keepNext/>
        <w:keepLines/>
        <w:ind w:left="1702" w:hanging="1418"/>
        <w:rPr>
          <w:rFonts w:ascii="Arial" w:hAnsi="Arial" w:cs="Arial"/>
          <w:i/>
          <w:color w:val="76923C"/>
          <w:sz w:val="18"/>
          <w:szCs w:val="18"/>
        </w:rPr>
      </w:pPr>
      <w:bookmarkStart w:id="312" w:name="_Hlk527382593"/>
      <w:r>
        <w:rPr>
          <w:rFonts w:ascii="Arial" w:hAnsi="Arial" w:cs="Arial"/>
          <w:i/>
          <w:color w:val="76923C"/>
          <w:sz w:val="18"/>
          <w:szCs w:val="18"/>
        </w:rPr>
        <w:t>EXAMPLE:</w:t>
      </w:r>
    </w:p>
    <w:p w14:paraId="0856F0DF" w14:textId="77777777" w:rsidR="003E033B" w:rsidRDefault="007D2D05">
      <w:pPr>
        <w:keepNext/>
        <w:keepLines/>
        <w:spacing w:before="60"/>
        <w:jc w:val="center"/>
        <w:rPr>
          <w:rFonts w:ascii="Arial" w:hAnsi="Arial"/>
          <w:b/>
          <w:i/>
          <w:sz w:val="18"/>
          <w:szCs w:val="18"/>
        </w:rPr>
      </w:pPr>
      <w:r>
        <w:rPr>
          <w:rFonts w:ascii="Arial" w:hAnsi="Arial"/>
          <w:b/>
        </w:rPr>
        <w:t xml:space="preserve">Table 1: Electrical properties </w:t>
      </w:r>
      <w:r>
        <w:rPr>
          <w:rFonts w:ascii="Arial" w:hAnsi="Arial"/>
          <w:i/>
          <w:sz w:val="18"/>
        </w:rPr>
        <w:t>(style TH</w:t>
      </w:r>
      <w:r>
        <w:rPr>
          <w:rFonts w:ascii="Arial" w:hAnsi="Arial"/>
          <w:b/>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3E033B" w14:paraId="7C1D8C81" w14:textId="77777777">
        <w:trPr>
          <w:jc w:val="center"/>
        </w:trPr>
        <w:tc>
          <w:tcPr>
            <w:tcW w:w="1668" w:type="dxa"/>
            <w:tcMar>
              <w:right w:w="108" w:type="dxa"/>
            </w:tcMar>
          </w:tcPr>
          <w:p w14:paraId="0A633D8F" w14:textId="77777777" w:rsidR="003E033B" w:rsidRDefault="007D2D05">
            <w:pPr>
              <w:keepNext/>
              <w:keepLines/>
              <w:jc w:val="center"/>
              <w:rPr>
                <w:rFonts w:ascii="Arial" w:hAnsi="Arial" w:cs="Arial"/>
                <w:b/>
                <w:sz w:val="18"/>
              </w:rPr>
            </w:pPr>
            <w:r>
              <w:rPr>
                <w:rFonts w:ascii="Arial" w:hAnsi="Arial" w:cs="Arial"/>
                <w:b/>
                <w:sz w:val="18"/>
              </w:rPr>
              <w:t xml:space="preserve">Type </w:t>
            </w:r>
            <w:r>
              <w:rPr>
                <w:rFonts w:ascii="Arial" w:hAnsi="Arial"/>
                <w:i/>
                <w:color w:val="76923C"/>
                <w:sz w:val="18"/>
                <w:szCs w:val="18"/>
              </w:rPr>
              <w:t>(style TAH)</w:t>
            </w:r>
          </w:p>
        </w:tc>
        <w:tc>
          <w:tcPr>
            <w:tcW w:w="2409" w:type="dxa"/>
            <w:tcMar>
              <w:right w:w="108" w:type="dxa"/>
            </w:tcMar>
          </w:tcPr>
          <w:p w14:paraId="1C3D4050" w14:textId="77777777" w:rsidR="003E033B" w:rsidRDefault="007D2D05">
            <w:pPr>
              <w:keepNext/>
              <w:keepLines/>
              <w:jc w:val="center"/>
              <w:rPr>
                <w:rFonts w:ascii="Arial" w:hAnsi="Arial" w:cs="Arial"/>
                <w:b/>
                <w:sz w:val="18"/>
              </w:rPr>
            </w:pPr>
            <w:r>
              <w:rPr>
                <w:rFonts w:ascii="Arial" w:hAnsi="Arial" w:cs="Arial"/>
                <w:b/>
                <w:sz w:val="18"/>
              </w:rPr>
              <w:t xml:space="preserve">Linear density (kg/m) </w:t>
            </w:r>
            <w:r>
              <w:rPr>
                <w:rFonts w:ascii="Arial" w:hAnsi="Arial"/>
                <w:i/>
                <w:color w:val="76923C"/>
                <w:sz w:val="18"/>
                <w:szCs w:val="18"/>
              </w:rPr>
              <w:t>(style TAH)</w:t>
            </w:r>
          </w:p>
        </w:tc>
        <w:tc>
          <w:tcPr>
            <w:tcW w:w="2294" w:type="dxa"/>
            <w:tcMar>
              <w:right w:w="108" w:type="dxa"/>
            </w:tcMar>
          </w:tcPr>
          <w:p w14:paraId="74D8FABA" w14:textId="77777777" w:rsidR="003E033B" w:rsidRDefault="007D2D05">
            <w:pPr>
              <w:keepNext/>
              <w:keepLines/>
              <w:jc w:val="center"/>
              <w:rPr>
                <w:rFonts w:ascii="Arial" w:hAnsi="Arial" w:cs="Arial"/>
                <w:b/>
                <w:sz w:val="18"/>
              </w:rPr>
            </w:pPr>
            <w:r>
              <w:rPr>
                <w:rFonts w:ascii="Arial" w:hAnsi="Arial" w:cs="Arial"/>
                <w:b/>
                <w:sz w:val="18"/>
              </w:rPr>
              <w:t xml:space="preserve">Inside diameter (mm) </w:t>
            </w:r>
            <w:r>
              <w:rPr>
                <w:rFonts w:ascii="Arial" w:hAnsi="Arial"/>
                <w:i/>
                <w:color w:val="76923C"/>
                <w:sz w:val="18"/>
                <w:szCs w:val="18"/>
              </w:rPr>
              <w:t>(style TAH)</w:t>
            </w:r>
          </w:p>
        </w:tc>
        <w:tc>
          <w:tcPr>
            <w:tcW w:w="2331" w:type="dxa"/>
            <w:tcMar>
              <w:right w:w="108" w:type="dxa"/>
            </w:tcMar>
          </w:tcPr>
          <w:p w14:paraId="43179E37" w14:textId="77777777" w:rsidR="003E033B" w:rsidRDefault="007D2D05">
            <w:pPr>
              <w:keepNext/>
              <w:keepLines/>
              <w:jc w:val="center"/>
              <w:rPr>
                <w:rFonts w:ascii="Arial" w:hAnsi="Arial" w:cs="Arial"/>
                <w:b/>
                <w:sz w:val="18"/>
              </w:rPr>
            </w:pPr>
            <w:r>
              <w:rPr>
                <w:rFonts w:ascii="Arial" w:hAnsi="Arial" w:cs="Arial"/>
                <w:b/>
                <w:sz w:val="18"/>
              </w:rPr>
              <w:t xml:space="preserve">Outside diameter (mm) </w:t>
            </w:r>
            <w:r>
              <w:rPr>
                <w:rFonts w:ascii="Arial" w:hAnsi="Arial"/>
                <w:i/>
                <w:color w:val="76923C"/>
                <w:sz w:val="18"/>
                <w:szCs w:val="18"/>
              </w:rPr>
              <w:t>(style TAH)</w:t>
            </w:r>
          </w:p>
        </w:tc>
      </w:tr>
      <w:tr w:rsidR="003E033B" w14:paraId="38B5423B" w14:textId="77777777">
        <w:trPr>
          <w:jc w:val="center"/>
        </w:trPr>
        <w:tc>
          <w:tcPr>
            <w:tcW w:w="1668" w:type="dxa"/>
            <w:tcMar>
              <w:right w:w="108" w:type="dxa"/>
            </w:tcMar>
          </w:tcPr>
          <w:p w14:paraId="14A4199E" w14:textId="77777777" w:rsidR="003E033B" w:rsidRDefault="007D2D05">
            <w:pPr>
              <w:keepNext/>
              <w:keepLines/>
              <w:rPr>
                <w:rFonts w:ascii="Helvetica-Bold" w:hAnsi="Helvetica-Bold"/>
                <w:b/>
                <w:sz w:val="18"/>
              </w:rPr>
            </w:pPr>
            <w:r>
              <w:rPr>
                <w:rFonts w:ascii="Arial" w:hAnsi="Arial"/>
                <w:sz w:val="18"/>
              </w:rPr>
              <w:t>Text</w:t>
            </w:r>
            <w:r>
              <w:rPr>
                <w:rFonts w:ascii="Helvetica-Bold" w:hAnsi="Helvetica-Bold"/>
                <w:b/>
                <w:sz w:val="18"/>
              </w:rPr>
              <w:t xml:space="preserve"> </w:t>
            </w:r>
            <w:r>
              <w:rPr>
                <w:rFonts w:ascii="Arial" w:hAnsi="Arial"/>
                <w:i/>
                <w:color w:val="76923C"/>
                <w:sz w:val="18"/>
                <w:szCs w:val="18"/>
              </w:rPr>
              <w:t>(style TAL)</w:t>
            </w:r>
          </w:p>
        </w:tc>
        <w:tc>
          <w:tcPr>
            <w:tcW w:w="2409" w:type="dxa"/>
            <w:tcMar>
              <w:right w:w="108" w:type="dxa"/>
            </w:tcMar>
          </w:tcPr>
          <w:p w14:paraId="76777379" w14:textId="77777777" w:rsidR="003E033B" w:rsidRDefault="007D2D05">
            <w:pPr>
              <w:keepNext/>
              <w:keepLines/>
              <w:spacing w:after="0"/>
              <w:jc w:val="center"/>
              <w:rPr>
                <w:rFonts w:ascii="Helvetica-Bold" w:hAnsi="Helvetica-Bold"/>
                <w:b/>
                <w:sz w:val="18"/>
              </w:rPr>
            </w:pPr>
            <w:r>
              <w:rPr>
                <w:rFonts w:ascii="Arial" w:hAnsi="Arial"/>
                <w:sz w:val="18"/>
              </w:rPr>
              <w:t xml:space="preserve">Text </w:t>
            </w:r>
            <w:r>
              <w:rPr>
                <w:rFonts w:ascii="Arial" w:hAnsi="Arial"/>
                <w:i/>
                <w:color w:val="76923C"/>
                <w:sz w:val="18"/>
                <w:szCs w:val="18"/>
              </w:rPr>
              <w:t>(style TAC)</w:t>
            </w:r>
          </w:p>
        </w:tc>
        <w:tc>
          <w:tcPr>
            <w:tcW w:w="2294" w:type="dxa"/>
            <w:tcMar>
              <w:right w:w="108" w:type="dxa"/>
            </w:tcMar>
          </w:tcPr>
          <w:p w14:paraId="5F95E82F" w14:textId="77777777" w:rsidR="003E033B" w:rsidRDefault="007D2D05">
            <w:pPr>
              <w:keepNext/>
              <w:keepLines/>
              <w:spacing w:after="0"/>
              <w:jc w:val="right"/>
              <w:rPr>
                <w:rFonts w:ascii="Arial" w:hAnsi="Arial"/>
                <w:sz w:val="18"/>
              </w:rPr>
            </w:pPr>
            <w:r>
              <w:rPr>
                <w:rFonts w:ascii="Arial" w:hAnsi="Arial"/>
                <w:sz w:val="18"/>
              </w:rPr>
              <w:t xml:space="preserve">Text </w:t>
            </w:r>
            <w:r>
              <w:rPr>
                <w:rFonts w:ascii="Arial" w:hAnsi="Arial"/>
                <w:i/>
                <w:color w:val="76923C"/>
                <w:sz w:val="18"/>
                <w:szCs w:val="18"/>
              </w:rPr>
              <w:t>(style TAR)</w:t>
            </w:r>
          </w:p>
        </w:tc>
        <w:tc>
          <w:tcPr>
            <w:tcW w:w="2331" w:type="dxa"/>
            <w:tcMar>
              <w:right w:w="108" w:type="dxa"/>
            </w:tcMar>
          </w:tcPr>
          <w:p w14:paraId="14F93D67" w14:textId="77777777" w:rsidR="003E033B" w:rsidRDefault="003E033B">
            <w:pPr>
              <w:keepNext/>
              <w:keepLines/>
              <w:rPr>
                <w:rFonts w:ascii="Helvetica-Bold" w:hAnsi="Helvetica-Bold"/>
                <w:b/>
                <w:sz w:val="18"/>
              </w:rPr>
            </w:pPr>
          </w:p>
        </w:tc>
      </w:tr>
      <w:tr w:rsidR="003E033B" w14:paraId="354D34EB" w14:textId="77777777">
        <w:trPr>
          <w:trHeight w:val="53"/>
          <w:jc w:val="center"/>
        </w:trPr>
        <w:tc>
          <w:tcPr>
            <w:tcW w:w="8702" w:type="dxa"/>
            <w:gridSpan w:val="4"/>
            <w:tcMar>
              <w:right w:w="108" w:type="dxa"/>
            </w:tcMar>
          </w:tcPr>
          <w:p w14:paraId="1CBA928C" w14:textId="77777777" w:rsidR="003E033B" w:rsidRDefault="007D2D05">
            <w:pPr>
              <w:keepNext/>
              <w:keepLines/>
              <w:spacing w:after="0"/>
              <w:ind w:left="851" w:hanging="851"/>
              <w:rPr>
                <w:rFonts w:ascii="Arial" w:hAnsi="Arial"/>
                <w:i/>
                <w:sz w:val="18"/>
              </w:rPr>
            </w:pPr>
            <w:r>
              <w:rPr>
                <w:rFonts w:ascii="Arial" w:hAnsi="Arial"/>
                <w:sz w:val="18"/>
              </w:rPr>
              <w:t>NOTE 1:</w:t>
            </w:r>
            <w:r>
              <w:rPr>
                <w:rFonts w:ascii="Arial" w:hAnsi="Arial"/>
                <w:sz w:val="18"/>
              </w:rPr>
              <w:tab/>
              <w:t xml:space="preserve">This is a note to table. </w:t>
            </w:r>
            <w:r>
              <w:rPr>
                <w:rFonts w:ascii="Arial" w:hAnsi="Arial"/>
                <w:i/>
                <w:color w:val="76923C"/>
                <w:sz w:val="18"/>
                <w:szCs w:val="18"/>
              </w:rPr>
              <w:t>(style TAN)</w:t>
            </w:r>
          </w:p>
          <w:p w14:paraId="3C94D8C8" w14:textId="77777777" w:rsidR="003E033B" w:rsidRDefault="007D2D05">
            <w:pPr>
              <w:keepNext/>
              <w:keepLines/>
              <w:spacing w:after="0"/>
              <w:ind w:left="851" w:hanging="851"/>
              <w:rPr>
                <w:rFonts w:ascii="Arial" w:hAnsi="Arial"/>
                <w:sz w:val="18"/>
              </w:rPr>
            </w:pPr>
            <w:r>
              <w:rPr>
                <w:rFonts w:ascii="Arial" w:hAnsi="Arial"/>
                <w:sz w:val="18"/>
              </w:rPr>
              <w:t>NOTE 2:</w:t>
            </w:r>
            <w:r>
              <w:rPr>
                <w:rFonts w:ascii="Arial" w:hAnsi="Arial"/>
                <w:sz w:val="18"/>
              </w:rPr>
              <w:tab/>
              <w:t xml:space="preserve">This is a merged cell. </w:t>
            </w:r>
            <w:r>
              <w:rPr>
                <w:rFonts w:ascii="Arial" w:hAnsi="Arial"/>
                <w:i/>
                <w:color w:val="76923C"/>
                <w:sz w:val="18"/>
                <w:szCs w:val="18"/>
              </w:rPr>
              <w:t>(style TAN)</w:t>
            </w:r>
          </w:p>
        </w:tc>
      </w:tr>
      <w:bookmarkEnd w:id="308"/>
      <w:bookmarkEnd w:id="310"/>
    </w:tbl>
    <w:p w14:paraId="6DF3E10D" w14:textId="77777777" w:rsidR="003E033B" w:rsidRDefault="003E033B">
      <w:pPr>
        <w:rPr>
          <w:rFonts w:ascii="Arial" w:hAnsi="Arial" w:cs="Arial"/>
          <w:i/>
          <w:color w:val="76923C"/>
          <w:sz w:val="18"/>
          <w:szCs w:val="18"/>
        </w:rPr>
      </w:pPr>
    </w:p>
    <w:p w14:paraId="400DAD14" w14:textId="77777777" w:rsidR="003E033B" w:rsidRDefault="007D2D05">
      <w:pPr>
        <w:keepNext/>
        <w:rPr>
          <w:rStyle w:val="Guidance"/>
          <w:rFonts w:ascii="Arial" w:hAnsi="Arial" w:cs="Arial"/>
          <w:sz w:val="18"/>
          <w:szCs w:val="18"/>
        </w:rPr>
      </w:pPr>
      <w:bookmarkStart w:id="313" w:name="_Hlk527035958"/>
      <w:bookmarkEnd w:id="309"/>
      <w:bookmarkEnd w:id="312"/>
      <w:r>
        <w:rPr>
          <w:rFonts w:ascii="Arial" w:hAnsi="Arial" w:cs="Arial"/>
          <w:i/>
          <w:color w:val="76923C"/>
          <w:sz w:val="28"/>
          <w:szCs w:val="28"/>
        </w:rPr>
        <w:t>Mathematical formulae</w:t>
      </w:r>
      <w:bookmarkEnd w:id="313"/>
    </w:p>
    <w:p w14:paraId="67B5ADC2" w14:textId="77777777" w:rsidR="003E033B" w:rsidRDefault="007D2D05">
      <w:pPr>
        <w:keepNext/>
      </w:pPr>
      <w:r>
        <w:rPr>
          <w:rStyle w:val="Guidance"/>
          <w:rFonts w:ascii="Arial" w:hAnsi="Arial" w:cs="Arial"/>
          <w:sz w:val="18"/>
          <w:szCs w:val="18"/>
        </w:rPr>
        <w:t xml:space="preserve">Mathematical formulae shall be prepared in accordance to clause 5.3 of the </w:t>
      </w:r>
      <w:bookmarkStart w:id="314" w:name="_Hlk527722433"/>
      <w:r>
        <w:fldChar w:fldCharType="begin"/>
      </w:r>
      <w:r>
        <w:instrText xml:space="preserve"> HYPERLINK "https://portal.etsi.org/Services/editHelp!/Howtostart/ETSIDraftingRules.aspx" </w:instrText>
      </w:r>
      <w:r>
        <w:fldChar w:fldCharType="separate"/>
      </w:r>
      <w:r>
        <w:rPr>
          <w:rStyle w:val="Hyperlink"/>
          <w:rFonts w:ascii="Arial" w:hAnsi="Arial" w:cs="Arial"/>
          <w:i/>
          <w:color w:val="76923C"/>
          <w:sz w:val="18"/>
          <w:szCs w:val="18"/>
        </w:rPr>
        <w:t>EDRs</w:t>
      </w:r>
      <w:r>
        <w:rPr>
          <w:rStyle w:val="Hyperlink"/>
          <w:rFonts w:ascii="Arial" w:hAnsi="Arial" w:cs="Arial"/>
          <w:i/>
          <w:color w:val="76923C"/>
          <w:sz w:val="18"/>
          <w:szCs w:val="18"/>
        </w:rPr>
        <w:fldChar w:fldCharType="end"/>
      </w:r>
      <w:bookmarkEnd w:id="314"/>
      <w:r>
        <w:rPr>
          <w:rFonts w:ascii="Arial" w:hAnsi="Arial" w:cs="Arial"/>
          <w:bCs/>
          <w:i/>
          <w:color w:val="0000FF"/>
          <w:sz w:val="18"/>
          <w:szCs w:val="18"/>
        </w:rPr>
        <w:t xml:space="preserve">. </w:t>
      </w:r>
      <w:bookmarkStart w:id="315" w:name="_Hlk527450386"/>
      <w:bookmarkStart w:id="316" w:name="_Hlk527712444"/>
      <w:r>
        <w:rPr>
          <w:rFonts w:ascii="Arial" w:hAnsi="Arial" w:cs="Arial"/>
          <w:i/>
          <w:color w:val="76923C"/>
          <w:sz w:val="18"/>
          <w:szCs w:val="18"/>
        </w:rPr>
        <w:t xml:space="preserve">Details concerning tools that shall be used for editing "Mathematical formulae" are available on </w:t>
      </w:r>
      <w:bookmarkStart w:id="317" w:name="_Hlk527382826"/>
      <w:r>
        <w:rPr>
          <w:rFonts w:ascii="Arial" w:hAnsi="Arial" w:cs="Arial"/>
          <w:i/>
          <w:color w:val="0000FF"/>
          <w:sz w:val="18"/>
          <w:szCs w:val="18"/>
          <w:u w:val="single"/>
        </w:rPr>
        <w:fldChar w:fldCharType="begin"/>
      </w:r>
      <w:r>
        <w:rPr>
          <w:rFonts w:ascii="Arial" w:hAnsi="Arial" w:cs="Arial"/>
          <w:i/>
          <w:color w:val="0000FF"/>
          <w:sz w:val="18"/>
          <w:szCs w:val="18"/>
          <w:u w:val="single"/>
        </w:rPr>
        <w:instrText xml:space="preserve"> HYPERLINK "https://portal.etsi.org/Services/editHelp!/Tohelpyouinyourwork/Furtherresources/Mathematicalformulae.aspx" </w:instrText>
      </w:r>
      <w:r>
        <w:rPr>
          <w:rFonts w:ascii="Arial" w:hAnsi="Arial" w:cs="Arial"/>
          <w:i/>
          <w:color w:val="0000FF"/>
          <w:sz w:val="18"/>
          <w:szCs w:val="18"/>
          <w:u w:val="single"/>
        </w:rPr>
        <w:fldChar w:fldCharType="separate"/>
      </w:r>
      <w:r>
        <w:rPr>
          <w:rFonts w:ascii="Arial" w:hAnsi="Arial" w:cs="Arial"/>
          <w:i/>
          <w:color w:val="0000FF"/>
          <w:sz w:val="18"/>
          <w:szCs w:val="18"/>
          <w:u w:val="single"/>
        </w:rPr>
        <w:t>editHelp!</w:t>
      </w:r>
      <w:r>
        <w:rPr>
          <w:rFonts w:ascii="Arial" w:hAnsi="Arial" w:cs="Arial"/>
          <w:i/>
          <w:color w:val="0000FF"/>
          <w:sz w:val="18"/>
          <w:szCs w:val="18"/>
          <w:u w:val="single"/>
        </w:rPr>
        <w:fldChar w:fldCharType="end"/>
      </w:r>
      <w:bookmarkEnd w:id="317"/>
      <w:r>
        <w:rPr>
          <w:rFonts w:ascii="Arial" w:hAnsi="Arial" w:cs="Arial"/>
          <w:i/>
          <w:color w:val="76923C"/>
          <w:sz w:val="18"/>
          <w:szCs w:val="18"/>
        </w:rPr>
        <w:t xml:space="preserve"> website.</w:t>
      </w:r>
      <w:bookmarkEnd w:id="315"/>
    </w:p>
    <w:p w14:paraId="3FD7CEFB" w14:textId="77777777" w:rsidR="003E033B" w:rsidRDefault="007D2D05">
      <w:pPr>
        <w:rPr>
          <w:rFonts w:ascii="Arial" w:hAnsi="Arial" w:cs="Arial"/>
          <w:i/>
          <w:color w:val="76923C"/>
          <w:sz w:val="18"/>
          <w:szCs w:val="18"/>
        </w:rPr>
      </w:pPr>
      <w:bookmarkStart w:id="318" w:name="_Hlk527450397"/>
      <w:r>
        <w:rPr>
          <w:rFonts w:ascii="Arial" w:hAnsi="Arial" w:cs="Arial"/>
          <w:i/>
          <w:color w:val="76923C"/>
          <w:sz w:val="18"/>
          <w:szCs w:val="18"/>
        </w:rPr>
        <w:t xml:space="preserve">For an easy application of the ETSI styles download "the ETSI styles toolbar" from </w:t>
      </w:r>
      <w:bookmarkStart w:id="319" w:name="_Hlk527383267"/>
      <w:r>
        <w:rPr>
          <w:rFonts w:ascii="Arial" w:hAnsi="Arial" w:cs="Arial"/>
          <w:i/>
          <w:color w:val="0000FF"/>
          <w:sz w:val="18"/>
          <w:szCs w:val="18"/>
          <w:u w:val="single"/>
        </w:rPr>
        <w:fldChar w:fldCharType="begin"/>
      </w:r>
      <w:r>
        <w:rPr>
          <w:rFonts w:ascii="Arial" w:hAnsi="Arial" w:cs="Arial"/>
          <w:i/>
          <w:color w:val="0000FF"/>
          <w:sz w:val="18"/>
          <w:szCs w:val="18"/>
          <w:u w:val="single"/>
        </w:rPr>
        <w:instrText>HYPERLINK "https://portal.etsi.org/Services/editHelp!/Standardsdevelopment/Drafting/Styles.aspx"</w:instrText>
      </w:r>
      <w:r>
        <w:rPr>
          <w:rFonts w:ascii="Arial" w:hAnsi="Arial" w:cs="Arial"/>
          <w:i/>
          <w:color w:val="0000FF"/>
          <w:sz w:val="18"/>
          <w:szCs w:val="18"/>
          <w:u w:val="single"/>
        </w:rPr>
        <w:fldChar w:fldCharType="separate"/>
      </w:r>
      <w:r>
        <w:rPr>
          <w:rFonts w:ascii="Arial" w:hAnsi="Arial" w:cs="Arial"/>
          <w:i/>
          <w:color w:val="0000FF"/>
          <w:sz w:val="18"/>
          <w:szCs w:val="18"/>
          <w:u w:val="single"/>
        </w:rPr>
        <w:t>editHelp!</w:t>
      </w:r>
      <w:r>
        <w:rPr>
          <w:rFonts w:ascii="Arial" w:hAnsi="Arial" w:cs="Arial"/>
          <w:i/>
          <w:color w:val="0000FF"/>
          <w:sz w:val="18"/>
          <w:szCs w:val="18"/>
          <w:u w:val="single"/>
        </w:rPr>
        <w:fldChar w:fldCharType="end"/>
      </w:r>
      <w:bookmarkEnd w:id="319"/>
      <w:r>
        <w:rPr>
          <w:rFonts w:ascii="Arial" w:hAnsi="Arial" w:cs="Arial"/>
          <w:i/>
          <w:color w:val="76923C"/>
          <w:sz w:val="18"/>
          <w:szCs w:val="18"/>
        </w:rPr>
        <w:t xml:space="preserve"> website.</w:t>
      </w:r>
      <w:bookmarkEnd w:id="316"/>
    </w:p>
    <w:p w14:paraId="552C556A" w14:textId="77777777" w:rsidR="003E033B" w:rsidRDefault="007D2D05">
      <w:pPr>
        <w:pStyle w:val="B1"/>
        <w:keepNext/>
        <w:shd w:val="clear" w:color="auto" w:fill="CCCCCC"/>
        <w:tabs>
          <w:tab w:val="num" w:pos="5557"/>
        </w:tabs>
      </w:pPr>
      <w:bookmarkStart w:id="320" w:name="_Hlk527383303"/>
      <w:bookmarkEnd w:id="318"/>
      <w:r>
        <w:lastRenderedPageBreak/>
        <w:t xml:space="preserve">Use </w:t>
      </w:r>
      <w:r>
        <w:rPr>
          <w:b/>
        </w:rPr>
        <w:t>EQ</w:t>
      </w:r>
      <w:r>
        <w:t xml:space="preserve"> style.</w:t>
      </w:r>
    </w:p>
    <w:p w14:paraId="20D5A25F" w14:textId="77777777" w:rsidR="003E033B" w:rsidRDefault="007D2D05">
      <w:pPr>
        <w:pStyle w:val="B1"/>
        <w:keepNext/>
        <w:shd w:val="clear" w:color="auto" w:fill="CCCCCC"/>
        <w:tabs>
          <w:tab w:val="num" w:pos="5557"/>
        </w:tabs>
      </w:pPr>
      <w:r>
        <w:t>Insert one tab before the equation to centre it.</w:t>
      </w:r>
    </w:p>
    <w:p w14:paraId="3EC2C857" w14:textId="77777777" w:rsidR="003E033B" w:rsidRDefault="007D2D05">
      <w:pPr>
        <w:pStyle w:val="B1"/>
        <w:keepNext/>
        <w:shd w:val="clear" w:color="auto" w:fill="CCCCCC"/>
        <w:tabs>
          <w:tab w:val="num" w:pos="5557"/>
        </w:tabs>
      </w:pPr>
      <w:r>
        <w:t xml:space="preserve">For automatic equation numbering see clause 6.9.2 of the </w:t>
      </w:r>
      <w:bookmarkStart w:id="321" w:name="_Hlk527383694"/>
      <w:r>
        <w:fldChar w:fldCharType="begin"/>
      </w:r>
      <w:r>
        <w:instrText xml:space="preserve"> HYPERLINK "http://portal.etsi.org/Help/editHelp!/Howtostart/ETSIDraftingRules.aspx" </w:instrText>
      </w:r>
      <w:r>
        <w:fldChar w:fldCharType="separate"/>
      </w:r>
      <w:r>
        <w:rPr>
          <w:rStyle w:val="Hyperlink"/>
        </w:rPr>
        <w:t>EDRs</w:t>
      </w:r>
      <w:r>
        <w:fldChar w:fldCharType="end"/>
      </w:r>
      <w:bookmarkEnd w:id="321"/>
      <w:r>
        <w:rPr>
          <w:rStyle w:val="Hyperlink"/>
          <w:color w:val="000000"/>
        </w:rPr>
        <w:t>.</w:t>
      </w:r>
    </w:p>
    <w:p w14:paraId="518C836D" w14:textId="77777777" w:rsidR="003E033B" w:rsidRDefault="007D2D05">
      <w:pPr>
        <w:keepNext/>
        <w:keepLines/>
        <w:rPr>
          <w:rFonts w:ascii="Arial" w:hAnsi="Arial" w:cs="Arial"/>
          <w:i/>
          <w:color w:val="76923C"/>
          <w:sz w:val="28"/>
          <w:szCs w:val="18"/>
        </w:rPr>
      </w:pPr>
      <w:bookmarkStart w:id="322" w:name="_Hlk527450500"/>
      <w:bookmarkEnd w:id="320"/>
      <w:r>
        <w:rPr>
          <w:rFonts w:ascii="Arial" w:hAnsi="Arial" w:cs="Arial"/>
          <w:i/>
          <w:color w:val="76923C"/>
          <w:sz w:val="28"/>
          <w:szCs w:val="18"/>
        </w:rPr>
        <w:t xml:space="preserve">Equation numbering </w:t>
      </w:r>
    </w:p>
    <w:p w14:paraId="169AD3ED" w14:textId="77777777" w:rsidR="003E033B" w:rsidRDefault="007D2D05">
      <w:pPr>
        <w:keepNext/>
        <w:keepLines/>
        <w:rPr>
          <w:rFonts w:ascii="Arial" w:hAnsi="Arial" w:cs="Arial"/>
          <w:i/>
          <w:color w:val="76923C"/>
          <w:sz w:val="18"/>
          <w:szCs w:val="18"/>
        </w:rPr>
      </w:pPr>
      <w:r>
        <w:rPr>
          <w:rFonts w:ascii="Arial" w:hAnsi="Arial" w:cs="Arial"/>
          <w:i/>
          <w:color w:val="76923C"/>
          <w:sz w:val="18"/>
          <w:szCs w:val="18"/>
        </w:rPr>
        <w:t>If it is necessary to number some or all of the formulae in an ETSI deliverable in order to facilitate cross</w:t>
      </w:r>
      <w:r>
        <w:rPr>
          <w:rFonts w:ascii="Arial" w:hAnsi="Arial" w:cs="Arial"/>
          <w:i/>
          <w:color w:val="76923C"/>
          <w:sz w:val="18"/>
          <w:szCs w:val="18"/>
        </w:rPr>
        <w:noBreakHyphen/>
        <w:t>referencing, Arabic numbers in parentheses shall be used, beginning with 1:</w:t>
      </w:r>
    </w:p>
    <w:p w14:paraId="4CC0F115" w14:textId="77777777" w:rsidR="003E033B" w:rsidRPr="00340C24" w:rsidRDefault="007D2D05">
      <w:pPr>
        <w:keepNext/>
        <w:keepLines/>
        <w:ind w:left="1702" w:hanging="1418"/>
        <w:rPr>
          <w:rFonts w:ascii="Arial" w:hAnsi="Arial" w:cs="Arial"/>
          <w:i/>
          <w:color w:val="76923C"/>
          <w:sz w:val="18"/>
          <w:szCs w:val="18"/>
          <w:lang w:val="fr-FR"/>
        </w:rPr>
      </w:pPr>
      <w:r w:rsidRPr="00340C24">
        <w:rPr>
          <w:rFonts w:ascii="Arial" w:hAnsi="Arial" w:cs="Arial"/>
          <w:i/>
          <w:color w:val="76923C"/>
          <w:sz w:val="18"/>
          <w:szCs w:val="18"/>
          <w:lang w:val="fr-FR"/>
        </w:rPr>
        <w:t>EXAMPLE 1:</w:t>
      </w:r>
      <w:r w:rsidRPr="00340C24">
        <w:rPr>
          <w:rFonts w:ascii="Arial" w:hAnsi="Arial" w:cs="Arial"/>
          <w:i/>
          <w:color w:val="76923C"/>
          <w:sz w:val="18"/>
          <w:szCs w:val="18"/>
          <w:lang w:val="fr-FR"/>
        </w:rPr>
        <w:tab/>
      </w:r>
    </w:p>
    <w:p w14:paraId="20ED7F22" w14:textId="77777777" w:rsidR="003E033B" w:rsidRPr="00340C24" w:rsidRDefault="007D2D05">
      <w:pPr>
        <w:keepLines/>
        <w:tabs>
          <w:tab w:val="center" w:pos="4536"/>
          <w:tab w:val="right" w:pos="9072"/>
        </w:tabs>
        <w:rPr>
          <w:rFonts w:ascii="Arial" w:hAnsi="Arial" w:cs="Arial"/>
          <w:i/>
          <w:color w:val="76923C"/>
          <w:sz w:val="18"/>
          <w:szCs w:val="18"/>
          <w:lang w:val="fr-FR"/>
        </w:rPr>
      </w:pPr>
      <w:bookmarkStart w:id="323" w:name="_Hlk527383371"/>
      <w:r w:rsidRPr="00340C24">
        <w:rPr>
          <w:rFonts w:ascii="Arial" w:hAnsi="Arial" w:cs="Arial"/>
          <w:i/>
          <w:color w:val="76923C"/>
          <w:sz w:val="18"/>
          <w:szCs w:val="18"/>
          <w:lang w:val="fr-FR"/>
        </w:rPr>
        <w:tab/>
      </w:r>
      <w:r w:rsidRPr="00340C24">
        <w:rPr>
          <w:rFonts w:ascii="Arial" w:hAnsi="Arial" w:cs="Arial"/>
          <w:i/>
          <w:sz w:val="18"/>
          <w:szCs w:val="18"/>
          <w:lang w:val="fr-FR"/>
        </w:rPr>
        <w:t>x</w:t>
      </w:r>
      <w:r w:rsidRPr="00340C24">
        <w:rPr>
          <w:rFonts w:ascii="Arial" w:hAnsi="Arial" w:cs="Arial"/>
          <w:i/>
          <w:sz w:val="18"/>
          <w:szCs w:val="18"/>
          <w:vertAlign w:val="superscript"/>
          <w:lang w:val="fr-FR"/>
        </w:rPr>
        <w:t>2</w:t>
      </w:r>
      <w:r w:rsidRPr="00340C24">
        <w:rPr>
          <w:rFonts w:ascii="Arial" w:hAnsi="Arial" w:cs="Arial"/>
          <w:i/>
          <w:sz w:val="18"/>
          <w:szCs w:val="18"/>
          <w:lang w:val="fr-FR"/>
        </w:rPr>
        <w:t xml:space="preserve"> + y</w:t>
      </w:r>
      <w:r w:rsidRPr="00340C24">
        <w:rPr>
          <w:rFonts w:ascii="Arial" w:hAnsi="Arial" w:cs="Arial"/>
          <w:i/>
          <w:sz w:val="18"/>
          <w:szCs w:val="18"/>
          <w:vertAlign w:val="superscript"/>
          <w:lang w:val="fr-FR"/>
        </w:rPr>
        <w:t>2</w:t>
      </w:r>
      <w:r w:rsidRPr="00340C24">
        <w:rPr>
          <w:rFonts w:ascii="Arial" w:hAnsi="Arial" w:cs="Arial"/>
          <w:i/>
          <w:sz w:val="18"/>
          <w:szCs w:val="18"/>
          <w:lang w:val="fr-FR"/>
        </w:rPr>
        <w:t xml:space="preserve"> &lt; z</w:t>
      </w:r>
      <w:r w:rsidRPr="00340C24">
        <w:rPr>
          <w:rFonts w:ascii="Arial" w:hAnsi="Arial" w:cs="Arial"/>
          <w:i/>
          <w:sz w:val="18"/>
          <w:szCs w:val="18"/>
          <w:vertAlign w:val="superscript"/>
          <w:lang w:val="fr-FR"/>
        </w:rPr>
        <w:t>2</w:t>
      </w:r>
      <w:r w:rsidRPr="00340C24">
        <w:rPr>
          <w:rFonts w:ascii="Arial" w:hAnsi="Arial" w:cs="Arial"/>
          <w:i/>
          <w:sz w:val="18"/>
          <w:szCs w:val="18"/>
          <w:lang w:val="fr-FR"/>
        </w:rPr>
        <w:t xml:space="preserve"> </w:t>
      </w:r>
      <w:r w:rsidRPr="00340C24">
        <w:rPr>
          <w:rFonts w:ascii="Arial" w:hAnsi="Arial" w:cs="Arial"/>
          <w:i/>
          <w:color w:val="76923C"/>
          <w:sz w:val="18"/>
          <w:szCs w:val="18"/>
          <w:lang w:val="fr-FR"/>
        </w:rPr>
        <w:t>(style EQ)</w:t>
      </w:r>
      <w:r w:rsidRPr="00340C24">
        <w:rPr>
          <w:rFonts w:ascii="Arial" w:hAnsi="Arial" w:cs="Arial"/>
          <w:i/>
          <w:color w:val="76923C"/>
          <w:sz w:val="18"/>
          <w:szCs w:val="18"/>
          <w:lang w:val="fr-FR"/>
        </w:rPr>
        <w:tab/>
      </w:r>
      <w:r w:rsidRPr="00340C24">
        <w:rPr>
          <w:noProof/>
          <w:lang w:val="fr-FR"/>
        </w:rPr>
        <w:t>(1)</w:t>
      </w:r>
    </w:p>
    <w:bookmarkEnd w:id="323"/>
    <w:p w14:paraId="52330049" w14:textId="77777777" w:rsidR="003E033B" w:rsidRDefault="007D2D05">
      <w:pPr>
        <w:rPr>
          <w:rFonts w:ascii="Arial" w:hAnsi="Arial" w:cs="Arial"/>
          <w:i/>
          <w:color w:val="76923C"/>
          <w:sz w:val="18"/>
          <w:szCs w:val="18"/>
        </w:rPr>
      </w:pPr>
      <w:r>
        <w:rPr>
          <w:rFonts w:ascii="Arial" w:hAnsi="Arial" w:cs="Arial"/>
          <w:i/>
          <w:color w:val="76923C"/>
          <w:sz w:val="18"/>
          <w:szCs w:val="18"/>
        </w:rPr>
        <w:t xml:space="preserve">Equations may be numbered sequentially throughout the ETSI deliverable without regard to the clause numbering, e.g. first equation is equation 1 and the twentieth equation is equation 20. </w:t>
      </w:r>
    </w:p>
    <w:p w14:paraId="099ECE8F" w14:textId="77777777" w:rsidR="003E033B" w:rsidRDefault="007D2D05">
      <w:pPr>
        <w:rPr>
          <w:rFonts w:ascii="Arial" w:hAnsi="Arial" w:cs="Arial"/>
          <w:i/>
          <w:color w:val="76923C"/>
          <w:sz w:val="18"/>
          <w:szCs w:val="18"/>
        </w:rPr>
      </w:pPr>
      <w:r>
        <w:rPr>
          <w:rFonts w:ascii="Arial" w:hAnsi="Arial" w:cs="Arial"/>
          <w:i/>
          <w:color w:val="76923C"/>
          <w:sz w:val="18"/>
          <w:szCs w:val="18"/>
        </w:rPr>
        <w:t>Equations may also be numbered taking account of clause numbering.</w:t>
      </w:r>
    </w:p>
    <w:p w14:paraId="2C66F5DA" w14:textId="77777777" w:rsidR="003E033B" w:rsidRDefault="007D2D05">
      <w:pPr>
        <w:keepLines/>
        <w:ind w:left="1702" w:hanging="1418"/>
        <w:rPr>
          <w:rFonts w:ascii="Arial" w:hAnsi="Arial" w:cs="Arial"/>
          <w:i/>
          <w:color w:val="76923C"/>
          <w:sz w:val="18"/>
          <w:szCs w:val="18"/>
        </w:rPr>
      </w:pPr>
      <w:r>
        <w:rPr>
          <w:rFonts w:ascii="Arial" w:hAnsi="Arial" w:cs="Arial"/>
          <w:i/>
          <w:color w:val="76923C"/>
          <w:sz w:val="18"/>
          <w:szCs w:val="18"/>
        </w:rPr>
        <w:t>EXAMPLE 2:</w:t>
      </w:r>
      <w:r>
        <w:rPr>
          <w:rFonts w:ascii="Arial" w:hAnsi="Arial" w:cs="Arial"/>
          <w:i/>
          <w:color w:val="76923C"/>
          <w:sz w:val="18"/>
          <w:szCs w:val="18"/>
        </w:rPr>
        <w:tab/>
        <w:t>First equation in clause 5 is equation 5.1, second equation in clause 5.1.1 is equation 5.2, third equation in clause 5.2.3 is equation 5.3.</w:t>
      </w:r>
    </w:p>
    <w:p w14:paraId="04F284FD" w14:textId="77777777" w:rsidR="003E033B" w:rsidRDefault="007D2D05">
      <w:pPr>
        <w:keepLines/>
        <w:ind w:left="1702" w:hanging="1418"/>
        <w:rPr>
          <w:rFonts w:ascii="Arial" w:hAnsi="Arial" w:cs="Arial"/>
          <w:i/>
          <w:color w:val="76923C"/>
          <w:sz w:val="18"/>
          <w:szCs w:val="18"/>
        </w:rPr>
      </w:pPr>
      <w:r>
        <w:rPr>
          <w:rFonts w:ascii="Arial" w:hAnsi="Arial" w:cs="Arial"/>
          <w:i/>
          <w:color w:val="76923C"/>
          <w:sz w:val="18"/>
          <w:szCs w:val="18"/>
        </w:rPr>
        <w:t>EXAMPLE 3:</w:t>
      </w:r>
      <w:r>
        <w:rPr>
          <w:rFonts w:ascii="Arial" w:hAnsi="Arial" w:cs="Arial"/>
          <w:i/>
          <w:color w:val="76923C"/>
          <w:sz w:val="18"/>
          <w:szCs w:val="18"/>
        </w:rPr>
        <w:tab/>
        <w:t>First equation in clause 7.3.2 is equation 7.3.2.1, fifth equation in clause 7.3.2 is equation 7.3.2.5.</w:t>
      </w:r>
    </w:p>
    <w:p w14:paraId="66E49AC0" w14:textId="77777777" w:rsidR="003E033B" w:rsidRDefault="007D2D05">
      <w:pPr>
        <w:rPr>
          <w:rFonts w:ascii="Arial" w:hAnsi="Arial" w:cs="Arial"/>
          <w:i/>
          <w:color w:val="76923C"/>
          <w:sz w:val="18"/>
          <w:szCs w:val="18"/>
        </w:rPr>
      </w:pPr>
      <w:r>
        <w:rPr>
          <w:rFonts w:ascii="Arial" w:hAnsi="Arial" w:cs="Arial"/>
          <w:i/>
          <w:color w:val="76923C"/>
          <w:sz w:val="18"/>
          <w:szCs w:val="18"/>
        </w:rPr>
        <w:t>Equations of an annex shall be preceded by the letter designating that annex followed by a full-stop (e.g. table B.1, table C.4.1.1). The numbering shall start afresh with each annex.</w:t>
      </w:r>
      <w:bookmarkEnd w:id="322"/>
    </w:p>
    <w:p w14:paraId="6B11A478" w14:textId="77777777" w:rsidR="003E033B" w:rsidRDefault="007D2D05">
      <w:pPr>
        <w:keepNext/>
        <w:keepLines/>
        <w:rPr>
          <w:rFonts w:ascii="Arial" w:hAnsi="Arial" w:cs="Arial"/>
          <w:i/>
          <w:noProof/>
          <w:color w:val="76923C"/>
          <w:sz w:val="28"/>
          <w:szCs w:val="18"/>
          <w:lang w:eastAsia="en-GB"/>
        </w:rPr>
      </w:pPr>
      <w:r>
        <w:rPr>
          <w:rFonts w:ascii="Arial" w:hAnsi="Arial" w:cs="Arial"/>
          <w:i/>
          <w:noProof/>
          <w:color w:val="76923C"/>
          <w:sz w:val="28"/>
          <w:szCs w:val="18"/>
          <w:lang w:eastAsia="en-GB"/>
        </w:rPr>
        <w:t>Supplementary files</w:t>
      </w:r>
    </w:p>
    <w:p w14:paraId="1EDF7EF1" w14:textId="77777777" w:rsidR="003E033B" w:rsidRDefault="007D2D05">
      <w:pPr>
        <w:keepNext/>
        <w:keepLines/>
        <w:rPr>
          <w:rFonts w:ascii="Arial" w:hAnsi="Arial" w:cs="Arial"/>
          <w:i/>
          <w:noProof/>
          <w:color w:val="76923C"/>
          <w:sz w:val="18"/>
          <w:szCs w:val="18"/>
          <w:lang w:eastAsia="en-GB"/>
        </w:rPr>
      </w:pPr>
      <w:r>
        <w:rPr>
          <w:rFonts w:ascii="Arial" w:hAnsi="Arial" w:cs="Arial"/>
          <w:i/>
          <w:noProof/>
          <w:color w:val="76923C"/>
          <w:sz w:val="18"/>
          <w:szCs w:val="18"/>
          <w:lang w:eastAsia="en-GB"/>
        </w:rPr>
        <w:t>If supplementary files accompany an ETSI deliverable, it is necessary to indicate where the files are made available. Here below, two example sentences:</w:t>
      </w:r>
    </w:p>
    <w:p w14:paraId="7F159407" w14:textId="77777777" w:rsidR="003E033B" w:rsidRDefault="007D2D05">
      <w:pPr>
        <w:keepNext/>
        <w:keepLines/>
        <w:ind w:left="1702" w:hanging="1418"/>
        <w:rPr>
          <w:rFonts w:ascii="Arial" w:hAnsi="Arial" w:cs="Arial"/>
          <w:i/>
          <w:noProof/>
          <w:color w:val="76923C"/>
          <w:sz w:val="18"/>
          <w:szCs w:val="18"/>
          <w:lang w:eastAsia="en-GB"/>
        </w:rPr>
      </w:pPr>
      <w:r>
        <w:rPr>
          <w:rFonts w:ascii="Arial" w:hAnsi="Arial" w:cs="Arial"/>
          <w:i/>
          <w:noProof/>
          <w:color w:val="76923C"/>
          <w:sz w:val="18"/>
          <w:szCs w:val="18"/>
          <w:lang w:eastAsia="en-GB"/>
        </w:rPr>
        <w:t>EXAMPLE 1:</w:t>
      </w:r>
      <w:r>
        <w:rPr>
          <w:rFonts w:ascii="Arial" w:hAnsi="Arial" w:cs="Arial"/>
          <w:i/>
          <w:noProof/>
          <w:color w:val="76923C"/>
          <w:sz w:val="18"/>
          <w:szCs w:val="18"/>
          <w:lang w:eastAsia="en-GB"/>
        </w:rPr>
        <w:tab/>
      </w:r>
    </w:p>
    <w:p w14:paraId="79DCBE62" w14:textId="77777777" w:rsidR="003E033B" w:rsidRDefault="007D2D05">
      <w:pPr>
        <w:keepNext/>
        <w:keepLines/>
        <w:rPr>
          <w:rFonts w:ascii="Arial" w:hAnsi="Arial" w:cs="Arial"/>
          <w:i/>
          <w:noProof/>
          <w:color w:val="76923C"/>
          <w:sz w:val="18"/>
          <w:szCs w:val="18"/>
          <w:lang w:eastAsia="en-GB"/>
        </w:rPr>
      </w:pPr>
      <w:r>
        <w:t xml:space="preserve">The supplementary files, relating to the present document, are located at </w:t>
      </w:r>
      <w:hyperlink r:id="rId56" w:history="1">
        <w:r>
          <w:rPr>
            <w:rStyle w:val="Hyperlink"/>
          </w:rPr>
          <w:t>https://forge.etsi.org/rep/mec/</w:t>
        </w:r>
      </w:hyperlink>
      <w:r>
        <w:rPr>
          <w:color w:val="0000FF"/>
          <w:u w:val="single"/>
        </w:rPr>
        <w:t>gs012-rnis-api</w:t>
      </w:r>
      <w:r>
        <w:rPr>
          <w:color w:val="000000"/>
        </w:rPr>
        <w:t>.</w:t>
      </w:r>
      <w:r>
        <w:rPr>
          <w:rFonts w:ascii="Arial" w:hAnsi="Arial" w:cs="Arial"/>
          <w:i/>
          <w:noProof/>
          <w:color w:val="76923C"/>
          <w:sz w:val="18"/>
          <w:szCs w:val="18"/>
          <w:lang w:eastAsia="en-GB"/>
        </w:rPr>
        <w:t xml:space="preserve"> </w:t>
      </w:r>
    </w:p>
    <w:p w14:paraId="2480C0E5" w14:textId="77777777" w:rsidR="003E033B" w:rsidRDefault="007D2D05">
      <w:pPr>
        <w:keepNext/>
        <w:keepLines/>
        <w:ind w:left="1702" w:hanging="1418"/>
        <w:rPr>
          <w:rFonts w:ascii="Arial" w:hAnsi="Arial" w:cs="Arial"/>
          <w:i/>
          <w:noProof/>
          <w:color w:val="76923C"/>
          <w:sz w:val="18"/>
          <w:szCs w:val="18"/>
          <w:lang w:eastAsia="en-GB"/>
        </w:rPr>
      </w:pPr>
      <w:r>
        <w:rPr>
          <w:rFonts w:ascii="Arial" w:hAnsi="Arial" w:cs="Arial"/>
          <w:i/>
          <w:noProof/>
          <w:color w:val="76923C"/>
          <w:sz w:val="18"/>
          <w:szCs w:val="18"/>
          <w:lang w:eastAsia="en-GB"/>
        </w:rPr>
        <w:t>EXAMPLE 2:</w:t>
      </w:r>
      <w:r>
        <w:rPr>
          <w:rFonts w:ascii="Arial" w:hAnsi="Arial" w:cs="Arial"/>
          <w:i/>
          <w:noProof/>
          <w:color w:val="76923C"/>
          <w:sz w:val="18"/>
          <w:szCs w:val="18"/>
          <w:lang w:eastAsia="en-GB"/>
        </w:rPr>
        <w:tab/>
      </w:r>
    </w:p>
    <w:p w14:paraId="7A74DE70" w14:textId="77777777" w:rsidR="003E033B" w:rsidRDefault="007D2D05">
      <w:pPr>
        <w:keepNext/>
        <w:keepLines/>
      </w:pPr>
      <w:r>
        <w:t>The TTCN-3 code corresponding to the ATS is contained in archive ts_10262403v010101p0.zip which accompanies the present document.</w:t>
      </w:r>
    </w:p>
    <w:p w14:paraId="7086794D" w14:textId="77777777" w:rsidR="003E033B" w:rsidRDefault="007D2D05">
      <w:pPr>
        <w:rPr>
          <w:rStyle w:val="Guidance"/>
          <w:rFonts w:ascii="Arial" w:hAnsi="Arial" w:cs="Arial"/>
          <w:sz w:val="18"/>
          <w:szCs w:val="18"/>
        </w:rPr>
      </w:pPr>
      <w:r>
        <w:rPr>
          <w:rFonts w:ascii="Arial" w:hAnsi="Arial" w:cs="Arial"/>
          <w:i/>
          <w:noProof/>
          <w:color w:val="76923C"/>
          <w:sz w:val="18"/>
          <w:szCs w:val="18"/>
          <w:lang w:eastAsia="en-GB"/>
        </w:rPr>
        <w:t xml:space="preserve">More details are available at "News from edithelp!" </w:t>
      </w:r>
      <w:r>
        <w:rPr>
          <w:rFonts w:ascii="Arial" w:hAnsi="Arial" w:cs="Arial"/>
          <w:i/>
          <w:color w:val="76923C"/>
          <w:sz w:val="18"/>
          <w:szCs w:val="18"/>
        </w:rPr>
        <w:t xml:space="preserve">on </w:t>
      </w:r>
      <w:hyperlink r:id="rId57" w:history="1">
        <w:r>
          <w:rPr>
            <w:rStyle w:val="Hyperlink"/>
            <w:rFonts w:ascii="Arial" w:hAnsi="Arial" w:cs="Arial"/>
            <w:i/>
            <w:sz w:val="18"/>
            <w:szCs w:val="18"/>
          </w:rPr>
          <w:t>editHelp!</w:t>
        </w:r>
      </w:hyperlink>
      <w:r>
        <w:rPr>
          <w:rFonts w:ascii="Arial" w:hAnsi="Arial" w:cs="Arial"/>
          <w:i/>
          <w:color w:val="76923C"/>
          <w:sz w:val="18"/>
          <w:szCs w:val="18"/>
        </w:rPr>
        <w:t xml:space="preserve"> website.</w:t>
      </w:r>
    </w:p>
    <w:p w14:paraId="71E880AC" w14:textId="77777777" w:rsidR="003E033B" w:rsidRDefault="007D2D05">
      <w:pPr>
        <w:pStyle w:val="Heading2"/>
      </w:pPr>
      <w:bookmarkStart w:id="324" w:name="_Toc527724492"/>
      <w:bookmarkStart w:id="325" w:name="_Toc527986635"/>
      <w:bookmarkStart w:id="326" w:name="_Toc160985"/>
      <w:bookmarkStart w:id="327" w:name="_Toc93394211"/>
      <w:r>
        <w:t>4.1</w:t>
      </w:r>
      <w:r>
        <w:tab/>
        <w:t xml:space="preserve">User defined subdivisions of clause(s) from here onwards </w:t>
      </w:r>
      <w:r>
        <w:rPr>
          <w:i/>
          <w:color w:val="76923C"/>
          <w:sz w:val="24"/>
          <w:szCs w:val="24"/>
        </w:rPr>
        <w:t>(style H2)</w:t>
      </w:r>
      <w:bookmarkEnd w:id="324"/>
      <w:bookmarkEnd w:id="325"/>
      <w:bookmarkEnd w:id="326"/>
      <w:bookmarkEnd w:id="327"/>
    </w:p>
    <w:p w14:paraId="7F9D3081" w14:textId="77777777" w:rsidR="003E033B" w:rsidRDefault="007D2D05">
      <w:pPr>
        <w:rPr>
          <w:rStyle w:val="Guidance"/>
          <w:rFonts w:ascii="Arial" w:hAnsi="Arial" w:cs="Arial"/>
          <w:sz w:val="18"/>
          <w:szCs w:val="18"/>
        </w:rPr>
      </w:pPr>
      <w:r>
        <w:t>&lt;Text&gt;.</w:t>
      </w:r>
    </w:p>
    <w:p w14:paraId="4C5AC5F7" w14:textId="77777777" w:rsidR="003E033B" w:rsidRDefault="007D2D05">
      <w:pPr>
        <w:rPr>
          <w:rStyle w:val="Guidance"/>
          <w:rFonts w:ascii="Arial" w:hAnsi="Arial" w:cs="Arial"/>
          <w:sz w:val="28"/>
          <w:szCs w:val="18"/>
        </w:rPr>
      </w:pPr>
      <w:bookmarkStart w:id="328" w:name="_Toc451532370"/>
      <w:bookmarkStart w:id="329" w:name="_Toc484177969"/>
      <w:bookmarkStart w:id="330" w:name="_Toc484178157"/>
      <w:bookmarkStart w:id="331" w:name="_Toc486257363"/>
      <w:bookmarkStart w:id="332" w:name="_Toc486323453"/>
      <w:r>
        <w:rPr>
          <w:rStyle w:val="Guidance"/>
          <w:rFonts w:ascii="Arial" w:hAnsi="Arial" w:cs="Arial"/>
          <w:sz w:val="28"/>
          <w:szCs w:val="18"/>
        </w:rPr>
        <w:t>Annexes</w:t>
      </w:r>
      <w:bookmarkEnd w:id="328"/>
      <w:bookmarkEnd w:id="329"/>
      <w:bookmarkEnd w:id="330"/>
      <w:bookmarkEnd w:id="331"/>
      <w:bookmarkEnd w:id="332"/>
    </w:p>
    <w:p w14:paraId="51696D5F" w14:textId="77777777" w:rsidR="003E033B" w:rsidRDefault="007D2D05">
      <w:pPr>
        <w:rPr>
          <w:rFonts w:ascii="Arial" w:hAnsi="Arial"/>
          <w:b/>
          <w:i/>
          <w:color w:val="76923C"/>
          <w:sz w:val="18"/>
        </w:rPr>
      </w:pPr>
      <w:r>
        <w:rPr>
          <w:rFonts w:ascii="Arial" w:hAnsi="Arial"/>
          <w:i/>
          <w:color w:val="76923C"/>
          <w:sz w:val="18"/>
        </w:rPr>
        <w:t xml:space="preserve">Each annex </w:t>
      </w:r>
      <w:r>
        <w:rPr>
          <w:rFonts w:ascii="Arial" w:hAnsi="Arial"/>
          <w:b/>
          <w:i/>
          <w:color w:val="76923C"/>
          <w:sz w:val="18"/>
        </w:rPr>
        <w:t>shall:</w:t>
      </w:r>
    </w:p>
    <w:p w14:paraId="5495AAC7" w14:textId="77777777" w:rsidR="003E033B" w:rsidRDefault="007D2D05">
      <w:pPr>
        <w:pStyle w:val="B1"/>
        <w:rPr>
          <w:rFonts w:ascii="Arial" w:hAnsi="Arial"/>
          <w:bCs/>
          <w:i/>
          <w:color w:val="76923C"/>
          <w:sz w:val="18"/>
        </w:rPr>
      </w:pPr>
      <w:r>
        <w:rPr>
          <w:rFonts w:ascii="Arial" w:hAnsi="Arial"/>
          <w:bCs/>
          <w:i/>
          <w:color w:val="76923C"/>
          <w:sz w:val="18"/>
        </w:rPr>
        <w:t>start on a new page (insert a page break between annexes A and B, annexes B and C, etc.).</w:t>
      </w:r>
      <w:bookmarkStart w:id="333" w:name="_Hlk527036604"/>
      <w:bookmarkStart w:id="334" w:name="_Hlk527450693"/>
      <w:bookmarkStart w:id="335" w:name="_Hlk527467069"/>
    </w:p>
    <w:p w14:paraId="0CC58942" w14:textId="77777777" w:rsidR="003E033B" w:rsidRDefault="007D2D05">
      <w:pPr>
        <w:pStyle w:val="B1"/>
        <w:tabs>
          <w:tab w:val="num" w:pos="5557"/>
        </w:tabs>
        <w:rPr>
          <w:rFonts w:ascii="Arial" w:hAnsi="Arial" w:cs="Arial"/>
          <w:bCs/>
          <w:i/>
          <w:color w:val="76923C"/>
          <w:sz w:val="18"/>
          <w:szCs w:val="18"/>
        </w:rPr>
      </w:pPr>
      <w:r>
        <w:rPr>
          <w:rFonts w:ascii="Arial" w:hAnsi="Arial" w:cs="Arial"/>
          <w:bCs/>
          <w:i/>
          <w:color w:val="76923C"/>
          <w:sz w:val="18"/>
          <w:szCs w:val="18"/>
        </w:rPr>
        <w:t xml:space="preserve">be designated by a heading comprising the word "Annex" followed by a capital letter designating its serial order, beginning with "A". </w:t>
      </w:r>
    </w:p>
    <w:p w14:paraId="112F7136" w14:textId="77777777" w:rsidR="003E033B" w:rsidRDefault="007D2D05">
      <w:pPr>
        <w:pStyle w:val="B1"/>
        <w:tabs>
          <w:tab w:val="num" w:pos="5557"/>
        </w:tabs>
        <w:rPr>
          <w:rFonts w:ascii="Arial" w:hAnsi="Arial" w:cs="Arial"/>
          <w:bCs/>
          <w:i/>
          <w:color w:val="76923C"/>
          <w:sz w:val="18"/>
          <w:szCs w:val="18"/>
        </w:rPr>
      </w:pPr>
      <w:r>
        <w:rPr>
          <w:rFonts w:ascii="Arial" w:hAnsi="Arial" w:cs="Arial"/>
          <w:bCs/>
          <w:i/>
          <w:color w:val="76923C"/>
          <w:sz w:val="18"/>
          <w:szCs w:val="18"/>
        </w:rPr>
        <w:t>have its heading followed by the indication "(normative):" or "(informative):", and by the title on the next line.</w:t>
      </w:r>
    </w:p>
    <w:bookmarkStart w:id="336" w:name="_Hlk527383459"/>
    <w:bookmarkEnd w:id="333"/>
    <w:p w14:paraId="6416DBFD" w14:textId="77777777" w:rsidR="003E033B" w:rsidRDefault="007D2D05">
      <w:pPr>
        <w:rPr>
          <w:rFonts w:ascii="Arial" w:hAnsi="Arial"/>
          <w:bCs/>
          <w:i/>
          <w:color w:val="76923C"/>
          <w:sz w:val="18"/>
        </w:rPr>
      </w:pPr>
      <w:r>
        <w:rPr>
          <w:rFonts w:ascii="Arial" w:hAnsi="Arial"/>
          <w:bCs/>
          <w:i/>
          <w:color w:val="76923C"/>
          <w:sz w:val="18"/>
        </w:rPr>
        <w:fldChar w:fldCharType="begin"/>
      </w:r>
      <w:r>
        <w:rPr>
          <w:rFonts w:ascii="Arial" w:hAnsi="Arial"/>
          <w:bCs/>
          <w:i/>
          <w:color w:val="76923C"/>
          <w:sz w:val="18"/>
        </w:rPr>
        <w:instrText xml:space="preserve"> HYPERLINK "https://portal.etsi.org/Services/editHelp!/Howtostart/ETSIDraftingRules.aspx" </w:instrText>
      </w:r>
      <w:r>
        <w:rPr>
          <w:rFonts w:ascii="Arial" w:hAnsi="Arial"/>
          <w:bCs/>
          <w:i/>
          <w:color w:val="76923C"/>
          <w:sz w:val="18"/>
        </w:rPr>
        <w:fldChar w:fldCharType="separate"/>
      </w:r>
      <w:r>
        <w:rPr>
          <w:rFonts w:ascii="Arial" w:hAnsi="Arial"/>
          <w:bCs/>
          <w:i/>
          <w:color w:val="76923C"/>
          <w:sz w:val="18"/>
        </w:rPr>
        <w:t>ETSI Drafting Rules (EDRs)</w:t>
      </w:r>
      <w:r>
        <w:rPr>
          <w:rFonts w:ascii="Arial" w:hAnsi="Arial"/>
          <w:bCs/>
          <w:i/>
          <w:color w:val="76923C"/>
          <w:sz w:val="18"/>
        </w:rPr>
        <w:fldChar w:fldCharType="end"/>
      </w:r>
      <w:r>
        <w:rPr>
          <w:rFonts w:ascii="Arial" w:hAnsi="Arial"/>
          <w:bCs/>
          <w:i/>
          <w:color w:val="76923C"/>
          <w:sz w:val="18"/>
        </w:rPr>
        <w:t>, clause 2.13.</w:t>
      </w:r>
      <w:bookmarkEnd w:id="334"/>
      <w:bookmarkEnd w:id="335"/>
      <w:bookmarkEnd w:id="336"/>
    </w:p>
    <w:p w14:paraId="5C025BAA" w14:textId="77777777" w:rsidR="003E033B" w:rsidRDefault="007D2D05">
      <w:pPr>
        <w:rPr>
          <w:rFonts w:ascii="Arial" w:hAnsi="Arial"/>
          <w:bCs/>
          <w:i/>
          <w:color w:val="76923C"/>
          <w:sz w:val="18"/>
        </w:rPr>
      </w:pPr>
      <w:r>
        <w:rPr>
          <w:rFonts w:ascii="Arial" w:hAnsi="Arial"/>
          <w:bCs/>
          <w:i/>
          <w:color w:val="76923C"/>
          <w:sz w:val="18"/>
        </w:rPr>
        <w:t xml:space="preserve">Numbers given to the clauses, tables, figures and mathematical formulae of an annex shall be preceded by the letter designating that annex followed by a full-stop. The numbering </w:t>
      </w:r>
      <w:r>
        <w:rPr>
          <w:rFonts w:ascii="Arial" w:hAnsi="Arial"/>
          <w:b/>
          <w:bCs/>
          <w:i/>
          <w:color w:val="76923C"/>
          <w:sz w:val="18"/>
        </w:rPr>
        <w:t>shall start afresh with each annex</w:t>
      </w:r>
      <w:r>
        <w:rPr>
          <w:rFonts w:ascii="Arial" w:hAnsi="Arial"/>
          <w:bCs/>
          <w:i/>
          <w:color w:val="76923C"/>
          <w:sz w:val="18"/>
        </w:rPr>
        <w:t>. A single annex shall be designated "Annex A".</w:t>
      </w:r>
    </w:p>
    <w:p w14:paraId="61837208" w14:textId="77777777" w:rsidR="003E033B" w:rsidRDefault="007D2D05">
      <w:pPr>
        <w:rPr>
          <w:rStyle w:val="Guidance"/>
          <w:rFonts w:ascii="Arial" w:hAnsi="Arial"/>
          <w:sz w:val="18"/>
        </w:rPr>
      </w:pPr>
      <w:r>
        <w:rPr>
          <w:rFonts w:ascii="Arial" w:hAnsi="Arial"/>
          <w:i/>
          <w:color w:val="76923C"/>
          <w:sz w:val="18"/>
        </w:rPr>
        <w:t xml:space="preserve">Clauses in annex A shall be designated "A.1", "A.2", "A.3", etc. (further details in clause 2.12.1 of the </w:t>
      </w:r>
      <w:hyperlink r:id="rId58" w:history="1">
        <w:r>
          <w:rPr>
            <w:rStyle w:val="Hyperlink"/>
            <w:rFonts w:ascii="Arial" w:hAnsi="Arial"/>
            <w:i/>
            <w:color w:val="76923C"/>
            <w:sz w:val="18"/>
          </w:rPr>
          <w:t>EDRs</w:t>
        </w:r>
      </w:hyperlink>
      <w:r>
        <w:rPr>
          <w:rFonts w:ascii="Arial" w:hAnsi="Arial"/>
          <w:i/>
          <w:color w:val="76923C"/>
          <w:sz w:val="18"/>
        </w:rPr>
        <w:t>).</w:t>
      </w:r>
    </w:p>
    <w:p w14:paraId="0ABA7E9E" w14:textId="77777777" w:rsidR="003E033B" w:rsidRDefault="007D2D05">
      <w:pPr>
        <w:pStyle w:val="B1"/>
        <w:shd w:val="clear" w:color="auto" w:fill="CCCCCC"/>
      </w:pPr>
      <w:r>
        <w:lastRenderedPageBreak/>
        <w:t xml:space="preserve">Use the </w:t>
      </w:r>
      <w:r>
        <w:rPr>
          <w:b/>
        </w:rPr>
        <w:t xml:space="preserve">Heading 9 </w:t>
      </w:r>
      <w:r>
        <w:t xml:space="preserve">style. Insert a line break ("shift" + </w:t>
      </w:r>
      <w:r w:rsidRPr="006F4324">
        <w:rPr>
          <w:rFonts w:eastAsia="Symbol"/>
        </w:rPr>
        <w:t></w:t>
      </w:r>
      <w:r>
        <w:t xml:space="preserve"> "enter") between the colon and the title.</w:t>
      </w:r>
    </w:p>
    <w:p w14:paraId="2F98217B" w14:textId="77777777" w:rsidR="003E033B" w:rsidRDefault="007D2D05">
      <w:pPr>
        <w:pStyle w:val="B1"/>
        <w:shd w:val="clear" w:color="auto" w:fill="CCCCCC"/>
        <w:spacing w:after="360"/>
        <w:rPr>
          <w:rStyle w:val="Guidance"/>
          <w:i w:val="0"/>
          <w:color w:val="auto"/>
        </w:rPr>
      </w:pPr>
      <w:r>
        <w:t xml:space="preserve">For all annex clause headings use the appropriate Heading styles, starting from </w:t>
      </w:r>
      <w:r>
        <w:rPr>
          <w:b/>
        </w:rPr>
        <w:t xml:space="preserve">Heading 1, </w:t>
      </w:r>
      <w:r>
        <w:t>e.g. for clause A.1 use</w:t>
      </w:r>
      <w:r>
        <w:rPr>
          <w:b/>
        </w:rPr>
        <w:t xml:space="preserve"> Heading 1</w:t>
      </w:r>
      <w:r>
        <w:t xml:space="preserve">, for clause A.1.1 use </w:t>
      </w:r>
      <w:r>
        <w:rPr>
          <w:b/>
        </w:rPr>
        <w:t>Heading 2</w:t>
      </w:r>
      <w:r>
        <w:t>. (</w:t>
      </w:r>
      <w:bookmarkStart w:id="337" w:name="_Hlk527640377"/>
      <w:r>
        <w:t>"ETSI Styles" are available on the</w:t>
      </w:r>
      <w:r>
        <w:rPr>
          <w:i/>
          <w:color w:val="76923C"/>
          <w:sz w:val="18"/>
          <w:szCs w:val="18"/>
        </w:rPr>
        <w:t xml:space="preserve"> </w:t>
      </w:r>
      <w:hyperlink r:id="rId59" w:history="1">
        <w:r>
          <w:rPr>
            <w:i/>
            <w:color w:val="0000FF"/>
            <w:sz w:val="18"/>
            <w:szCs w:val="18"/>
            <w:u w:val="single"/>
          </w:rPr>
          <w:t>editHelp!</w:t>
        </w:r>
      </w:hyperlink>
      <w:r>
        <w:t xml:space="preserve"> website</w:t>
      </w:r>
      <w:bookmarkEnd w:id="337"/>
      <w:r>
        <w:t>).</w:t>
      </w:r>
    </w:p>
    <w:p w14:paraId="7A493A5B" w14:textId="77777777" w:rsidR="003E033B" w:rsidRDefault="007D2D05">
      <w:pPr>
        <w:keepLines/>
        <w:ind w:left="1702" w:hanging="1418"/>
        <w:rPr>
          <w:rStyle w:val="Guidance"/>
          <w:rFonts w:ascii="Arial" w:hAnsi="Arial" w:cs="Arial"/>
          <w:sz w:val="18"/>
          <w:szCs w:val="18"/>
        </w:rPr>
      </w:pPr>
      <w:bookmarkStart w:id="338" w:name="_Hlk527036701"/>
      <w:r>
        <w:rPr>
          <w:rFonts w:ascii="Arial" w:hAnsi="Arial" w:cs="Arial"/>
          <w:i/>
          <w:color w:val="76923C"/>
          <w:sz w:val="18"/>
          <w:szCs w:val="18"/>
        </w:rPr>
        <w:t>EXAMPLE:</w:t>
      </w:r>
      <w:bookmarkEnd w:id="338"/>
    </w:p>
    <w:p w14:paraId="6650AA9E" w14:textId="77777777" w:rsidR="003E033B" w:rsidRDefault="007D2D05">
      <w:pPr>
        <w:spacing w:before="120"/>
        <w:ind w:left="-567"/>
        <w:rPr>
          <w:rStyle w:val="Guidance"/>
          <w:rFonts w:ascii="Arial" w:hAnsi="Arial" w:cs="Arial"/>
          <w:sz w:val="18"/>
          <w:szCs w:val="18"/>
        </w:rPr>
      </w:pPr>
      <w:r>
        <w:rPr>
          <w:rStyle w:val="Guidance"/>
          <w:rFonts w:ascii="Arial" w:hAnsi="Arial" w:cs="Arial"/>
          <w:sz w:val="18"/>
          <w:szCs w:val="18"/>
        </w:rPr>
        <w:t>&lt;PAGE BREAK&gt;</w:t>
      </w:r>
    </w:p>
    <w:p w14:paraId="3FAE6F74" w14:textId="77777777" w:rsidR="003E033B" w:rsidRDefault="007D2D05">
      <w:pPr>
        <w:pStyle w:val="Heading9"/>
      </w:pPr>
      <w:bookmarkStart w:id="339" w:name="_Toc451532371"/>
      <w:bookmarkStart w:id="340" w:name="_Toc484177970"/>
      <w:bookmarkStart w:id="341" w:name="_Toc484178158"/>
      <w:bookmarkStart w:id="342" w:name="_Toc486257364"/>
      <w:bookmarkStart w:id="343" w:name="_Toc486323454"/>
      <w:bookmarkStart w:id="344" w:name="_Toc527724493"/>
      <w:bookmarkStart w:id="345" w:name="_Toc527986636"/>
      <w:bookmarkStart w:id="346" w:name="_Toc160986"/>
      <w:bookmarkStart w:id="347" w:name="_Toc93394212"/>
      <w:r>
        <w:t>Annex A:</w:t>
      </w:r>
      <w:r>
        <w:br/>
        <w:t xml:space="preserve">Title of annex </w:t>
      </w:r>
      <w:r>
        <w:rPr>
          <w:i/>
          <w:color w:val="76923C"/>
          <w:sz w:val="24"/>
          <w:szCs w:val="24"/>
        </w:rPr>
        <w:t>(style H9)</w:t>
      </w:r>
      <w:bookmarkEnd w:id="339"/>
      <w:bookmarkEnd w:id="340"/>
      <w:bookmarkEnd w:id="341"/>
      <w:bookmarkEnd w:id="342"/>
      <w:bookmarkEnd w:id="343"/>
      <w:bookmarkEnd w:id="344"/>
      <w:bookmarkEnd w:id="345"/>
      <w:bookmarkEnd w:id="346"/>
      <w:bookmarkEnd w:id="347"/>
    </w:p>
    <w:p w14:paraId="21F678E1" w14:textId="77777777" w:rsidR="003E033B" w:rsidRDefault="007D2D05">
      <w:r>
        <w:t>&lt;Text&gt;.</w:t>
      </w:r>
    </w:p>
    <w:p w14:paraId="07880B03" w14:textId="77777777" w:rsidR="003E033B" w:rsidRDefault="007D2D05">
      <w:pPr>
        <w:spacing w:before="120" w:after="0"/>
        <w:ind w:left="-567"/>
        <w:rPr>
          <w:rStyle w:val="Guidance"/>
          <w:rFonts w:ascii="Arial" w:hAnsi="Arial"/>
          <w:sz w:val="18"/>
        </w:rPr>
      </w:pPr>
      <w:r>
        <w:rPr>
          <w:rStyle w:val="Guidance"/>
          <w:rFonts w:ascii="Arial" w:hAnsi="Arial"/>
          <w:sz w:val="18"/>
        </w:rPr>
        <w:t>&lt;PAGE BREAK&gt;</w:t>
      </w:r>
    </w:p>
    <w:p w14:paraId="091B1935" w14:textId="77777777" w:rsidR="003E033B" w:rsidRDefault="007D2D05">
      <w:pPr>
        <w:pStyle w:val="Heading9"/>
      </w:pPr>
      <w:bookmarkStart w:id="348" w:name="_Toc451532372"/>
      <w:bookmarkStart w:id="349" w:name="_Toc484177971"/>
      <w:bookmarkStart w:id="350" w:name="_Toc484178159"/>
      <w:bookmarkStart w:id="351" w:name="_Toc486257365"/>
      <w:bookmarkStart w:id="352" w:name="_Toc486323455"/>
      <w:bookmarkStart w:id="353" w:name="_Toc527724494"/>
      <w:bookmarkStart w:id="354" w:name="_Toc527986637"/>
      <w:bookmarkStart w:id="355" w:name="_Toc160987"/>
      <w:bookmarkStart w:id="356" w:name="_Toc93394213"/>
      <w:r>
        <w:t>Annex B:</w:t>
      </w:r>
      <w:r>
        <w:br/>
        <w:t xml:space="preserve">Title of annex </w:t>
      </w:r>
      <w:r>
        <w:rPr>
          <w:i/>
          <w:color w:val="76923C"/>
          <w:sz w:val="24"/>
          <w:szCs w:val="24"/>
        </w:rPr>
        <w:t>(style H9)</w:t>
      </w:r>
      <w:bookmarkEnd w:id="348"/>
      <w:bookmarkEnd w:id="349"/>
      <w:bookmarkEnd w:id="350"/>
      <w:bookmarkEnd w:id="351"/>
      <w:bookmarkEnd w:id="352"/>
      <w:bookmarkEnd w:id="353"/>
      <w:bookmarkEnd w:id="354"/>
      <w:bookmarkEnd w:id="355"/>
      <w:bookmarkEnd w:id="356"/>
    </w:p>
    <w:p w14:paraId="6FA2B2AF" w14:textId="77777777" w:rsidR="003E033B" w:rsidRDefault="007D2D05">
      <w:pPr>
        <w:pStyle w:val="Heading1"/>
      </w:pPr>
      <w:bookmarkStart w:id="357" w:name="_Toc451532373"/>
      <w:bookmarkStart w:id="358" w:name="_Toc484177972"/>
      <w:bookmarkStart w:id="359" w:name="_Toc484178160"/>
      <w:bookmarkStart w:id="360" w:name="_Toc486257366"/>
      <w:bookmarkStart w:id="361" w:name="_Toc486323456"/>
      <w:bookmarkStart w:id="362" w:name="_Toc527724495"/>
      <w:bookmarkStart w:id="363" w:name="_Toc527986638"/>
      <w:bookmarkStart w:id="364" w:name="_Toc160988"/>
      <w:bookmarkStart w:id="365" w:name="_Toc93394214"/>
      <w:r>
        <w:t>B.1</w:t>
      </w:r>
      <w:r>
        <w:tab/>
        <w:t xml:space="preserve">First clause of the annex </w:t>
      </w:r>
      <w:r>
        <w:rPr>
          <w:i/>
          <w:color w:val="76923C"/>
          <w:sz w:val="24"/>
          <w:szCs w:val="24"/>
        </w:rPr>
        <w:t>(style H1)</w:t>
      </w:r>
      <w:bookmarkEnd w:id="357"/>
      <w:bookmarkEnd w:id="358"/>
      <w:bookmarkEnd w:id="359"/>
      <w:bookmarkEnd w:id="360"/>
      <w:bookmarkEnd w:id="361"/>
      <w:bookmarkEnd w:id="362"/>
      <w:bookmarkEnd w:id="363"/>
      <w:bookmarkEnd w:id="364"/>
      <w:bookmarkEnd w:id="365"/>
    </w:p>
    <w:p w14:paraId="4FADD8C3" w14:textId="77777777" w:rsidR="003E033B" w:rsidRDefault="007D2D05">
      <w:pPr>
        <w:pStyle w:val="Heading2"/>
      </w:pPr>
      <w:bookmarkStart w:id="366" w:name="_Toc451532374"/>
      <w:bookmarkStart w:id="367" w:name="_Toc484177973"/>
      <w:bookmarkStart w:id="368" w:name="_Toc484178161"/>
      <w:bookmarkStart w:id="369" w:name="_Toc486257367"/>
      <w:bookmarkStart w:id="370" w:name="_Toc486323457"/>
      <w:bookmarkStart w:id="371" w:name="_Toc527724496"/>
      <w:bookmarkStart w:id="372" w:name="_Toc527986639"/>
      <w:bookmarkStart w:id="373" w:name="_Toc160989"/>
      <w:bookmarkStart w:id="374" w:name="_Toc93394215"/>
      <w:r>
        <w:t>B.1.1</w:t>
      </w:r>
      <w:r>
        <w:tab/>
        <w:t xml:space="preserve">First subdivided clause of the annex </w:t>
      </w:r>
      <w:r>
        <w:rPr>
          <w:i/>
          <w:color w:val="76923C"/>
          <w:sz w:val="24"/>
          <w:szCs w:val="24"/>
        </w:rPr>
        <w:t>(style H2)</w:t>
      </w:r>
      <w:bookmarkEnd w:id="366"/>
      <w:bookmarkEnd w:id="367"/>
      <w:bookmarkEnd w:id="368"/>
      <w:bookmarkEnd w:id="369"/>
      <w:bookmarkEnd w:id="370"/>
      <w:bookmarkEnd w:id="371"/>
      <w:bookmarkEnd w:id="372"/>
      <w:bookmarkEnd w:id="373"/>
      <w:bookmarkEnd w:id="374"/>
    </w:p>
    <w:p w14:paraId="5B618DF9" w14:textId="77777777" w:rsidR="003E033B" w:rsidRDefault="007D2D05">
      <w:r>
        <w:t>&lt;Text&gt;.</w:t>
      </w:r>
    </w:p>
    <w:p w14:paraId="48908131" w14:textId="77777777" w:rsidR="003E033B" w:rsidRDefault="007D2D05">
      <w:pPr>
        <w:spacing w:before="120" w:after="0"/>
        <w:ind w:left="-567"/>
        <w:rPr>
          <w:rFonts w:ascii="Arial" w:hAnsi="Arial" w:cs="Arial"/>
          <w:i/>
          <w:color w:val="76923C"/>
          <w:sz w:val="18"/>
          <w:szCs w:val="18"/>
        </w:rPr>
      </w:pPr>
      <w:r>
        <w:rPr>
          <w:rStyle w:val="Guidance"/>
          <w:rFonts w:ascii="Arial" w:hAnsi="Arial"/>
          <w:sz w:val="18"/>
        </w:rPr>
        <w:t>&lt;PAGE BREAK&gt;</w:t>
      </w:r>
    </w:p>
    <w:p w14:paraId="6AB918AE" w14:textId="77777777" w:rsidR="003E033B" w:rsidRDefault="007D2D05">
      <w:pPr>
        <w:pStyle w:val="Heading9"/>
        <w:keepNext w:val="0"/>
      </w:pPr>
      <w:bookmarkStart w:id="375" w:name="_Toc451532375"/>
      <w:bookmarkStart w:id="376" w:name="_Toc484177974"/>
      <w:bookmarkStart w:id="377" w:name="_Toc484178162"/>
      <w:bookmarkStart w:id="378" w:name="_Toc486257368"/>
      <w:bookmarkStart w:id="379" w:name="_Toc486323458"/>
      <w:bookmarkStart w:id="380" w:name="_Toc527724497"/>
      <w:bookmarkStart w:id="381" w:name="_Toc527986640"/>
      <w:bookmarkStart w:id="382" w:name="_Toc160990"/>
      <w:bookmarkStart w:id="383" w:name="_Toc93394216"/>
      <w:r>
        <w:t xml:space="preserve">Annex </w:t>
      </w:r>
      <w:r>
        <w:rPr>
          <w:color w:val="76923C"/>
        </w:rPr>
        <w:t>&lt;</w:t>
      </w:r>
      <w:r>
        <w:t>L</w:t>
      </w:r>
      <w:r>
        <w:rPr>
          <w:color w:val="76923C"/>
        </w:rPr>
        <w:t>&gt;</w:t>
      </w:r>
      <w:r>
        <w:t>:</w:t>
      </w:r>
      <w:r>
        <w:br/>
        <w:t xml:space="preserve">Bibliography </w:t>
      </w:r>
      <w:r>
        <w:rPr>
          <w:i/>
          <w:color w:val="76923C"/>
          <w:sz w:val="24"/>
          <w:szCs w:val="24"/>
        </w:rPr>
        <w:t>(style H9)</w:t>
      </w:r>
      <w:bookmarkEnd w:id="375"/>
      <w:bookmarkEnd w:id="376"/>
      <w:bookmarkEnd w:id="377"/>
      <w:bookmarkEnd w:id="378"/>
      <w:bookmarkEnd w:id="379"/>
      <w:bookmarkEnd w:id="380"/>
      <w:bookmarkEnd w:id="381"/>
      <w:bookmarkEnd w:id="382"/>
      <w:bookmarkEnd w:id="383"/>
    </w:p>
    <w:p w14:paraId="59F4A9EB" w14:textId="77777777" w:rsidR="003E033B" w:rsidRDefault="007D2D05">
      <w:pPr>
        <w:rPr>
          <w:rFonts w:ascii="Arial" w:hAnsi="Arial"/>
          <w:i/>
          <w:color w:val="76923C"/>
          <w:sz w:val="18"/>
        </w:rPr>
      </w:pPr>
      <w:bookmarkStart w:id="384" w:name="_Hlk527036802"/>
      <w:r>
        <w:rPr>
          <w:rFonts w:ascii="Arial" w:hAnsi="Arial" w:cs="Arial"/>
          <w:i/>
          <w:color w:val="76923C"/>
          <w:sz w:val="18"/>
          <w:szCs w:val="18"/>
        </w:rPr>
        <w:t>The "Bibliography" annex identifies additional reading material not mentioned anywhere in an ETSI deliverable including annexes. These publications might or might not be publicly available (no check is made by the Secretariat).</w:t>
      </w:r>
      <w:bookmarkEnd w:id="384"/>
    </w:p>
    <w:p w14:paraId="1A278CFE" w14:textId="77777777" w:rsidR="003E033B" w:rsidRDefault="007D2D05">
      <w:pPr>
        <w:rPr>
          <w:rFonts w:ascii="Arial" w:hAnsi="Arial"/>
          <w:i/>
          <w:color w:val="76923C"/>
          <w:sz w:val="18"/>
        </w:rPr>
      </w:pPr>
      <w:r>
        <w:rPr>
          <w:rFonts w:ascii="Arial" w:hAnsi="Arial"/>
          <w:i/>
          <w:color w:val="76923C"/>
          <w:sz w:val="18"/>
        </w:rPr>
        <w:t xml:space="preserve">The Bibliography </w:t>
      </w:r>
      <w:r>
        <w:rPr>
          <w:rFonts w:ascii="Arial" w:hAnsi="Arial"/>
          <w:b/>
          <w:i/>
          <w:color w:val="76923C"/>
          <w:sz w:val="18"/>
        </w:rPr>
        <w:t>shall include</w:t>
      </w:r>
      <w:r>
        <w:rPr>
          <w:rFonts w:ascii="Arial" w:hAnsi="Arial"/>
          <w:i/>
          <w:color w:val="76923C"/>
          <w:sz w:val="18"/>
        </w:rPr>
        <w:t xml:space="preserve"> a list of standards, books, articles, or other sources on a particular subject which are not </w:t>
      </w:r>
      <w:bookmarkStart w:id="385" w:name="_Hlk527036850"/>
      <w:r>
        <w:rPr>
          <w:rFonts w:ascii="Arial" w:hAnsi="Arial" w:cs="Arial"/>
          <w:i/>
          <w:color w:val="76923C"/>
          <w:sz w:val="18"/>
          <w:szCs w:val="18"/>
        </w:rPr>
        <w:t>cited anywhere in an ETSI deliverable including annexes.</w:t>
      </w:r>
      <w:bookmarkEnd w:id="385"/>
    </w:p>
    <w:p w14:paraId="7A589FF9" w14:textId="77777777" w:rsidR="003E033B" w:rsidRDefault="007D2D05">
      <w:pPr>
        <w:rPr>
          <w:rFonts w:ascii="Arial" w:hAnsi="Arial" w:cs="Arial"/>
          <w:i/>
          <w:color w:val="76923C"/>
          <w:sz w:val="18"/>
          <w:szCs w:val="18"/>
        </w:rPr>
      </w:pPr>
      <w:r>
        <w:rPr>
          <w:rFonts w:ascii="Arial" w:hAnsi="Arial"/>
          <w:i/>
          <w:color w:val="76923C"/>
          <w:sz w:val="18"/>
        </w:rPr>
        <w:t xml:space="preserve">The Bibliography </w:t>
      </w:r>
      <w:r>
        <w:rPr>
          <w:rFonts w:ascii="Arial" w:hAnsi="Arial"/>
          <w:b/>
          <w:i/>
          <w:color w:val="76923C"/>
          <w:sz w:val="18"/>
        </w:rPr>
        <w:t>shall not include</w:t>
      </w:r>
      <w:r>
        <w:rPr>
          <w:rFonts w:ascii="Arial" w:hAnsi="Arial"/>
          <w:i/>
          <w:color w:val="76923C"/>
          <w:sz w:val="18"/>
        </w:rPr>
        <w:t xml:space="preserve"> </w:t>
      </w:r>
      <w:bookmarkStart w:id="386" w:name="_Hlk527036901"/>
      <w:r>
        <w:rPr>
          <w:rFonts w:ascii="Arial" w:hAnsi="Arial" w:cs="Arial"/>
          <w:i/>
          <w:color w:val="76923C"/>
          <w:sz w:val="18"/>
          <w:szCs w:val="18"/>
        </w:rPr>
        <w:t>documents listed in clauses 2.1 and 2.2.</w:t>
      </w:r>
      <w:bookmarkEnd w:id="386"/>
    </w:p>
    <w:bookmarkStart w:id="387" w:name="_Hlk527451098"/>
    <w:p w14:paraId="34FDFA09" w14:textId="77777777" w:rsidR="003E033B" w:rsidRDefault="007D2D05">
      <w:pPr>
        <w:rPr>
          <w:rStyle w:val="Guidance"/>
          <w:rFonts w:ascii="Arial" w:hAnsi="Arial"/>
          <w:sz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Fonts w:ascii="Arial" w:hAnsi="Arial" w:cs="Arial"/>
          <w:i/>
          <w:color w:val="0000FF"/>
          <w:sz w:val="18"/>
          <w:szCs w:val="18"/>
          <w:u w:val="single"/>
          <w:lang w:eastAsia="en-GB"/>
        </w:rPr>
        <w:t>ETSI Drafting Rules</w:t>
      </w:r>
      <w:r>
        <w:rPr>
          <w:color w:val="0000FF"/>
          <w:u w:val="single"/>
        </w:rPr>
        <w:t xml:space="preserve"> (</w:t>
      </w:r>
      <w:r>
        <w:rPr>
          <w:rFonts w:ascii="Arial" w:hAnsi="Arial" w:cs="Arial"/>
          <w:i/>
          <w:color w:val="0000FF"/>
          <w:sz w:val="18"/>
          <w:szCs w:val="18"/>
          <w:u w:val="single"/>
        </w:rPr>
        <w:t>EDRs)</w:t>
      </w:r>
      <w:r>
        <w:rPr>
          <w:rFonts w:ascii="Arial" w:hAnsi="Arial" w:cs="Arial"/>
          <w:i/>
          <w:color w:val="76923C"/>
          <w:sz w:val="18"/>
          <w:szCs w:val="18"/>
          <w:lang w:eastAsia="en-GB"/>
        </w:rPr>
        <w:fldChar w:fldCharType="end"/>
      </w:r>
      <w:r>
        <w:rPr>
          <w:rFonts w:ascii="Arial" w:hAnsi="Arial" w:cs="Arial"/>
          <w:i/>
          <w:color w:val="76923C"/>
          <w:sz w:val="18"/>
          <w:szCs w:val="18"/>
          <w:u w:val="single"/>
        </w:rPr>
        <w:t>,</w:t>
      </w:r>
      <w:r>
        <w:rPr>
          <w:rFonts w:ascii="Arial" w:hAnsi="Arial" w:cs="Arial"/>
          <w:i/>
          <w:noProof/>
          <w:color w:val="76923C"/>
          <w:sz w:val="18"/>
          <w:szCs w:val="18"/>
          <w:lang w:val="en-US"/>
        </w:rPr>
        <w:t xml:space="preserve"> clause</w:t>
      </w:r>
      <w:r>
        <w:rPr>
          <w:rFonts w:ascii="Arial" w:hAnsi="Arial" w:cs="Arial"/>
          <w:i/>
          <w:color w:val="76923C"/>
          <w:sz w:val="18"/>
          <w:szCs w:val="18"/>
        </w:rPr>
        <w:t xml:space="preserve"> 2.14.</w:t>
      </w:r>
      <w:bookmarkEnd w:id="387"/>
    </w:p>
    <w:p w14:paraId="0E6DF860" w14:textId="77777777" w:rsidR="003E033B" w:rsidRDefault="007D2D05">
      <w:pPr>
        <w:pStyle w:val="B1"/>
        <w:shd w:val="clear" w:color="auto" w:fill="CCCCCC"/>
      </w:pPr>
      <w:r>
        <w:t xml:space="preserve">Use </w:t>
      </w:r>
      <w:r>
        <w:rPr>
          <w:b/>
          <w:bCs/>
        </w:rPr>
        <w:t xml:space="preserve">Heading 9 </w:t>
      </w:r>
      <w:r>
        <w:t>style for the "Bibliography" annex, see clause 2.13 for examples.</w:t>
      </w:r>
    </w:p>
    <w:p w14:paraId="2BDE2AD5" w14:textId="77777777" w:rsidR="003E033B" w:rsidRDefault="007D2D05">
      <w:pPr>
        <w:pStyle w:val="B1"/>
        <w:shd w:val="clear" w:color="auto" w:fill="CCCCCC"/>
      </w:pPr>
      <w:r>
        <w:t xml:space="preserve">For the listed material use the </w:t>
      </w:r>
      <w:r>
        <w:rPr>
          <w:b/>
        </w:rPr>
        <w:t>Normal</w:t>
      </w:r>
      <w:r>
        <w:t xml:space="preserve"> style or bulleted lists (e.g. </w:t>
      </w:r>
      <w:r>
        <w:rPr>
          <w:b/>
          <w:bCs/>
        </w:rPr>
        <w:t>B1+</w:t>
      </w:r>
      <w:r>
        <w:t>), do not use numbered references.</w:t>
      </w:r>
    </w:p>
    <w:p w14:paraId="051DEA73" w14:textId="77777777" w:rsidR="003E033B" w:rsidRDefault="007D2D05">
      <w:pPr>
        <w:keepLines/>
        <w:ind w:left="1702" w:hanging="1418"/>
        <w:rPr>
          <w:rFonts w:ascii="Arial" w:hAnsi="Arial" w:cs="Arial"/>
          <w:i/>
          <w:color w:val="76923C"/>
          <w:sz w:val="18"/>
          <w:szCs w:val="18"/>
        </w:rPr>
      </w:pPr>
      <w:bookmarkStart w:id="388" w:name="_Hlk527036936"/>
      <w:r>
        <w:rPr>
          <w:rFonts w:ascii="Arial" w:hAnsi="Arial" w:cs="Arial"/>
          <w:i/>
          <w:color w:val="76923C"/>
          <w:sz w:val="18"/>
          <w:szCs w:val="18"/>
        </w:rPr>
        <w:t>EXAMPLE 1:</w:t>
      </w:r>
    </w:p>
    <w:p w14:paraId="67B7F2AD" w14:textId="77777777" w:rsidR="003E033B" w:rsidRDefault="007D2D05">
      <w:pPr>
        <w:keepLines/>
        <w:ind w:left="1702" w:hanging="1418"/>
        <w:rPr>
          <w:rFonts w:ascii="Arial" w:hAnsi="Arial" w:cs="Arial"/>
          <w:i/>
          <w:color w:val="76923C"/>
          <w:sz w:val="18"/>
          <w:szCs w:val="18"/>
        </w:rPr>
      </w:pPr>
      <w:bookmarkStart w:id="389" w:name="_Hlk527723022"/>
      <w:r>
        <w:rPr>
          <w:rFonts w:ascii="Arial" w:hAnsi="Arial" w:cs="Arial"/>
          <w:i/>
          <w:color w:val="76923C"/>
          <w:sz w:val="18"/>
          <w:szCs w:val="18"/>
        </w:rPr>
        <w:t>&lt;</w:t>
      </w:r>
      <w:r>
        <w:t>Publication</w:t>
      </w:r>
      <w:r>
        <w:rPr>
          <w:rFonts w:ascii="Arial" w:hAnsi="Arial" w:cs="Arial"/>
          <w:i/>
          <w:color w:val="76923C"/>
          <w:sz w:val="18"/>
          <w:szCs w:val="18"/>
        </w:rPr>
        <w:t>&gt;</w:t>
      </w:r>
      <w:r>
        <w:t>:</w:t>
      </w:r>
      <w:r>
        <w:rPr>
          <w:rFonts w:ascii="Arial" w:hAnsi="Arial" w:cs="Arial"/>
          <w:i/>
          <w:color w:val="76923C"/>
          <w:sz w:val="18"/>
          <w:szCs w:val="18"/>
        </w:rPr>
        <w:t xml:space="preserve"> </w:t>
      </w:r>
      <w:r>
        <w:t>"</w:t>
      </w:r>
      <w:r>
        <w:rPr>
          <w:rFonts w:ascii="Arial" w:hAnsi="Arial" w:cs="Arial"/>
          <w:i/>
          <w:color w:val="76923C"/>
          <w:sz w:val="18"/>
          <w:szCs w:val="18"/>
        </w:rPr>
        <w:t>&lt;</w:t>
      </w:r>
      <w:r>
        <w:t>Title</w:t>
      </w:r>
      <w:r>
        <w:rPr>
          <w:rFonts w:ascii="Arial" w:hAnsi="Arial" w:cs="Arial"/>
          <w:i/>
          <w:color w:val="76923C"/>
          <w:sz w:val="18"/>
          <w:szCs w:val="18"/>
        </w:rPr>
        <w:t>&gt;".&lt;</w:t>
      </w:r>
      <w:r>
        <w:t>Edition</w:t>
      </w:r>
      <w:r>
        <w:rPr>
          <w:rFonts w:ascii="Arial" w:hAnsi="Arial" w:cs="Arial"/>
          <w:i/>
          <w:color w:val="76923C"/>
          <w:sz w:val="18"/>
          <w:szCs w:val="18"/>
        </w:rPr>
        <w:t>&gt;</w:t>
      </w:r>
      <w:r>
        <w:t>.</w:t>
      </w:r>
      <w:r>
        <w:rPr>
          <w:rFonts w:ascii="Arial" w:hAnsi="Arial" w:cs="Arial"/>
          <w:i/>
          <w:color w:val="76923C"/>
          <w:sz w:val="18"/>
          <w:szCs w:val="18"/>
        </w:rPr>
        <w:t xml:space="preserve"> &lt;</w:t>
      </w:r>
      <w:r>
        <w:t>Year</w:t>
      </w:r>
      <w:r>
        <w:rPr>
          <w:rFonts w:ascii="Arial" w:hAnsi="Arial" w:cs="Arial"/>
          <w:i/>
          <w:color w:val="76923C"/>
          <w:sz w:val="18"/>
          <w:szCs w:val="18"/>
        </w:rPr>
        <w:t>&gt;</w:t>
      </w:r>
      <w:r>
        <w:t>,</w:t>
      </w:r>
      <w:r>
        <w:rPr>
          <w:rFonts w:ascii="Arial" w:hAnsi="Arial" w:cs="Arial"/>
          <w:i/>
          <w:color w:val="76923C"/>
          <w:sz w:val="18"/>
          <w:szCs w:val="18"/>
        </w:rPr>
        <w:t xml:space="preserve"> &lt;</w:t>
      </w:r>
      <w:r>
        <w:t>Issue designation</w:t>
      </w:r>
      <w:r>
        <w:rPr>
          <w:rFonts w:ascii="Arial" w:hAnsi="Arial" w:cs="Arial"/>
          <w:i/>
          <w:color w:val="76923C"/>
          <w:sz w:val="18"/>
          <w:szCs w:val="18"/>
        </w:rPr>
        <w:t>&gt;</w:t>
      </w:r>
      <w:r>
        <w:t>,</w:t>
      </w:r>
      <w:r>
        <w:rPr>
          <w:rFonts w:ascii="Arial" w:hAnsi="Arial" w:cs="Arial"/>
          <w:i/>
          <w:color w:val="76923C"/>
          <w:sz w:val="18"/>
          <w:szCs w:val="18"/>
        </w:rPr>
        <w:t xml:space="preserve"> &lt;</w:t>
      </w:r>
      <w:r>
        <w:t>Page location</w:t>
      </w:r>
      <w:r>
        <w:rPr>
          <w:rFonts w:ascii="Arial" w:hAnsi="Arial" w:cs="Arial"/>
          <w:i/>
          <w:color w:val="76923C"/>
          <w:sz w:val="18"/>
          <w:szCs w:val="18"/>
        </w:rPr>
        <w:t>&gt;</w:t>
      </w:r>
      <w:r>
        <w:t>.</w:t>
      </w:r>
      <w:r>
        <w:rPr>
          <w:rFonts w:ascii="Arial" w:hAnsi="Arial" w:cs="Arial"/>
          <w:i/>
          <w:color w:val="76923C"/>
          <w:sz w:val="18"/>
          <w:szCs w:val="18"/>
        </w:rPr>
        <w:t xml:space="preserve"> (style Normal)</w:t>
      </w:r>
    </w:p>
    <w:p w14:paraId="16E5B9D5" w14:textId="77777777" w:rsidR="003E033B" w:rsidRDefault="007D2D05">
      <w:pPr>
        <w:keepLines/>
        <w:ind w:left="1702" w:hanging="1418"/>
        <w:rPr>
          <w:rFonts w:ascii="Arial" w:hAnsi="Arial"/>
          <w:i/>
          <w:color w:val="76923C"/>
          <w:sz w:val="18"/>
          <w:szCs w:val="18"/>
        </w:rPr>
      </w:pPr>
      <w:r>
        <w:t xml:space="preserve">WEAVER, William. "Command performances". December 1985, vol. 42, n° 12, p. 126-133). </w:t>
      </w:r>
      <w:r>
        <w:rPr>
          <w:rFonts w:ascii="Arial" w:hAnsi="Arial"/>
          <w:i/>
          <w:color w:val="76923C"/>
          <w:sz w:val="18"/>
          <w:szCs w:val="18"/>
        </w:rPr>
        <w:t>(style Normal)</w:t>
      </w:r>
    </w:p>
    <w:p w14:paraId="0616D1D6" w14:textId="77777777" w:rsidR="003E033B" w:rsidRDefault="007D2D05">
      <w:pPr>
        <w:keepLines/>
        <w:ind w:left="1702" w:hanging="1418"/>
        <w:rPr>
          <w:rFonts w:ascii="Arial" w:hAnsi="Arial" w:cs="Arial"/>
          <w:i/>
          <w:color w:val="76923C"/>
          <w:sz w:val="18"/>
          <w:szCs w:val="18"/>
        </w:rPr>
      </w:pPr>
      <w:r>
        <w:rPr>
          <w:rFonts w:ascii="Arial" w:hAnsi="Arial" w:cs="Arial"/>
          <w:i/>
          <w:color w:val="76923C"/>
          <w:sz w:val="18"/>
          <w:szCs w:val="18"/>
        </w:rPr>
        <w:t>EXAMPLE 2:</w:t>
      </w:r>
    </w:p>
    <w:p w14:paraId="347CADB9" w14:textId="77777777" w:rsidR="003E033B" w:rsidRDefault="007D2D05">
      <w:pPr>
        <w:pStyle w:val="B1"/>
      </w:pPr>
      <w:r>
        <w:t xml:space="preserve">&lt;Publication&gt;: "&lt;Title&gt;". </w:t>
      </w:r>
      <w:r>
        <w:rPr>
          <w:rFonts w:ascii="Arial" w:hAnsi="Arial"/>
          <w:i/>
          <w:color w:val="76923C"/>
          <w:sz w:val="18"/>
          <w:szCs w:val="18"/>
        </w:rPr>
        <w:t>(style B1+)</w:t>
      </w:r>
    </w:p>
    <w:p w14:paraId="2E2167C7" w14:textId="77777777" w:rsidR="003E033B" w:rsidRDefault="007D2D05">
      <w:pPr>
        <w:pStyle w:val="B1"/>
      </w:pPr>
      <w:r>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Pr>
          <w:rFonts w:ascii="Arial" w:hAnsi="Arial"/>
          <w:i/>
          <w:color w:val="76923C"/>
          <w:sz w:val="18"/>
          <w:szCs w:val="18"/>
        </w:rPr>
        <w:t>(style B1+)</w:t>
      </w:r>
      <w:bookmarkEnd w:id="388"/>
      <w:bookmarkEnd w:id="389"/>
    </w:p>
    <w:p w14:paraId="52970167" w14:textId="77777777" w:rsidR="003E033B" w:rsidRDefault="007D2D05">
      <w:pPr>
        <w:keepNext/>
        <w:spacing w:before="120" w:after="0"/>
        <w:ind w:left="-567"/>
        <w:rPr>
          <w:rStyle w:val="Guidance"/>
          <w:rFonts w:ascii="Arial" w:hAnsi="Arial"/>
          <w:sz w:val="18"/>
        </w:rPr>
      </w:pPr>
      <w:r>
        <w:rPr>
          <w:rStyle w:val="Guidance"/>
          <w:rFonts w:ascii="Arial" w:hAnsi="Arial"/>
          <w:sz w:val="18"/>
        </w:rPr>
        <w:lastRenderedPageBreak/>
        <w:t>&lt;PAGE BREAK&gt;</w:t>
      </w:r>
    </w:p>
    <w:p w14:paraId="061DAA88" w14:textId="77777777" w:rsidR="003E033B" w:rsidRDefault="007D2D05">
      <w:pPr>
        <w:pStyle w:val="Heading9"/>
      </w:pPr>
      <w:bookmarkStart w:id="390" w:name="_Toc451532376"/>
      <w:bookmarkStart w:id="391" w:name="_Toc484177975"/>
      <w:bookmarkStart w:id="392" w:name="_Toc484178163"/>
      <w:bookmarkStart w:id="393" w:name="_Toc486257369"/>
      <w:bookmarkStart w:id="394" w:name="_Toc486323459"/>
      <w:bookmarkStart w:id="395" w:name="_Toc527724498"/>
      <w:bookmarkStart w:id="396" w:name="_Toc527986641"/>
      <w:bookmarkStart w:id="397" w:name="_Toc160991"/>
      <w:bookmarkStart w:id="398" w:name="_Toc93394217"/>
      <w:r>
        <w:t xml:space="preserve">Annex </w:t>
      </w:r>
      <w:r>
        <w:rPr>
          <w:color w:val="76923C"/>
        </w:rPr>
        <w:t>&lt;</w:t>
      </w:r>
      <w:r>
        <w:t>L+1</w:t>
      </w:r>
      <w:r>
        <w:rPr>
          <w:color w:val="76923C"/>
        </w:rPr>
        <w:t>&gt;</w:t>
      </w:r>
      <w:r>
        <w:t>:</w:t>
      </w:r>
      <w:r>
        <w:br/>
        <w:t xml:space="preserve">Change History </w:t>
      </w:r>
      <w:r>
        <w:rPr>
          <w:i/>
          <w:color w:val="76923C"/>
          <w:sz w:val="24"/>
          <w:szCs w:val="24"/>
        </w:rPr>
        <w:t>(style H9)</w:t>
      </w:r>
      <w:bookmarkEnd w:id="390"/>
      <w:bookmarkEnd w:id="391"/>
      <w:bookmarkEnd w:id="392"/>
      <w:bookmarkEnd w:id="393"/>
      <w:bookmarkEnd w:id="394"/>
      <w:bookmarkEnd w:id="395"/>
      <w:bookmarkEnd w:id="396"/>
      <w:bookmarkEnd w:id="397"/>
      <w:bookmarkEnd w:id="398"/>
    </w:p>
    <w:p w14:paraId="3B23DC47" w14:textId="77777777" w:rsidR="003E033B" w:rsidRDefault="007D2D05">
      <w:pPr>
        <w:rPr>
          <w:rFonts w:ascii="Arial" w:hAnsi="Arial" w:cs="Arial"/>
          <w:i/>
          <w:color w:val="76923C"/>
          <w:sz w:val="18"/>
          <w:szCs w:val="18"/>
        </w:rPr>
      </w:pPr>
      <w:bookmarkStart w:id="399" w:name="_Hlk527383842"/>
      <w:bookmarkStart w:id="400" w:name="_Hlk527468322"/>
      <w:r>
        <w:rPr>
          <w:rFonts w:ascii="Arial" w:hAnsi="Arial" w:cs="Arial"/>
          <w:i/>
          <w:color w:val="76923C"/>
          <w:sz w:val="18"/>
          <w:szCs w:val="18"/>
        </w:rPr>
        <w:t>The "Change history/Change request (history)" is an optional informative element.</w:t>
      </w:r>
      <w:bookmarkEnd w:id="399"/>
    </w:p>
    <w:p w14:paraId="69C66476" w14:textId="77777777" w:rsidR="003E033B" w:rsidRDefault="007D2D05">
      <w:pPr>
        <w:keepNext/>
        <w:keepLines/>
        <w:rPr>
          <w:rStyle w:val="Guidance"/>
          <w:rFonts w:ascii="Arial" w:hAnsi="Arial"/>
          <w:sz w:val="18"/>
        </w:rPr>
      </w:pPr>
      <w:bookmarkStart w:id="401" w:name="_Hlk527036997"/>
      <w:r>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400"/>
      <w:bookmarkEnd w:id="401"/>
    </w:p>
    <w:p w14:paraId="7B08E672" w14:textId="77777777" w:rsidR="003E033B" w:rsidRDefault="007D2D05">
      <w:pPr>
        <w:rPr>
          <w:rFonts w:ascii="Arial" w:hAnsi="Arial"/>
          <w:color w:val="76923C"/>
          <w:sz w:val="18"/>
        </w:rPr>
      </w:pPr>
      <w:bookmarkStart w:id="402" w:name="_Hlk527468372"/>
      <w:r>
        <w:rPr>
          <w:rFonts w:ascii="Arial" w:hAnsi="Arial" w:cs="Arial"/>
          <w:i/>
          <w:color w:val="76923C"/>
          <w:sz w:val="18"/>
          <w:szCs w:val="18"/>
        </w:rPr>
        <w:t xml:space="preserve">"ETSI styles" for tables are available in </w:t>
      </w:r>
      <w:hyperlink r:id="rId60" w:history="1">
        <w:r>
          <w:rPr>
            <w:rFonts w:ascii="Arial" w:hAnsi="Arial" w:cs="Arial"/>
            <w:i/>
            <w:color w:val="0000FF"/>
            <w:sz w:val="18"/>
            <w:szCs w:val="18"/>
            <w:u w:val="single"/>
          </w:rPr>
          <w:t>editHelp!</w:t>
        </w:r>
      </w:hyperlink>
      <w:r>
        <w:rPr>
          <w:rFonts w:ascii="Arial" w:hAnsi="Arial" w:cs="Arial"/>
          <w:i/>
          <w:color w:val="76923C"/>
          <w:sz w:val="18"/>
          <w:szCs w:val="18"/>
        </w:rPr>
        <w:t xml:space="preserve"> website.</w:t>
      </w:r>
      <w:bookmarkEnd w:id="40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3E033B" w14:paraId="6A2AAF6F" w14:textId="77777777">
        <w:trPr>
          <w:tblHeader/>
          <w:jc w:val="center"/>
        </w:trPr>
        <w:tc>
          <w:tcPr>
            <w:tcW w:w="1566" w:type="dxa"/>
            <w:shd w:val="pct10" w:color="auto" w:fill="auto"/>
            <w:vAlign w:val="center"/>
          </w:tcPr>
          <w:p w14:paraId="1F7D8C9E" w14:textId="77777777" w:rsidR="003E033B" w:rsidRDefault="007D2D05">
            <w:pPr>
              <w:pStyle w:val="TAH"/>
            </w:pPr>
            <w:r>
              <w:t>Date</w:t>
            </w:r>
          </w:p>
        </w:tc>
        <w:tc>
          <w:tcPr>
            <w:tcW w:w="810" w:type="dxa"/>
            <w:shd w:val="pct10" w:color="auto" w:fill="auto"/>
            <w:vAlign w:val="center"/>
          </w:tcPr>
          <w:p w14:paraId="2E883DC6" w14:textId="77777777" w:rsidR="003E033B" w:rsidRDefault="007D2D05">
            <w:pPr>
              <w:pStyle w:val="TAH"/>
            </w:pPr>
            <w:r>
              <w:t>Version</w:t>
            </w:r>
          </w:p>
        </w:tc>
        <w:tc>
          <w:tcPr>
            <w:tcW w:w="7194" w:type="dxa"/>
            <w:shd w:val="pct10" w:color="auto" w:fill="auto"/>
            <w:vAlign w:val="center"/>
          </w:tcPr>
          <w:p w14:paraId="3BB6AD7F" w14:textId="77777777" w:rsidR="003E033B" w:rsidRDefault="007D2D05">
            <w:pPr>
              <w:pStyle w:val="TAH"/>
            </w:pPr>
            <w:r>
              <w:t>Information about changes</w:t>
            </w:r>
          </w:p>
        </w:tc>
      </w:tr>
      <w:tr w:rsidR="003E033B" w14:paraId="4DF012FA" w14:textId="77777777">
        <w:trPr>
          <w:jc w:val="center"/>
        </w:trPr>
        <w:tc>
          <w:tcPr>
            <w:tcW w:w="1566" w:type="dxa"/>
            <w:vAlign w:val="center"/>
          </w:tcPr>
          <w:p w14:paraId="02992E6A" w14:textId="77777777" w:rsidR="003E033B" w:rsidRDefault="007D2D05">
            <w:pPr>
              <w:pStyle w:val="TAL"/>
            </w:pPr>
            <w:r>
              <w:t xml:space="preserve">October 2011 </w:t>
            </w:r>
          </w:p>
        </w:tc>
        <w:tc>
          <w:tcPr>
            <w:tcW w:w="810" w:type="dxa"/>
            <w:vAlign w:val="center"/>
          </w:tcPr>
          <w:p w14:paraId="49963A00" w14:textId="77777777" w:rsidR="003E033B" w:rsidRDefault="007D2D05">
            <w:pPr>
              <w:pStyle w:val="TAC"/>
            </w:pPr>
            <w:r>
              <w:t>1.1.1</w:t>
            </w:r>
          </w:p>
        </w:tc>
        <w:tc>
          <w:tcPr>
            <w:tcW w:w="7194" w:type="dxa"/>
            <w:vAlign w:val="center"/>
          </w:tcPr>
          <w:p w14:paraId="233BF343" w14:textId="77777777" w:rsidR="003E033B" w:rsidRDefault="007D2D05">
            <w:pPr>
              <w:pStyle w:val="TAL"/>
            </w:pPr>
            <w:r>
              <w:t>First publication of the TR after approval by TC SPAN at SPAN#19</w:t>
            </w:r>
            <w:r>
              <w:br/>
              <w:t>(30 September - 2 October 2011; Prague)</w:t>
            </w:r>
          </w:p>
        </w:tc>
      </w:tr>
      <w:tr w:rsidR="003E033B" w14:paraId="5CA85DCB" w14:textId="77777777">
        <w:trPr>
          <w:jc w:val="center"/>
        </w:trPr>
        <w:tc>
          <w:tcPr>
            <w:tcW w:w="1566" w:type="dxa"/>
            <w:vAlign w:val="center"/>
          </w:tcPr>
          <w:p w14:paraId="0E14DF29" w14:textId="77777777" w:rsidR="003E033B" w:rsidRDefault="007D2D05">
            <w:pPr>
              <w:pStyle w:val="TAL"/>
            </w:pPr>
            <w:r>
              <w:t>February 2012</w:t>
            </w:r>
          </w:p>
        </w:tc>
        <w:tc>
          <w:tcPr>
            <w:tcW w:w="810" w:type="dxa"/>
            <w:vAlign w:val="center"/>
          </w:tcPr>
          <w:p w14:paraId="51C1CF4E" w14:textId="77777777" w:rsidR="003E033B" w:rsidRDefault="007D2D05">
            <w:pPr>
              <w:pStyle w:val="TAC"/>
            </w:pPr>
            <w:r>
              <w:t>1.2.1</w:t>
            </w:r>
          </w:p>
        </w:tc>
        <w:tc>
          <w:tcPr>
            <w:tcW w:w="7194" w:type="dxa"/>
            <w:vAlign w:val="center"/>
          </w:tcPr>
          <w:p w14:paraId="133AD202" w14:textId="77777777" w:rsidR="003E033B" w:rsidRDefault="007D2D05">
            <w:pPr>
              <w:pStyle w:val="TAL"/>
            </w:pPr>
            <w:r>
              <w:t>Implemented Change Requests:</w:t>
            </w:r>
          </w:p>
          <w:p w14:paraId="52975511" w14:textId="77777777" w:rsidR="003E033B" w:rsidRDefault="007D2D05">
            <w:pPr>
              <w:pStyle w:val="TAL"/>
            </w:pPr>
            <w:r>
              <w:t>SPAN(12)20_019 Error message information clarifications</w:t>
            </w:r>
          </w:p>
          <w:p w14:paraId="12A74BD0" w14:textId="77777777" w:rsidR="003E033B" w:rsidRDefault="007D2D05">
            <w:pPr>
              <w:pStyle w:val="TAL"/>
            </w:pPr>
            <w:r>
              <w:t>SPAN(12)20_033 Revised error message information</w:t>
            </w:r>
          </w:p>
          <w:p w14:paraId="37142DD9" w14:textId="77777777" w:rsidR="003E033B" w:rsidRDefault="007D2D05">
            <w:pPr>
              <w:pStyle w:val="TAL"/>
            </w:pPr>
            <w:r>
              <w:t>SPAN(12)20_046 update of figure 3 clause 9.2</w:t>
            </w:r>
          </w:p>
          <w:p w14:paraId="1C2FBC05" w14:textId="77777777" w:rsidR="003E033B" w:rsidRDefault="007D2D05">
            <w:pPr>
              <w:pStyle w:val="TAL"/>
            </w:pPr>
            <w:r>
              <w:t>These CRs were approved by TC SPAN#20 (3 - 5 February 2012; Sophia)</w:t>
            </w:r>
          </w:p>
          <w:p w14:paraId="6E4CCBA7" w14:textId="77777777" w:rsidR="003E033B" w:rsidRDefault="003E033B">
            <w:pPr>
              <w:pStyle w:val="TAL"/>
            </w:pPr>
          </w:p>
          <w:p w14:paraId="132DBC95" w14:textId="77777777" w:rsidR="003E033B" w:rsidRDefault="007D2D05">
            <w:pPr>
              <w:pStyle w:val="TAL"/>
            </w:pPr>
            <w:r>
              <w:t>Version 1.2.1 prepared by the Rapporteur</w:t>
            </w:r>
          </w:p>
        </w:tc>
      </w:tr>
      <w:tr w:rsidR="003E033B" w14:paraId="01AF356A" w14:textId="77777777">
        <w:trPr>
          <w:jc w:val="center"/>
        </w:trPr>
        <w:tc>
          <w:tcPr>
            <w:tcW w:w="1566" w:type="dxa"/>
            <w:vAlign w:val="center"/>
          </w:tcPr>
          <w:p w14:paraId="42232164" w14:textId="77777777" w:rsidR="003E033B" w:rsidRDefault="007D2D05">
            <w:pPr>
              <w:pStyle w:val="TAL"/>
            </w:pPr>
            <w:r>
              <w:t>July 2013</w:t>
            </w:r>
          </w:p>
        </w:tc>
        <w:tc>
          <w:tcPr>
            <w:tcW w:w="810" w:type="dxa"/>
            <w:vAlign w:val="center"/>
          </w:tcPr>
          <w:p w14:paraId="58C4E1B4" w14:textId="77777777" w:rsidR="003E033B" w:rsidRDefault="007D2D05">
            <w:pPr>
              <w:pStyle w:val="TAC"/>
            </w:pPr>
            <w:r>
              <w:t>1.3.1</w:t>
            </w:r>
          </w:p>
        </w:tc>
        <w:tc>
          <w:tcPr>
            <w:tcW w:w="7194" w:type="dxa"/>
            <w:vAlign w:val="center"/>
          </w:tcPr>
          <w:p w14:paraId="14139135" w14:textId="77777777" w:rsidR="003E033B" w:rsidRDefault="007D2D05">
            <w:pPr>
              <w:pStyle w:val="TAL"/>
            </w:pPr>
            <w:r>
              <w:t>Implemented Changes:</w:t>
            </w:r>
          </w:p>
          <w:p w14:paraId="4DB6576C" w14:textId="77777777" w:rsidR="003E033B" w:rsidRDefault="003E033B">
            <w:pPr>
              <w:pStyle w:val="TAL"/>
            </w:pPr>
          </w:p>
          <w:p w14:paraId="6744BAC6" w14:textId="77777777" w:rsidR="003E033B" w:rsidRDefault="007D2D05">
            <w:pPr>
              <w:overflowPunct/>
              <w:spacing w:after="0"/>
              <w:textAlignment w:val="auto"/>
              <w:rPr>
                <w:rFonts w:ascii="Arial" w:hAnsi="Arial" w:cs="Arial"/>
                <w:sz w:val="18"/>
                <w:szCs w:val="18"/>
                <w:lang w:eastAsia="en-GB"/>
              </w:rPr>
            </w:pPr>
            <w:r>
              <w:rPr>
                <w:rFonts w:ascii="Arial" w:hAnsi="Arial" w:cs="Arial"/>
                <w:sz w:val="18"/>
                <w:szCs w:val="18"/>
                <w:lang w:eastAsia="en-GB"/>
              </w:rPr>
              <w:t>Correction needed because the previously approved version did not contain the last version of the ASN.1 and XML attachments.</w:t>
            </w:r>
          </w:p>
          <w:p w14:paraId="52BE3763" w14:textId="77777777" w:rsidR="003E033B" w:rsidRDefault="003E033B">
            <w:pPr>
              <w:pStyle w:val="TAL"/>
            </w:pPr>
          </w:p>
          <w:p w14:paraId="665FBBA9" w14:textId="77777777" w:rsidR="003E033B" w:rsidRDefault="007D2D05">
            <w:pPr>
              <w:pStyle w:val="TAL"/>
            </w:pPr>
            <w:r>
              <w:t>Version 1.3.1 prepared by the Rapporteur</w:t>
            </w:r>
          </w:p>
        </w:tc>
      </w:tr>
    </w:tbl>
    <w:p w14:paraId="39A0D004" w14:textId="77777777" w:rsidR="003E033B" w:rsidRDefault="003E033B"/>
    <w:p w14:paraId="6958FF3F" w14:textId="77777777" w:rsidR="003E033B" w:rsidRDefault="007D2D05">
      <w:pPr>
        <w:keepNext/>
        <w:spacing w:before="120" w:after="0"/>
        <w:ind w:left="-567"/>
        <w:rPr>
          <w:rStyle w:val="Guidance"/>
          <w:rFonts w:ascii="Arial" w:hAnsi="Arial"/>
          <w:sz w:val="18"/>
        </w:rPr>
      </w:pPr>
      <w:r>
        <w:rPr>
          <w:rStyle w:val="Guidance"/>
          <w:rFonts w:ascii="Arial" w:hAnsi="Arial"/>
          <w:sz w:val="18"/>
        </w:rPr>
        <w:t>&lt;PAGE BREAK&gt;</w:t>
      </w:r>
    </w:p>
    <w:p w14:paraId="164503E8" w14:textId="77777777" w:rsidR="003E033B" w:rsidRDefault="007D2D05">
      <w:pPr>
        <w:pStyle w:val="Heading1"/>
      </w:pPr>
      <w:bookmarkStart w:id="403" w:name="_Toc451532377"/>
      <w:bookmarkStart w:id="404" w:name="_Toc484177976"/>
      <w:bookmarkStart w:id="405" w:name="_Toc484178164"/>
      <w:bookmarkStart w:id="406" w:name="_Toc486257370"/>
      <w:bookmarkStart w:id="407" w:name="_Toc486323460"/>
      <w:bookmarkStart w:id="408" w:name="_Toc527724499"/>
      <w:bookmarkStart w:id="409" w:name="_Toc527986642"/>
      <w:bookmarkStart w:id="410" w:name="_Toc160992"/>
      <w:bookmarkStart w:id="411" w:name="_Toc93394218"/>
      <w:r>
        <w:t xml:space="preserve">History </w:t>
      </w:r>
      <w:r>
        <w:rPr>
          <w:i/>
          <w:color w:val="76923C"/>
          <w:sz w:val="24"/>
          <w:szCs w:val="24"/>
        </w:rPr>
        <w:t>(style H1)</w:t>
      </w:r>
      <w:bookmarkEnd w:id="403"/>
      <w:bookmarkEnd w:id="404"/>
      <w:bookmarkEnd w:id="405"/>
      <w:bookmarkEnd w:id="406"/>
      <w:bookmarkEnd w:id="407"/>
      <w:bookmarkEnd w:id="408"/>
      <w:bookmarkEnd w:id="409"/>
      <w:bookmarkEnd w:id="410"/>
      <w:bookmarkEnd w:id="411"/>
    </w:p>
    <w:p w14:paraId="70B3A3F6" w14:textId="77777777" w:rsidR="003E033B" w:rsidRDefault="007D2D05">
      <w:pPr>
        <w:keepNext/>
        <w:keepLines/>
        <w:rPr>
          <w:rFonts w:ascii="Arial" w:hAnsi="Arial" w:cs="Arial"/>
          <w:i/>
          <w:color w:val="76923C"/>
          <w:sz w:val="18"/>
          <w:szCs w:val="18"/>
          <w:lang w:eastAsia="en-GB"/>
        </w:rPr>
      </w:pPr>
      <w:bookmarkStart w:id="412" w:name="_Hlk527641002"/>
      <w:r>
        <w:rPr>
          <w:rFonts w:ascii="Arial" w:hAnsi="Arial" w:cs="Arial"/>
          <w:i/>
          <w:color w:val="76923C"/>
          <w:sz w:val="18"/>
          <w:szCs w:val="18"/>
        </w:rPr>
        <w:t xml:space="preserve">The "History" clause shall start on a new page and be the final unnumbered clause of an ETSI deliverable. </w:t>
      </w:r>
    </w:p>
    <w:p w14:paraId="36A5F58D" w14:textId="77777777" w:rsidR="003E033B" w:rsidRDefault="007D2D05">
      <w:pPr>
        <w:keepNext/>
        <w:rPr>
          <w:rFonts w:ascii="Arial" w:hAnsi="Arial" w:cs="Arial"/>
          <w:i/>
          <w:color w:val="76923C"/>
          <w:sz w:val="18"/>
          <w:szCs w:val="18"/>
        </w:rPr>
      </w:pPr>
      <w:r>
        <w:rPr>
          <w:rFonts w:ascii="Arial" w:hAnsi="Arial" w:cs="Arial"/>
          <w:i/>
          <w:color w:val="76923C"/>
          <w:sz w:val="18"/>
          <w:szCs w:val="18"/>
          <w:lang w:eastAsia="en-GB"/>
        </w:rPr>
        <w:t xml:space="preserve">History shall be prepared in accordance to clause 2.16 of the </w:t>
      </w:r>
      <w:hyperlink r:id="rId61" w:history="1">
        <w:r>
          <w:rPr>
            <w:rFonts w:ascii="Arial" w:hAnsi="Arial" w:cs="Arial"/>
            <w:i/>
            <w:color w:val="76923C"/>
            <w:sz w:val="18"/>
            <w:szCs w:val="18"/>
            <w:lang w:eastAsia="en-GB"/>
          </w:rPr>
          <w:t>EDRs</w:t>
        </w:r>
      </w:hyperlink>
      <w:r>
        <w:rPr>
          <w:rFonts w:ascii="Arial" w:hAnsi="Arial" w:cs="Arial"/>
          <w:i/>
          <w:color w:val="76923C"/>
          <w:sz w:val="18"/>
          <w:szCs w:val="18"/>
          <w:lang w:eastAsia="en-GB"/>
        </w:rPr>
        <w:t>.</w:t>
      </w:r>
      <w:bookmarkEnd w:id="412"/>
    </w:p>
    <w:p w14:paraId="17C9EC54" w14:textId="77777777" w:rsidR="003E033B" w:rsidRDefault="007D2D05">
      <w:pPr>
        <w:shd w:val="clear" w:color="auto" w:fill="CCCCCC"/>
        <w:tabs>
          <w:tab w:val="num" w:pos="736"/>
        </w:tabs>
        <w:ind w:left="736" w:hanging="453"/>
      </w:pPr>
      <w:bookmarkStart w:id="413" w:name="_Hlk527037116"/>
      <w:r>
        <w:t xml:space="preserve">Use </w:t>
      </w:r>
      <w:r>
        <w:rPr>
          <w:b/>
        </w:rPr>
        <w:t xml:space="preserve">Heading 1 </w:t>
      </w:r>
      <w:r>
        <w:t>style for the title.</w:t>
      </w: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E033B" w14:paraId="0CB0686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bookmarkEnd w:id="413"/>
          <w:p w14:paraId="387C1EA5" w14:textId="77777777" w:rsidR="003E033B" w:rsidRDefault="007D2D05">
            <w:pPr>
              <w:keepNext/>
              <w:spacing w:before="60" w:after="60"/>
              <w:jc w:val="center"/>
              <w:rPr>
                <w:b/>
                <w:sz w:val="24"/>
              </w:rPr>
            </w:pPr>
            <w:r>
              <w:rPr>
                <w:b/>
                <w:sz w:val="24"/>
              </w:rPr>
              <w:t>Document history</w:t>
            </w:r>
          </w:p>
        </w:tc>
      </w:tr>
      <w:tr w:rsidR="003E033B" w14:paraId="58A4055F" w14:textId="77777777">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6A1DD54" w14:textId="77777777" w:rsidR="003E033B" w:rsidRDefault="007D2D05">
            <w:pPr>
              <w:pStyle w:val="FP"/>
              <w:keepNext/>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hideMark/>
          </w:tcPr>
          <w:p w14:paraId="6AB4DC45" w14:textId="77777777" w:rsidR="003E033B" w:rsidRDefault="007D2D05">
            <w:pPr>
              <w:pStyle w:val="FP"/>
              <w:keepNext/>
              <w:spacing w:before="80" w:after="80"/>
              <w:ind w:left="57"/>
            </w:pPr>
            <w:r>
              <w:t>&lt;Date&gt;</w:t>
            </w:r>
          </w:p>
        </w:tc>
        <w:tc>
          <w:tcPr>
            <w:tcW w:w="6804" w:type="dxa"/>
            <w:tcBorders>
              <w:top w:val="single" w:sz="6" w:space="0" w:color="auto"/>
              <w:left w:val="nil"/>
              <w:bottom w:val="single" w:sz="6" w:space="0" w:color="auto"/>
              <w:right w:val="single" w:sz="6" w:space="0" w:color="auto"/>
            </w:tcBorders>
            <w:hideMark/>
          </w:tcPr>
          <w:p w14:paraId="37732D77" w14:textId="77777777" w:rsidR="003E033B" w:rsidRDefault="007D2D05">
            <w:pPr>
              <w:pStyle w:val="FP"/>
              <w:keepNext/>
              <w:tabs>
                <w:tab w:val="left" w:pos="3118"/>
              </w:tabs>
              <w:spacing w:before="80" w:after="80"/>
              <w:ind w:left="57"/>
            </w:pPr>
            <w:r>
              <w:t>&lt;Milestone&gt;</w:t>
            </w:r>
          </w:p>
        </w:tc>
      </w:tr>
      <w:tr w:rsidR="003E033B" w14:paraId="4A1FDA1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76EF0DE" w14:textId="77777777" w:rsidR="003E033B" w:rsidRDefault="00F161DC">
            <w:pPr>
              <w:pStyle w:val="FP"/>
              <w:keepNext/>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14:paraId="661B48F1" w14:textId="77777777" w:rsidR="003E033B" w:rsidRDefault="00F161DC">
            <w:pPr>
              <w:pStyle w:val="FP"/>
              <w:keepNext/>
              <w:spacing w:before="80" w:after="80"/>
              <w:ind w:left="57"/>
            </w:pPr>
            <w:r>
              <w:t>11/06/2020</w:t>
            </w:r>
          </w:p>
        </w:tc>
        <w:tc>
          <w:tcPr>
            <w:tcW w:w="6804" w:type="dxa"/>
            <w:tcBorders>
              <w:top w:val="single" w:sz="6" w:space="0" w:color="auto"/>
              <w:left w:val="nil"/>
              <w:bottom w:val="single" w:sz="6" w:space="0" w:color="auto"/>
              <w:right w:val="single" w:sz="6" w:space="0" w:color="auto"/>
            </w:tcBorders>
          </w:tcPr>
          <w:p w14:paraId="3FCA2CA7" w14:textId="77777777" w:rsidR="003E033B" w:rsidRDefault="00F161DC">
            <w:pPr>
              <w:pStyle w:val="FP"/>
              <w:keepNext/>
              <w:tabs>
                <w:tab w:val="left" w:pos="3118"/>
              </w:tabs>
              <w:spacing w:before="80" w:after="80"/>
              <w:ind w:left="57"/>
            </w:pPr>
            <w:r>
              <w:t>fusion AFI MTS</w:t>
            </w:r>
          </w:p>
        </w:tc>
      </w:tr>
      <w:tr w:rsidR="003E033B" w14:paraId="2334B70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2FF3D09" w14:textId="77777777" w:rsidR="003E033B" w:rsidRDefault="003E033B">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4D56C71" w14:textId="77777777" w:rsidR="003E033B" w:rsidRDefault="003E033B">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AAE13A7" w14:textId="77777777" w:rsidR="003E033B" w:rsidRDefault="003E033B">
            <w:pPr>
              <w:pStyle w:val="FP"/>
              <w:keepNext/>
              <w:tabs>
                <w:tab w:val="left" w:pos="3261"/>
                <w:tab w:val="left" w:pos="4395"/>
              </w:tabs>
              <w:spacing w:before="80" w:after="80"/>
              <w:ind w:left="57"/>
            </w:pPr>
          </w:p>
        </w:tc>
      </w:tr>
      <w:tr w:rsidR="003E033B" w14:paraId="49B768A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85E345A" w14:textId="77777777" w:rsidR="003E033B" w:rsidRDefault="003E033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10B2C00" w14:textId="77777777" w:rsidR="003E033B" w:rsidRDefault="003E033B">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A3C487" w14:textId="77777777" w:rsidR="003E033B" w:rsidRDefault="003E033B">
            <w:pPr>
              <w:pStyle w:val="FP"/>
              <w:tabs>
                <w:tab w:val="left" w:pos="3261"/>
                <w:tab w:val="left" w:pos="4395"/>
              </w:tabs>
              <w:spacing w:before="80" w:after="80"/>
              <w:ind w:left="57"/>
            </w:pPr>
          </w:p>
        </w:tc>
      </w:tr>
      <w:tr w:rsidR="003E033B" w14:paraId="483AC1F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C36A104" w14:textId="77777777" w:rsidR="003E033B" w:rsidRDefault="003E033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6CBE1D4" w14:textId="77777777" w:rsidR="003E033B" w:rsidRDefault="003E033B">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06A377E2" w14:textId="77777777" w:rsidR="003E033B" w:rsidRDefault="003E033B">
            <w:pPr>
              <w:pStyle w:val="FP"/>
              <w:tabs>
                <w:tab w:val="left" w:pos="3261"/>
                <w:tab w:val="left" w:pos="4395"/>
              </w:tabs>
              <w:spacing w:before="80" w:after="80"/>
              <w:ind w:left="57"/>
            </w:pPr>
          </w:p>
        </w:tc>
      </w:tr>
    </w:tbl>
    <w:p w14:paraId="112EEDCE" w14:textId="77777777" w:rsidR="003E033B" w:rsidRDefault="003E033B"/>
    <w:p w14:paraId="5065B49A" w14:textId="77777777" w:rsidR="003E033B" w:rsidRDefault="007D2D05">
      <w:pPr>
        <w:pStyle w:val="EX"/>
        <w:rPr>
          <w:rStyle w:val="Guidance"/>
          <w:rFonts w:ascii="Arial" w:hAnsi="Arial" w:cs="Arial"/>
          <w:sz w:val="18"/>
          <w:szCs w:val="18"/>
        </w:rPr>
      </w:pPr>
      <w:bookmarkStart w:id="414" w:name="_Toc451532378"/>
      <w:bookmarkStart w:id="415" w:name="_Toc484177977"/>
      <w:bookmarkStart w:id="416" w:name="_Toc484178165"/>
      <w:bookmarkStart w:id="417" w:name="_Toc486257371"/>
      <w:bookmarkStart w:id="418" w:name="_Toc486323461"/>
      <w:r>
        <w:rPr>
          <w:rStyle w:val="Guidance"/>
          <w:rFonts w:ascii="Arial" w:hAnsi="Arial" w:cs="Arial"/>
          <w:sz w:val="18"/>
          <w:szCs w:val="18"/>
        </w:rPr>
        <w:t>A few examples:</w:t>
      </w:r>
      <w:bookmarkEnd w:id="414"/>
      <w:bookmarkEnd w:id="415"/>
      <w:bookmarkEnd w:id="416"/>
      <w:bookmarkEnd w:id="417"/>
      <w:bookmarkEnd w:id="418"/>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E033B" w14:paraId="4FED6921"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8CE5DB2" w14:textId="77777777" w:rsidR="003E033B" w:rsidRDefault="007D2D05">
            <w:pPr>
              <w:pStyle w:val="FP"/>
              <w:keepNext/>
              <w:tabs>
                <w:tab w:val="left" w:pos="3261"/>
                <w:tab w:val="left" w:pos="4395"/>
              </w:tabs>
              <w:spacing w:before="80" w:after="80"/>
              <w:ind w:left="57"/>
              <w:jc w:val="center"/>
            </w:pPr>
            <w:r>
              <w:rPr>
                <w:b/>
                <w:sz w:val="24"/>
              </w:rPr>
              <w:t>Document history</w:t>
            </w:r>
          </w:p>
        </w:tc>
      </w:tr>
      <w:tr w:rsidR="003E033B" w14:paraId="7F8ED65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E6ED4E" w14:textId="77777777" w:rsidR="003E033B" w:rsidRDefault="007D2D05">
            <w:pPr>
              <w:pStyle w:val="FP"/>
              <w:keepNext/>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732AACC3" w14:textId="77777777" w:rsidR="003E033B" w:rsidRDefault="007D2D05">
            <w:pPr>
              <w:pStyle w:val="FP"/>
              <w:keepNext/>
              <w:spacing w:before="80" w:after="80"/>
              <w:ind w:left="57"/>
            </w:pPr>
            <w:r>
              <w:t>April 2017</w:t>
            </w:r>
          </w:p>
        </w:tc>
        <w:tc>
          <w:tcPr>
            <w:tcW w:w="6804" w:type="dxa"/>
            <w:tcBorders>
              <w:top w:val="single" w:sz="6" w:space="0" w:color="auto"/>
              <w:left w:val="nil"/>
              <w:bottom w:val="single" w:sz="6" w:space="0" w:color="auto"/>
              <w:right w:val="single" w:sz="6" w:space="0" w:color="auto"/>
            </w:tcBorders>
          </w:tcPr>
          <w:p w14:paraId="4732B677" w14:textId="77777777" w:rsidR="003E033B" w:rsidRDefault="007D2D05">
            <w:pPr>
              <w:pStyle w:val="FP"/>
              <w:keepNext/>
              <w:tabs>
                <w:tab w:val="left" w:pos="3261"/>
                <w:tab w:val="left" w:pos="4395"/>
              </w:tabs>
              <w:spacing w:before="80" w:after="80"/>
              <w:ind w:left="57"/>
            </w:pPr>
            <w:r>
              <w:t>Publication</w:t>
            </w:r>
          </w:p>
        </w:tc>
      </w:tr>
      <w:tr w:rsidR="003E033B" w14:paraId="26211DE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5C26D2D" w14:textId="77777777" w:rsidR="003E033B" w:rsidRDefault="007D2D05">
            <w:pPr>
              <w:pStyle w:val="FP"/>
              <w:spacing w:before="80" w:after="80"/>
              <w:ind w:left="57"/>
            </w:pPr>
            <w:r>
              <w:t>V1.3.1</w:t>
            </w:r>
          </w:p>
        </w:tc>
        <w:tc>
          <w:tcPr>
            <w:tcW w:w="1588" w:type="dxa"/>
            <w:tcBorders>
              <w:top w:val="single" w:sz="6" w:space="0" w:color="auto"/>
              <w:left w:val="single" w:sz="6" w:space="0" w:color="auto"/>
              <w:bottom w:val="single" w:sz="6" w:space="0" w:color="auto"/>
              <w:right w:val="single" w:sz="6" w:space="0" w:color="auto"/>
            </w:tcBorders>
          </w:tcPr>
          <w:p w14:paraId="2EE3249A" w14:textId="77777777" w:rsidR="003E033B" w:rsidRDefault="007D2D05">
            <w:pPr>
              <w:pStyle w:val="FP"/>
              <w:spacing w:before="80" w:after="80"/>
              <w:ind w:left="57"/>
            </w:pPr>
            <w:r>
              <w:t>June 2018</w:t>
            </w:r>
          </w:p>
        </w:tc>
        <w:tc>
          <w:tcPr>
            <w:tcW w:w="6804" w:type="dxa"/>
            <w:tcBorders>
              <w:top w:val="single" w:sz="6" w:space="0" w:color="auto"/>
              <w:left w:val="nil"/>
              <w:bottom w:val="single" w:sz="6" w:space="0" w:color="auto"/>
              <w:right w:val="single" w:sz="6" w:space="0" w:color="auto"/>
            </w:tcBorders>
          </w:tcPr>
          <w:p w14:paraId="5AFFE5D6" w14:textId="77777777" w:rsidR="003E033B" w:rsidRDefault="007D2D05">
            <w:pPr>
              <w:pStyle w:val="FP"/>
              <w:tabs>
                <w:tab w:val="left" w:pos="3261"/>
                <w:tab w:val="left" w:pos="4395"/>
              </w:tabs>
              <w:spacing w:before="80" w:after="80"/>
              <w:ind w:left="57"/>
            </w:pPr>
            <w:r>
              <w:t>Pre-Processing done before TB approval</w:t>
            </w:r>
            <w:r>
              <w:br/>
              <w:t xml:space="preserve">e-mail: </w:t>
            </w:r>
            <w:hyperlink r:id="rId62" w:history="1">
              <w:r>
                <w:rPr>
                  <w:rStyle w:val="Hyperlink"/>
                </w:rPr>
                <w:t>mailto:edithelp@etsi.org</w:t>
              </w:r>
            </w:hyperlink>
          </w:p>
        </w:tc>
      </w:tr>
      <w:tr w:rsidR="003E033B" w14:paraId="604BBBF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F860F79" w14:textId="77777777" w:rsidR="003E033B" w:rsidRDefault="007D2D05">
            <w:pPr>
              <w:pStyle w:val="FP"/>
              <w:spacing w:before="80" w:after="80"/>
              <w:ind w:left="57"/>
            </w:pPr>
            <w:r>
              <w:lastRenderedPageBreak/>
              <w:t>V2.0.0</w:t>
            </w:r>
          </w:p>
        </w:tc>
        <w:tc>
          <w:tcPr>
            <w:tcW w:w="1588" w:type="dxa"/>
            <w:tcBorders>
              <w:top w:val="single" w:sz="6" w:space="0" w:color="auto"/>
              <w:left w:val="single" w:sz="6" w:space="0" w:color="auto"/>
              <w:bottom w:val="single" w:sz="6" w:space="0" w:color="auto"/>
              <w:right w:val="single" w:sz="6" w:space="0" w:color="auto"/>
            </w:tcBorders>
          </w:tcPr>
          <w:p w14:paraId="350C70E5" w14:textId="77777777" w:rsidR="003E033B" w:rsidRDefault="007D2D05">
            <w:pPr>
              <w:pStyle w:val="FP"/>
              <w:spacing w:before="80" w:after="80"/>
              <w:ind w:left="57"/>
            </w:pPr>
            <w:r>
              <w:t>March 2018</w:t>
            </w:r>
          </w:p>
        </w:tc>
        <w:tc>
          <w:tcPr>
            <w:tcW w:w="6804" w:type="dxa"/>
            <w:tcBorders>
              <w:top w:val="single" w:sz="6" w:space="0" w:color="auto"/>
              <w:left w:val="nil"/>
              <w:bottom w:val="single" w:sz="6" w:space="0" w:color="auto"/>
              <w:right w:val="single" w:sz="6" w:space="0" w:color="auto"/>
            </w:tcBorders>
          </w:tcPr>
          <w:p w14:paraId="3953D629" w14:textId="77777777" w:rsidR="003E033B" w:rsidRDefault="007D2D05">
            <w:pPr>
              <w:pStyle w:val="FP"/>
              <w:tabs>
                <w:tab w:val="left" w:pos="3261"/>
                <w:tab w:val="left" w:pos="4395"/>
              </w:tabs>
              <w:spacing w:before="80" w:after="80"/>
              <w:ind w:left="57"/>
            </w:pPr>
            <w:r>
              <w:t xml:space="preserve">Clean-up done by </w:t>
            </w:r>
            <w:r>
              <w:rPr>
                <w:rFonts w:ascii="Arial" w:hAnsi="Arial"/>
                <w:b/>
                <w:i/>
                <w:color w:val="4F81BD"/>
                <w:sz w:val="18"/>
                <w:szCs w:val="18"/>
              </w:rPr>
              <w:t>editHelp!</w:t>
            </w:r>
            <w:r>
              <w:rPr>
                <w:rFonts w:ascii="Arial" w:hAnsi="Arial"/>
                <w:b/>
                <w:i/>
                <w:color w:val="4F81BD"/>
              </w:rPr>
              <w:br/>
            </w:r>
            <w:r>
              <w:t xml:space="preserve">e-mail: </w:t>
            </w:r>
            <w:hyperlink r:id="rId63" w:history="1">
              <w:r>
                <w:rPr>
                  <w:rStyle w:val="Hyperlink"/>
                </w:rPr>
                <w:t>mailto:edithelp@etsi.org</w:t>
              </w:r>
            </w:hyperlink>
          </w:p>
        </w:tc>
      </w:tr>
      <w:tr w:rsidR="003E033B" w14:paraId="0A509E7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4778B43" w14:textId="77777777" w:rsidR="003E033B" w:rsidRDefault="003E033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9266595" w14:textId="77777777" w:rsidR="003E033B" w:rsidRDefault="003E033B">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113A93F" w14:textId="77777777" w:rsidR="003E033B" w:rsidRDefault="003E033B">
            <w:pPr>
              <w:pStyle w:val="FP"/>
              <w:tabs>
                <w:tab w:val="left" w:pos="3261"/>
                <w:tab w:val="left" w:pos="4395"/>
              </w:tabs>
              <w:spacing w:before="80" w:after="80"/>
              <w:ind w:left="57"/>
            </w:pPr>
          </w:p>
        </w:tc>
      </w:tr>
      <w:tr w:rsidR="003E033B" w14:paraId="52A61CA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1DD21FD" w14:textId="77777777" w:rsidR="003E033B" w:rsidRDefault="003E033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B6DB510" w14:textId="77777777" w:rsidR="003E033B" w:rsidRDefault="003E033B">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AC7EB99" w14:textId="77777777" w:rsidR="003E033B" w:rsidRDefault="003E033B">
            <w:pPr>
              <w:pStyle w:val="FP"/>
              <w:tabs>
                <w:tab w:val="left" w:pos="3261"/>
                <w:tab w:val="left" w:pos="4395"/>
              </w:tabs>
              <w:spacing w:before="80" w:after="80"/>
              <w:ind w:left="57"/>
            </w:pPr>
          </w:p>
        </w:tc>
      </w:tr>
    </w:tbl>
    <w:p w14:paraId="49A71FB8" w14:textId="77777777" w:rsidR="003E033B" w:rsidRDefault="003E033B">
      <w:pPr>
        <w:rPr>
          <w:rFonts w:ascii="Arial" w:hAnsi="Arial" w:cs="Arial"/>
          <w:i/>
          <w:color w:val="000000"/>
          <w:sz w:val="18"/>
          <w:szCs w:val="18"/>
        </w:rPr>
      </w:pPr>
    </w:p>
    <w:p w14:paraId="2B78ADE3" w14:textId="77777777" w:rsidR="003E033B" w:rsidRDefault="007D2D05">
      <w:pPr>
        <w:rPr>
          <w:rFonts w:ascii="Arial" w:hAnsi="Arial" w:cs="Arial"/>
          <w:i/>
          <w:color w:val="76923C"/>
          <w:sz w:val="18"/>
          <w:szCs w:val="18"/>
        </w:rPr>
      </w:pPr>
      <w:r>
        <w:rPr>
          <w:rFonts w:ascii="Arial" w:hAnsi="Arial" w:cs="Arial"/>
          <w:i/>
          <w:color w:val="76923C"/>
          <w:sz w:val="18"/>
          <w:szCs w:val="18"/>
        </w:rPr>
        <w:t>Last update 2019-11-14</w:t>
      </w:r>
    </w:p>
    <w:p w14:paraId="4FB3A159" w14:textId="77777777" w:rsidR="00E131EF" w:rsidRDefault="00E131EF">
      <w:pPr>
        <w:rPr>
          <w:rFonts w:ascii="Arial" w:hAnsi="Arial" w:cs="Arial"/>
          <w:i/>
          <w:color w:val="76923C"/>
          <w:sz w:val="18"/>
          <w:szCs w:val="18"/>
        </w:rPr>
      </w:pPr>
    </w:p>
    <w:sectPr w:rsidR="00E131EF">
      <w:headerReference w:type="default" r:id="rId64"/>
      <w:footerReference w:type="default" r:id="rId65"/>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0" w:author="CHAPARADZA Ranganai" w:date="2020-06-11T21:18:00Z" w:initials="CR">
    <w:p w14:paraId="71B6BCFA" w14:textId="77777777" w:rsidR="00BC3D6E" w:rsidRDefault="00BC3D6E">
      <w:pPr>
        <w:pStyle w:val="CommentText"/>
      </w:pPr>
      <w:r>
        <w:rPr>
          <w:rStyle w:val="CommentReference"/>
        </w:rPr>
        <w:annotationRef/>
      </w:r>
      <w:r>
        <w:t>It was agreed that we precise in the Scope  that the TR includes all levels of Abstractions from Model Level, Component Level, System Level, Network Segment Level and E2E-Network Level</w:t>
      </w:r>
    </w:p>
  </w:comment>
  <w:comment w:id="113" w:author="CHAPARADZA Ranganai" w:date="2020-06-11T21:18:00Z" w:initials="CR">
    <w:p w14:paraId="0A7CB936" w14:textId="77777777" w:rsidR="00BC3D6E" w:rsidRPr="00D07E3F" w:rsidRDefault="00BC3D6E" w:rsidP="00313246">
      <w:pPr>
        <w:pStyle w:val="CommentText"/>
      </w:pPr>
      <w:r>
        <w:rPr>
          <w:rStyle w:val="CommentReference"/>
        </w:rPr>
        <w:annotationRef/>
      </w:r>
      <w:r w:rsidRPr="004261FD">
        <w:t>.</w:t>
      </w:r>
      <w:r w:rsidRPr="00D07E3F">
        <w:rPr>
          <w:sz w:val="16"/>
          <w:szCs w:val="16"/>
        </w:rPr>
        <w:t xml:space="preserve"> </w:t>
      </w:r>
      <w:r w:rsidRPr="00D07E3F">
        <w:annotationRef/>
      </w:r>
      <w:r w:rsidRPr="00D07E3F">
        <w:t>It was agreed that we precise in the scope that the TR includes all levels of Abstractions from Model Level, Component Level, System Level, Network Segment Level and E2E-Network Level</w:t>
      </w:r>
    </w:p>
    <w:p w14:paraId="6DD9FFCA" w14:textId="77777777" w:rsidR="00BC3D6E" w:rsidRDefault="00BC3D6E" w:rsidP="00313246">
      <w:pPr>
        <w:pStyle w:val="CommentText"/>
      </w:pPr>
    </w:p>
  </w:comment>
  <w:comment w:id="114" w:author="Gastbenutzer" w:date="2020-06-11T21:18:00Z" w:initials="Ga">
    <w:p w14:paraId="5F36EAE8" w14:textId="77777777" w:rsidR="00BC3D6E" w:rsidRDefault="00BC3D6E">
      <w:r>
        <w:t>AU: Please be precise about the scope. Try to narrow it from perspective of GANA. We can extend scope later.</w:t>
      </w:r>
      <w:r>
        <w:annotationRef/>
      </w:r>
    </w:p>
  </w:comment>
  <w:comment w:id="213" w:author="Gastbenutzer" w:date="2020-06-11T21:18:00Z" w:initials="Ga">
    <w:p w14:paraId="58DEB04E" w14:textId="77777777" w:rsidR="00BC3D6E" w:rsidRDefault="00BC3D6E">
      <w:r>
        <w:t>AU: Should go under Clause 3.1. Once the concepts are clarified, I guess, it will be easier to fill the contents for this TR.</w:t>
      </w:r>
      <w:r>
        <w:annotationRef/>
      </w:r>
    </w:p>
  </w:comment>
  <w:comment w:id="219" w:author="Gastbenutzer" w:date="2020-06-11T21:18:00Z" w:initials="Ga">
    <w:p w14:paraId="721E7AFF" w14:textId="77777777" w:rsidR="00BC3D6E" w:rsidRDefault="00BC3D6E">
      <w:r>
        <w:t>MARTIN: testing continuous learning</w:t>
      </w:r>
      <w:r>
        <w:annotationRef/>
      </w:r>
      <w:r>
        <w:annotationRef/>
      </w:r>
    </w:p>
  </w:comment>
  <w:comment w:id="220" w:author="Gastbenutzer" w:date="2020-06-11T21:18:00Z" w:initials="Ga">
    <w:p w14:paraId="1661809A" w14:textId="77777777" w:rsidR="00BC3D6E" w:rsidRDefault="00BC3D6E">
      <w:r>
        <w:t>AU: assuming that the system continues learning at runtime. Then additional testing efforts are required.</w:t>
      </w:r>
      <w:r>
        <w:annotationRef/>
      </w:r>
    </w:p>
  </w:comment>
  <w:comment w:id="221" w:author="Gastbenutzer" w:date="2020-06-11T21:18:00Z" w:initials="Ga">
    <w:p w14:paraId="358F4014" w14:textId="77777777" w:rsidR="00BC3D6E" w:rsidRDefault="00BC3D6E">
      <w:r>
        <w:t>MARTIN: This is a rather a goal than a testing kind or test type</w:t>
      </w:r>
      <w:r>
        <w:annotationRef/>
      </w:r>
    </w:p>
  </w:comment>
  <w:comment w:id="222" w:author="CHAPARADZA Ranganai" w:date="2020-06-11T21:18:00Z" w:initials="CR">
    <w:p w14:paraId="539A1894" w14:textId="77777777" w:rsidR="00BC3D6E" w:rsidRDefault="00BC3D6E" w:rsidP="00682704">
      <w:pPr>
        <w:pStyle w:val="CommentText"/>
      </w:pPr>
      <w:r>
        <w:rPr>
          <w:rStyle w:val="CommentReference"/>
        </w:rPr>
        <w:annotationRef/>
      </w:r>
      <w:r>
        <w:t>If completely decoupled from the other content then Put this in Annex (</w:t>
      </w:r>
      <w:r w:rsidRPr="00E05664">
        <w:rPr>
          <w:color w:val="FF0000"/>
        </w:rPr>
        <w:t>TO BE DECIDED</w:t>
      </w:r>
      <w:r>
        <w:t>)</w:t>
      </w:r>
    </w:p>
    <w:p w14:paraId="59ADD362" w14:textId="77777777" w:rsidR="00BC3D6E" w:rsidRDefault="00BC3D6E">
      <w:pPr>
        <w:pStyle w:val="CommentText"/>
      </w:pPr>
    </w:p>
  </w:comment>
  <w:comment w:id="223" w:author="CHAPARADZA Ranganai" w:date="2020-06-11T21:18:00Z" w:initials="CR">
    <w:p w14:paraId="7C934CD6" w14:textId="77777777" w:rsidR="00BC3D6E" w:rsidRDefault="00BC3D6E">
      <w:pPr>
        <w:pStyle w:val="CommentText"/>
      </w:pPr>
      <w:r>
        <w:rPr>
          <w:rStyle w:val="CommentReference"/>
        </w:rPr>
        <w:annotationRef/>
      </w:r>
      <w:r>
        <w:t>If completely decoupled from the other content then Put this in Annex (</w:t>
      </w:r>
      <w:r w:rsidRPr="00E05664">
        <w:rPr>
          <w:color w:val="FF0000"/>
        </w:rPr>
        <w:t>TO BE DECIDED</w:t>
      </w:r>
      <w:r>
        <w:t>)</w:t>
      </w:r>
    </w:p>
  </w:comment>
  <w:comment w:id="227" w:author="CHAPARADZA Ranganai" w:date="2020-06-11T21:18:00Z" w:initials="CR">
    <w:p w14:paraId="39F79FB5" w14:textId="77777777" w:rsidR="00BC3D6E" w:rsidRDefault="00BC3D6E">
      <w:pPr>
        <w:pStyle w:val="CommentText"/>
      </w:pPr>
      <w:r>
        <w:rPr>
          <w:rStyle w:val="CommentReference"/>
        </w:rPr>
        <w:annotationRef/>
      </w:r>
      <w:r>
        <w:t xml:space="preserve">If this clause is limited to Autonomic/Autonomous Networks, then there is already some significant content on the various sub-clauses listed but we can also generalize this and leave the illustrations with Autonomic/Autonomous Networks to a separate TR that focusses on the GANA autonomics as scope to the lifecycles of listed in this </w:t>
      </w:r>
    </w:p>
  </w:comment>
  <w:comment w:id="228" w:author="RADIER Benoit IMT/OLN" w:date="2020-06-11T21:18:00Z" w:initials="BR">
    <w:p w14:paraId="6BB6C73B" w14:textId="77777777" w:rsidR="00A97D9A" w:rsidRDefault="00A97D9A">
      <w:pPr>
        <w:pStyle w:val="CommentText"/>
      </w:pPr>
      <w:r>
        <w:rPr>
          <w:rStyle w:val="CommentReference"/>
        </w:rPr>
        <w:annotationRef/>
      </w:r>
      <w:r>
        <w:t xml:space="preserve">Need a clear definition of an AI model, AI algorithm, </w:t>
      </w:r>
    </w:p>
  </w:comment>
  <w:comment w:id="230" w:author="RADIER Benoit IMT/OLN" w:date="2020-06-11T21:18:00Z" w:initials="BR">
    <w:p w14:paraId="5E061286" w14:textId="77777777" w:rsidR="009E57D4" w:rsidRDefault="009E57D4">
      <w:pPr>
        <w:pStyle w:val="CommentText"/>
      </w:pPr>
      <w:r>
        <w:rPr>
          <w:rStyle w:val="CommentReference"/>
        </w:rPr>
        <w:annotationRef/>
      </w:r>
      <w:r>
        <w:t>add updated table from AI WP</w:t>
      </w:r>
    </w:p>
  </w:comment>
  <w:comment w:id="229" w:author="RADIER Benoit IMT/OLN" w:date="2020-06-11T21:18:00Z" w:initials="BR">
    <w:p w14:paraId="2A0194B2" w14:textId="77777777" w:rsidR="005C10A1" w:rsidRDefault="005C10A1">
      <w:pPr>
        <w:pStyle w:val="CommentText"/>
      </w:pPr>
      <w:r>
        <w:rPr>
          <w:rStyle w:val="CommentReference"/>
        </w:rPr>
        <w:annotationRef/>
      </w:r>
      <w:r w:rsidR="002B2661">
        <w:t>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B6BCFA" w15:done="0"/>
  <w15:commentEx w15:paraId="6DD9FFCA" w15:done="0"/>
  <w15:commentEx w15:paraId="5F36EAE8" w15:done="0"/>
  <w15:commentEx w15:paraId="58DEB04E" w15:done="0"/>
  <w15:commentEx w15:paraId="721E7AFF" w15:done="0"/>
  <w15:commentEx w15:paraId="1661809A" w15:done="0"/>
  <w15:commentEx w15:paraId="358F4014" w15:done="0"/>
  <w15:commentEx w15:paraId="59ADD362" w15:done="0"/>
  <w15:commentEx w15:paraId="7C934CD6" w15:done="0"/>
  <w15:commentEx w15:paraId="39F79FB5" w15:done="0"/>
  <w15:commentEx w15:paraId="6BB6C73B" w15:done="0"/>
  <w15:commentEx w15:paraId="5E061286" w15:done="0"/>
  <w15:commentEx w15:paraId="2A0194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6BCFA" w16cid:durableId="259114F5"/>
  <w16cid:commentId w16cid:paraId="6DD9FFCA" w16cid:durableId="259114F6"/>
  <w16cid:commentId w16cid:paraId="5F36EAE8" w16cid:durableId="259114F7"/>
  <w16cid:commentId w16cid:paraId="58DEB04E" w16cid:durableId="259114F8"/>
  <w16cid:commentId w16cid:paraId="721E7AFF" w16cid:durableId="259114F9"/>
  <w16cid:commentId w16cid:paraId="1661809A" w16cid:durableId="259114FA"/>
  <w16cid:commentId w16cid:paraId="358F4014" w16cid:durableId="259114FB"/>
  <w16cid:commentId w16cid:paraId="59ADD362" w16cid:durableId="259114FC"/>
  <w16cid:commentId w16cid:paraId="7C934CD6" w16cid:durableId="259114FD"/>
  <w16cid:commentId w16cid:paraId="39F79FB5" w16cid:durableId="259114FE"/>
  <w16cid:commentId w16cid:paraId="6BB6C73B" w16cid:durableId="259114FF"/>
  <w16cid:commentId w16cid:paraId="5E061286" w16cid:durableId="25911500"/>
  <w16cid:commentId w16cid:paraId="2A0194B2" w16cid:durableId="259115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1B52" w14:textId="77777777" w:rsidR="0081000B" w:rsidRDefault="0081000B">
      <w:r>
        <w:separator/>
      </w:r>
    </w:p>
  </w:endnote>
  <w:endnote w:type="continuationSeparator" w:id="0">
    <w:p w14:paraId="5C0824C0" w14:textId="77777777" w:rsidR="0081000B" w:rsidRDefault="0081000B">
      <w:r>
        <w:continuationSeparator/>
      </w:r>
    </w:p>
  </w:endnote>
  <w:endnote w:type="continuationNotice" w:id="1">
    <w:p w14:paraId="4AF67572" w14:textId="77777777" w:rsidR="0081000B" w:rsidRDefault="008100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Bold">
    <w:altName w:val="Lucida Consol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CE51" w14:textId="77777777" w:rsidR="00792395" w:rsidRDefault="0079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B7FF" w14:textId="77777777" w:rsidR="00BC3D6E" w:rsidRDefault="00BC3D6E">
    <w:pPr>
      <w:pStyle w:val="Footer"/>
    </w:pPr>
  </w:p>
  <w:p w14:paraId="1CD76E55" w14:textId="77777777" w:rsidR="00BC3D6E" w:rsidRDefault="00BC3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FF22" w14:textId="77777777" w:rsidR="00792395" w:rsidRDefault="007923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1B4A" w14:textId="77777777" w:rsidR="00BC3D6E" w:rsidRDefault="00BC3D6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35A0" w14:textId="77777777" w:rsidR="0081000B" w:rsidRDefault="0081000B">
      <w:r>
        <w:separator/>
      </w:r>
    </w:p>
  </w:footnote>
  <w:footnote w:type="continuationSeparator" w:id="0">
    <w:p w14:paraId="1FE5E9E3" w14:textId="77777777" w:rsidR="0081000B" w:rsidRDefault="0081000B">
      <w:r>
        <w:continuationSeparator/>
      </w:r>
    </w:p>
  </w:footnote>
  <w:footnote w:type="continuationNotice" w:id="1">
    <w:p w14:paraId="0C381712" w14:textId="77777777" w:rsidR="0081000B" w:rsidRDefault="008100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496A" w14:textId="77777777" w:rsidR="00792395" w:rsidRDefault="00792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794" w14:textId="77777777" w:rsidR="00BC3D6E" w:rsidRDefault="00BC3D6E">
    <w:pPr>
      <w:pStyle w:val="Header"/>
    </w:pPr>
    <w:r>
      <w:rPr>
        <w:lang w:val="de-DE" w:eastAsia="de-DE"/>
      </w:rPr>
      <w:drawing>
        <wp:anchor distT="0" distB="0" distL="114300" distR="114300" simplePos="0" relativeHeight="251657728" behindDoc="1" locked="0" layoutInCell="1" allowOverlap="1" wp14:anchorId="09F5E8EC" wp14:editId="39F5498D">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7BBE" w14:textId="77777777" w:rsidR="00792395" w:rsidRDefault="007923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3A31" w14:textId="4D6B32A5" w:rsidR="00BC3D6E" w:rsidRDefault="00BC3D6E">
    <w:pPr>
      <w:pStyle w:val="Header"/>
      <w:framePr w:wrap="auto" w:vAnchor="text" w:hAnchor="margin" w:xAlign="right" w:y="1"/>
    </w:pPr>
    <w:r>
      <w:fldChar w:fldCharType="begin"/>
    </w:r>
    <w:r>
      <w:instrText xml:space="preserve">styleref ZA </w:instrText>
    </w:r>
    <w:r>
      <w:fldChar w:fldCharType="separate"/>
    </w:r>
    <w:r w:rsidR="00792395">
      <w:t>ETSI TR 1DD DDD V0.0.2 (2020</w:t>
    </w:r>
    <w:r w:rsidR="00792395">
      <w:tab/>
      <w:t>-06)</w:t>
    </w:r>
    <w:r>
      <w:fldChar w:fldCharType="end"/>
    </w:r>
  </w:p>
  <w:p w14:paraId="75F2661B" w14:textId="5D4CF099" w:rsidR="00BC3D6E" w:rsidRDefault="00BC3D6E">
    <w:pPr>
      <w:pStyle w:val="Header"/>
      <w:framePr w:wrap="auto" w:vAnchor="text" w:hAnchor="margin" w:xAlign="center" w:y="1"/>
    </w:pPr>
    <w:r>
      <w:fldChar w:fldCharType="begin"/>
    </w:r>
    <w:r>
      <w:instrText xml:space="preserve">page </w:instrText>
    </w:r>
    <w:r>
      <w:fldChar w:fldCharType="separate"/>
    </w:r>
    <w:r w:rsidR="00FF5627">
      <w:t>12</w:t>
    </w:r>
    <w:r>
      <w:fldChar w:fldCharType="end"/>
    </w:r>
  </w:p>
  <w:p w14:paraId="6F4400D5" w14:textId="45952064" w:rsidR="00BC3D6E" w:rsidRDefault="00BC3D6E">
    <w:pPr>
      <w:pStyle w:val="Header"/>
      <w:framePr w:wrap="auto" w:vAnchor="text" w:hAnchor="margin" w:y="1"/>
    </w:pPr>
    <w:r>
      <w:fldChar w:fldCharType="begin"/>
    </w:r>
    <w:r>
      <w:instrText xml:space="preserve">styleref ZGSM </w:instrText>
    </w:r>
    <w:r>
      <w:fldChar w:fldCharType="separate"/>
    </w:r>
    <w:r w:rsidR="00792395">
      <w:t>Release # : Joint TC INT &amp; TC MTS Work</w:t>
    </w:r>
    <w:r>
      <w:fldChar w:fldCharType="end"/>
    </w:r>
  </w:p>
  <w:p w14:paraId="1EE0E24B" w14:textId="77777777" w:rsidR="00BC3D6E" w:rsidRDefault="00BC3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D274F0"/>
    <w:multiLevelType w:val="hybridMultilevel"/>
    <w:tmpl w:val="5B44C638"/>
    <w:lvl w:ilvl="0" w:tplc="0AFEFC08">
      <w:start w:val="1"/>
      <w:numFmt w:val="bullet"/>
      <w:pStyle w:val="bullettext"/>
      <w:lvlText w:val="l"/>
      <w:lvlJc w:val="left"/>
      <w:pPr>
        <w:ind w:left="720" w:hanging="360"/>
      </w:pPr>
      <w:rPr>
        <w:rFonts w:ascii="Wingdings" w:hAnsi="Wingdings" w:cs="Wingdings" w:hint="default"/>
        <w:color w:val="004A8D"/>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053F0D"/>
    <w:multiLevelType w:val="hybridMultilevel"/>
    <w:tmpl w:val="8BA473B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46D2A67"/>
    <w:multiLevelType w:val="hybridMultilevel"/>
    <w:tmpl w:val="0AEC8012"/>
    <w:lvl w:ilvl="0" w:tplc="0407000F">
      <w:start w:val="1"/>
      <w:numFmt w:val="decimal"/>
      <w:lvlText w:val="%1."/>
      <w:lvlJc w:val="left"/>
      <w:pPr>
        <w:ind w:left="-131" w:hanging="360"/>
      </w:pPr>
    </w:lvl>
    <w:lvl w:ilvl="1" w:tplc="04070019" w:tentative="1">
      <w:start w:val="1"/>
      <w:numFmt w:val="lowerLetter"/>
      <w:lvlText w:val="%2."/>
      <w:lvlJc w:val="left"/>
      <w:pPr>
        <w:ind w:left="589" w:hanging="360"/>
      </w:pPr>
    </w:lvl>
    <w:lvl w:ilvl="2" w:tplc="0407001B" w:tentative="1">
      <w:start w:val="1"/>
      <w:numFmt w:val="lowerRoman"/>
      <w:lvlText w:val="%3."/>
      <w:lvlJc w:val="right"/>
      <w:pPr>
        <w:ind w:left="1309" w:hanging="180"/>
      </w:pPr>
    </w:lvl>
    <w:lvl w:ilvl="3" w:tplc="0407000F" w:tentative="1">
      <w:start w:val="1"/>
      <w:numFmt w:val="decimal"/>
      <w:lvlText w:val="%4."/>
      <w:lvlJc w:val="left"/>
      <w:pPr>
        <w:ind w:left="2029" w:hanging="360"/>
      </w:pPr>
    </w:lvl>
    <w:lvl w:ilvl="4" w:tplc="04070019" w:tentative="1">
      <w:start w:val="1"/>
      <w:numFmt w:val="lowerLetter"/>
      <w:lvlText w:val="%5."/>
      <w:lvlJc w:val="left"/>
      <w:pPr>
        <w:ind w:left="2749" w:hanging="360"/>
      </w:pPr>
    </w:lvl>
    <w:lvl w:ilvl="5" w:tplc="0407001B" w:tentative="1">
      <w:start w:val="1"/>
      <w:numFmt w:val="lowerRoman"/>
      <w:lvlText w:val="%6."/>
      <w:lvlJc w:val="right"/>
      <w:pPr>
        <w:ind w:left="3469" w:hanging="180"/>
      </w:pPr>
    </w:lvl>
    <w:lvl w:ilvl="6" w:tplc="0407000F" w:tentative="1">
      <w:start w:val="1"/>
      <w:numFmt w:val="decimal"/>
      <w:lvlText w:val="%7."/>
      <w:lvlJc w:val="left"/>
      <w:pPr>
        <w:ind w:left="4189" w:hanging="360"/>
      </w:pPr>
    </w:lvl>
    <w:lvl w:ilvl="7" w:tplc="04070019" w:tentative="1">
      <w:start w:val="1"/>
      <w:numFmt w:val="lowerLetter"/>
      <w:lvlText w:val="%8."/>
      <w:lvlJc w:val="left"/>
      <w:pPr>
        <w:ind w:left="4909" w:hanging="360"/>
      </w:pPr>
    </w:lvl>
    <w:lvl w:ilvl="8" w:tplc="0407001B" w:tentative="1">
      <w:start w:val="1"/>
      <w:numFmt w:val="lowerRoman"/>
      <w:lvlText w:val="%9."/>
      <w:lvlJc w:val="right"/>
      <w:pPr>
        <w:ind w:left="5629"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2E4A5B"/>
    <w:multiLevelType w:val="hybridMultilevel"/>
    <w:tmpl w:val="D8860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92C3C4F"/>
    <w:multiLevelType w:val="hybridMultilevel"/>
    <w:tmpl w:val="A6BE3656"/>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14" w:hanging="360"/>
      </w:pPr>
      <w:rPr>
        <w:rFonts w:ascii="Courier New" w:hAnsi="Courier New" w:cs="Courier New" w:hint="default"/>
      </w:rPr>
    </w:lvl>
    <w:lvl w:ilvl="2" w:tplc="04070005" w:tentative="1">
      <w:start w:val="1"/>
      <w:numFmt w:val="bullet"/>
      <w:lvlText w:val=""/>
      <w:lvlJc w:val="left"/>
      <w:pPr>
        <w:ind w:left="1434" w:hanging="360"/>
      </w:pPr>
      <w:rPr>
        <w:rFonts w:ascii="Wingdings" w:hAnsi="Wingdings" w:hint="default"/>
      </w:rPr>
    </w:lvl>
    <w:lvl w:ilvl="3" w:tplc="04070001" w:tentative="1">
      <w:start w:val="1"/>
      <w:numFmt w:val="bullet"/>
      <w:lvlText w:val=""/>
      <w:lvlJc w:val="left"/>
      <w:pPr>
        <w:ind w:left="2154" w:hanging="360"/>
      </w:pPr>
      <w:rPr>
        <w:rFonts w:ascii="Symbol" w:hAnsi="Symbol" w:hint="default"/>
      </w:rPr>
    </w:lvl>
    <w:lvl w:ilvl="4" w:tplc="04070003" w:tentative="1">
      <w:start w:val="1"/>
      <w:numFmt w:val="bullet"/>
      <w:lvlText w:val="o"/>
      <w:lvlJc w:val="left"/>
      <w:pPr>
        <w:ind w:left="2874" w:hanging="360"/>
      </w:pPr>
      <w:rPr>
        <w:rFonts w:ascii="Courier New" w:hAnsi="Courier New" w:cs="Courier New" w:hint="default"/>
      </w:rPr>
    </w:lvl>
    <w:lvl w:ilvl="5" w:tplc="04070005" w:tentative="1">
      <w:start w:val="1"/>
      <w:numFmt w:val="bullet"/>
      <w:lvlText w:val=""/>
      <w:lvlJc w:val="left"/>
      <w:pPr>
        <w:ind w:left="3594" w:hanging="360"/>
      </w:pPr>
      <w:rPr>
        <w:rFonts w:ascii="Wingdings" w:hAnsi="Wingdings" w:hint="default"/>
      </w:rPr>
    </w:lvl>
    <w:lvl w:ilvl="6" w:tplc="04070001" w:tentative="1">
      <w:start w:val="1"/>
      <w:numFmt w:val="bullet"/>
      <w:lvlText w:val=""/>
      <w:lvlJc w:val="left"/>
      <w:pPr>
        <w:ind w:left="4314" w:hanging="360"/>
      </w:pPr>
      <w:rPr>
        <w:rFonts w:ascii="Symbol" w:hAnsi="Symbol" w:hint="default"/>
      </w:rPr>
    </w:lvl>
    <w:lvl w:ilvl="7" w:tplc="04070003" w:tentative="1">
      <w:start w:val="1"/>
      <w:numFmt w:val="bullet"/>
      <w:lvlText w:val="o"/>
      <w:lvlJc w:val="left"/>
      <w:pPr>
        <w:ind w:left="5034" w:hanging="360"/>
      </w:pPr>
      <w:rPr>
        <w:rFonts w:ascii="Courier New" w:hAnsi="Courier New" w:cs="Courier New" w:hint="default"/>
      </w:rPr>
    </w:lvl>
    <w:lvl w:ilvl="8" w:tplc="04070005" w:tentative="1">
      <w:start w:val="1"/>
      <w:numFmt w:val="bullet"/>
      <w:lvlText w:val=""/>
      <w:lvlJc w:val="left"/>
      <w:pPr>
        <w:ind w:left="5754" w:hanging="360"/>
      </w:pPr>
      <w:rPr>
        <w:rFonts w:ascii="Wingdings" w:hAnsi="Wingdings" w:hint="default"/>
      </w:rPr>
    </w:lvl>
  </w:abstractNum>
  <w:abstractNum w:abstractNumId="36" w15:restartNumberingAfterBreak="0">
    <w:nsid w:val="601C591C"/>
    <w:multiLevelType w:val="hybridMultilevel"/>
    <w:tmpl w:val="570CD29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63EB9"/>
    <w:multiLevelType w:val="hybridMultilevel"/>
    <w:tmpl w:val="EAD6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4"/>
  </w:num>
  <w:num w:numId="5">
    <w:abstractNumId w:val="24"/>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7"/>
  </w:num>
  <w:num w:numId="23">
    <w:abstractNumId w:val="29"/>
  </w:num>
  <w:num w:numId="24">
    <w:abstractNumId w:val="34"/>
  </w:num>
  <w:num w:numId="25">
    <w:abstractNumId w:val="17"/>
  </w:num>
  <w:num w:numId="26">
    <w:abstractNumId w:val="13"/>
  </w:num>
  <w:num w:numId="27">
    <w:abstractNumId w:val="15"/>
  </w:num>
  <w:num w:numId="28">
    <w:abstractNumId w:val="30"/>
  </w:num>
  <w:num w:numId="29">
    <w:abstractNumId w:val="39"/>
  </w:num>
  <w:num w:numId="30">
    <w:abstractNumId w:val="25"/>
  </w:num>
  <w:num w:numId="31">
    <w:abstractNumId w:val="12"/>
  </w:num>
  <w:num w:numId="32">
    <w:abstractNumId w:val="28"/>
  </w:num>
  <w:num w:numId="33">
    <w:abstractNumId w:val="16"/>
  </w:num>
  <w:num w:numId="34">
    <w:abstractNumId w:val="23"/>
  </w:num>
  <w:num w:numId="35">
    <w:abstractNumId w:val="38"/>
  </w:num>
  <w:num w:numId="36">
    <w:abstractNumId w:val="11"/>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3"/>
  </w:num>
  <w:num w:numId="40">
    <w:abstractNumId w:val="21"/>
  </w:num>
  <w:num w:numId="41">
    <w:abstractNumId w:val="36"/>
  </w:num>
  <w:num w:numId="42">
    <w:abstractNumId w:val="20"/>
  </w:num>
  <w:num w:numId="43">
    <w:abstractNumId w:val="18"/>
  </w:num>
  <w:num w:numId="44">
    <w:abstractNumId w:val="41"/>
  </w:num>
  <w:num w:numId="45">
    <w:abstractNumId w:val="32"/>
  </w:num>
  <w:num w:numId="4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PARADZA Ranganai">
    <w15:presenceInfo w15:providerId="AD" w15:userId="S-1-5-21-3699563672-186465670-2874244790-101631"/>
  </w15:person>
  <w15:person w15:author="Gastbenutzer">
    <w15:presenceInfo w15:providerId="AD" w15:userId="S::urn:spo:anon#52f02127a7779e10af4dc467c6f44b85fc04e746f2e5cf2c50a764d851c7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3B"/>
    <w:rsid w:val="000362DB"/>
    <w:rsid w:val="00054C07"/>
    <w:rsid w:val="0005735E"/>
    <w:rsid w:val="000765EB"/>
    <w:rsid w:val="00091892"/>
    <w:rsid w:val="000F5206"/>
    <w:rsid w:val="00114D97"/>
    <w:rsid w:val="00124FD6"/>
    <w:rsid w:val="0014160F"/>
    <w:rsid w:val="0015208F"/>
    <w:rsid w:val="001713E4"/>
    <w:rsid w:val="001812BE"/>
    <w:rsid w:val="0018634D"/>
    <w:rsid w:val="001A270E"/>
    <w:rsid w:val="001C54FB"/>
    <w:rsid w:val="001E02F4"/>
    <w:rsid w:val="001E30C1"/>
    <w:rsid w:val="001F1A1F"/>
    <w:rsid w:val="001F40A5"/>
    <w:rsid w:val="002127EE"/>
    <w:rsid w:val="0023461B"/>
    <w:rsid w:val="00246BDC"/>
    <w:rsid w:val="00253269"/>
    <w:rsid w:val="0025379E"/>
    <w:rsid w:val="002725BA"/>
    <w:rsid w:val="00297B90"/>
    <w:rsid w:val="002A1E02"/>
    <w:rsid w:val="002B2661"/>
    <w:rsid w:val="002C5734"/>
    <w:rsid w:val="002F036A"/>
    <w:rsid w:val="00313246"/>
    <w:rsid w:val="00336D7D"/>
    <w:rsid w:val="003408C9"/>
    <w:rsid w:val="00340C24"/>
    <w:rsid w:val="00352EA3"/>
    <w:rsid w:val="00364EEC"/>
    <w:rsid w:val="003C64D4"/>
    <w:rsid w:val="003C7F56"/>
    <w:rsid w:val="003E033B"/>
    <w:rsid w:val="003E10DD"/>
    <w:rsid w:val="003E3821"/>
    <w:rsid w:val="003E4A41"/>
    <w:rsid w:val="003E5B4F"/>
    <w:rsid w:val="003F5F51"/>
    <w:rsid w:val="003F6AF7"/>
    <w:rsid w:val="0041546D"/>
    <w:rsid w:val="004261FD"/>
    <w:rsid w:val="004413D3"/>
    <w:rsid w:val="00476657"/>
    <w:rsid w:val="00493B8F"/>
    <w:rsid w:val="004A2615"/>
    <w:rsid w:val="004C6246"/>
    <w:rsid w:val="004C766C"/>
    <w:rsid w:val="004E12CB"/>
    <w:rsid w:val="004E2E5C"/>
    <w:rsid w:val="004E3835"/>
    <w:rsid w:val="004F130B"/>
    <w:rsid w:val="00511D0B"/>
    <w:rsid w:val="00515089"/>
    <w:rsid w:val="005201C7"/>
    <w:rsid w:val="00524D80"/>
    <w:rsid w:val="005B2396"/>
    <w:rsid w:val="005C10A1"/>
    <w:rsid w:val="005C1704"/>
    <w:rsid w:val="005D310C"/>
    <w:rsid w:val="005D4D16"/>
    <w:rsid w:val="006016D7"/>
    <w:rsid w:val="00601D0B"/>
    <w:rsid w:val="0061292B"/>
    <w:rsid w:val="006179E8"/>
    <w:rsid w:val="00621554"/>
    <w:rsid w:val="00633492"/>
    <w:rsid w:val="006415BF"/>
    <w:rsid w:val="0064550E"/>
    <w:rsid w:val="00682704"/>
    <w:rsid w:val="00683854"/>
    <w:rsid w:val="006B1912"/>
    <w:rsid w:val="006E1597"/>
    <w:rsid w:val="006E246E"/>
    <w:rsid w:val="006F0E6F"/>
    <w:rsid w:val="006F17B8"/>
    <w:rsid w:val="006F4324"/>
    <w:rsid w:val="007155E8"/>
    <w:rsid w:val="00724376"/>
    <w:rsid w:val="0072459B"/>
    <w:rsid w:val="007248D8"/>
    <w:rsid w:val="00760A2D"/>
    <w:rsid w:val="00792395"/>
    <w:rsid w:val="00794D47"/>
    <w:rsid w:val="00797B47"/>
    <w:rsid w:val="007A1EB3"/>
    <w:rsid w:val="007D1195"/>
    <w:rsid w:val="007D17AF"/>
    <w:rsid w:val="007D2D05"/>
    <w:rsid w:val="007E19ED"/>
    <w:rsid w:val="007F2188"/>
    <w:rsid w:val="00800C48"/>
    <w:rsid w:val="00801C85"/>
    <w:rsid w:val="0081000B"/>
    <w:rsid w:val="00810813"/>
    <w:rsid w:val="0082506C"/>
    <w:rsid w:val="00826A36"/>
    <w:rsid w:val="008469EF"/>
    <w:rsid w:val="00872F89"/>
    <w:rsid w:val="00881B1A"/>
    <w:rsid w:val="00887E27"/>
    <w:rsid w:val="0089003E"/>
    <w:rsid w:val="008A51EE"/>
    <w:rsid w:val="008A72CB"/>
    <w:rsid w:val="008B24B6"/>
    <w:rsid w:val="008C040E"/>
    <w:rsid w:val="008F3739"/>
    <w:rsid w:val="008F6766"/>
    <w:rsid w:val="00910B50"/>
    <w:rsid w:val="00914389"/>
    <w:rsid w:val="009254FA"/>
    <w:rsid w:val="00935429"/>
    <w:rsid w:val="009408A9"/>
    <w:rsid w:val="009562DF"/>
    <w:rsid w:val="00967959"/>
    <w:rsid w:val="009745E4"/>
    <w:rsid w:val="009827ED"/>
    <w:rsid w:val="00996592"/>
    <w:rsid w:val="009B49EC"/>
    <w:rsid w:val="009B5698"/>
    <w:rsid w:val="009C3CA6"/>
    <w:rsid w:val="009E57D4"/>
    <w:rsid w:val="00A02596"/>
    <w:rsid w:val="00A138EF"/>
    <w:rsid w:val="00A16A6E"/>
    <w:rsid w:val="00A61230"/>
    <w:rsid w:val="00A97D9A"/>
    <w:rsid w:val="00AB5EB3"/>
    <w:rsid w:val="00AB64D3"/>
    <w:rsid w:val="00AB77D7"/>
    <w:rsid w:val="00AC56A2"/>
    <w:rsid w:val="00AD16C2"/>
    <w:rsid w:val="00AD31CE"/>
    <w:rsid w:val="00AE61CC"/>
    <w:rsid w:val="00AF62CC"/>
    <w:rsid w:val="00AF75A5"/>
    <w:rsid w:val="00B00344"/>
    <w:rsid w:val="00B1167D"/>
    <w:rsid w:val="00B3066A"/>
    <w:rsid w:val="00B411C0"/>
    <w:rsid w:val="00B5503F"/>
    <w:rsid w:val="00B715A9"/>
    <w:rsid w:val="00B85945"/>
    <w:rsid w:val="00B9409D"/>
    <w:rsid w:val="00BA53D2"/>
    <w:rsid w:val="00BC3D6E"/>
    <w:rsid w:val="00C073A5"/>
    <w:rsid w:val="00C504BE"/>
    <w:rsid w:val="00C8336B"/>
    <w:rsid w:val="00CD3935"/>
    <w:rsid w:val="00D07E3F"/>
    <w:rsid w:val="00D24EF8"/>
    <w:rsid w:val="00D430C9"/>
    <w:rsid w:val="00D81581"/>
    <w:rsid w:val="00DA2404"/>
    <w:rsid w:val="00DB0B40"/>
    <w:rsid w:val="00DB0C81"/>
    <w:rsid w:val="00DB63DA"/>
    <w:rsid w:val="00DC1927"/>
    <w:rsid w:val="00DC1964"/>
    <w:rsid w:val="00E05664"/>
    <w:rsid w:val="00E119FD"/>
    <w:rsid w:val="00E131EF"/>
    <w:rsid w:val="00E15128"/>
    <w:rsid w:val="00E45F0B"/>
    <w:rsid w:val="00E7005B"/>
    <w:rsid w:val="00E70C4C"/>
    <w:rsid w:val="00E72549"/>
    <w:rsid w:val="00E85F0E"/>
    <w:rsid w:val="00E9127E"/>
    <w:rsid w:val="00E92750"/>
    <w:rsid w:val="00EC234E"/>
    <w:rsid w:val="00EE05F4"/>
    <w:rsid w:val="00EF2ACF"/>
    <w:rsid w:val="00F00638"/>
    <w:rsid w:val="00F161DC"/>
    <w:rsid w:val="00F16F38"/>
    <w:rsid w:val="00F276B4"/>
    <w:rsid w:val="00F5164E"/>
    <w:rsid w:val="00F72C8C"/>
    <w:rsid w:val="00F73DD3"/>
    <w:rsid w:val="00F74E79"/>
    <w:rsid w:val="00FA07D2"/>
    <w:rsid w:val="00FC597D"/>
    <w:rsid w:val="00FC78D3"/>
    <w:rsid w:val="00FD04CF"/>
    <w:rsid w:val="00FF44EB"/>
    <w:rsid w:val="00FF5627"/>
    <w:rsid w:val="01957569"/>
    <w:rsid w:val="01BCC16E"/>
    <w:rsid w:val="02EE0754"/>
    <w:rsid w:val="0316E93B"/>
    <w:rsid w:val="051CC087"/>
    <w:rsid w:val="06212004"/>
    <w:rsid w:val="0ABB8D7C"/>
    <w:rsid w:val="14F7E01C"/>
    <w:rsid w:val="1950F6D9"/>
    <w:rsid w:val="1958F46F"/>
    <w:rsid w:val="1D745963"/>
    <w:rsid w:val="1D85C482"/>
    <w:rsid w:val="1FB2D96C"/>
    <w:rsid w:val="21A829E0"/>
    <w:rsid w:val="24636681"/>
    <w:rsid w:val="32674A60"/>
    <w:rsid w:val="39C92DD8"/>
    <w:rsid w:val="3A43209F"/>
    <w:rsid w:val="3A7B454B"/>
    <w:rsid w:val="3B55DAA4"/>
    <w:rsid w:val="3BBFECF4"/>
    <w:rsid w:val="3E11F69B"/>
    <w:rsid w:val="3EC610F0"/>
    <w:rsid w:val="4627787A"/>
    <w:rsid w:val="47104338"/>
    <w:rsid w:val="4C6206EF"/>
    <w:rsid w:val="53E010CD"/>
    <w:rsid w:val="55644981"/>
    <w:rsid w:val="582EEE9F"/>
    <w:rsid w:val="5C89DF8C"/>
    <w:rsid w:val="5D62235C"/>
    <w:rsid w:val="5EFEF7BC"/>
    <w:rsid w:val="5F00F56C"/>
    <w:rsid w:val="5F1C3092"/>
    <w:rsid w:val="622432ED"/>
    <w:rsid w:val="6276CCC8"/>
    <w:rsid w:val="6DEED9B6"/>
    <w:rsid w:val="6E9F2E76"/>
    <w:rsid w:val="7D04B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20320"/>
  <w15:docId w15:val="{9E863357-DA5F-458B-8D0A-F419AFB3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eastAsia="en-US"/>
    </w:rPr>
  </w:style>
  <w:style w:type="character" w:customStyle="1" w:styleId="Heading2Char">
    <w:name w:val="Heading 2 Char"/>
    <w:link w:val="Heading2"/>
    <w:rPr>
      <w:rFonts w:ascii="Arial" w:hAnsi="Arial"/>
      <w:sz w:val="32"/>
      <w:lang w:eastAsia="en-US"/>
    </w:rPr>
  </w:style>
  <w:style w:type="character" w:customStyle="1" w:styleId="FooterChar">
    <w:name w:val="Footer Char"/>
    <w:link w:val="Footer"/>
    <w:rPr>
      <w:rFonts w:ascii="Arial" w:hAnsi="Arial"/>
      <w:b/>
      <w:i/>
      <w:noProof/>
      <w:sz w:val="18"/>
      <w:lang w:eastAsia="en-US"/>
    </w:rPr>
  </w:style>
  <w:style w:type="character" w:customStyle="1" w:styleId="Heading1Char">
    <w:name w:val="Heading 1 Char"/>
    <w:link w:val="Heading1"/>
    <w:rPr>
      <w:rFonts w:ascii="Arial" w:hAnsi="Arial"/>
      <w:sz w:val="36"/>
      <w:lang w:eastAsia="en-US"/>
    </w:rPr>
  </w:style>
  <w:style w:type="character" w:customStyle="1" w:styleId="Heading9Char">
    <w:name w:val="Heading 9 Char"/>
    <w:link w:val="Heading9"/>
    <w:rPr>
      <w:rFonts w:ascii="Arial" w:hAnsi="Arial"/>
      <w:sz w:val="36"/>
      <w:lang w:eastAsia="en-US"/>
    </w:rPr>
  </w:style>
  <w:style w:type="character" w:customStyle="1" w:styleId="Heading8Char">
    <w:name w:val="Heading 8 Char"/>
    <w:link w:val="Heading8"/>
    <w:rPr>
      <w:rFonts w:ascii="Arial" w:hAnsi="Arial"/>
      <w:sz w:val="36"/>
      <w:lang w:eastAsia="en-US"/>
    </w:rPr>
  </w:style>
  <w:style w:type="paragraph" w:customStyle="1" w:styleId="INDENT1">
    <w:name w:val="INDENT1"/>
    <w:basedOn w:val="Normal"/>
    <w:pPr>
      <w:spacing w:after="0"/>
      <w:ind w:left="851"/>
    </w:pPr>
  </w:style>
  <w:style w:type="paragraph" w:customStyle="1" w:styleId="TB1">
    <w:name w:val="TB1"/>
    <w:basedOn w:val="Normal"/>
    <w:qFormat/>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39"/>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206"/>
    <w:pPr>
      <w:overflowPunct/>
      <w:autoSpaceDE/>
      <w:autoSpaceDN/>
      <w:adjustRightInd/>
      <w:spacing w:after="0"/>
      <w:ind w:left="720"/>
      <w:contextualSpacing/>
      <w:textAlignment w:val="auto"/>
    </w:pPr>
    <w:rPr>
      <w:rFonts w:asciiTheme="minorHAnsi" w:eastAsiaTheme="minorEastAsia" w:hAnsiTheme="minorHAnsi" w:cstheme="minorBidi"/>
      <w:sz w:val="24"/>
      <w:szCs w:val="24"/>
      <w:lang w:val="en-US"/>
    </w:rPr>
  </w:style>
  <w:style w:type="paragraph" w:customStyle="1" w:styleId="bullettext">
    <w:name w:val="bullet text"/>
    <w:basedOn w:val="Normal"/>
    <w:qFormat/>
    <w:rsid w:val="000F5206"/>
    <w:pPr>
      <w:numPr>
        <w:numId w:val="43"/>
      </w:numPr>
      <w:tabs>
        <w:tab w:val="num" w:pos="927"/>
      </w:tabs>
      <w:overflowPunct/>
      <w:autoSpaceDE/>
      <w:autoSpaceDN/>
      <w:adjustRightInd/>
      <w:spacing w:after="0" w:line="260" w:lineRule="exact"/>
      <w:ind w:left="567" w:hanging="397"/>
      <w:textAlignment w:val="auto"/>
    </w:pPr>
    <w:rPr>
      <w:rFonts w:ascii="Calibri" w:eastAsia="MS Mincho" w:hAnsi="Calibri" w:cs="Arial"/>
      <w:color w:val="404040"/>
      <w:sz w:val="22"/>
      <w:szCs w:val="22"/>
      <w:lang w:bidi="he-IL"/>
    </w:rPr>
  </w:style>
  <w:style w:type="paragraph" w:styleId="CommentSubject">
    <w:name w:val="annotation subject"/>
    <w:basedOn w:val="CommentText"/>
    <w:next w:val="CommentText"/>
    <w:link w:val="CommentSubjectChar"/>
    <w:rsid w:val="00F73DD3"/>
    <w:rPr>
      <w:b/>
      <w:bCs/>
    </w:rPr>
  </w:style>
  <w:style w:type="character" w:customStyle="1" w:styleId="CommentTextChar">
    <w:name w:val="Comment Text Char"/>
    <w:basedOn w:val="DefaultParagraphFont"/>
    <w:link w:val="CommentText"/>
    <w:semiHidden/>
    <w:rsid w:val="00F73DD3"/>
    <w:rPr>
      <w:lang w:eastAsia="en-US"/>
    </w:rPr>
  </w:style>
  <w:style w:type="character" w:customStyle="1" w:styleId="CommentSubjectChar">
    <w:name w:val="Comment Subject Char"/>
    <w:basedOn w:val="CommentTextChar"/>
    <w:link w:val="CommentSubject"/>
    <w:rsid w:val="00F73DD3"/>
    <w:rPr>
      <w:b/>
      <w:bCs/>
      <w:lang w:eastAsia="en-US"/>
    </w:rPr>
  </w:style>
  <w:style w:type="paragraph" w:customStyle="1" w:styleId="text">
    <w:name w:val="text"/>
    <w:basedOn w:val="Normal"/>
    <w:rsid w:val="005C10A1"/>
    <w:pPr>
      <w:overflowPunct/>
      <w:autoSpaceDE/>
      <w:autoSpaceDN/>
      <w:adjustRightInd/>
      <w:spacing w:after="0" w:line="280" w:lineRule="exact"/>
      <w:textAlignment w:val="auto"/>
    </w:pPr>
    <w:rPr>
      <w:rFonts w:ascii="Calibri" w:eastAsiaTheme="minorHAnsi" w:hAnsi="Calibri"/>
      <w:color w:val="404040"/>
      <w:sz w:val="22"/>
      <w:szCs w:val="22"/>
      <w:lang w:val="fr-FR"/>
    </w:rPr>
  </w:style>
  <w:style w:type="paragraph" w:styleId="Revision">
    <w:name w:val="Revision"/>
    <w:hidden/>
    <w:uiPriority w:val="99"/>
    <w:semiHidden/>
    <w:rsid w:val="005C10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30227922">
      <w:bodyDiv w:val="1"/>
      <w:marLeft w:val="0"/>
      <w:marRight w:val="0"/>
      <w:marTop w:val="0"/>
      <w:marBottom w:val="0"/>
      <w:divBdr>
        <w:top w:val="none" w:sz="0" w:space="0" w:color="auto"/>
        <w:left w:val="none" w:sz="0" w:space="0" w:color="auto"/>
        <w:bottom w:val="none" w:sz="0" w:space="0" w:color="auto"/>
        <w:right w:val="none" w:sz="0" w:space="0" w:color="auto"/>
      </w:divBdr>
    </w:div>
    <w:div w:id="81313572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597325478">
      <w:bodyDiv w:val="1"/>
      <w:marLeft w:val="0"/>
      <w:marRight w:val="0"/>
      <w:marTop w:val="0"/>
      <w:marBottom w:val="0"/>
      <w:divBdr>
        <w:top w:val="none" w:sz="0" w:space="0" w:color="auto"/>
        <w:left w:val="none" w:sz="0" w:space="0" w:color="auto"/>
        <w:bottom w:val="none" w:sz="0" w:space="0" w:color="auto"/>
        <w:right w:val="none" w:sz="0" w:space="0" w:color="auto"/>
      </w:divBdr>
    </w:div>
    <w:div w:id="1829518370">
      <w:bodyDiv w:val="1"/>
      <w:marLeft w:val="0"/>
      <w:marRight w:val="0"/>
      <w:marTop w:val="0"/>
      <w:marBottom w:val="0"/>
      <w:divBdr>
        <w:top w:val="none" w:sz="0" w:space="0" w:color="auto"/>
        <w:left w:val="none" w:sz="0" w:space="0" w:color="auto"/>
        <w:bottom w:val="none" w:sz="0" w:space="0" w:color="auto"/>
        <w:right w:val="none" w:sz="0" w:space="0" w:color="auto"/>
      </w:divBdr>
    </w:div>
    <w:div w:id="21138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tsi.org/standards-search" TargetMode="External"/><Relationship Id="rId26" Type="http://schemas.openxmlformats.org/officeDocument/2006/relationships/hyperlink" Target="http://www.etsi.org/deliver/etsi_en/302200_302299/3022170201/01.03.01_60/en_3022170201v010301p.pdf" TargetMode="External"/><Relationship Id="rId39" Type="http://schemas.openxmlformats.org/officeDocument/2006/relationships/hyperlink" Target="https://portal.etsi.org/Services/editHelp!/Howtostart/ETSIDraftingRules.aspx" TargetMode="External"/><Relationship Id="rId21" Type="http://schemas.openxmlformats.org/officeDocument/2006/relationships/hyperlink" Target="https://portal.etsi.org/People/CommiteeSupportStaff.aspx" TargetMode="External"/><Relationship Id="rId34" Type="http://schemas.openxmlformats.org/officeDocument/2006/relationships/hyperlink" Target="https://webapp.etsi.org/Teddi/" TargetMode="External"/><Relationship Id="rId42" Type="http://schemas.openxmlformats.org/officeDocument/2006/relationships/hyperlink" Target="https://portal.etsi.org/Services/editHelp!/Howtostart/ETSIDraftingRules.aspx" TargetMode="External"/><Relationship Id="rId47" Type="http://schemas.openxmlformats.org/officeDocument/2006/relationships/hyperlink" Target="https://portal.etsi.org/Services/editHelp!/Howtostart/ETSIDraftingRules.aspx" TargetMode="External"/><Relationship Id="rId50" Type="http://schemas.openxmlformats.org/officeDocument/2006/relationships/hyperlink" Target="https://portal.etsi.org/Services/editHelp!/Howtostart/ETSIDraftingRules.aspx" TargetMode="External"/><Relationship Id="rId55" Type="http://schemas.openxmlformats.org/officeDocument/2006/relationships/hyperlink" Target="https://portal.etsi.org/Services/editHelp!/Howtostart/ETSIDraftingRules.aspx" TargetMode="External"/><Relationship Id="rId63" Type="http://schemas.openxmlformats.org/officeDocument/2006/relationships/hyperlink" Target="mailto:edithelp@etsi.org"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tsi.org/deliver/etsi_ts/101300_101399/1013760322/03.02.01_60/ts_1013760322v030201p.pdf"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image" Target="media/image4.png"/><Relationship Id="rId40" Type="http://schemas.openxmlformats.org/officeDocument/2006/relationships/hyperlink" Target="https://portal.etsi.org/Services/editHelp!/Standardsdevelopment/Drafting/Styles/Styleslistingtable.aspx" TargetMode="External"/><Relationship Id="rId45" Type="http://schemas.openxmlformats.org/officeDocument/2006/relationships/hyperlink" Target="https://portal.etsi.org/Services/editHelp!/Standardsdevelopment/Drafting/Styles.aspx" TargetMode="External"/><Relationship Id="rId53" Type="http://schemas.openxmlformats.org/officeDocument/2006/relationships/hyperlink" Target="https://portal.etsi.org/Services/editHelp!/Howtostart/ETSIDraftingRules.aspx" TargetMode="External"/><Relationship Id="rId58" Type="http://schemas.openxmlformats.org/officeDocument/2006/relationships/hyperlink" Target="https://portal.etsi.org/Services/editHelp!/Howtostart/ETSIDraftingRules.aspx"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tsi.org/deliver/etsi_en/300300_300399/3003920305/01.04.01_60/en_3003920305v010401p.pdf" TargetMode="External"/><Relationship Id="rId28" Type="http://schemas.openxmlformats.org/officeDocument/2006/relationships/comments" Target="comments.xml"/><Relationship Id="rId36" Type="http://schemas.openxmlformats.org/officeDocument/2006/relationships/package" Target="embeddings/Microsoft_Visio_Drawing.vsdx"/><Relationship Id="rId49" Type="http://schemas.openxmlformats.org/officeDocument/2006/relationships/hyperlink" Target="https://portal.etsi.org/Services/editHelp!/Howtostart/ETSIDraftingRules.aspx" TargetMode="External"/><Relationship Id="rId57" Type="http://schemas.openxmlformats.org/officeDocument/2006/relationships/hyperlink" Target="https://portal.etsi.org/Services/editHelp/How-to-start/ETSI-Drafting-News" TargetMode="External"/><Relationship Id="rId61" Type="http://schemas.openxmlformats.org/officeDocument/2006/relationships/hyperlink" Target="https://portal.etsi.org/Services/editHelp!/Howtostart/ETSIDraftingRules.aspx" TargetMode="External"/><Relationship Id="rId10" Type="http://schemas.openxmlformats.org/officeDocument/2006/relationships/endnotes" Target="endnotes.xml"/><Relationship Id="rId19" Type="http://schemas.openxmlformats.org/officeDocument/2006/relationships/hyperlink" Target="http://www.etsi.org/deliver" TargetMode="External"/><Relationship Id="rId31" Type="http://schemas.openxmlformats.org/officeDocument/2006/relationships/hyperlink" Target="https://portal.etsi.org/Services/editHelp!/Howtostart/ETSIDraftingRules.aspx" TargetMode="External"/><Relationship Id="rId44" Type="http://schemas.openxmlformats.org/officeDocument/2006/relationships/hyperlink" Target="https://portal.etsi.org/edithelp/Files/other/Graphics_editHelp!.pdf" TargetMode="External"/><Relationship Id="rId52" Type="http://schemas.openxmlformats.org/officeDocument/2006/relationships/hyperlink" Target="https://portal.etsi.org/Services/editHelp!/Howtostart/ETSIDraftingRules.aspx" TargetMode="External"/><Relationship Id="rId60" Type="http://schemas.openxmlformats.org/officeDocument/2006/relationships/hyperlink" Target="https://portal.etsi.org/Services/editHelp!/Standardsdevelopment/Drafting/Styles/Styleslistingtable.aspx" TargetMode="Externa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pr.etsi.org/" TargetMode="External"/><Relationship Id="rId27" Type="http://schemas.openxmlformats.org/officeDocument/2006/relationships/hyperlink" Target="https://portal.etsi.org/Services/editHelp!/Howtostart/ETSIDraftingRules.aspx" TargetMode="External"/><Relationship Id="rId30" Type="http://schemas.microsoft.com/office/2016/09/relationships/commentsIds" Target="commentsIds.xml"/><Relationship Id="rId35" Type="http://schemas.openxmlformats.org/officeDocument/2006/relationships/image" Target="media/image3.emf"/><Relationship Id="rId43" Type="http://schemas.openxmlformats.org/officeDocument/2006/relationships/hyperlink" Target="https://portal.etsi.org/Services/editHelp!/Howtostart/Supportedfileformats.aspx" TargetMode="External"/><Relationship Id="rId48" Type="http://schemas.openxmlformats.org/officeDocument/2006/relationships/hyperlink" Target="https://portal.etsi.org/Services/editHelp!/Howtostart/ETSIDraftingRules.aspx" TargetMode="External"/><Relationship Id="rId56" Type="http://schemas.openxmlformats.org/officeDocument/2006/relationships/hyperlink" Target="https://forge.etsi.org/rep/mec/"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portal.etsi.org/Services/editHelp!/Standardsdevelopment/Drafting/Styles.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ortal.etsi.org/Services/editHelp!/Howtostart/ETSIDraftingRules.aspx"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image" Target="media/image5.emf"/><Relationship Id="rId46" Type="http://schemas.openxmlformats.org/officeDocument/2006/relationships/hyperlink" Target="https://portal.etsi.org/Services/editHelp!/Howtostart/ETSIDraftingRules.aspx" TargetMode="External"/><Relationship Id="rId59" Type="http://schemas.openxmlformats.org/officeDocument/2006/relationships/hyperlink" Target="https://portal.etsi.org/Services/editHelp!/Standardsdevelopment/Drafting/Styles/Styleslistingtable.aspx" TargetMode="External"/><Relationship Id="rId67" Type="http://schemas.microsoft.com/office/2011/relationships/people" Target="people.xml"/><Relationship Id="rId20" Type="http://schemas.openxmlformats.org/officeDocument/2006/relationships/hyperlink" Target="https://portal.etsi.org/TB/ETSIDeliverableStatus.aspx" TargetMode="External"/><Relationship Id="rId41" Type="http://schemas.openxmlformats.org/officeDocument/2006/relationships/hyperlink" Target="https://portal.etsi.org/Services/editHelp!/Howtostart/ETSIDraftingRules.aspx" TargetMode="External"/><Relationship Id="rId54" Type="http://schemas.openxmlformats.org/officeDocument/2006/relationships/hyperlink" Target="https://portal.etsi.org/Services/editHelp!/Howtostart/ETSIDraftingRules.aspx" TargetMode="External"/><Relationship Id="rId62" Type="http://schemas.openxmlformats.org/officeDocument/2006/relationships/hyperlink" Target="mailto:edithelp@ets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1ED2287CE0F46962B501C97818A6E" ma:contentTypeVersion="8" ma:contentTypeDescription="Create a new document." ma:contentTypeScope="" ma:versionID="f1b72f5f7fdbe1d19236d5b43da0e999">
  <xsd:schema xmlns:xsd="http://www.w3.org/2001/XMLSchema" xmlns:xs="http://www.w3.org/2001/XMLSchema" xmlns:p="http://schemas.microsoft.com/office/2006/metadata/properties" xmlns:ns2="1b3c84b0-a4dd-41f9-b309-369ed02f682b" xmlns:ns3="657ed2fe-26bd-457d-a5b3-5fe933ccc95e" targetNamespace="http://schemas.microsoft.com/office/2006/metadata/properties" ma:root="true" ma:fieldsID="d9064e7c0f039dea87048fbe82fbfba5" ns2:_="" ns3:_="">
    <xsd:import namespace="1b3c84b0-a4dd-41f9-b309-369ed02f682b"/>
    <xsd:import namespace="657ed2fe-26bd-457d-a5b3-5fe933ccc9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jich"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c84b0-a4dd-41f9-b309-369ed02f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jich" ma:index="14" nillable="true" ma:displayName="Texte" ma:internalName="jich">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ed2fe-26bd-457d-a5b3-5fe933ccc9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ich xmlns="1b3c84b0-a4dd-41f9-b309-369ed02f682b" xsi:nil="true"/>
  </documentManagement>
</p:properties>
</file>

<file path=customXml/itemProps1.xml><?xml version="1.0" encoding="utf-8"?>
<ds:datastoreItem xmlns:ds="http://schemas.openxmlformats.org/officeDocument/2006/customXml" ds:itemID="{EAFFB4B4-801C-4BEA-BC04-BF3654AD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c84b0-a4dd-41f9-b309-369ed02f682b"/>
    <ds:schemaRef ds:uri="657ed2fe-26bd-457d-a5b3-5fe933ccc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B301A-DBE6-4459-8EB9-AEC789A64A62}">
  <ds:schemaRefs>
    <ds:schemaRef ds:uri="http://schemas.microsoft.com/sharepoint/v3/contenttype/forms"/>
  </ds:schemaRefs>
</ds:datastoreItem>
</file>

<file path=customXml/itemProps3.xml><?xml version="1.0" encoding="utf-8"?>
<ds:datastoreItem xmlns:ds="http://schemas.openxmlformats.org/officeDocument/2006/customXml" ds:itemID="{42B02B6F-2A2C-468E-9A2A-FFC737328B2C}">
  <ds:schemaRefs>
    <ds:schemaRef ds:uri="http://schemas.openxmlformats.org/officeDocument/2006/bibliography"/>
  </ds:schemaRefs>
</ds:datastoreItem>
</file>

<file path=customXml/itemProps4.xml><?xml version="1.0" encoding="utf-8"?>
<ds:datastoreItem xmlns:ds="http://schemas.openxmlformats.org/officeDocument/2006/customXml" ds:itemID="{DF2D2AFC-62A0-40D5-9ADB-CB0BAF5A9C1D}">
  <ds:schemaRefs>
    <ds:schemaRef ds:uri="http://schemas.microsoft.com/office/2006/metadata/properties"/>
    <ds:schemaRef ds:uri="http://schemas.microsoft.com/office/infopath/2007/PartnerControls"/>
    <ds:schemaRef ds:uri="1b3c84b0-a4dd-41f9-b309-369ed02f682b"/>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28</Pages>
  <Words>9912</Words>
  <Characters>56500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Ulrich, Andreas (T SSP RVT-DE)</cp:lastModifiedBy>
  <cp:revision>4</cp:revision>
  <cp:lastPrinted>2010-05-07T16:32:00Z</cp:lastPrinted>
  <dcterms:created xsi:type="dcterms:W3CDTF">2020-06-12T07:47:00Z</dcterms:created>
  <dcterms:modified xsi:type="dcterms:W3CDTF">2022-01-18T09:47:00Z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0x0101008301ED2287CE0F46962B501C97818A6E</vt:lpwstr>
  </property>
  <property fmtid="{D5CDD505-2E9C-101B-9397-08002B2CF9AE}" pid="3" name="MSIP_Label_a59b6cd5-d141-4a33-8bf1-0ca04484304f_Enabled">
    <vt:lpwstr>true</vt:lpwstr>
  </property>
  <property fmtid="{D5CDD505-2E9C-101B-9397-08002B2CF9AE}" pid="4" name="MSIP_Label_a59b6cd5-d141-4a33-8bf1-0ca04484304f_SetDate">
    <vt:lpwstr>2022-01-18T09:47:36Z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43fb8122-3e16-4941-b58e-7e2f4b23a481</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