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534"/>
        <w:gridCol w:w="567"/>
        <w:gridCol w:w="5372"/>
      </w:tblGrid>
      <w:tr w:rsidR="00856A47" w:rsidRPr="00AE1B38"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AE1B38" w:rsidRDefault="00D9435B" w:rsidP="00726654">
            <w:pPr>
              <w:tabs>
                <w:tab w:val="left" w:pos="1701"/>
              </w:tabs>
              <w:rPr>
                <w:rFonts w:cstheme="minorHAnsi"/>
                <w:b/>
                <w:sz w:val="22"/>
                <w:szCs w:val="22"/>
              </w:rPr>
            </w:pPr>
          </w:p>
        </w:tc>
      </w:tr>
      <w:tr w:rsidR="00856A47" w:rsidRPr="00AE1B38" w14:paraId="4B569566" w14:textId="77777777" w:rsidTr="00451055">
        <w:tc>
          <w:tcPr>
            <w:tcW w:w="2152" w:type="dxa"/>
            <w:tcBorders>
              <w:top w:val="nil"/>
              <w:left w:val="nil"/>
              <w:bottom w:val="nil"/>
              <w:right w:val="nil"/>
            </w:tcBorders>
          </w:tcPr>
          <w:p w14:paraId="1034BECB" w14:textId="77777777" w:rsidR="00D9435B" w:rsidRPr="00AE1B38" w:rsidRDefault="00D9435B" w:rsidP="00726654">
            <w:pPr>
              <w:tabs>
                <w:tab w:val="left" w:pos="1701"/>
              </w:tabs>
              <w:jc w:val="right"/>
              <w:rPr>
                <w:rFonts w:cstheme="minorHAnsi"/>
                <w:sz w:val="22"/>
                <w:szCs w:val="22"/>
              </w:rPr>
            </w:pPr>
            <w:r w:rsidRPr="00AE1B38">
              <w:rPr>
                <w:rFonts w:cstheme="minorHAnsi"/>
                <w:b/>
                <w:sz w:val="22"/>
                <w:szCs w:val="22"/>
              </w:rPr>
              <w:t>Title*:</w:t>
            </w:r>
          </w:p>
        </w:tc>
        <w:tc>
          <w:tcPr>
            <w:tcW w:w="7473" w:type="dxa"/>
            <w:gridSpan w:val="3"/>
            <w:tcBorders>
              <w:top w:val="nil"/>
              <w:left w:val="nil"/>
              <w:bottom w:val="nil"/>
              <w:right w:val="nil"/>
            </w:tcBorders>
          </w:tcPr>
          <w:p w14:paraId="52882093" w14:textId="04B0F904" w:rsidR="00D9435B" w:rsidRPr="00AE1B38" w:rsidRDefault="008854B9" w:rsidP="00D6374A">
            <w:pPr>
              <w:rPr>
                <w:rFonts w:cstheme="minorHAnsi"/>
                <w:sz w:val="22"/>
                <w:szCs w:val="22"/>
              </w:rPr>
            </w:pPr>
            <w:bookmarkStart w:id="0" w:name="title"/>
            <w:r w:rsidRPr="00AE1B38">
              <w:rPr>
                <w:rFonts w:cstheme="minorHAnsi"/>
                <w:sz w:val="22"/>
                <w:szCs w:val="22"/>
              </w:rPr>
              <w:t>MTS#</w:t>
            </w:r>
            <w:r w:rsidR="000E3379">
              <w:rPr>
                <w:rFonts w:cstheme="minorHAnsi"/>
                <w:sz w:val="22"/>
                <w:szCs w:val="22"/>
              </w:rPr>
              <w:t>85</w:t>
            </w:r>
            <w:r w:rsidR="00DB00ED" w:rsidRPr="00AE1B38">
              <w:rPr>
                <w:rFonts w:cstheme="minorHAnsi"/>
                <w:sz w:val="22"/>
                <w:szCs w:val="22"/>
              </w:rPr>
              <w:t xml:space="preserve"> </w:t>
            </w:r>
            <w:r w:rsidR="005F1E6A" w:rsidRPr="00AE1B38">
              <w:rPr>
                <w:rFonts w:cstheme="minorHAnsi"/>
                <w:sz w:val="22"/>
                <w:szCs w:val="22"/>
              </w:rPr>
              <w:t xml:space="preserve">Draft </w:t>
            </w:r>
            <w:bookmarkEnd w:id="0"/>
            <w:r w:rsidR="00D6374A" w:rsidRPr="00AE1B38">
              <w:rPr>
                <w:rFonts w:cstheme="minorHAnsi"/>
                <w:sz w:val="22"/>
                <w:szCs w:val="22"/>
              </w:rPr>
              <w:t>Meeting Report</w:t>
            </w:r>
          </w:p>
        </w:tc>
      </w:tr>
      <w:tr w:rsidR="00856A47" w:rsidRPr="00AE1B38"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14:paraId="5D6A1124" w14:textId="49EB75F6" w:rsidR="00D9435B" w:rsidRPr="00AE1B38" w:rsidRDefault="000E3379" w:rsidP="00AA2CB9">
            <w:pPr>
              <w:rPr>
                <w:rFonts w:cstheme="minorHAnsi"/>
                <w:sz w:val="22"/>
                <w:szCs w:val="22"/>
              </w:rPr>
            </w:pPr>
            <w:r>
              <w:rPr>
                <w:rFonts w:cstheme="minorHAnsi"/>
                <w:sz w:val="22"/>
                <w:szCs w:val="22"/>
              </w:rPr>
              <w:t>1</w:t>
            </w:r>
            <w:r w:rsidR="00500A82">
              <w:rPr>
                <w:rFonts w:cstheme="minorHAnsi"/>
                <w:sz w:val="22"/>
                <w:szCs w:val="22"/>
              </w:rPr>
              <w:t>8</w:t>
            </w:r>
            <w:r w:rsidR="00595777">
              <w:rPr>
                <w:rFonts w:cstheme="minorHAnsi"/>
                <w:sz w:val="22"/>
                <w:szCs w:val="22"/>
              </w:rPr>
              <w:t>-</w:t>
            </w:r>
            <w:r w:rsidR="00B516B0">
              <w:rPr>
                <w:rFonts w:cstheme="minorHAnsi"/>
                <w:sz w:val="22"/>
                <w:szCs w:val="22"/>
              </w:rPr>
              <w:t>1</w:t>
            </w:r>
            <w:r w:rsidR="00500A82">
              <w:rPr>
                <w:rFonts w:cstheme="minorHAnsi"/>
                <w:sz w:val="22"/>
                <w:szCs w:val="22"/>
              </w:rPr>
              <w:t>9</w:t>
            </w:r>
            <w:r w:rsidR="00654F3C">
              <w:rPr>
                <w:rFonts w:cstheme="minorHAnsi"/>
                <w:sz w:val="22"/>
                <w:szCs w:val="22"/>
              </w:rPr>
              <w:t xml:space="preserve"> </w:t>
            </w:r>
            <w:r>
              <w:rPr>
                <w:rFonts w:cstheme="minorHAnsi"/>
                <w:sz w:val="22"/>
                <w:szCs w:val="22"/>
              </w:rPr>
              <w:t>January</w:t>
            </w:r>
            <w:r w:rsidR="00E53EF6" w:rsidRPr="00AE1B38">
              <w:rPr>
                <w:rFonts w:cstheme="minorHAnsi"/>
                <w:sz w:val="22"/>
                <w:szCs w:val="22"/>
              </w:rPr>
              <w:t xml:space="preserve"> 20</w:t>
            </w:r>
            <w:r w:rsidR="00A87C84" w:rsidRPr="00AE1B38">
              <w:rPr>
                <w:rFonts w:cstheme="minorHAnsi"/>
                <w:sz w:val="22"/>
                <w:szCs w:val="22"/>
              </w:rPr>
              <w:t>2</w:t>
            </w:r>
            <w:r>
              <w:rPr>
                <w:rFonts w:cstheme="minorHAnsi"/>
                <w:sz w:val="22"/>
                <w:szCs w:val="22"/>
              </w:rPr>
              <w:t>2</w:t>
            </w:r>
          </w:p>
        </w:tc>
      </w:tr>
      <w:tr w:rsidR="00856A47" w:rsidRPr="00AE1B38" w14:paraId="324BF0ED" w14:textId="77777777" w:rsidTr="00451055">
        <w:tc>
          <w:tcPr>
            <w:tcW w:w="2152" w:type="dxa"/>
            <w:tcBorders>
              <w:top w:val="nil"/>
              <w:left w:val="nil"/>
              <w:bottom w:val="nil"/>
              <w:right w:val="nil"/>
            </w:tcBorders>
            <w:vAlign w:val="center"/>
          </w:tcPr>
          <w:p w14:paraId="7DB61292" w14:textId="77777777" w:rsidR="00D9435B" w:rsidRPr="00AE1B38" w:rsidRDefault="00D9435B" w:rsidP="00726654">
            <w:pPr>
              <w:tabs>
                <w:tab w:val="left" w:pos="1701"/>
              </w:tabs>
              <w:jc w:val="right"/>
              <w:rPr>
                <w:rFonts w:cstheme="minorHAnsi"/>
                <w:sz w:val="22"/>
                <w:szCs w:val="22"/>
              </w:rPr>
            </w:pPr>
            <w:r w:rsidRPr="00AE1B38">
              <w:rPr>
                <w:rFonts w:cstheme="minorHAnsi"/>
                <w:sz w:val="22"/>
                <w:szCs w:val="22"/>
              </w:rPr>
              <w:t xml:space="preserve">from </w:t>
            </w:r>
            <w:r w:rsidRPr="00AE1B38">
              <w:rPr>
                <w:rFonts w:cstheme="minorHAnsi"/>
                <w:b/>
                <w:sz w:val="22"/>
                <w:szCs w:val="22"/>
              </w:rPr>
              <w:t>Source</w:t>
            </w:r>
            <w:r w:rsidRPr="00AE1B38">
              <w:rPr>
                <w:rFonts w:cstheme="minorHAnsi"/>
                <w:sz w:val="22"/>
                <w:szCs w:val="22"/>
              </w:rPr>
              <w:t>*:</w:t>
            </w:r>
          </w:p>
        </w:tc>
        <w:tc>
          <w:tcPr>
            <w:tcW w:w="7473" w:type="dxa"/>
            <w:gridSpan w:val="3"/>
            <w:tcBorders>
              <w:top w:val="nil"/>
              <w:left w:val="nil"/>
              <w:bottom w:val="nil"/>
              <w:right w:val="nil"/>
            </w:tcBorders>
            <w:vAlign w:val="center"/>
          </w:tcPr>
          <w:p w14:paraId="4CF3713C" w14:textId="77777777" w:rsidR="00D9435B" w:rsidRPr="00AE1B38" w:rsidRDefault="00D9435B" w:rsidP="00726654">
            <w:pPr>
              <w:rPr>
                <w:rFonts w:cstheme="minorHAnsi"/>
                <w:sz w:val="22"/>
                <w:szCs w:val="22"/>
              </w:rPr>
            </w:pPr>
            <w:bookmarkStart w:id="1" w:name="source"/>
            <w:r w:rsidRPr="00AE1B38">
              <w:rPr>
                <w:rFonts w:cstheme="minorHAnsi"/>
                <w:sz w:val="22"/>
                <w:szCs w:val="22"/>
              </w:rPr>
              <w:t>ETSI</w:t>
            </w:r>
            <w:bookmarkEnd w:id="1"/>
          </w:p>
        </w:tc>
      </w:tr>
      <w:tr w:rsidR="00856A47" w:rsidRPr="00AE1B38" w14:paraId="4F846C09" w14:textId="77777777" w:rsidTr="00451055">
        <w:tc>
          <w:tcPr>
            <w:tcW w:w="2152" w:type="dxa"/>
            <w:tcBorders>
              <w:top w:val="nil"/>
              <w:left w:val="nil"/>
              <w:bottom w:val="nil"/>
              <w:right w:val="nil"/>
            </w:tcBorders>
          </w:tcPr>
          <w:p w14:paraId="26667DAE" w14:textId="77777777" w:rsidR="00FB3B7C" w:rsidRPr="00AE1B38" w:rsidRDefault="00FB3B7C" w:rsidP="00726654">
            <w:pPr>
              <w:tabs>
                <w:tab w:val="left" w:pos="1701"/>
              </w:tabs>
              <w:jc w:val="right"/>
              <w:rPr>
                <w:rFonts w:cstheme="minorHAnsi"/>
                <w:sz w:val="22"/>
                <w:szCs w:val="22"/>
              </w:rPr>
            </w:pPr>
            <w:r w:rsidRPr="00AE1B38">
              <w:rPr>
                <w:rFonts w:cstheme="minorHAnsi"/>
                <w:sz w:val="22"/>
                <w:szCs w:val="22"/>
              </w:rPr>
              <w:t>Contact:</w:t>
            </w:r>
          </w:p>
        </w:tc>
        <w:tc>
          <w:tcPr>
            <w:tcW w:w="7473" w:type="dxa"/>
            <w:gridSpan w:val="3"/>
            <w:tcBorders>
              <w:top w:val="nil"/>
              <w:left w:val="nil"/>
              <w:bottom w:val="nil"/>
              <w:right w:val="nil"/>
            </w:tcBorders>
          </w:tcPr>
          <w:p w14:paraId="44F03DEC" w14:textId="77777777" w:rsidR="00FB3B7C" w:rsidRPr="00AE1B38" w:rsidRDefault="00566117" w:rsidP="00E85773">
            <w:pPr>
              <w:rPr>
                <w:rFonts w:cstheme="minorHAnsi"/>
                <w:sz w:val="22"/>
                <w:szCs w:val="22"/>
              </w:rPr>
            </w:pPr>
            <w:bookmarkStart w:id="2" w:name="contact"/>
            <w:r w:rsidRPr="00AE1B38">
              <w:rPr>
                <w:rFonts w:cstheme="minorHAnsi"/>
                <w:bCs/>
                <w:sz w:val="22"/>
                <w:szCs w:val="22"/>
              </w:rPr>
              <w:t>Emmanuelle Chaulot-Talmon</w:t>
            </w:r>
            <w:r w:rsidR="00FB3B7C" w:rsidRPr="00AE1B38">
              <w:rPr>
                <w:rFonts w:cstheme="minorHAnsi"/>
                <w:bCs/>
                <w:sz w:val="22"/>
                <w:szCs w:val="22"/>
              </w:rPr>
              <w:t xml:space="preserve"> </w:t>
            </w:r>
            <w:bookmarkEnd w:id="2"/>
          </w:p>
        </w:tc>
      </w:tr>
      <w:tr w:rsidR="00856A47" w:rsidRPr="00AE1B38"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AE1B38"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14:paraId="54D33090" w14:textId="77777777" w:rsidR="00FB3B7C" w:rsidRPr="00AE1B38" w:rsidRDefault="00FB3B7C" w:rsidP="00726654">
            <w:pPr>
              <w:rPr>
                <w:rFonts w:cstheme="minorHAnsi"/>
                <w:sz w:val="22"/>
                <w:szCs w:val="22"/>
              </w:rPr>
            </w:pPr>
          </w:p>
        </w:tc>
      </w:tr>
      <w:tr w:rsidR="00856A47" w:rsidRPr="00AE1B38"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AE1B38" w:rsidRDefault="00832E39" w:rsidP="00832E39">
            <w:pPr>
              <w:tabs>
                <w:tab w:val="left" w:pos="1701"/>
              </w:tabs>
              <w:ind w:left="-250" w:firstLine="250"/>
              <w:jc w:val="right"/>
              <w:rPr>
                <w:rFonts w:cstheme="minorHAnsi"/>
                <w:b/>
                <w:sz w:val="22"/>
                <w:szCs w:val="22"/>
              </w:rPr>
            </w:pPr>
            <w:r w:rsidRPr="00AE1B38">
              <w:rPr>
                <w:rFonts w:cstheme="minorHAnsi"/>
                <w:sz w:val="22"/>
                <w:szCs w:val="22"/>
              </w:rPr>
              <w:t>input for</w:t>
            </w:r>
            <w:r w:rsidRPr="00AE1B38">
              <w:rPr>
                <w:rFonts w:cstheme="minorHAnsi"/>
                <w:b/>
                <w:sz w:val="22"/>
                <w:szCs w:val="22"/>
              </w:rPr>
              <w:t xml:space="preserve"> Committee</w:t>
            </w:r>
            <w:r w:rsidR="00D9435B" w:rsidRPr="00AE1B38">
              <w:rPr>
                <w:rFonts w:cstheme="minorHAnsi"/>
                <w:sz w:val="22"/>
                <w:szCs w:val="22"/>
              </w:rPr>
              <w:t>*</w:t>
            </w:r>
            <w:r w:rsidR="00D9435B" w:rsidRPr="00AE1B38">
              <w:rPr>
                <w:rFonts w:cstheme="minorHAnsi"/>
                <w:b/>
                <w:sz w:val="22"/>
                <w:szCs w:val="22"/>
              </w:rPr>
              <w:t>:</w:t>
            </w:r>
          </w:p>
        </w:tc>
        <w:tc>
          <w:tcPr>
            <w:tcW w:w="7473" w:type="dxa"/>
            <w:gridSpan w:val="3"/>
            <w:tcBorders>
              <w:top w:val="nil"/>
              <w:left w:val="nil"/>
              <w:bottom w:val="nil"/>
              <w:right w:val="nil"/>
            </w:tcBorders>
          </w:tcPr>
          <w:p w14:paraId="6DDD4DC7" w14:textId="77777777" w:rsidR="00D9435B" w:rsidRPr="00AE1B38" w:rsidRDefault="00D9435B" w:rsidP="00E85773">
            <w:pPr>
              <w:rPr>
                <w:rFonts w:cstheme="minorHAnsi"/>
                <w:sz w:val="22"/>
                <w:szCs w:val="22"/>
              </w:rPr>
            </w:pPr>
            <w:bookmarkStart w:id="3" w:name="to"/>
            <w:r w:rsidRPr="00AE1B38">
              <w:rPr>
                <w:rFonts w:cstheme="minorHAnsi"/>
                <w:sz w:val="22"/>
                <w:szCs w:val="22"/>
              </w:rPr>
              <w:t>MTS</w:t>
            </w:r>
            <w:bookmarkEnd w:id="3"/>
          </w:p>
        </w:tc>
      </w:tr>
      <w:tr w:rsidR="00856A47" w:rsidRPr="00AE1B38" w14:paraId="3593CCF9" w14:textId="77777777" w:rsidTr="00451055">
        <w:tc>
          <w:tcPr>
            <w:tcW w:w="2152" w:type="dxa"/>
            <w:tcBorders>
              <w:top w:val="nil"/>
              <w:left w:val="nil"/>
              <w:bottom w:val="nil"/>
              <w:right w:val="nil"/>
            </w:tcBorders>
          </w:tcPr>
          <w:p w14:paraId="6A77CFD9"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116D9FB0" w14:textId="77777777" w:rsidR="00D9435B" w:rsidRPr="00AE1B38" w:rsidRDefault="00D9435B" w:rsidP="00726654">
            <w:pPr>
              <w:rPr>
                <w:rFonts w:cstheme="minorHAnsi"/>
                <w:sz w:val="22"/>
                <w:szCs w:val="22"/>
              </w:rPr>
            </w:pPr>
          </w:p>
        </w:tc>
      </w:tr>
      <w:tr w:rsidR="00856A47" w:rsidRPr="00AE1B38" w14:paraId="0FD8D73A" w14:textId="77777777" w:rsidTr="00B516B0">
        <w:trPr>
          <w:trHeight w:val="182"/>
        </w:trPr>
        <w:tc>
          <w:tcPr>
            <w:tcW w:w="2152" w:type="dxa"/>
            <w:tcBorders>
              <w:top w:val="nil"/>
              <w:left w:val="nil"/>
              <w:bottom w:val="nil"/>
              <w:right w:val="single" w:sz="4" w:space="0" w:color="000000"/>
            </w:tcBorders>
          </w:tcPr>
          <w:p w14:paraId="022B427B" w14:textId="77777777" w:rsidR="00D9435B" w:rsidRPr="00AE1B38" w:rsidRDefault="00832E39" w:rsidP="007626F1">
            <w:pPr>
              <w:jc w:val="right"/>
              <w:rPr>
                <w:rFonts w:cstheme="minorHAnsi"/>
                <w:sz w:val="22"/>
                <w:szCs w:val="22"/>
              </w:rPr>
            </w:pPr>
            <w:r w:rsidRPr="00AE1B38">
              <w:rPr>
                <w:rFonts w:cstheme="minorHAnsi"/>
                <w:sz w:val="22"/>
                <w:szCs w:val="22"/>
              </w:rPr>
              <w:t>Contribution</w:t>
            </w:r>
            <w:r w:rsidR="00D9435B" w:rsidRPr="00AE1B38">
              <w:rPr>
                <w:rFonts w:cstheme="minorHAnsi"/>
                <w:b/>
                <w:sz w:val="22"/>
                <w:szCs w:val="22"/>
              </w:rPr>
              <w:t xml:space="preserve"> </w:t>
            </w:r>
            <w:r w:rsidRPr="00AE1B38">
              <w:rPr>
                <w:rFonts w:cstheme="minorHAnsi"/>
                <w:b/>
                <w:sz w:val="22"/>
                <w:szCs w:val="22"/>
              </w:rPr>
              <w:t>F</w:t>
            </w:r>
            <w:r w:rsidR="00D9435B" w:rsidRPr="00AE1B38">
              <w:rPr>
                <w:rFonts w:cstheme="minorHAnsi"/>
                <w:b/>
                <w:sz w:val="22"/>
                <w:szCs w:val="22"/>
              </w:rPr>
              <w:t>or*:</w:t>
            </w:r>
          </w:p>
        </w:tc>
        <w:tc>
          <w:tcPr>
            <w:tcW w:w="1534" w:type="dxa"/>
            <w:tcBorders>
              <w:top w:val="single" w:sz="4" w:space="0" w:color="000000"/>
              <w:left w:val="single" w:sz="4" w:space="0" w:color="000000"/>
              <w:bottom w:val="single" w:sz="4" w:space="0" w:color="000000"/>
              <w:right w:val="single" w:sz="4" w:space="0" w:color="000000"/>
            </w:tcBorders>
          </w:tcPr>
          <w:p w14:paraId="50A209E0" w14:textId="77777777" w:rsidR="00D9435B" w:rsidRPr="00AE1B38" w:rsidRDefault="00D9435B" w:rsidP="00726654">
            <w:pPr>
              <w:tabs>
                <w:tab w:val="left" w:pos="1701"/>
              </w:tabs>
              <w:rPr>
                <w:rFonts w:cstheme="minorHAnsi"/>
                <w:sz w:val="22"/>
                <w:szCs w:val="22"/>
              </w:rPr>
            </w:pPr>
            <w:r w:rsidRPr="00AE1B38">
              <w:rPr>
                <w:rFonts w:cstheme="minorHAnsi"/>
                <w:sz w:val="22"/>
                <w:szCs w:val="22"/>
              </w:rPr>
              <w:t>Decision</w:t>
            </w:r>
          </w:p>
        </w:tc>
        <w:tc>
          <w:tcPr>
            <w:tcW w:w="567" w:type="dxa"/>
            <w:tcBorders>
              <w:top w:val="single" w:sz="4" w:space="0" w:color="000000"/>
              <w:left w:val="single" w:sz="4" w:space="0" w:color="000000"/>
              <w:bottom w:val="single" w:sz="4" w:space="0" w:color="000000"/>
              <w:right w:val="single" w:sz="4" w:space="0" w:color="000000"/>
            </w:tcBorders>
          </w:tcPr>
          <w:p w14:paraId="7361C21F" w14:textId="77777777" w:rsidR="00D9435B" w:rsidRPr="00AE1B38" w:rsidRDefault="00C275B6" w:rsidP="00726654">
            <w:pPr>
              <w:tabs>
                <w:tab w:val="left" w:pos="1701"/>
              </w:tabs>
              <w:jc w:val="center"/>
              <w:rPr>
                <w:rFonts w:cstheme="minorHAnsi"/>
                <w:b/>
                <w:sz w:val="22"/>
                <w:szCs w:val="22"/>
              </w:rPr>
            </w:pPr>
            <w:bookmarkStart w:id="4" w:name="forDecision"/>
            <w:r w:rsidRPr="00AE1B38">
              <w:rPr>
                <w:rFonts w:cstheme="minorHAnsi"/>
                <w:b/>
                <w:sz w:val="22"/>
                <w:szCs w:val="22"/>
              </w:rPr>
              <w:t>X</w:t>
            </w:r>
            <w:bookmarkEnd w:id="4"/>
          </w:p>
        </w:tc>
        <w:tc>
          <w:tcPr>
            <w:tcW w:w="5372" w:type="dxa"/>
            <w:tcBorders>
              <w:top w:val="nil"/>
              <w:left w:val="single" w:sz="4" w:space="0" w:color="000000"/>
              <w:bottom w:val="nil"/>
              <w:right w:val="nil"/>
            </w:tcBorders>
            <w:vAlign w:val="center"/>
          </w:tcPr>
          <w:p w14:paraId="086117C0" w14:textId="77777777" w:rsidR="00D9435B" w:rsidRPr="00AE1B38" w:rsidRDefault="00D9435B" w:rsidP="00D9435B">
            <w:pPr>
              <w:tabs>
                <w:tab w:val="left" w:pos="1701"/>
              </w:tabs>
              <w:rPr>
                <w:rFonts w:cstheme="minorHAnsi"/>
                <w:sz w:val="22"/>
                <w:szCs w:val="22"/>
                <w:vertAlign w:val="superscript"/>
              </w:rPr>
            </w:pPr>
          </w:p>
        </w:tc>
      </w:tr>
      <w:tr w:rsidR="00856A47" w:rsidRPr="00AE1B38" w14:paraId="0E597AF6" w14:textId="77777777" w:rsidTr="00B516B0">
        <w:tc>
          <w:tcPr>
            <w:tcW w:w="2152" w:type="dxa"/>
            <w:tcBorders>
              <w:top w:val="nil"/>
              <w:left w:val="nil"/>
              <w:bottom w:val="nil"/>
              <w:right w:val="single" w:sz="4" w:space="0" w:color="000000"/>
            </w:tcBorders>
          </w:tcPr>
          <w:p w14:paraId="0CC58193" w14:textId="77777777" w:rsidR="00D9435B" w:rsidRPr="00AE1B38" w:rsidRDefault="00D9435B" w:rsidP="00726654">
            <w:pPr>
              <w:tabs>
                <w:tab w:val="left" w:pos="1701"/>
              </w:tabs>
              <w:jc w:val="right"/>
              <w:rPr>
                <w:rFonts w:cstheme="minorHAnsi"/>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10088C0B" w14:textId="77777777" w:rsidR="00D9435B" w:rsidRPr="00AE1B38" w:rsidRDefault="00D9435B" w:rsidP="00726654">
            <w:pPr>
              <w:tabs>
                <w:tab w:val="left" w:pos="1701"/>
              </w:tabs>
              <w:rPr>
                <w:rFonts w:cstheme="minorHAnsi"/>
                <w:sz w:val="22"/>
                <w:szCs w:val="22"/>
              </w:rPr>
            </w:pPr>
            <w:r w:rsidRPr="00AE1B38">
              <w:rPr>
                <w:rFonts w:cstheme="minorHAnsi"/>
                <w:sz w:val="22"/>
                <w:szCs w:val="22"/>
              </w:rPr>
              <w:t>Discussion</w:t>
            </w:r>
          </w:p>
        </w:tc>
        <w:tc>
          <w:tcPr>
            <w:tcW w:w="567" w:type="dxa"/>
            <w:tcBorders>
              <w:top w:val="single" w:sz="4" w:space="0" w:color="000000"/>
              <w:left w:val="single" w:sz="4" w:space="0" w:color="000000"/>
              <w:bottom w:val="single" w:sz="4" w:space="0" w:color="000000"/>
              <w:right w:val="single" w:sz="4" w:space="0" w:color="000000"/>
            </w:tcBorders>
          </w:tcPr>
          <w:p w14:paraId="32F138D8" w14:textId="77777777" w:rsidR="00D9435B" w:rsidRPr="00AE1B38" w:rsidRDefault="00D9435B" w:rsidP="00726654">
            <w:pPr>
              <w:tabs>
                <w:tab w:val="left" w:pos="1701"/>
              </w:tabs>
              <w:jc w:val="center"/>
              <w:rPr>
                <w:rFonts w:cstheme="minorHAnsi"/>
                <w:b/>
                <w:sz w:val="22"/>
                <w:szCs w:val="22"/>
              </w:rPr>
            </w:pPr>
            <w:bookmarkStart w:id="5" w:name="forDiscussion"/>
            <w:bookmarkEnd w:id="5"/>
          </w:p>
        </w:tc>
        <w:tc>
          <w:tcPr>
            <w:tcW w:w="5372" w:type="dxa"/>
            <w:tcBorders>
              <w:top w:val="nil"/>
              <w:left w:val="single" w:sz="4" w:space="0" w:color="000000"/>
              <w:bottom w:val="nil"/>
              <w:right w:val="nil"/>
            </w:tcBorders>
            <w:vAlign w:val="center"/>
          </w:tcPr>
          <w:p w14:paraId="6B1E8ECF" w14:textId="77777777" w:rsidR="00D9435B" w:rsidRPr="00AE1B38" w:rsidRDefault="00D9435B" w:rsidP="00D9435B">
            <w:pPr>
              <w:rPr>
                <w:rFonts w:cstheme="minorHAnsi"/>
                <w:sz w:val="22"/>
                <w:szCs w:val="22"/>
                <w:vertAlign w:val="superscript"/>
              </w:rPr>
            </w:pPr>
          </w:p>
        </w:tc>
      </w:tr>
      <w:tr w:rsidR="00856A47" w:rsidRPr="00AE1B38" w14:paraId="53BCFB9C" w14:textId="77777777" w:rsidTr="00B516B0">
        <w:tc>
          <w:tcPr>
            <w:tcW w:w="2152" w:type="dxa"/>
            <w:tcBorders>
              <w:top w:val="nil"/>
              <w:left w:val="nil"/>
              <w:bottom w:val="nil"/>
              <w:right w:val="single" w:sz="4" w:space="0" w:color="000000"/>
            </w:tcBorders>
          </w:tcPr>
          <w:p w14:paraId="19CEE83E" w14:textId="77777777" w:rsidR="00D9435B" w:rsidRPr="00AE1B38" w:rsidRDefault="00D9435B" w:rsidP="00726654">
            <w:pPr>
              <w:tabs>
                <w:tab w:val="left" w:pos="1701"/>
              </w:tabs>
              <w:rPr>
                <w:rFonts w:cstheme="minorHAnsi"/>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1B040D5" w14:textId="77777777" w:rsidR="00D9435B" w:rsidRPr="00AE1B38" w:rsidRDefault="00D9435B" w:rsidP="00726654">
            <w:pPr>
              <w:tabs>
                <w:tab w:val="left" w:pos="1701"/>
              </w:tabs>
              <w:rPr>
                <w:rFonts w:cstheme="minorHAnsi"/>
                <w:sz w:val="22"/>
                <w:szCs w:val="22"/>
              </w:rPr>
            </w:pPr>
            <w:r w:rsidRPr="00AE1B38">
              <w:rPr>
                <w:rFonts w:cstheme="minorHAnsi"/>
                <w:sz w:val="22"/>
                <w:szCs w:val="22"/>
              </w:rPr>
              <w:t>Information</w:t>
            </w:r>
          </w:p>
        </w:tc>
        <w:tc>
          <w:tcPr>
            <w:tcW w:w="567" w:type="dxa"/>
            <w:tcBorders>
              <w:top w:val="single" w:sz="4" w:space="0" w:color="000000"/>
              <w:left w:val="single" w:sz="4" w:space="0" w:color="000000"/>
              <w:bottom w:val="single" w:sz="4" w:space="0" w:color="000000"/>
              <w:right w:val="single" w:sz="4" w:space="0" w:color="000000"/>
            </w:tcBorders>
          </w:tcPr>
          <w:p w14:paraId="51B3E898" w14:textId="77777777" w:rsidR="00D9435B" w:rsidRPr="00AE1B38" w:rsidRDefault="00D9435B" w:rsidP="00726654">
            <w:pPr>
              <w:tabs>
                <w:tab w:val="left" w:pos="1701"/>
              </w:tabs>
              <w:jc w:val="center"/>
              <w:rPr>
                <w:rFonts w:cstheme="minorHAnsi"/>
                <w:b/>
                <w:sz w:val="22"/>
                <w:szCs w:val="22"/>
              </w:rPr>
            </w:pPr>
            <w:bookmarkStart w:id="6" w:name="forInformation"/>
            <w:bookmarkEnd w:id="6"/>
          </w:p>
        </w:tc>
        <w:tc>
          <w:tcPr>
            <w:tcW w:w="5372" w:type="dxa"/>
            <w:tcBorders>
              <w:top w:val="nil"/>
              <w:left w:val="single" w:sz="4" w:space="0" w:color="000000"/>
              <w:bottom w:val="nil"/>
              <w:right w:val="nil"/>
            </w:tcBorders>
            <w:vAlign w:val="center"/>
          </w:tcPr>
          <w:p w14:paraId="7DEEF86A" w14:textId="77777777" w:rsidR="00D9435B" w:rsidRPr="00AE1B38" w:rsidRDefault="00D9435B" w:rsidP="00726654">
            <w:pPr>
              <w:tabs>
                <w:tab w:val="left" w:pos="1701"/>
              </w:tabs>
              <w:ind w:left="176" w:hanging="176"/>
              <w:rPr>
                <w:rFonts w:cstheme="minorHAnsi"/>
                <w:sz w:val="22"/>
                <w:szCs w:val="22"/>
                <w:vertAlign w:val="superscript"/>
              </w:rPr>
            </w:pPr>
          </w:p>
        </w:tc>
      </w:tr>
      <w:tr w:rsidR="00856A47" w:rsidRPr="00AE1B38"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AE1B38"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AE1B38" w:rsidRDefault="00776B64" w:rsidP="00D9435B">
            <w:pPr>
              <w:ind w:left="93"/>
              <w:rPr>
                <w:rFonts w:cstheme="minorHAnsi"/>
                <w:sz w:val="22"/>
                <w:szCs w:val="22"/>
              </w:rPr>
            </w:pPr>
          </w:p>
        </w:tc>
      </w:tr>
      <w:tr w:rsidR="00856A47" w:rsidRPr="00AE1B38" w14:paraId="3AE8A8C8" w14:textId="77777777" w:rsidTr="00451055">
        <w:tc>
          <w:tcPr>
            <w:tcW w:w="2152" w:type="dxa"/>
            <w:tcBorders>
              <w:top w:val="nil"/>
              <w:left w:val="nil"/>
              <w:bottom w:val="nil"/>
              <w:right w:val="nil"/>
            </w:tcBorders>
            <w:vAlign w:val="center"/>
          </w:tcPr>
          <w:p w14:paraId="1B129FEB" w14:textId="77777777" w:rsidR="00D9435B" w:rsidRPr="00AE1B38" w:rsidRDefault="00D9435B" w:rsidP="00726654">
            <w:pPr>
              <w:tabs>
                <w:tab w:val="left" w:pos="1701"/>
              </w:tabs>
              <w:jc w:val="right"/>
              <w:rPr>
                <w:rFonts w:cstheme="minorHAnsi"/>
                <w:b/>
                <w:sz w:val="22"/>
                <w:szCs w:val="22"/>
              </w:rPr>
            </w:pPr>
            <w:r w:rsidRPr="00AE1B38">
              <w:rPr>
                <w:rFonts w:cstheme="minorHAnsi"/>
                <w:sz w:val="22"/>
                <w:szCs w:val="22"/>
              </w:rPr>
              <w:t>Submission date</w:t>
            </w:r>
            <w:r w:rsidRPr="00AE1B38">
              <w:rPr>
                <w:rFonts w:cstheme="minorHAnsi"/>
                <w:b/>
                <w:sz w:val="22"/>
                <w:szCs w:val="22"/>
              </w:rPr>
              <w:t>*</w:t>
            </w:r>
            <w:r w:rsidRPr="00AE1B38">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14:paraId="348DB1BE" w14:textId="0F06CB2B" w:rsidR="00D9435B" w:rsidRPr="00AE1B38" w:rsidRDefault="008854B9" w:rsidP="00AA2CB9">
            <w:pPr>
              <w:ind w:left="93"/>
              <w:rPr>
                <w:rFonts w:cstheme="minorHAnsi"/>
                <w:sz w:val="22"/>
                <w:szCs w:val="22"/>
              </w:rPr>
            </w:pPr>
            <w:bookmarkStart w:id="7" w:name="date"/>
            <w:r w:rsidRPr="00AE1B38">
              <w:rPr>
                <w:rFonts w:cstheme="minorHAnsi"/>
                <w:sz w:val="22"/>
                <w:szCs w:val="22"/>
              </w:rPr>
              <w:t>20</w:t>
            </w:r>
            <w:bookmarkEnd w:id="7"/>
            <w:r w:rsidR="00A87C84" w:rsidRPr="00AE1B38">
              <w:rPr>
                <w:rFonts w:cstheme="minorHAnsi"/>
                <w:sz w:val="22"/>
                <w:szCs w:val="22"/>
              </w:rPr>
              <w:t>2</w:t>
            </w:r>
            <w:r w:rsidR="000E3379">
              <w:rPr>
                <w:rFonts w:cstheme="minorHAnsi"/>
                <w:sz w:val="22"/>
                <w:szCs w:val="22"/>
              </w:rPr>
              <w:t>2</w:t>
            </w:r>
            <w:r w:rsidR="006664DB" w:rsidRPr="00AE1B38">
              <w:rPr>
                <w:rFonts w:cstheme="minorHAnsi"/>
                <w:sz w:val="22"/>
                <w:szCs w:val="22"/>
              </w:rPr>
              <w:t>-</w:t>
            </w:r>
            <w:r w:rsidR="000E3379">
              <w:rPr>
                <w:rFonts w:cstheme="minorHAnsi"/>
                <w:sz w:val="22"/>
                <w:szCs w:val="22"/>
              </w:rPr>
              <w:t>01</w:t>
            </w:r>
            <w:r w:rsidR="004E6781" w:rsidRPr="00AE1B38">
              <w:rPr>
                <w:rFonts w:cstheme="minorHAnsi"/>
                <w:sz w:val="22"/>
                <w:szCs w:val="22"/>
              </w:rPr>
              <w:t>-</w:t>
            </w:r>
            <w:r w:rsidR="000E3379">
              <w:rPr>
                <w:rFonts w:cstheme="minorHAnsi"/>
                <w:sz w:val="22"/>
                <w:szCs w:val="22"/>
              </w:rPr>
              <w:t>20</w:t>
            </w:r>
          </w:p>
        </w:tc>
      </w:tr>
      <w:tr w:rsidR="00856A47" w:rsidRPr="00AE1B38" w14:paraId="613D4B0B" w14:textId="77777777" w:rsidTr="00451055">
        <w:trPr>
          <w:trHeight w:hRule="exact" w:val="170"/>
        </w:trPr>
        <w:tc>
          <w:tcPr>
            <w:tcW w:w="2152" w:type="dxa"/>
            <w:tcBorders>
              <w:top w:val="nil"/>
              <w:left w:val="nil"/>
              <w:bottom w:val="nil"/>
              <w:right w:val="nil"/>
            </w:tcBorders>
          </w:tcPr>
          <w:p w14:paraId="0A9FC392"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2E1E7362" w14:textId="77777777" w:rsidR="00D9435B" w:rsidRPr="00AE1B38" w:rsidRDefault="00D9435B" w:rsidP="00726654">
            <w:pPr>
              <w:ind w:left="57"/>
              <w:rPr>
                <w:rFonts w:cstheme="minorHAnsi"/>
                <w:sz w:val="22"/>
                <w:szCs w:val="22"/>
              </w:rPr>
            </w:pPr>
          </w:p>
        </w:tc>
      </w:tr>
      <w:tr w:rsidR="00856A47" w:rsidRPr="00AE1B38" w14:paraId="4EE48735" w14:textId="77777777" w:rsidTr="00451055">
        <w:tc>
          <w:tcPr>
            <w:tcW w:w="2152" w:type="dxa"/>
            <w:tcBorders>
              <w:top w:val="nil"/>
              <w:left w:val="nil"/>
              <w:bottom w:val="nil"/>
              <w:right w:val="nil"/>
            </w:tcBorders>
          </w:tcPr>
          <w:p w14:paraId="0774DA0A" w14:textId="77777777" w:rsidR="00D9435B" w:rsidRPr="00AE1B38" w:rsidRDefault="007A3763" w:rsidP="00776B64">
            <w:pPr>
              <w:tabs>
                <w:tab w:val="left" w:pos="1701"/>
              </w:tabs>
              <w:jc w:val="right"/>
              <w:rPr>
                <w:rFonts w:cstheme="minorHAnsi"/>
                <w:sz w:val="22"/>
                <w:szCs w:val="22"/>
              </w:rPr>
            </w:pPr>
            <w:r w:rsidRPr="00AE1B38">
              <w:rPr>
                <w:rFonts w:cstheme="minorHAnsi"/>
                <w:sz w:val="22"/>
                <w:szCs w:val="22"/>
              </w:rPr>
              <w:t>Meeting &amp; Allocation:</w:t>
            </w:r>
          </w:p>
        </w:tc>
        <w:tc>
          <w:tcPr>
            <w:tcW w:w="7473" w:type="dxa"/>
            <w:gridSpan w:val="3"/>
            <w:tcBorders>
              <w:top w:val="nil"/>
              <w:left w:val="nil"/>
              <w:bottom w:val="nil"/>
              <w:right w:val="nil"/>
            </w:tcBorders>
          </w:tcPr>
          <w:p w14:paraId="28DD5A78" w14:textId="63463724" w:rsidR="00D9435B" w:rsidRPr="00AE1B38" w:rsidRDefault="00E53EF6" w:rsidP="00AA2CB9">
            <w:pPr>
              <w:rPr>
                <w:rFonts w:cstheme="minorHAnsi"/>
                <w:sz w:val="22"/>
                <w:szCs w:val="22"/>
              </w:rPr>
            </w:pPr>
            <w:r w:rsidRPr="00AE1B38">
              <w:rPr>
                <w:rFonts w:cstheme="minorHAnsi"/>
                <w:b/>
                <w:sz w:val="22"/>
                <w:szCs w:val="22"/>
              </w:rPr>
              <w:t>MTS#</w:t>
            </w:r>
            <w:r w:rsidR="00575EBC">
              <w:rPr>
                <w:rFonts w:cstheme="minorHAnsi"/>
                <w:b/>
                <w:sz w:val="22"/>
                <w:szCs w:val="22"/>
              </w:rPr>
              <w:t>8</w:t>
            </w:r>
            <w:r w:rsidR="000E3379">
              <w:rPr>
                <w:rFonts w:cstheme="minorHAnsi"/>
                <w:b/>
                <w:sz w:val="22"/>
                <w:szCs w:val="22"/>
              </w:rPr>
              <w:t>5</w:t>
            </w:r>
          </w:p>
        </w:tc>
      </w:tr>
      <w:tr w:rsidR="00D9435B" w:rsidRPr="00AE1B38"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AE1B38" w:rsidRDefault="00D9435B" w:rsidP="00726654">
            <w:pPr>
              <w:tabs>
                <w:tab w:val="left" w:pos="1701"/>
              </w:tabs>
              <w:ind w:left="-249" w:firstLine="249"/>
              <w:rPr>
                <w:rFonts w:cstheme="minorHAnsi"/>
                <w:sz w:val="22"/>
                <w:szCs w:val="22"/>
              </w:rPr>
            </w:pPr>
          </w:p>
        </w:tc>
      </w:tr>
    </w:tbl>
    <w:p w14:paraId="350AA829" w14:textId="77777777" w:rsidR="008F5A6F" w:rsidRPr="00AE1B38" w:rsidRDefault="008F5A6F" w:rsidP="00C7027F">
      <w:pPr>
        <w:pStyle w:val="Heading1"/>
        <w:rPr>
          <w:rFonts w:asciiTheme="minorHAnsi" w:hAnsiTheme="minorHAnsi" w:cstheme="minorHAnsi"/>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AE1B38">
        <w:rPr>
          <w:rFonts w:asciiTheme="minorHAnsi" w:hAnsiTheme="minorHAnsi" w:cstheme="minorHAnsi"/>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AE1B38">
        <w:rPr>
          <w:rFonts w:asciiTheme="minorHAnsi" w:hAnsiTheme="minorHAnsi" w:cstheme="minorHAnsi"/>
          <w:color w:val="auto"/>
          <w:sz w:val="22"/>
          <w:szCs w:val="22"/>
        </w:rPr>
        <w:t xml:space="preserve"> </w:t>
      </w:r>
    </w:p>
    <w:p w14:paraId="74E20349" w14:textId="77777777" w:rsidR="00280F84" w:rsidRPr="00AE1B38" w:rsidRDefault="008F5A6F" w:rsidP="0036442B">
      <w:pPr>
        <w:pStyle w:val="Heading2"/>
        <w:ind w:left="567"/>
        <w:rPr>
          <w:rFonts w:asciiTheme="minorHAnsi" w:hAnsiTheme="minorHAnsi" w:cstheme="minorHAnsi"/>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AE1B38">
        <w:rPr>
          <w:rFonts w:asciiTheme="minorHAnsi" w:hAnsiTheme="minorHAnsi" w:cstheme="minorHAnsi"/>
          <w:color w:val="auto"/>
          <w:sz w:val="22"/>
        </w:rPr>
        <w:t xml:space="preserve">Introduction &amp; welcome, Local arrangements, IPR call </w:t>
      </w:r>
      <w:bookmarkEnd w:id="24"/>
      <w:bookmarkEnd w:id="25"/>
      <w:bookmarkEnd w:id="26"/>
      <w:bookmarkEnd w:id="27"/>
      <w:bookmarkEnd w:id="28"/>
      <w:bookmarkEnd w:id="29"/>
      <w:bookmarkEnd w:id="30"/>
    </w:p>
    <w:p w14:paraId="1DA4F1EC" w14:textId="60394859" w:rsidR="008F5A6F" w:rsidRPr="00AE1B38" w:rsidRDefault="00FB1745" w:rsidP="002C4E01">
      <w:pPr>
        <w:pStyle w:val="Heading2"/>
        <w:numPr>
          <w:ilvl w:val="0"/>
          <w:numId w:val="0"/>
        </w:numPr>
        <w:rPr>
          <w:rFonts w:asciiTheme="minorHAnsi" w:hAnsiTheme="minorHAnsi" w:cstheme="minorHAnsi"/>
          <w:color w:val="auto"/>
          <w:sz w:val="22"/>
        </w:rPr>
      </w:pPr>
      <w:r w:rsidRPr="00AE1B38">
        <w:rPr>
          <w:rFonts w:asciiTheme="minorHAnsi" w:hAnsiTheme="minorHAnsi" w:cstheme="minorHAnsi"/>
          <w:b w:val="0"/>
          <w:bCs w:val="0"/>
          <w:color w:val="auto"/>
          <w:sz w:val="22"/>
        </w:rPr>
        <w:t>Dirk Tepelma</w:t>
      </w:r>
      <w:r w:rsidR="005C6132" w:rsidRPr="00AE1B38">
        <w:rPr>
          <w:rFonts w:asciiTheme="minorHAnsi" w:hAnsiTheme="minorHAnsi" w:cstheme="minorHAnsi"/>
          <w:b w:val="0"/>
          <w:bCs w:val="0"/>
          <w:color w:val="auto"/>
          <w:sz w:val="22"/>
        </w:rPr>
        <w:t>n</w:t>
      </w:r>
      <w:r w:rsidRPr="00AE1B38">
        <w:rPr>
          <w:rFonts w:asciiTheme="minorHAnsi" w:hAnsiTheme="minorHAnsi" w:cstheme="minorHAnsi"/>
          <w:b w:val="0"/>
          <w:bCs w:val="0"/>
          <w:color w:val="auto"/>
          <w:sz w:val="22"/>
        </w:rPr>
        <w:t xml:space="preserve">n </w:t>
      </w:r>
      <w:r w:rsidR="00D6374A" w:rsidRPr="00AE1B38">
        <w:rPr>
          <w:rFonts w:asciiTheme="minorHAnsi" w:hAnsiTheme="minorHAnsi" w:cstheme="minorHAnsi"/>
          <w:b w:val="0"/>
          <w:bCs w:val="0"/>
          <w:color w:val="auto"/>
          <w:sz w:val="22"/>
        </w:rPr>
        <w:t>welcome participants</w:t>
      </w:r>
      <w:r w:rsidR="002C4E01">
        <w:rPr>
          <w:rFonts w:asciiTheme="minorHAnsi" w:hAnsiTheme="minorHAnsi" w:cstheme="minorHAnsi"/>
          <w:b w:val="0"/>
          <w:bCs w:val="0"/>
          <w:color w:val="auto"/>
          <w:sz w:val="22"/>
        </w:rPr>
        <w:t>.</w:t>
      </w:r>
    </w:p>
    <w:p w14:paraId="5BE19B83" w14:textId="4400729A" w:rsidR="005900A0" w:rsidRPr="00AE1B38" w:rsidRDefault="005900A0" w:rsidP="005900A0">
      <w:pPr>
        <w:rPr>
          <w:rFonts w:cstheme="minorHAnsi"/>
          <w:sz w:val="22"/>
          <w:szCs w:val="22"/>
          <w:lang w:val="en-US" w:eastAsia="en-GB"/>
        </w:rPr>
      </w:pPr>
      <w:r w:rsidRPr="00AE1B38">
        <w:rPr>
          <w:rFonts w:cstheme="minorHAnsi"/>
          <w:sz w:val="22"/>
          <w:szCs w:val="22"/>
          <w:lang w:val="en-US" w:eastAsia="en-GB"/>
        </w:rPr>
        <w:t>IPR Call</w:t>
      </w:r>
      <w:r w:rsidR="00280F84" w:rsidRPr="00AE1B38">
        <w:rPr>
          <w:rFonts w:cstheme="minorHAnsi"/>
          <w:sz w:val="22"/>
          <w:szCs w:val="22"/>
          <w:lang w:val="en-US" w:eastAsia="en-GB"/>
        </w:rPr>
        <w:t xml:space="preserve">, Antitrust Statement </w:t>
      </w:r>
      <w:r w:rsidRPr="00AE1B38">
        <w:rPr>
          <w:rFonts w:cstheme="minorHAnsi"/>
          <w:sz w:val="22"/>
          <w:szCs w:val="22"/>
          <w:lang w:val="en-US" w:eastAsia="en-GB"/>
        </w:rPr>
        <w:t>was read</w:t>
      </w:r>
      <w:r w:rsidR="002C4E01">
        <w:rPr>
          <w:rFonts w:cstheme="minorHAnsi"/>
          <w:sz w:val="22"/>
          <w:szCs w:val="22"/>
          <w:lang w:val="en-US" w:eastAsia="en-GB"/>
        </w:rPr>
        <w:t>.</w:t>
      </w:r>
    </w:p>
    <w:p w14:paraId="7917D3F1" w14:textId="77777777" w:rsidR="005900A0" w:rsidRPr="00AE1B38" w:rsidRDefault="005900A0" w:rsidP="005900A0">
      <w:pPr>
        <w:rPr>
          <w:rFonts w:cstheme="minorHAnsi"/>
          <w:lang w:eastAsia="en-GB"/>
        </w:rPr>
      </w:pPr>
      <w:bookmarkStart w:id="31" w:name="_Hlk19004752"/>
    </w:p>
    <w:p w14:paraId="222ABF36"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b/>
          <w:sz w:val="18"/>
          <w:szCs w:val="18"/>
        </w:rPr>
        <w:t xml:space="preserve">Call for IPRs </w:t>
      </w:r>
      <w:r w:rsidRPr="00AE1B38">
        <w:rPr>
          <w:rFonts w:cstheme="minorHAnsi"/>
          <w:sz w:val="18"/>
          <w:szCs w:val="18"/>
        </w:rPr>
        <w:t xml:space="preserve">(clause 4.1 of the ETSI IPR Policy, Annex 6 of the Rules of Procedure): </w:t>
      </w:r>
    </w:p>
    <w:p w14:paraId="5CF63B6E" w14:textId="77777777" w:rsidR="00D6374A" w:rsidRPr="00AE1B38"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w:t>
      </w:r>
      <w:r w:rsidR="00D6374A" w:rsidRPr="00AE1B38">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The members take note that they are hereby invited:</w:t>
      </w:r>
    </w:p>
    <w:p w14:paraId="1C041642"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investigate in their company whether their company does own IPRs which are, or are likely to become essential in respect of the work of the Technical Body,</w:t>
      </w:r>
    </w:p>
    <w:p w14:paraId="63D6A63C"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notify to the Chairman or to the ETSI Director-General all potential IPRs that their company may own, by means of</w:t>
      </w:r>
      <w:r w:rsidRPr="00AE1B38">
        <w:rPr>
          <w:rFonts w:cstheme="minorHAnsi"/>
          <w:sz w:val="18"/>
          <w:szCs w:val="18"/>
        </w:rPr>
        <w:br/>
      </w:r>
      <w:r w:rsidRPr="00AE1B38">
        <w:rPr>
          <w:rFonts w:cstheme="minorHAnsi"/>
          <w:sz w:val="18"/>
          <w:szCs w:val="18"/>
        </w:rPr>
        <w:tab/>
        <w:t xml:space="preserve">the </w:t>
      </w:r>
      <w:hyperlink r:id="rId8" w:history="1">
        <w:r w:rsidRPr="00AE1B38">
          <w:rPr>
            <w:rStyle w:val="Hyperlink"/>
            <w:rFonts w:cstheme="minorHAnsi"/>
            <w:color w:val="auto"/>
            <w:sz w:val="18"/>
            <w:szCs w:val="18"/>
          </w:rPr>
          <w:t>IPR Information Statement and the Licensing Declaration forms</w:t>
        </w:r>
      </w:hyperlink>
      <w:r w:rsidRPr="00AE1B38">
        <w:rPr>
          <w:rFonts w:cstheme="minorHAnsi"/>
          <w:sz w:val="18"/>
          <w:szCs w:val="18"/>
        </w:rPr>
        <w:t xml:space="preserve"> that they can obtain from the secretariat</w:t>
      </w:r>
      <w:r w:rsidR="00280F84" w:rsidRPr="00AE1B38">
        <w:rPr>
          <w:rFonts w:cstheme="minorHAnsi"/>
          <w:sz w:val="18"/>
          <w:szCs w:val="18"/>
        </w:rPr>
        <w:t>”</w:t>
      </w:r>
    </w:p>
    <w:p w14:paraId="3CB437D8"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8CF3075" w14:textId="77777777" w:rsidR="005900A0" w:rsidRPr="00AE1B38" w:rsidRDefault="005900A0" w:rsidP="00B32E5D">
      <w:pPr>
        <w:rPr>
          <w:rStyle w:val="Strong"/>
          <w:rFonts w:cstheme="minorHAnsi"/>
          <w:i/>
          <w:iCs/>
          <w:color w:val="auto"/>
        </w:rPr>
      </w:pPr>
    </w:p>
    <w:p w14:paraId="6F82F448" w14:textId="77777777" w:rsidR="00280F84" w:rsidRPr="00AE1B38" w:rsidRDefault="00280F84" w:rsidP="00B32E5D">
      <w:pPr>
        <w:rPr>
          <w:rStyle w:val="Strong"/>
          <w:rFonts w:cstheme="minorHAnsi"/>
          <w:i/>
          <w:iCs/>
          <w:color w:val="auto"/>
        </w:rPr>
      </w:pPr>
      <w:r w:rsidRPr="00AE1B38">
        <w:rPr>
          <w:rStyle w:val="Strong"/>
          <w:rFonts w:cstheme="minorHAnsi"/>
          <w:i/>
          <w:iCs/>
          <w:noProof/>
          <w:sz w:val="18"/>
          <w:szCs w:val="18"/>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AA3E20" w:rsidRPr="001815DD" w:rsidRDefault="00AA3E20" w:rsidP="00280F84">
                            <w:pPr>
                              <w:rPr>
                                <w:b/>
                                <w:bCs/>
                                <w:i/>
                                <w:iCs/>
                                <w:color w:val="333333"/>
                              </w:rPr>
                            </w:pPr>
                            <w:r>
                              <w:rPr>
                                <w:rStyle w:val="Strong"/>
                                <w:i/>
                                <w:iCs/>
                                <w:color w:val="auto"/>
                              </w:rPr>
                              <w:t>No IPR declare.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" fillcolor="#92cddc [1944]">
                <v:textbox style="mso-fit-shape-to-text:t">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AA3E20" w:rsidRPr="001815DD" w:rsidRDefault="00AA3E20" w:rsidP="00280F84">
                      <w:pPr>
                        <w:rPr>
                          <w:b/>
                          <w:bCs/>
                          <w:i/>
                          <w:iCs/>
                          <w:color w:val="333333"/>
                        </w:rPr>
                      </w:pPr>
                      <w:r>
                        <w:rPr>
                          <w:rStyle w:val="Strong"/>
                          <w:i/>
                          <w:iCs/>
                          <w:color w:val="auto"/>
                        </w:rPr>
                        <w:t>No IPR declare.</w:t>
                      </w:r>
                    </w:p>
                  </w:txbxContent>
                </v:textbox>
                <w10:wrap type="square" anchorx="margin"/>
              </v:shape>
            </w:pict>
          </mc:Fallback>
        </mc:AlternateContent>
      </w:r>
    </w:p>
    <w:p w14:paraId="0DE2710F" w14:textId="00AF63D0" w:rsidR="00280F84" w:rsidRPr="00AE1B38" w:rsidRDefault="00280F84" w:rsidP="005900A0">
      <w:pPr>
        <w:jc w:val="center"/>
        <w:rPr>
          <w:rStyle w:val="Strong"/>
          <w:rFonts w:cstheme="minorHAnsi"/>
          <w:i/>
          <w:iCs/>
          <w:color w:val="auto"/>
        </w:rPr>
      </w:pPr>
      <w:bookmarkStart w:id="32" w:name="_Hlk19004649"/>
    </w:p>
    <w:p w14:paraId="43180C83" w14:textId="77777777" w:rsidR="00280F84" w:rsidRPr="00AE1B38" w:rsidRDefault="00280F84" w:rsidP="005900A0">
      <w:pPr>
        <w:jc w:val="center"/>
        <w:rPr>
          <w:rStyle w:val="Strong"/>
          <w:rFonts w:cstheme="minorHAnsi"/>
          <w:i/>
          <w:iCs/>
          <w:color w:val="auto"/>
        </w:rPr>
      </w:pPr>
    </w:p>
    <w:p w14:paraId="0CA4E30C" w14:textId="77777777" w:rsidR="00280F84" w:rsidRPr="00AE1B38" w:rsidRDefault="00280F84" w:rsidP="00280F84">
      <w:pPr>
        <w:rPr>
          <w:rStyle w:val="Strong"/>
          <w:rFonts w:cstheme="minorHAnsi"/>
          <w:i/>
          <w:iCs/>
          <w:color w:val="auto"/>
        </w:rPr>
      </w:pPr>
      <w:r w:rsidRPr="00AE1B38">
        <w:rPr>
          <w:rStyle w:val="Strong"/>
          <w:rFonts w:cstheme="minorHAnsi"/>
          <w:i/>
          <w:iCs/>
          <w:color w:val="auto"/>
        </w:rPr>
        <w:t>No IPR Declared.</w:t>
      </w:r>
    </w:p>
    <w:bookmarkEnd w:id="31"/>
    <w:bookmarkEnd w:id="32"/>
    <w:p w14:paraId="2CA6F497" w14:textId="77777777" w:rsidR="00280F84" w:rsidRPr="00AE1B38" w:rsidRDefault="00280F84">
      <w:pPr>
        <w:overflowPunct/>
        <w:autoSpaceDE/>
        <w:autoSpaceDN/>
        <w:adjustRightInd/>
        <w:spacing w:after="200" w:line="276" w:lineRule="auto"/>
        <w:textAlignment w:val="auto"/>
        <w:rPr>
          <w:rFonts w:cstheme="minorHAnsi"/>
        </w:rPr>
      </w:pPr>
      <w:r w:rsidRPr="00AE1B38">
        <w:rPr>
          <w:rFonts w:cstheme="minorHAnsi"/>
        </w:rPr>
        <w:br w:type="page"/>
      </w:r>
    </w:p>
    <w:p w14:paraId="1C02054C" w14:textId="77777777" w:rsidR="005900A0" w:rsidRPr="00AE1B38" w:rsidRDefault="005900A0" w:rsidP="005900A0">
      <w:pPr>
        <w:rPr>
          <w:rFonts w:cstheme="minorHAnsi"/>
        </w:rPr>
      </w:pPr>
    </w:p>
    <w:p w14:paraId="1491F02E" w14:textId="77777777" w:rsidR="005900A0" w:rsidRPr="00AE1B38" w:rsidRDefault="005900A0" w:rsidP="00B32E5D">
      <w:pPr>
        <w:rPr>
          <w:rStyle w:val="Strong"/>
          <w:rFonts w:cstheme="minorHAnsi"/>
          <w:i/>
          <w:iCs/>
          <w:color w:val="auto"/>
        </w:rPr>
      </w:pPr>
    </w:p>
    <w:p w14:paraId="3DB7D7B3" w14:textId="77777777" w:rsidR="005900A0" w:rsidRPr="00AE1B38" w:rsidRDefault="005900A0" w:rsidP="00B32E5D">
      <w:pPr>
        <w:rPr>
          <w:rStyle w:val="Strong"/>
          <w:rFonts w:cstheme="minorHAnsi"/>
          <w:i/>
          <w:iCs/>
          <w:color w:val="auto"/>
        </w:rPr>
      </w:pPr>
    </w:p>
    <w:p w14:paraId="50DAB057" w14:textId="19E3D17F" w:rsidR="008F5A6F" w:rsidRPr="00AE1B38" w:rsidRDefault="008F5A6F" w:rsidP="0036442B">
      <w:pPr>
        <w:pStyle w:val="Heading2"/>
        <w:ind w:left="567"/>
        <w:rPr>
          <w:rFonts w:asciiTheme="minorHAnsi" w:hAnsiTheme="minorHAnsi" w:cstheme="minorHAnsi"/>
          <w:color w:val="auto"/>
          <w:sz w:val="22"/>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r w:rsidRPr="00AE1B38">
        <w:rPr>
          <w:rFonts w:asciiTheme="minorHAnsi" w:hAnsiTheme="minorHAnsi" w:cstheme="minorHAnsi"/>
          <w:color w:val="auto"/>
          <w:sz w:val="22"/>
        </w:rPr>
        <w:t>Approval of agenda, allocation of contributions to Agenda Items [</w:t>
      </w:r>
      <w:r w:rsidR="008C71E0">
        <w:rPr>
          <w:rFonts w:asciiTheme="minorHAnsi" w:hAnsiTheme="minorHAnsi" w:cstheme="minorHAnsi"/>
          <w:color w:val="auto"/>
          <w:sz w:val="22"/>
        </w:rPr>
        <w:t>Tepelmann</w:t>
      </w:r>
      <w:r w:rsidRPr="00AE1B38">
        <w:rPr>
          <w:rFonts w:asciiTheme="minorHAnsi" w:hAnsiTheme="minorHAnsi" w:cstheme="minorHAnsi"/>
          <w:color w:val="auto"/>
          <w:sz w:val="22"/>
        </w:rPr>
        <w:t>]</w:t>
      </w:r>
      <w:bookmarkEnd w:id="33"/>
      <w:bookmarkEnd w:id="34"/>
      <w:bookmarkEnd w:id="35"/>
      <w:bookmarkEnd w:id="36"/>
      <w:bookmarkEnd w:id="37"/>
      <w:bookmarkEnd w:id="38"/>
      <w:bookmarkEnd w:id="39"/>
    </w:p>
    <w:p w14:paraId="70ABC9ED" w14:textId="754DCE7C" w:rsidR="00280F84" w:rsidRPr="00AE1B38" w:rsidRDefault="0034211A" w:rsidP="005A6E83">
      <w:pPr>
        <w:overflowPunct/>
        <w:autoSpaceDE/>
        <w:autoSpaceDN/>
        <w:adjustRightInd/>
        <w:ind w:firstLine="567"/>
        <w:textAlignment w:val="auto"/>
        <w:rPr>
          <w:rFonts w:cstheme="minorHAnsi"/>
          <w:color w:val="000000"/>
          <w:sz w:val="16"/>
          <w:szCs w:val="16"/>
        </w:rPr>
      </w:pPr>
      <w:r w:rsidRPr="00AE1B38">
        <w:rPr>
          <w:rFonts w:cstheme="minorHAnsi"/>
          <w:sz w:val="22"/>
          <w:szCs w:val="22"/>
        </w:rPr>
        <w:t xml:space="preserve">Agenda </w:t>
      </w:r>
      <w:r w:rsidR="00380E51" w:rsidRPr="00AE1B38">
        <w:rPr>
          <w:rFonts w:cstheme="minorHAnsi"/>
          <w:sz w:val="22"/>
          <w:szCs w:val="22"/>
        </w:rPr>
        <w:t>is presented and approved.</w:t>
      </w:r>
      <w:r w:rsidR="005A6E83" w:rsidRPr="00AE1B38">
        <w:rPr>
          <w:rFonts w:cstheme="minorHAnsi"/>
        </w:rPr>
        <w:t xml:space="preserve"> </w:t>
      </w:r>
    </w:p>
    <w:p w14:paraId="233C4283" w14:textId="61B67B92" w:rsidR="00A87C84" w:rsidRPr="00AE1B38" w:rsidRDefault="00884DE1" w:rsidP="002C595E">
      <w:pPr>
        <w:pStyle w:val="Heading2"/>
        <w:ind w:left="567" w:hanging="425"/>
        <w:rPr>
          <w:rFonts w:asciiTheme="minorHAnsi" w:hAnsiTheme="minorHAnsi" w:cstheme="minorHAnsi"/>
          <w:color w:val="auto"/>
          <w:sz w:val="22"/>
        </w:rPr>
      </w:pPr>
      <w:bookmarkStart w:id="40" w:name="_Toc329217828"/>
      <w:bookmarkStart w:id="41" w:name="_Toc330198301"/>
      <w:bookmarkStart w:id="42" w:name="_Toc334792170"/>
      <w:bookmarkStart w:id="43" w:name="_Toc334792494"/>
      <w:bookmarkStart w:id="44" w:name="_Toc334792793"/>
      <w:bookmarkStart w:id="45" w:name="_Toc334793272"/>
      <w:r>
        <w:rPr>
          <w:rFonts w:asciiTheme="minorHAnsi" w:hAnsiTheme="minorHAnsi" w:cstheme="minorHAnsi"/>
          <w:color w:val="auto"/>
          <w:sz w:val="22"/>
        </w:rPr>
        <w:t>Review of Action point</w:t>
      </w:r>
      <w:r w:rsidR="00A87C84" w:rsidRPr="00AE1B38">
        <w:rPr>
          <w:rFonts w:asciiTheme="minorHAnsi" w:hAnsiTheme="minorHAnsi" w:cstheme="minorHAnsi"/>
          <w:color w:val="auto"/>
          <w:sz w:val="22"/>
        </w:rPr>
        <w:t xml:space="preserve"> [Chaulot-Talmon]</w:t>
      </w:r>
    </w:p>
    <w:p w14:paraId="6A5C6D95" w14:textId="77356468" w:rsidR="00C826E1" w:rsidRDefault="00575EBC" w:rsidP="00C826E1">
      <w:pPr>
        <w:ind w:left="567"/>
        <w:rPr>
          <w:rFonts w:cstheme="minorHAnsi"/>
          <w:sz w:val="22"/>
          <w:szCs w:val="22"/>
          <w:lang w:val="en-US" w:eastAsia="en-GB"/>
        </w:rPr>
      </w:pPr>
      <w:r>
        <w:rPr>
          <w:rFonts w:cstheme="minorHAnsi"/>
          <w:sz w:val="22"/>
          <w:szCs w:val="22"/>
          <w:lang w:val="en-US" w:eastAsia="en-GB"/>
        </w:rPr>
        <w:t>Dirk Tepelmann review</w:t>
      </w:r>
      <w:r w:rsidR="008C71E0">
        <w:rPr>
          <w:rFonts w:cstheme="minorHAnsi"/>
          <w:sz w:val="22"/>
          <w:szCs w:val="22"/>
          <w:lang w:val="en-US" w:eastAsia="en-GB"/>
        </w:rPr>
        <w:t>ed</w:t>
      </w:r>
      <w:r>
        <w:rPr>
          <w:rFonts w:cstheme="minorHAnsi"/>
          <w:sz w:val="22"/>
          <w:szCs w:val="22"/>
          <w:lang w:val="en-US" w:eastAsia="en-GB"/>
        </w:rPr>
        <w:t xml:space="preserve"> the Action list.</w:t>
      </w:r>
      <w:r w:rsidR="000E3379">
        <w:rPr>
          <w:rFonts w:cstheme="minorHAnsi"/>
          <w:sz w:val="22"/>
          <w:szCs w:val="22"/>
          <w:lang w:val="en-US" w:eastAsia="en-GB"/>
        </w:rPr>
        <w:br/>
      </w:r>
    </w:p>
    <w:tbl>
      <w:tblPr>
        <w:tblStyle w:val="TableGrid"/>
        <w:tblW w:w="0" w:type="auto"/>
        <w:tblLook w:val="04A0" w:firstRow="1" w:lastRow="0" w:firstColumn="1" w:lastColumn="0" w:noHBand="0" w:noVBand="1"/>
      </w:tblPr>
      <w:tblGrid>
        <w:gridCol w:w="1545"/>
        <w:gridCol w:w="6864"/>
        <w:gridCol w:w="1218"/>
      </w:tblGrid>
      <w:tr w:rsidR="000E3379" w:rsidRPr="00AE1B38" w14:paraId="32C164E7" w14:textId="77777777" w:rsidTr="00560348">
        <w:tc>
          <w:tcPr>
            <w:tcW w:w="1545" w:type="dxa"/>
            <w:shd w:val="clear" w:color="auto" w:fill="0070C0"/>
          </w:tcPr>
          <w:p w14:paraId="3CE2E5C7" w14:textId="77777777" w:rsidR="000E3379" w:rsidRPr="00AE1B38" w:rsidRDefault="000E3379" w:rsidP="00560348">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6795C59A" w14:textId="77777777" w:rsidR="000E3379" w:rsidRPr="00AE1B38" w:rsidRDefault="000E3379" w:rsidP="00560348">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77CA9BA1" w14:textId="77777777" w:rsidR="000E3379" w:rsidRPr="00AE1B38" w:rsidRDefault="000E3379" w:rsidP="00560348">
            <w:pPr>
              <w:rPr>
                <w:rFonts w:cstheme="minorHAnsi"/>
                <w:b/>
                <w:sz w:val="22"/>
                <w:szCs w:val="22"/>
                <w:lang w:val="en-US" w:eastAsia="en-GB"/>
              </w:rPr>
            </w:pPr>
            <w:r w:rsidRPr="00AE1B38">
              <w:rPr>
                <w:rFonts w:cstheme="minorHAnsi"/>
                <w:b/>
                <w:sz w:val="22"/>
                <w:szCs w:val="22"/>
                <w:lang w:val="en-US" w:eastAsia="en-GB"/>
              </w:rPr>
              <w:t>Status</w:t>
            </w:r>
          </w:p>
        </w:tc>
      </w:tr>
      <w:tr w:rsidR="000E3379" w:rsidRPr="00AE1B38" w14:paraId="13A3E046" w14:textId="77777777" w:rsidTr="00560348">
        <w:tc>
          <w:tcPr>
            <w:tcW w:w="1545" w:type="dxa"/>
          </w:tcPr>
          <w:p w14:paraId="4048BDAC" w14:textId="77777777" w:rsidR="000E3379" w:rsidRPr="00AE1B38" w:rsidRDefault="000E3379" w:rsidP="00560348">
            <w:pPr>
              <w:rPr>
                <w:rFonts w:cstheme="minorHAnsi"/>
                <w:b/>
                <w:sz w:val="22"/>
                <w:szCs w:val="22"/>
                <w:lang w:val="en-US"/>
              </w:rPr>
            </w:pPr>
            <w:r w:rsidRPr="00AE1B38">
              <w:rPr>
                <w:rFonts w:cstheme="minorHAnsi"/>
                <w:b/>
                <w:sz w:val="22"/>
                <w:szCs w:val="22"/>
                <w:lang w:val="en-US"/>
              </w:rPr>
              <w:t>AP(</w:t>
            </w:r>
            <w:r>
              <w:rPr>
                <w:rFonts w:cstheme="minorHAnsi"/>
                <w:b/>
                <w:sz w:val="22"/>
                <w:szCs w:val="22"/>
                <w:lang w:val="en-US"/>
              </w:rPr>
              <w:t>84</w:t>
            </w:r>
            <w:r w:rsidRPr="00AE1B38">
              <w:rPr>
                <w:rFonts w:cstheme="minorHAnsi"/>
                <w:b/>
                <w:sz w:val="22"/>
                <w:szCs w:val="22"/>
                <w:lang w:val="en-US"/>
              </w:rPr>
              <w:t>)001</w:t>
            </w:r>
          </w:p>
        </w:tc>
        <w:tc>
          <w:tcPr>
            <w:tcW w:w="6864" w:type="dxa"/>
          </w:tcPr>
          <w:p w14:paraId="41A13B76" w14:textId="77777777" w:rsidR="000E3379" w:rsidRPr="00792B2F" w:rsidRDefault="000E3379" w:rsidP="00560348">
            <w:pPr>
              <w:rPr>
                <w:rFonts w:cstheme="minorHAnsi"/>
                <w:sz w:val="22"/>
                <w:szCs w:val="22"/>
                <w:lang w:val="en-US" w:eastAsia="en-GB"/>
              </w:rPr>
            </w:pPr>
            <w:r>
              <w:rPr>
                <w:rFonts w:cstheme="minorHAnsi"/>
                <w:sz w:val="22"/>
                <w:szCs w:val="22"/>
                <w:lang w:val="en-US" w:eastAsia="en-GB"/>
              </w:rPr>
              <w:t>Jens Grabowski to send to MTS a proposal with new rapporteurs for the list of WI which used to be under the responsibility of Gyorgy Réthi.</w:t>
            </w:r>
          </w:p>
        </w:tc>
        <w:tc>
          <w:tcPr>
            <w:tcW w:w="1218" w:type="dxa"/>
          </w:tcPr>
          <w:p w14:paraId="6172FEBF" w14:textId="6FA7B9B5" w:rsidR="000E3379" w:rsidRPr="00AE1B38" w:rsidRDefault="008C63FF" w:rsidP="00560348">
            <w:pPr>
              <w:rPr>
                <w:rFonts w:cstheme="minorHAnsi"/>
                <w:b/>
                <w:sz w:val="22"/>
                <w:szCs w:val="22"/>
                <w:lang w:val="en-US" w:eastAsia="en-GB"/>
              </w:rPr>
            </w:pPr>
            <w:r>
              <w:rPr>
                <w:rFonts w:cstheme="minorHAnsi"/>
                <w:b/>
                <w:sz w:val="22"/>
                <w:szCs w:val="22"/>
                <w:lang w:val="en-US" w:eastAsia="en-GB"/>
              </w:rPr>
              <w:t>Completed</w:t>
            </w:r>
          </w:p>
        </w:tc>
      </w:tr>
      <w:tr w:rsidR="000E3379" w:rsidRPr="00AE1B38" w14:paraId="6A46C4D9" w14:textId="77777777" w:rsidTr="00560348">
        <w:tc>
          <w:tcPr>
            <w:tcW w:w="1545" w:type="dxa"/>
          </w:tcPr>
          <w:p w14:paraId="10DF8CB6" w14:textId="77777777" w:rsidR="000E3379" w:rsidRPr="00AE1B38" w:rsidRDefault="000E3379" w:rsidP="00560348">
            <w:pPr>
              <w:rPr>
                <w:rFonts w:cstheme="minorHAnsi"/>
                <w:b/>
                <w:sz w:val="22"/>
                <w:szCs w:val="22"/>
                <w:lang w:val="en-US"/>
              </w:rPr>
            </w:pPr>
            <w:r>
              <w:rPr>
                <w:rFonts w:cstheme="minorHAnsi"/>
                <w:b/>
                <w:sz w:val="22"/>
                <w:szCs w:val="22"/>
                <w:lang w:val="en-US"/>
              </w:rPr>
              <w:t>AP(84)002</w:t>
            </w:r>
          </w:p>
        </w:tc>
        <w:tc>
          <w:tcPr>
            <w:tcW w:w="6864" w:type="dxa"/>
          </w:tcPr>
          <w:p w14:paraId="6B25ED31" w14:textId="77777777" w:rsidR="000E3379" w:rsidRPr="00E90132" w:rsidRDefault="000E3379" w:rsidP="00560348">
            <w:pPr>
              <w:overflowPunct/>
              <w:autoSpaceDE/>
              <w:autoSpaceDN/>
              <w:adjustRightInd/>
              <w:textAlignment w:val="auto"/>
              <w:rPr>
                <w:rFonts w:cstheme="minorHAnsi"/>
                <w:bCs/>
                <w:sz w:val="22"/>
                <w:szCs w:val="22"/>
              </w:rPr>
            </w:pPr>
            <w:r>
              <w:rPr>
                <w:rFonts w:cstheme="minorHAnsi"/>
                <w:bCs/>
                <w:sz w:val="22"/>
                <w:szCs w:val="22"/>
              </w:rPr>
              <w:t>Axel Rennoch to update the TTCN-3 website to mention the mistake in part 1 and the resolution plan</w:t>
            </w:r>
          </w:p>
        </w:tc>
        <w:tc>
          <w:tcPr>
            <w:tcW w:w="1218" w:type="dxa"/>
          </w:tcPr>
          <w:p w14:paraId="29097128" w14:textId="3171A3DA" w:rsidR="000E3379" w:rsidRDefault="008C63FF" w:rsidP="00560348">
            <w:pPr>
              <w:rPr>
                <w:rFonts w:cstheme="minorHAnsi"/>
                <w:b/>
                <w:sz w:val="22"/>
                <w:szCs w:val="22"/>
                <w:lang w:val="en-US" w:eastAsia="en-GB"/>
              </w:rPr>
            </w:pPr>
            <w:r>
              <w:rPr>
                <w:rFonts w:cstheme="minorHAnsi"/>
                <w:b/>
                <w:sz w:val="22"/>
                <w:szCs w:val="22"/>
                <w:lang w:val="en-US" w:eastAsia="en-GB"/>
              </w:rPr>
              <w:t>Completed</w:t>
            </w:r>
          </w:p>
        </w:tc>
      </w:tr>
      <w:tr w:rsidR="000E3379" w:rsidRPr="00AE1B38" w14:paraId="7131AC1C" w14:textId="77777777" w:rsidTr="00560348">
        <w:tc>
          <w:tcPr>
            <w:tcW w:w="1545" w:type="dxa"/>
          </w:tcPr>
          <w:p w14:paraId="37FAB750" w14:textId="77777777" w:rsidR="000E3379" w:rsidRPr="00AE1B38" w:rsidRDefault="000E3379" w:rsidP="00560348">
            <w:pPr>
              <w:rPr>
                <w:rFonts w:cstheme="minorHAnsi"/>
                <w:b/>
                <w:sz w:val="22"/>
                <w:szCs w:val="22"/>
                <w:lang w:val="en-US"/>
              </w:rPr>
            </w:pPr>
            <w:r>
              <w:rPr>
                <w:rFonts w:cstheme="minorHAnsi"/>
                <w:b/>
                <w:sz w:val="22"/>
                <w:szCs w:val="22"/>
                <w:lang w:val="en-US"/>
              </w:rPr>
              <w:t>AP(84)003</w:t>
            </w:r>
          </w:p>
        </w:tc>
        <w:tc>
          <w:tcPr>
            <w:tcW w:w="6864" w:type="dxa"/>
          </w:tcPr>
          <w:p w14:paraId="285742EB" w14:textId="77777777" w:rsidR="000E3379" w:rsidRPr="00A2724A" w:rsidRDefault="000E3379" w:rsidP="00560348">
            <w:pPr>
              <w:rPr>
                <w:rFonts w:cstheme="minorHAnsi"/>
                <w:sz w:val="22"/>
                <w:szCs w:val="22"/>
                <w:lang w:val="en-US" w:eastAsia="en-GB"/>
              </w:rPr>
            </w:pPr>
            <w:r>
              <w:rPr>
                <w:rFonts w:cstheme="minorHAnsi"/>
                <w:sz w:val="22"/>
                <w:szCs w:val="22"/>
                <w:lang w:val="en-US" w:eastAsia="en-GB"/>
              </w:rPr>
              <w:t>Jens Grabowski to draft a LS for ITU to inform them about the mistake in part 1 and the resolution plan</w:t>
            </w:r>
          </w:p>
        </w:tc>
        <w:tc>
          <w:tcPr>
            <w:tcW w:w="1218" w:type="dxa"/>
          </w:tcPr>
          <w:p w14:paraId="36AEF675" w14:textId="76E0E87F" w:rsidR="000E3379" w:rsidRPr="00AE1B38" w:rsidRDefault="008C63FF" w:rsidP="00560348">
            <w:pPr>
              <w:rPr>
                <w:rFonts w:cstheme="minorHAnsi"/>
                <w:b/>
                <w:sz w:val="22"/>
                <w:szCs w:val="22"/>
                <w:lang w:val="en-US" w:eastAsia="en-GB"/>
              </w:rPr>
            </w:pPr>
            <w:r>
              <w:rPr>
                <w:rFonts w:cstheme="minorHAnsi"/>
                <w:b/>
                <w:sz w:val="22"/>
                <w:szCs w:val="22"/>
                <w:lang w:val="en-US" w:eastAsia="en-GB"/>
              </w:rPr>
              <w:t>C</w:t>
            </w:r>
            <w:r w:rsidR="000E3379">
              <w:rPr>
                <w:rFonts w:cstheme="minorHAnsi"/>
                <w:b/>
                <w:sz w:val="22"/>
                <w:szCs w:val="22"/>
                <w:lang w:val="en-US" w:eastAsia="en-GB"/>
              </w:rPr>
              <w:t>ompleted</w:t>
            </w:r>
          </w:p>
        </w:tc>
      </w:tr>
      <w:tr w:rsidR="000E3379" w:rsidRPr="00AE1B38" w14:paraId="07B298EB" w14:textId="77777777" w:rsidTr="00560348">
        <w:tc>
          <w:tcPr>
            <w:tcW w:w="1545" w:type="dxa"/>
          </w:tcPr>
          <w:p w14:paraId="19A4A490" w14:textId="77777777" w:rsidR="000E3379" w:rsidRPr="00AE1B38" w:rsidRDefault="000E3379" w:rsidP="00560348">
            <w:pPr>
              <w:rPr>
                <w:rFonts w:cstheme="minorHAnsi"/>
                <w:b/>
                <w:sz w:val="22"/>
                <w:szCs w:val="22"/>
                <w:lang w:val="en-US"/>
              </w:rPr>
            </w:pPr>
            <w:r>
              <w:rPr>
                <w:rFonts w:cstheme="minorHAnsi"/>
                <w:b/>
                <w:sz w:val="22"/>
                <w:szCs w:val="22"/>
                <w:lang w:val="en-US"/>
              </w:rPr>
              <w:t>AP(84)004</w:t>
            </w:r>
          </w:p>
        </w:tc>
        <w:tc>
          <w:tcPr>
            <w:tcW w:w="6864" w:type="dxa"/>
          </w:tcPr>
          <w:p w14:paraId="5C49DB7D" w14:textId="77777777" w:rsidR="000E3379" w:rsidRPr="001124DB" w:rsidRDefault="000E3379" w:rsidP="00560348">
            <w:pPr>
              <w:overflowPunct/>
              <w:autoSpaceDE/>
              <w:autoSpaceDN/>
              <w:adjustRightInd/>
              <w:textAlignment w:val="auto"/>
              <w:rPr>
                <w:rFonts w:cstheme="minorHAnsi"/>
                <w:sz w:val="22"/>
                <w:szCs w:val="22"/>
                <w:lang w:eastAsia="en-GB"/>
              </w:rPr>
            </w:pPr>
            <w:r>
              <w:rPr>
                <w:rFonts w:cstheme="minorHAnsi"/>
                <w:sz w:val="22"/>
                <w:szCs w:val="22"/>
                <w:lang w:eastAsia="en-GB"/>
              </w:rPr>
              <w:t>Andreas Ulrich to investigate if Siemens can host UCAAT 2022</w:t>
            </w:r>
          </w:p>
        </w:tc>
        <w:tc>
          <w:tcPr>
            <w:tcW w:w="1218" w:type="dxa"/>
          </w:tcPr>
          <w:p w14:paraId="18762693" w14:textId="108C5AF4" w:rsidR="000E3379" w:rsidRPr="00AE1B38" w:rsidRDefault="008C63FF" w:rsidP="00560348">
            <w:pPr>
              <w:rPr>
                <w:rFonts w:cstheme="minorHAnsi"/>
                <w:b/>
                <w:sz w:val="22"/>
                <w:szCs w:val="22"/>
                <w:lang w:val="en-US" w:eastAsia="en-GB"/>
              </w:rPr>
            </w:pPr>
            <w:r>
              <w:rPr>
                <w:rFonts w:cstheme="minorHAnsi"/>
                <w:b/>
                <w:sz w:val="22"/>
                <w:szCs w:val="22"/>
                <w:lang w:val="en-US" w:eastAsia="en-GB"/>
              </w:rPr>
              <w:t>Completed</w:t>
            </w:r>
          </w:p>
        </w:tc>
      </w:tr>
      <w:tr w:rsidR="000E3379" w:rsidRPr="00AE1B38" w14:paraId="6D3C9E5A" w14:textId="77777777" w:rsidTr="00560348">
        <w:tc>
          <w:tcPr>
            <w:tcW w:w="1545" w:type="dxa"/>
          </w:tcPr>
          <w:p w14:paraId="69A115BB" w14:textId="77777777" w:rsidR="000E3379" w:rsidRDefault="000E3379" w:rsidP="00560348">
            <w:pPr>
              <w:rPr>
                <w:rFonts w:cstheme="minorHAnsi"/>
                <w:b/>
                <w:sz w:val="22"/>
                <w:szCs w:val="22"/>
                <w:lang w:val="en-US"/>
              </w:rPr>
            </w:pPr>
            <w:r>
              <w:rPr>
                <w:rFonts w:cstheme="minorHAnsi"/>
                <w:b/>
                <w:sz w:val="22"/>
                <w:szCs w:val="22"/>
                <w:lang w:val="en-US"/>
              </w:rPr>
              <w:t>AP(84)005</w:t>
            </w:r>
          </w:p>
        </w:tc>
        <w:tc>
          <w:tcPr>
            <w:tcW w:w="6864" w:type="dxa"/>
          </w:tcPr>
          <w:p w14:paraId="63CBA722" w14:textId="77777777" w:rsidR="000E3379" w:rsidRDefault="000E3379" w:rsidP="00560348">
            <w:pPr>
              <w:overflowPunct/>
              <w:autoSpaceDE/>
              <w:autoSpaceDN/>
              <w:adjustRightInd/>
              <w:textAlignment w:val="auto"/>
              <w:rPr>
                <w:rFonts w:cstheme="minorHAnsi"/>
                <w:sz w:val="22"/>
                <w:szCs w:val="22"/>
                <w:lang w:eastAsia="en-GB"/>
              </w:rPr>
            </w:pPr>
            <w:r>
              <w:rPr>
                <w:rFonts w:cstheme="minorHAnsi"/>
                <w:sz w:val="22"/>
                <w:szCs w:val="22"/>
                <w:lang w:eastAsia="en-GB"/>
              </w:rPr>
              <w:t>ECT &amp; ETSI Event to prepare the UCAAT call for host</w:t>
            </w:r>
          </w:p>
        </w:tc>
        <w:tc>
          <w:tcPr>
            <w:tcW w:w="1218" w:type="dxa"/>
          </w:tcPr>
          <w:p w14:paraId="16D7BB64" w14:textId="579C132D" w:rsidR="000E3379" w:rsidRPr="00AE1B38" w:rsidRDefault="008C63FF" w:rsidP="00560348">
            <w:pPr>
              <w:rPr>
                <w:rFonts w:cstheme="minorHAnsi"/>
                <w:b/>
                <w:sz w:val="22"/>
                <w:szCs w:val="22"/>
                <w:lang w:val="en-US" w:eastAsia="en-GB"/>
              </w:rPr>
            </w:pPr>
            <w:r>
              <w:rPr>
                <w:rFonts w:cstheme="minorHAnsi"/>
                <w:b/>
                <w:sz w:val="22"/>
                <w:szCs w:val="22"/>
                <w:lang w:val="en-US" w:eastAsia="en-GB"/>
              </w:rPr>
              <w:t>On going</w:t>
            </w:r>
          </w:p>
        </w:tc>
      </w:tr>
      <w:tr w:rsidR="000E3379" w:rsidRPr="00AE1B38" w14:paraId="1BB1CAAB" w14:textId="77777777" w:rsidTr="00560348">
        <w:tc>
          <w:tcPr>
            <w:tcW w:w="1545" w:type="dxa"/>
          </w:tcPr>
          <w:p w14:paraId="4993D749" w14:textId="77777777" w:rsidR="000E3379" w:rsidRDefault="000E3379" w:rsidP="00560348">
            <w:pPr>
              <w:rPr>
                <w:rFonts w:cstheme="minorHAnsi"/>
                <w:b/>
                <w:sz w:val="22"/>
                <w:szCs w:val="22"/>
                <w:lang w:val="en-US"/>
              </w:rPr>
            </w:pPr>
            <w:r>
              <w:rPr>
                <w:rFonts w:cstheme="minorHAnsi"/>
                <w:b/>
                <w:sz w:val="22"/>
                <w:szCs w:val="22"/>
                <w:lang w:val="en-US"/>
              </w:rPr>
              <w:t>AP(84)006</w:t>
            </w:r>
          </w:p>
        </w:tc>
        <w:tc>
          <w:tcPr>
            <w:tcW w:w="6864" w:type="dxa"/>
          </w:tcPr>
          <w:p w14:paraId="47B6D746" w14:textId="77777777" w:rsidR="000E3379" w:rsidRDefault="000E3379" w:rsidP="00560348">
            <w:pPr>
              <w:overflowPunct/>
              <w:autoSpaceDE/>
              <w:autoSpaceDN/>
              <w:adjustRightInd/>
              <w:textAlignment w:val="auto"/>
              <w:rPr>
                <w:rFonts w:cstheme="minorHAnsi"/>
                <w:sz w:val="22"/>
                <w:szCs w:val="22"/>
                <w:lang w:eastAsia="en-GB"/>
              </w:rPr>
            </w:pPr>
            <w:r>
              <w:rPr>
                <w:rFonts w:cstheme="minorHAnsi"/>
                <w:sz w:val="22"/>
                <w:szCs w:val="22"/>
                <w:lang w:eastAsia="en-GB"/>
              </w:rPr>
              <w:t>ALL promote widely UCAAT communication which will be sent in the coming weeks</w:t>
            </w:r>
          </w:p>
        </w:tc>
        <w:tc>
          <w:tcPr>
            <w:tcW w:w="1218" w:type="dxa"/>
          </w:tcPr>
          <w:p w14:paraId="4C6D6468" w14:textId="199897B1" w:rsidR="000E3379" w:rsidRPr="00AE1B38" w:rsidRDefault="008C63FF" w:rsidP="00560348">
            <w:pPr>
              <w:rPr>
                <w:rFonts w:cstheme="minorHAnsi"/>
                <w:b/>
                <w:sz w:val="22"/>
                <w:szCs w:val="22"/>
                <w:lang w:val="en-US" w:eastAsia="en-GB"/>
              </w:rPr>
            </w:pPr>
            <w:r>
              <w:rPr>
                <w:rFonts w:cstheme="minorHAnsi"/>
                <w:b/>
                <w:sz w:val="22"/>
                <w:szCs w:val="22"/>
                <w:lang w:val="en-US" w:eastAsia="en-GB"/>
              </w:rPr>
              <w:t>Completed</w:t>
            </w:r>
          </w:p>
        </w:tc>
      </w:tr>
      <w:tr w:rsidR="000E3379" w:rsidRPr="00AE1B38" w14:paraId="5C991131" w14:textId="77777777" w:rsidTr="00560348">
        <w:tc>
          <w:tcPr>
            <w:tcW w:w="1545" w:type="dxa"/>
          </w:tcPr>
          <w:p w14:paraId="0EB8B048" w14:textId="77777777" w:rsidR="000E3379" w:rsidRDefault="000E3379" w:rsidP="00560348">
            <w:pPr>
              <w:rPr>
                <w:rFonts w:cstheme="minorHAnsi"/>
                <w:b/>
                <w:sz w:val="22"/>
                <w:szCs w:val="22"/>
                <w:lang w:val="en-US"/>
              </w:rPr>
            </w:pPr>
            <w:r>
              <w:rPr>
                <w:rFonts w:cstheme="minorHAnsi"/>
                <w:b/>
                <w:sz w:val="22"/>
                <w:szCs w:val="22"/>
                <w:lang w:val="en-US"/>
              </w:rPr>
              <w:t>AP(84)007</w:t>
            </w:r>
          </w:p>
        </w:tc>
        <w:tc>
          <w:tcPr>
            <w:tcW w:w="6864" w:type="dxa"/>
          </w:tcPr>
          <w:p w14:paraId="5E4F696F" w14:textId="77777777" w:rsidR="000E3379" w:rsidRDefault="000E3379" w:rsidP="00560348">
            <w:pPr>
              <w:overflowPunct/>
              <w:autoSpaceDE/>
              <w:autoSpaceDN/>
              <w:adjustRightInd/>
              <w:textAlignment w:val="auto"/>
              <w:rPr>
                <w:rFonts w:cstheme="minorHAnsi"/>
                <w:sz w:val="22"/>
                <w:szCs w:val="22"/>
                <w:lang w:eastAsia="en-GB"/>
              </w:rPr>
            </w:pPr>
            <w:r>
              <w:rPr>
                <w:rFonts w:cstheme="minorHAnsi"/>
                <w:sz w:val="22"/>
                <w:szCs w:val="22"/>
                <w:lang w:eastAsia="en-GB"/>
              </w:rPr>
              <w:t>Andreas Ulrich to prepare TTF complete ToR 2022 and related WI</w:t>
            </w:r>
          </w:p>
        </w:tc>
        <w:tc>
          <w:tcPr>
            <w:tcW w:w="1218" w:type="dxa"/>
          </w:tcPr>
          <w:p w14:paraId="278CB8C4" w14:textId="0E001BD3" w:rsidR="000E3379" w:rsidRPr="00AE1B38" w:rsidRDefault="008C63FF" w:rsidP="00560348">
            <w:pPr>
              <w:rPr>
                <w:rFonts w:cstheme="minorHAnsi"/>
                <w:b/>
                <w:sz w:val="22"/>
                <w:szCs w:val="22"/>
                <w:lang w:val="en-US" w:eastAsia="en-GB"/>
              </w:rPr>
            </w:pPr>
            <w:r>
              <w:rPr>
                <w:rFonts w:cstheme="minorHAnsi"/>
                <w:b/>
                <w:sz w:val="22"/>
                <w:szCs w:val="22"/>
                <w:lang w:val="en-US" w:eastAsia="en-GB"/>
              </w:rPr>
              <w:t>Completed</w:t>
            </w:r>
          </w:p>
        </w:tc>
      </w:tr>
    </w:tbl>
    <w:p w14:paraId="7EA989B5" w14:textId="4914DEF6" w:rsidR="00694D53" w:rsidRPr="000E3379" w:rsidRDefault="00694D53" w:rsidP="00C826E1">
      <w:pPr>
        <w:ind w:left="567"/>
        <w:rPr>
          <w:rFonts w:cstheme="minorHAnsi"/>
          <w:sz w:val="22"/>
          <w:szCs w:val="22"/>
          <w:lang w:eastAsia="en-GB"/>
        </w:rPr>
      </w:pPr>
    </w:p>
    <w:p w14:paraId="40BA6719" w14:textId="77777777" w:rsidR="00694D53" w:rsidRPr="00694D53" w:rsidRDefault="00694D53" w:rsidP="00C826E1">
      <w:pPr>
        <w:ind w:left="567"/>
        <w:rPr>
          <w:rFonts w:cstheme="minorHAnsi"/>
          <w:sz w:val="22"/>
          <w:szCs w:val="22"/>
          <w:lang w:eastAsia="en-GB"/>
        </w:rPr>
      </w:pPr>
    </w:p>
    <w:p w14:paraId="6EF83357" w14:textId="452E7B48" w:rsidR="005611B0" w:rsidRPr="00AE1B38" w:rsidRDefault="005611B0" w:rsidP="002C595E">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Presentation of incoming Liaisons &amp; follow-up decisions</w:t>
      </w:r>
    </w:p>
    <w:p w14:paraId="42D682F2" w14:textId="35381BCF" w:rsidR="0096114C" w:rsidRDefault="005611B0" w:rsidP="0096114C">
      <w:pPr>
        <w:ind w:left="567"/>
        <w:rPr>
          <w:rFonts w:cstheme="minorHAnsi"/>
        </w:rPr>
      </w:pPr>
      <w:r w:rsidRPr="00AE1B38">
        <w:rPr>
          <w:rFonts w:cstheme="minorHAnsi"/>
          <w:sz w:val="22"/>
          <w:szCs w:val="22"/>
          <w:u w:val="single"/>
        </w:rPr>
        <w:t>Topics</w:t>
      </w:r>
      <w:r w:rsidRPr="00AE1B38">
        <w:rPr>
          <w:rFonts w:cstheme="minorHAnsi"/>
          <w:sz w:val="22"/>
          <w:szCs w:val="22"/>
        </w:rPr>
        <w:t>: discussion of incoming liaisons (if any) and decision on potential responses &amp; follow-up actions</w:t>
      </w:r>
      <w:r w:rsidR="00FB1745" w:rsidRPr="00AE1B38">
        <w:rPr>
          <w:rFonts w:cstheme="minorHAnsi"/>
        </w:rPr>
        <w:t>.</w:t>
      </w:r>
    </w:p>
    <w:p w14:paraId="448FA9D8" w14:textId="56738E8C" w:rsidR="008C63FF" w:rsidRDefault="008C63FF" w:rsidP="0096114C">
      <w:pPr>
        <w:ind w:left="567"/>
        <w:rPr>
          <w:rFonts w:cstheme="minorHAnsi"/>
        </w:rPr>
      </w:pPr>
    </w:p>
    <w:p w14:paraId="2FA960C8" w14:textId="774DDD02" w:rsidR="008F5FF3" w:rsidRPr="00613740" w:rsidRDefault="00ED7CFC" w:rsidP="0096114C">
      <w:pPr>
        <w:ind w:left="567"/>
        <w:rPr>
          <w:rFonts w:cstheme="minorHAnsi"/>
          <w:sz w:val="22"/>
          <w:szCs w:val="22"/>
        </w:rPr>
      </w:pPr>
      <w:hyperlink r:id="rId9" w:tgtFrame="_blank" w:history="1">
        <w:r w:rsidR="00C74C1C">
          <w:rPr>
            <w:rStyle w:val="Hyperlink"/>
            <w:rFonts w:ascii="Arial" w:hAnsi="Arial" w:cs="Arial"/>
            <w:color w:val="FF0000"/>
            <w:sz w:val="16"/>
            <w:szCs w:val="16"/>
            <w:shd w:val="clear" w:color="auto" w:fill="E0E8F8"/>
          </w:rPr>
          <w:t>MTS(22)000012</w:t>
        </w:r>
      </w:hyperlink>
      <w:r w:rsidR="00C74C1C" w:rsidRPr="006362A3">
        <w:rPr>
          <w:rFonts w:cstheme="minorHAnsi"/>
        </w:rPr>
        <w:t xml:space="preserve"> </w:t>
      </w:r>
      <w:r w:rsidR="006362A3" w:rsidRPr="00613740">
        <w:rPr>
          <w:rFonts w:cstheme="minorHAnsi"/>
          <w:sz w:val="22"/>
          <w:szCs w:val="22"/>
        </w:rPr>
        <w:t>LS IN Board Trend ETSI Technology Radar, status and request for feedback</w:t>
      </w:r>
    </w:p>
    <w:p w14:paraId="01249B7A" w14:textId="41F24619" w:rsidR="008F5FF3" w:rsidRPr="00613740" w:rsidRDefault="008F5FF3" w:rsidP="0096114C">
      <w:pPr>
        <w:ind w:left="567"/>
        <w:rPr>
          <w:rFonts w:cstheme="minorHAnsi"/>
          <w:sz w:val="22"/>
          <w:szCs w:val="22"/>
        </w:rPr>
      </w:pPr>
      <w:r w:rsidRPr="00613740">
        <w:rPr>
          <w:rFonts w:cstheme="minorHAnsi"/>
          <w:sz w:val="22"/>
          <w:szCs w:val="22"/>
        </w:rPr>
        <w:t>Answer to the LS will be prepare in a separated call.</w:t>
      </w:r>
    </w:p>
    <w:p w14:paraId="67D4D15F" w14:textId="77777777" w:rsidR="008F5FF3" w:rsidRDefault="008F5FF3" w:rsidP="0096114C">
      <w:pPr>
        <w:ind w:left="567"/>
        <w:rPr>
          <w:rFonts w:cstheme="minorHAnsi"/>
        </w:rPr>
      </w:pPr>
    </w:p>
    <w:p w14:paraId="7AC99735" w14:textId="22BABB99" w:rsidR="008F5FF3" w:rsidRDefault="008F5FF3" w:rsidP="008F5FF3">
      <w:pPr>
        <w:pStyle w:val="Heading2"/>
      </w:pPr>
      <w:r w:rsidRPr="008F5FF3">
        <w:t>Appointment of MTS Officials</w:t>
      </w:r>
    </w:p>
    <w:p w14:paraId="5DCB918E" w14:textId="77777777" w:rsidR="008F5FF3" w:rsidRDefault="008F5FF3" w:rsidP="008F5FF3">
      <w:pPr>
        <w:rPr>
          <w:rFonts w:cstheme="minorHAnsi"/>
        </w:rPr>
      </w:pPr>
    </w:p>
    <w:p w14:paraId="54D4DAE0" w14:textId="58CA30F2" w:rsidR="008F5FF3" w:rsidRPr="00613740" w:rsidRDefault="008F5FF3" w:rsidP="008F5FF3">
      <w:pPr>
        <w:overflowPunct/>
        <w:autoSpaceDE/>
        <w:autoSpaceDN/>
        <w:adjustRightInd/>
        <w:ind w:left="420"/>
        <w:textAlignment w:val="auto"/>
        <w:rPr>
          <w:rFonts w:ascii="Arial" w:hAnsi="Arial" w:cs="Arial"/>
          <w:color w:val="000000"/>
          <w:sz w:val="22"/>
          <w:szCs w:val="22"/>
        </w:rPr>
      </w:pPr>
      <w:r w:rsidRPr="00613740">
        <w:rPr>
          <w:rFonts w:cstheme="minorHAnsi"/>
          <w:sz w:val="22"/>
          <w:szCs w:val="22"/>
        </w:rPr>
        <w:t xml:space="preserve">Following the call for candidates for MTS Official positions, Philip Makedonski applied for the Chair position and Dirk Tepelmann for the Vice Chair position. </w:t>
      </w:r>
      <w:r w:rsidRPr="00613740">
        <w:rPr>
          <w:rFonts w:cstheme="minorHAnsi"/>
          <w:sz w:val="22"/>
          <w:szCs w:val="22"/>
        </w:rPr>
        <w:br/>
        <w:t>As there is one candidate per position available, no vote is required.</w:t>
      </w:r>
      <w:r w:rsidRPr="00613740">
        <w:rPr>
          <w:rFonts w:cstheme="minorHAnsi"/>
          <w:sz w:val="22"/>
          <w:szCs w:val="22"/>
        </w:rPr>
        <w:br/>
      </w:r>
      <w:r w:rsidRPr="00613740">
        <w:rPr>
          <w:rFonts w:cstheme="minorHAnsi"/>
          <w:color w:val="FF0000"/>
          <w:sz w:val="22"/>
          <w:szCs w:val="22"/>
          <w:lang w:val="en-US" w:eastAsia="en-GB"/>
        </w:rPr>
        <w:t>Decision</w:t>
      </w:r>
      <w:r w:rsidRPr="00613740">
        <w:rPr>
          <w:sz w:val="22"/>
          <w:szCs w:val="22"/>
        </w:rPr>
        <w:t xml:space="preserve"> The members of TC MTS unanimously appointed Mr. Philip Makedonski as TC </w:t>
      </w:r>
      <w:r w:rsidR="00291EA0">
        <w:rPr>
          <w:sz w:val="22"/>
          <w:szCs w:val="22"/>
        </w:rPr>
        <w:t xml:space="preserve">MTS </w:t>
      </w:r>
      <w:r w:rsidRPr="00613740">
        <w:rPr>
          <w:sz w:val="22"/>
          <w:szCs w:val="22"/>
        </w:rPr>
        <w:t>Chair</w:t>
      </w:r>
      <w:r w:rsidR="00291EA0">
        <w:rPr>
          <w:sz w:val="22"/>
          <w:szCs w:val="22"/>
        </w:rPr>
        <w:t xml:space="preserve"> </w:t>
      </w:r>
      <w:r w:rsidRPr="00613740">
        <w:rPr>
          <w:sz w:val="22"/>
          <w:szCs w:val="22"/>
        </w:rPr>
        <w:t xml:space="preserve">and Dirk Tepelmann as </w:t>
      </w:r>
      <w:r w:rsidR="00291EA0" w:rsidRPr="00613740">
        <w:rPr>
          <w:sz w:val="22"/>
          <w:szCs w:val="22"/>
        </w:rPr>
        <w:t xml:space="preserve">TC </w:t>
      </w:r>
      <w:r w:rsidR="00291EA0">
        <w:rPr>
          <w:sz w:val="22"/>
          <w:szCs w:val="22"/>
        </w:rPr>
        <w:t xml:space="preserve">MTS </w:t>
      </w:r>
      <w:r w:rsidRPr="00613740">
        <w:rPr>
          <w:sz w:val="22"/>
          <w:szCs w:val="22"/>
        </w:rPr>
        <w:t>vice chair.</w:t>
      </w:r>
    </w:p>
    <w:p w14:paraId="3153C4E8" w14:textId="04B8EB9E" w:rsidR="008F5FF3" w:rsidRDefault="008F5FF3" w:rsidP="008F5FF3">
      <w:pPr>
        <w:overflowPunct/>
        <w:autoSpaceDE/>
        <w:autoSpaceDN/>
        <w:adjustRightInd/>
        <w:ind w:left="420"/>
        <w:textAlignment w:val="auto"/>
        <w:rPr>
          <w:rFonts w:ascii="Arial" w:hAnsi="Arial" w:cs="Arial"/>
          <w:color w:val="000000"/>
          <w:sz w:val="16"/>
          <w:szCs w:val="16"/>
        </w:rPr>
      </w:pPr>
    </w:p>
    <w:p w14:paraId="2A306ADA" w14:textId="17AFE436" w:rsidR="008C63FF" w:rsidRPr="00AE1B38" w:rsidRDefault="00C74C1C" w:rsidP="008F5FF3">
      <w:pPr>
        <w:ind w:left="420"/>
        <w:rPr>
          <w:rFonts w:cstheme="minorHAnsi"/>
        </w:rPr>
      </w:pPr>
      <w:r>
        <w:rPr>
          <w:rFonts w:cstheme="minorHAnsi"/>
        </w:rPr>
        <w:br/>
      </w:r>
    </w:p>
    <w:p w14:paraId="57F51032" w14:textId="77777777" w:rsidR="00117B48" w:rsidRPr="00AE1B38" w:rsidRDefault="00117B48">
      <w:pPr>
        <w:overflowPunct/>
        <w:autoSpaceDE/>
        <w:autoSpaceDN/>
        <w:adjustRightInd/>
        <w:spacing w:after="200" w:line="276" w:lineRule="auto"/>
        <w:textAlignment w:val="auto"/>
        <w:rPr>
          <w:rFonts w:cstheme="minorHAnsi"/>
          <w:lang w:eastAsia="en-GB"/>
        </w:rPr>
      </w:pPr>
      <w:r w:rsidRPr="00AE1B38">
        <w:rPr>
          <w:rFonts w:cstheme="minorHAnsi"/>
          <w:lang w:eastAsia="en-GB"/>
        </w:rPr>
        <w:br w:type="page"/>
      </w:r>
    </w:p>
    <w:p w14:paraId="6F7B284D" w14:textId="77777777" w:rsidR="00D6374A" w:rsidRPr="00AE1B38" w:rsidRDefault="00D6374A" w:rsidP="00D6374A">
      <w:pPr>
        <w:rPr>
          <w:rFonts w:cstheme="minorHAnsi"/>
          <w:lang w:eastAsia="en-GB"/>
        </w:rPr>
      </w:pPr>
    </w:p>
    <w:p w14:paraId="62C5FF84" w14:textId="5A482148" w:rsidR="006D2E6F" w:rsidRPr="00AE1B38" w:rsidRDefault="008E68D8" w:rsidP="006D2E6F">
      <w:pPr>
        <w:pStyle w:val="Heading1"/>
        <w:rPr>
          <w:rFonts w:asciiTheme="minorHAnsi" w:hAnsiTheme="minorHAnsi" w:cstheme="minorHAnsi"/>
          <w:color w:val="auto"/>
          <w:sz w:val="22"/>
          <w:szCs w:val="22"/>
        </w:rPr>
      </w:pPr>
      <w:r w:rsidRPr="00AE1B38">
        <w:rPr>
          <w:rFonts w:asciiTheme="minorHAnsi" w:hAnsiTheme="minorHAnsi" w:cstheme="minorHAnsi"/>
          <w:color w:val="auto"/>
          <w:sz w:val="22"/>
          <w:szCs w:val="22"/>
        </w:rPr>
        <w:t xml:space="preserve"> </w:t>
      </w:r>
      <w:r w:rsidR="00500A82">
        <w:rPr>
          <w:rFonts w:asciiTheme="minorHAnsi" w:hAnsiTheme="minorHAnsi" w:cstheme="minorHAnsi"/>
          <w:color w:val="auto"/>
          <w:sz w:val="22"/>
          <w:szCs w:val="22"/>
        </w:rPr>
        <w:t>TTCN-3</w:t>
      </w:r>
    </w:p>
    <w:p w14:paraId="6846AFBD" w14:textId="6D51FECC" w:rsidR="005F4711" w:rsidRDefault="00CB2BC2" w:rsidP="008F5FF3">
      <w:pPr>
        <w:overflowPunct/>
        <w:autoSpaceDE/>
        <w:autoSpaceDN/>
        <w:adjustRightInd/>
        <w:textAlignment w:val="auto"/>
        <w:rPr>
          <w:rFonts w:cstheme="minorHAnsi"/>
          <w:sz w:val="22"/>
          <w:szCs w:val="22"/>
          <w:lang w:val="en-US" w:eastAsia="en-GB"/>
        </w:rPr>
      </w:pPr>
      <w:r>
        <w:rPr>
          <w:rFonts w:cstheme="minorHAnsi"/>
          <w:sz w:val="22"/>
          <w:szCs w:val="22"/>
          <w:lang w:val="en-US" w:eastAsia="en-GB"/>
        </w:rPr>
        <w:t>Jens Grabowski</w:t>
      </w:r>
      <w:r w:rsidR="00380E51" w:rsidRPr="00AA6AE5">
        <w:rPr>
          <w:rFonts w:cstheme="minorHAnsi"/>
          <w:sz w:val="22"/>
          <w:szCs w:val="22"/>
          <w:lang w:val="en-US" w:eastAsia="en-GB"/>
        </w:rPr>
        <w:t xml:space="preserve"> </w:t>
      </w:r>
      <w:r w:rsidR="007032C2">
        <w:rPr>
          <w:rFonts w:cstheme="minorHAnsi"/>
          <w:sz w:val="22"/>
          <w:szCs w:val="22"/>
          <w:lang w:val="en-US" w:eastAsia="en-GB"/>
        </w:rPr>
        <w:t xml:space="preserve">presented </w:t>
      </w:r>
      <w:r w:rsidR="00C04F6A">
        <w:rPr>
          <w:rFonts w:cstheme="minorHAnsi"/>
          <w:sz w:val="22"/>
          <w:szCs w:val="22"/>
          <w:lang w:val="en-US" w:eastAsia="en-GB"/>
        </w:rPr>
        <w:t xml:space="preserve">the </w:t>
      </w:r>
      <w:r>
        <w:rPr>
          <w:rFonts w:cstheme="minorHAnsi"/>
          <w:sz w:val="22"/>
          <w:szCs w:val="22"/>
          <w:lang w:val="en-US" w:eastAsia="en-GB"/>
        </w:rPr>
        <w:t>Progress Report</w:t>
      </w:r>
      <w:r w:rsidR="005F4711">
        <w:rPr>
          <w:rFonts w:cstheme="minorHAnsi"/>
          <w:sz w:val="22"/>
          <w:szCs w:val="22"/>
          <w:lang w:val="en-US" w:eastAsia="en-GB"/>
        </w:rPr>
        <w:t xml:space="preserve"> </w:t>
      </w:r>
      <w:r w:rsidR="00C04F6A" w:rsidRPr="00C04F6A">
        <w:rPr>
          <w:rFonts w:cstheme="minorHAnsi"/>
          <w:sz w:val="22"/>
          <w:szCs w:val="22"/>
          <w:lang w:val="en-US" w:eastAsia="en-GB"/>
        </w:rPr>
        <w:t xml:space="preserve">TTF T014 Progress Report Milestone </w:t>
      </w:r>
      <w:r w:rsidR="003C5B3B">
        <w:rPr>
          <w:rFonts w:cstheme="minorHAnsi"/>
          <w:sz w:val="22"/>
          <w:szCs w:val="22"/>
          <w:lang w:val="en-US" w:eastAsia="en-GB"/>
        </w:rPr>
        <w:t>B</w:t>
      </w:r>
      <w:r w:rsidR="00C04F6A">
        <w:rPr>
          <w:rFonts w:cstheme="minorHAnsi"/>
          <w:sz w:val="22"/>
          <w:szCs w:val="22"/>
          <w:lang w:val="en-US" w:eastAsia="en-GB"/>
        </w:rPr>
        <w:t>.</w:t>
      </w:r>
    </w:p>
    <w:p w14:paraId="4AD38246" w14:textId="16F0BDDF" w:rsidR="00E16F86" w:rsidRPr="008F5FF3" w:rsidRDefault="00E16F86" w:rsidP="00E16F86">
      <w:pPr>
        <w:rPr>
          <w:rFonts w:cstheme="minorHAnsi"/>
          <w:sz w:val="22"/>
          <w:szCs w:val="22"/>
          <w:lang w:val="en-US" w:eastAsia="en-GB"/>
        </w:rPr>
      </w:pPr>
      <w:r>
        <w:rPr>
          <w:rFonts w:cstheme="minorHAnsi"/>
          <w:sz w:val="22"/>
          <w:szCs w:val="22"/>
          <w:lang w:val="en-US" w:eastAsia="en-GB"/>
        </w:rPr>
        <w:t xml:space="preserve">The TTF team has completed Task 1, </w:t>
      </w:r>
      <w:r w:rsidRPr="008F5FF3">
        <w:rPr>
          <w:rFonts w:cstheme="minorHAnsi"/>
          <w:sz w:val="22"/>
          <w:szCs w:val="22"/>
          <w:lang w:val="en-US" w:eastAsia="en-GB"/>
        </w:rPr>
        <w:t>50 CRs have been closed and implemented in final draft documents</w:t>
      </w:r>
      <w:r w:rsidR="008F5FF3">
        <w:rPr>
          <w:rFonts w:cstheme="minorHAnsi"/>
          <w:sz w:val="22"/>
          <w:szCs w:val="22"/>
          <w:lang w:val="en-US" w:eastAsia="en-GB"/>
        </w:rPr>
        <w:t>.</w:t>
      </w:r>
    </w:p>
    <w:p w14:paraId="5399690C" w14:textId="1384EBAD" w:rsidR="006A1EC2" w:rsidRPr="008F5FF3" w:rsidRDefault="008F5FF3" w:rsidP="008F5FF3">
      <w:pPr>
        <w:pStyle w:val="Guideline"/>
        <w:rPr>
          <w:rFonts w:asciiTheme="minorHAnsi" w:hAnsiTheme="minorHAnsi" w:cstheme="minorHAnsi"/>
          <w:i w:val="0"/>
          <w:sz w:val="22"/>
          <w:szCs w:val="22"/>
          <w:lang w:val="en-US" w:eastAsia="en-GB"/>
        </w:rPr>
      </w:pPr>
      <w:r w:rsidRPr="008F5FF3">
        <w:rPr>
          <w:rFonts w:asciiTheme="minorHAnsi" w:hAnsiTheme="minorHAnsi" w:cstheme="minorHAnsi"/>
          <w:i w:val="0"/>
          <w:sz w:val="22"/>
          <w:szCs w:val="22"/>
          <w:lang w:val="en-US" w:eastAsia="en-GB"/>
        </w:rPr>
        <w:t>For the achievement of milestone B, TTF T014 produced the following final drafts.</w:t>
      </w:r>
    </w:p>
    <w:p w14:paraId="75677F15" w14:textId="129FD458" w:rsidR="00981B8F" w:rsidRDefault="00981B8F" w:rsidP="007032C2">
      <w:pPr>
        <w:overflowPunct/>
        <w:autoSpaceDE/>
        <w:autoSpaceDN/>
        <w:adjustRightInd/>
        <w:spacing w:line="240" w:lineRule="atLeast"/>
        <w:textAlignment w:val="auto"/>
        <w:rPr>
          <w:rFonts w:cstheme="minorHAnsi"/>
          <w:sz w:val="22"/>
          <w:szCs w:val="22"/>
          <w:lang w:val="en-US" w:eastAsia="en-GB"/>
        </w:rPr>
      </w:pPr>
    </w:p>
    <w:p w14:paraId="727074B9" w14:textId="77777777" w:rsidR="00A355AA" w:rsidRPr="00A355AA" w:rsidRDefault="00A355AA" w:rsidP="00A355AA">
      <w:pPr>
        <w:pStyle w:val="HTMLPreformatted"/>
        <w:numPr>
          <w:ilvl w:val="1"/>
          <w:numId w:val="10"/>
        </w:numPr>
        <w:rPr>
          <w:rFonts w:ascii="Arial" w:hAnsi="Arial" w:cs="Arial"/>
          <w:lang w:val="fr-FR"/>
        </w:rPr>
      </w:pPr>
      <w:r w:rsidRPr="00A355AA">
        <w:rPr>
          <w:rFonts w:ascii="Arial" w:hAnsi="Arial" w:cs="Arial"/>
          <w:lang w:val="fr-FR"/>
        </w:rPr>
        <w:t>ES 201 873-1:  Part 1: TTCN 3 Core Language:</w:t>
      </w:r>
    </w:p>
    <w:p w14:paraId="5F3ADFCE" w14:textId="785C33CB"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10" w:history="1">
        <w:r w:rsidR="008F5FF3" w:rsidRPr="00A074D0">
          <w:rPr>
            <w:rStyle w:val="Hyperlink"/>
            <w:rFonts w:ascii="Arial" w:hAnsi="Arial" w:cs="Arial"/>
            <w:lang w:val="en-GB"/>
          </w:rPr>
          <w:t>https://docbox.etsi.org/MTS/MTS/07-Drafts/00201873-1v1.14.1/MTS-201873-1v1.14.1v003.docx</w:t>
        </w:r>
      </w:hyperlink>
    </w:p>
    <w:p w14:paraId="70A8D2C0" w14:textId="77777777" w:rsidR="00A355AA" w:rsidRPr="005241B7" w:rsidRDefault="00A355AA" w:rsidP="00A355AA">
      <w:pPr>
        <w:pStyle w:val="HTMLPreformatted"/>
        <w:ind w:left="1701"/>
        <w:rPr>
          <w:rFonts w:ascii="Arial" w:hAnsi="Arial" w:cs="Arial"/>
          <w:lang w:val="en-GB"/>
        </w:rPr>
      </w:pPr>
    </w:p>
    <w:p w14:paraId="17AA05B1"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 xml:space="preserve">ES 201 873-5:  </w:t>
      </w:r>
      <w:r w:rsidRPr="005241B7">
        <w:rPr>
          <w:rFonts w:ascii="Arial" w:hAnsi="Arial" w:cs="Arial"/>
          <w:lang w:val="en-US"/>
        </w:rPr>
        <w:t>Part 05: TTCN-3 Runtime Interface</w:t>
      </w:r>
      <w:r w:rsidRPr="005241B7">
        <w:rPr>
          <w:rFonts w:ascii="Arial" w:hAnsi="Arial" w:cs="Arial"/>
          <w:lang w:val="en-GB"/>
        </w:rPr>
        <w:t>:</w:t>
      </w:r>
    </w:p>
    <w:p w14:paraId="70A9072D"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11" w:history="1">
        <w:r w:rsidRPr="0043419A">
          <w:rPr>
            <w:rStyle w:val="Hyperlink"/>
            <w:rFonts w:ascii="Arial" w:hAnsi="Arial" w:cs="Arial"/>
            <w:lang w:val="en-GB"/>
          </w:rPr>
          <w:t>https://docbox.etsi.org/MTS/MTS/07-Drafts/00201873-5_T3ed491/MTS-201873-5%20T3ed491v482.docx</w:t>
        </w:r>
      </w:hyperlink>
    </w:p>
    <w:p w14:paraId="1F854C2D" w14:textId="77777777" w:rsidR="00A355AA" w:rsidRPr="005241B7" w:rsidRDefault="00A355AA" w:rsidP="00A355AA">
      <w:pPr>
        <w:pStyle w:val="HTMLPreformatted"/>
        <w:ind w:left="1701"/>
        <w:rPr>
          <w:rFonts w:ascii="Arial" w:hAnsi="Arial" w:cs="Arial"/>
          <w:lang w:val="en-GB"/>
        </w:rPr>
      </w:pPr>
    </w:p>
    <w:p w14:paraId="57C81384"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 xml:space="preserve">ES 201 873-6:  </w:t>
      </w:r>
      <w:r w:rsidRPr="005241B7">
        <w:rPr>
          <w:rFonts w:ascii="Arial" w:hAnsi="Arial" w:cs="Arial"/>
          <w:lang w:val="en-US"/>
        </w:rPr>
        <w:t>Part 06: TTCN-3 Control Interface</w:t>
      </w:r>
      <w:r w:rsidRPr="005241B7">
        <w:rPr>
          <w:rFonts w:ascii="Arial" w:hAnsi="Arial" w:cs="Arial"/>
          <w:lang w:val="en-GB"/>
        </w:rPr>
        <w:t>:</w:t>
      </w:r>
    </w:p>
    <w:p w14:paraId="31A19F7F"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12" w:history="1">
        <w:r w:rsidRPr="0043419A">
          <w:rPr>
            <w:rStyle w:val="Hyperlink"/>
            <w:rFonts w:ascii="Arial" w:hAnsi="Arial" w:cs="Arial"/>
            <w:lang w:val="en-GB"/>
          </w:rPr>
          <w:t>https://docbox.etsi.org/MTS/MTS/07-Drafts/00201873-6v4.13.1/MTS-201873-6v4.13.1v4122.docx</w:t>
        </w:r>
      </w:hyperlink>
    </w:p>
    <w:p w14:paraId="20709E3C" w14:textId="77777777" w:rsidR="00A355AA" w:rsidRPr="005241B7" w:rsidRDefault="00A355AA" w:rsidP="00A355AA">
      <w:pPr>
        <w:pStyle w:val="HTMLPreformatted"/>
        <w:ind w:left="1701"/>
        <w:rPr>
          <w:rFonts w:ascii="Arial" w:hAnsi="Arial" w:cs="Arial"/>
          <w:lang w:val="en-GB"/>
        </w:rPr>
      </w:pPr>
    </w:p>
    <w:p w14:paraId="1B732822"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ES 201 873-7 Part 7: Using ASN.1 with TTCN-3</w:t>
      </w:r>
    </w:p>
    <w:p w14:paraId="2BD76D01"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13" w:history="1">
        <w:r w:rsidRPr="0043419A">
          <w:rPr>
            <w:rStyle w:val="Hyperlink"/>
            <w:rFonts w:ascii="Arial" w:hAnsi="Arial" w:cs="Arial"/>
            <w:lang w:val="en-GB"/>
          </w:rPr>
          <w:t>https://docbox.etsi.org/MTS/MTS/07-Drafts/002018737v4101/MTS-2018737v4101v492.docx</w:t>
        </w:r>
      </w:hyperlink>
    </w:p>
    <w:p w14:paraId="027D923D" w14:textId="77777777" w:rsidR="00A355AA" w:rsidRPr="005241B7" w:rsidRDefault="00A355AA" w:rsidP="00A355AA">
      <w:pPr>
        <w:pStyle w:val="HTMLPreformatted"/>
        <w:ind w:left="1701"/>
        <w:rPr>
          <w:rFonts w:ascii="Arial" w:hAnsi="Arial" w:cs="Arial"/>
          <w:lang w:val="en-GB"/>
        </w:rPr>
      </w:pPr>
    </w:p>
    <w:p w14:paraId="265FDD97"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ES 202 781 TTCN-3 Language Extensions: Configuration and Deployment Support</w:t>
      </w:r>
    </w:p>
    <w:p w14:paraId="46C4C2DF"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14" w:history="1">
        <w:r w:rsidRPr="0043419A">
          <w:rPr>
            <w:rStyle w:val="Hyperlink"/>
            <w:rFonts w:ascii="Arial" w:hAnsi="Arial" w:cs="Arial"/>
            <w:lang w:val="en-GB"/>
          </w:rPr>
          <w:t>https://docbox.etsi.org/MTS/MTS/07-Drafts/00202781v191/MTS-202781v191v001.docx</w:t>
        </w:r>
      </w:hyperlink>
    </w:p>
    <w:p w14:paraId="0574CDC4" w14:textId="77777777" w:rsidR="00A355AA" w:rsidRPr="005241B7" w:rsidRDefault="00A355AA" w:rsidP="00A355AA">
      <w:pPr>
        <w:pStyle w:val="HTMLPreformatted"/>
        <w:ind w:left="1701"/>
        <w:rPr>
          <w:rFonts w:ascii="Arial" w:hAnsi="Arial" w:cs="Arial"/>
          <w:lang w:val="en-GB"/>
        </w:rPr>
      </w:pPr>
    </w:p>
    <w:p w14:paraId="6D068921"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ES 202 782 TTCN-3 Language Extensions: Performance and Real-time Testing</w:t>
      </w:r>
    </w:p>
    <w:p w14:paraId="2EC7A848"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15" w:history="1">
        <w:r w:rsidRPr="0043419A">
          <w:rPr>
            <w:rStyle w:val="Hyperlink"/>
            <w:rFonts w:ascii="Arial" w:hAnsi="Arial" w:cs="Arial"/>
            <w:lang w:val="en-GB"/>
          </w:rPr>
          <w:t>https://docbox.etsi.org/MTS/MTS/07-Drafts/00202782_ed141RealtPer/MTS-202782%20ed141RealtPerv001.docx</w:t>
        </w:r>
      </w:hyperlink>
    </w:p>
    <w:p w14:paraId="3C8F9E36" w14:textId="77777777" w:rsidR="00A355AA" w:rsidRPr="005241B7" w:rsidRDefault="00A355AA" w:rsidP="00A355AA">
      <w:pPr>
        <w:pStyle w:val="HTMLPreformatted"/>
        <w:ind w:left="1701"/>
        <w:rPr>
          <w:rFonts w:ascii="Arial" w:hAnsi="Arial" w:cs="Arial"/>
          <w:lang w:val="en-GB"/>
        </w:rPr>
      </w:pPr>
    </w:p>
    <w:p w14:paraId="6CB53F1A"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ES 202 784 TTCN-3 Language Extensions: Advanced Parameterization</w:t>
      </w:r>
    </w:p>
    <w:p w14:paraId="0042BF36"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16" w:history="1">
        <w:r w:rsidRPr="0043419A">
          <w:rPr>
            <w:rStyle w:val="Hyperlink"/>
            <w:rFonts w:ascii="Arial" w:hAnsi="Arial" w:cs="Arial"/>
            <w:lang w:val="en-GB"/>
          </w:rPr>
          <w:t>https://docbox.etsi.org/MTS/MTS/07-Drafts/00202784V191/MTS-202784V191v001.docx</w:t>
        </w:r>
      </w:hyperlink>
    </w:p>
    <w:p w14:paraId="1BAE2A59" w14:textId="77777777" w:rsidR="00A355AA" w:rsidRPr="005241B7" w:rsidRDefault="00A355AA" w:rsidP="00A355AA">
      <w:pPr>
        <w:pStyle w:val="HTMLPreformatted"/>
        <w:ind w:left="1701"/>
        <w:rPr>
          <w:rFonts w:ascii="Arial" w:hAnsi="Arial" w:cs="Arial"/>
          <w:lang w:val="en-GB"/>
        </w:rPr>
      </w:pPr>
    </w:p>
    <w:p w14:paraId="039B66DD"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ES 202 785 TTCN-3 Language Extensions: Behaviour Types</w:t>
      </w:r>
    </w:p>
    <w:p w14:paraId="7BC5D591"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17" w:history="1">
        <w:r w:rsidRPr="0043419A">
          <w:rPr>
            <w:rStyle w:val="Hyperlink"/>
            <w:rFonts w:ascii="Arial" w:hAnsi="Arial" w:cs="Arial"/>
            <w:lang w:val="en-GB"/>
          </w:rPr>
          <w:t>https://docbox.etsi.org/MTS/MTS/07-Drafts/0020187314v191/MTS-20187314v191v001.docx</w:t>
        </w:r>
      </w:hyperlink>
    </w:p>
    <w:p w14:paraId="6F9F1F19" w14:textId="77777777" w:rsidR="00A355AA" w:rsidRPr="005241B7" w:rsidRDefault="00A355AA" w:rsidP="00A355AA">
      <w:pPr>
        <w:pStyle w:val="HTMLPreformatted"/>
        <w:ind w:left="1701"/>
        <w:rPr>
          <w:rFonts w:ascii="Arial" w:hAnsi="Arial" w:cs="Arial"/>
          <w:lang w:val="en-GB"/>
        </w:rPr>
      </w:pPr>
    </w:p>
    <w:p w14:paraId="4678F300"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 xml:space="preserve">ES 202 786 TTCN-3 Language Extensions: </w:t>
      </w:r>
      <w:r w:rsidRPr="005241B7">
        <w:rPr>
          <w:rFonts w:ascii="Arial" w:hAnsi="Arial" w:cs="Arial"/>
          <w:lang w:val="en-US"/>
        </w:rPr>
        <w:t>Support of interfaces with continuous signals</w:t>
      </w:r>
    </w:p>
    <w:p w14:paraId="290F16A7"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18" w:history="1">
        <w:r w:rsidRPr="0043419A">
          <w:rPr>
            <w:rStyle w:val="Hyperlink"/>
            <w:rFonts w:ascii="Arial" w:hAnsi="Arial" w:cs="Arial"/>
            <w:lang w:val="en-GB"/>
          </w:rPr>
          <w:t>https://docbox.etsi.org/MTS/MTS/07-Drafts/00202786ed151/MTS-202786ed151v001.docx</w:t>
        </w:r>
      </w:hyperlink>
    </w:p>
    <w:p w14:paraId="42E4BB5E" w14:textId="77777777" w:rsidR="00A355AA" w:rsidRPr="005241B7" w:rsidRDefault="00A355AA" w:rsidP="00A355AA">
      <w:pPr>
        <w:pStyle w:val="HTMLPreformatted"/>
        <w:ind w:left="1701"/>
        <w:rPr>
          <w:rFonts w:ascii="Arial" w:hAnsi="Arial" w:cs="Arial"/>
          <w:lang w:val="en-GB"/>
        </w:rPr>
      </w:pPr>
    </w:p>
    <w:p w14:paraId="5BF4CF8D"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 xml:space="preserve">ES 202 789 TTCN-3 Language Extensions: </w:t>
      </w:r>
      <w:r w:rsidRPr="005241B7">
        <w:rPr>
          <w:rFonts w:ascii="Arial" w:hAnsi="Arial" w:cs="Arial"/>
        </w:rPr>
        <w:t>Extended TRI</w:t>
      </w:r>
    </w:p>
    <w:p w14:paraId="59CB3C39"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19" w:history="1">
        <w:r w:rsidRPr="0043419A">
          <w:rPr>
            <w:rStyle w:val="Hyperlink"/>
            <w:rFonts w:ascii="Arial" w:hAnsi="Arial" w:cs="Arial"/>
            <w:lang w:val="en-GB"/>
          </w:rPr>
          <w:t>https://docbox.etsi.org/MTS/MTS/07-Drafts/00202789v161/MTS-202789v161v152.docx</w:t>
        </w:r>
      </w:hyperlink>
    </w:p>
    <w:p w14:paraId="64D2350A" w14:textId="77777777" w:rsidR="00A355AA" w:rsidRPr="005241B7" w:rsidRDefault="00A355AA" w:rsidP="00A355AA">
      <w:pPr>
        <w:pStyle w:val="HTMLPreformatted"/>
        <w:ind w:left="1701"/>
        <w:rPr>
          <w:rFonts w:ascii="Arial" w:hAnsi="Arial" w:cs="Arial"/>
          <w:lang w:val="en-GB"/>
        </w:rPr>
      </w:pPr>
    </w:p>
    <w:p w14:paraId="6F49B4C5"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 xml:space="preserve">ES 203 022 TTCN-3 Language Extensions: </w:t>
      </w:r>
      <w:r w:rsidRPr="005241B7">
        <w:rPr>
          <w:rFonts w:ascii="Arial" w:hAnsi="Arial" w:cs="Arial"/>
          <w:lang w:val="en-US"/>
        </w:rPr>
        <w:t>Advanced Matching</w:t>
      </w:r>
    </w:p>
    <w:p w14:paraId="79A8D83B"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20" w:history="1">
        <w:r w:rsidRPr="0043419A">
          <w:rPr>
            <w:rStyle w:val="Hyperlink"/>
            <w:rFonts w:ascii="Arial" w:hAnsi="Arial" w:cs="Arial"/>
            <w:lang w:val="en-GB"/>
          </w:rPr>
          <w:t>https://docbox.etsi.org/MTS/MTS/07-Drafts/00203022v151/MTS-203022v151v001.docx</w:t>
        </w:r>
      </w:hyperlink>
    </w:p>
    <w:p w14:paraId="5D7C5A93" w14:textId="77777777" w:rsidR="00A355AA" w:rsidRPr="005241B7" w:rsidRDefault="00A355AA" w:rsidP="00A355AA">
      <w:pPr>
        <w:pStyle w:val="HTMLPreformatted"/>
        <w:ind w:left="1701"/>
        <w:rPr>
          <w:rFonts w:ascii="Arial" w:hAnsi="Arial" w:cs="Arial"/>
          <w:lang w:val="en-GB"/>
        </w:rPr>
      </w:pPr>
    </w:p>
    <w:p w14:paraId="06AB9F15" w14:textId="77777777" w:rsidR="00A355AA" w:rsidRPr="005241B7" w:rsidRDefault="00A355AA" w:rsidP="00A355AA">
      <w:pPr>
        <w:pStyle w:val="HTMLPreformatted"/>
        <w:numPr>
          <w:ilvl w:val="1"/>
          <w:numId w:val="10"/>
        </w:numPr>
        <w:rPr>
          <w:rFonts w:ascii="Arial" w:hAnsi="Arial" w:cs="Arial"/>
          <w:lang w:val="en-GB"/>
        </w:rPr>
      </w:pPr>
      <w:r w:rsidRPr="005241B7">
        <w:rPr>
          <w:rFonts w:ascii="Arial" w:hAnsi="Arial" w:cs="Arial"/>
          <w:lang w:val="en-GB"/>
        </w:rPr>
        <w:t>ES 203 790 TTCN-3 Language Extensions: Object-Oriented Features</w:t>
      </w:r>
    </w:p>
    <w:p w14:paraId="0102AEC4" w14:textId="77777777" w:rsidR="00A355AA" w:rsidRPr="005241B7" w:rsidRDefault="00A355AA" w:rsidP="00A355AA">
      <w:pPr>
        <w:pStyle w:val="HTMLPreformatted"/>
        <w:ind w:left="1701"/>
        <w:rPr>
          <w:rFonts w:ascii="Arial" w:hAnsi="Arial" w:cs="Arial"/>
          <w:lang w:val="en-GB"/>
        </w:rPr>
      </w:pPr>
      <w:r w:rsidRPr="005241B7">
        <w:rPr>
          <w:rFonts w:ascii="Arial" w:hAnsi="Arial" w:cs="Arial"/>
          <w:lang w:val="en-GB"/>
        </w:rPr>
        <w:t xml:space="preserve">Available at: </w:t>
      </w:r>
      <w:hyperlink r:id="rId21" w:history="1">
        <w:r w:rsidRPr="0043419A">
          <w:rPr>
            <w:rStyle w:val="Hyperlink"/>
            <w:rFonts w:ascii="Arial" w:hAnsi="Arial" w:cs="Arial"/>
            <w:lang w:val="en-GB"/>
          </w:rPr>
          <w:t>https://docbox.etsi.org/MTS/MTS/07-Drafts/00203790v141/MTS-203790v141v001.docx</w:t>
        </w:r>
      </w:hyperlink>
    </w:p>
    <w:p w14:paraId="5EF74947" w14:textId="77777777" w:rsidR="00A355AA" w:rsidRPr="00F35FCB" w:rsidRDefault="00A355AA" w:rsidP="00A355AA">
      <w:pPr>
        <w:pStyle w:val="HTMLPreformatted"/>
        <w:rPr>
          <w:rFonts w:ascii="Arial" w:hAnsi="Arial" w:cs="Arial"/>
          <w:lang w:val="en-GB"/>
        </w:rPr>
      </w:pPr>
    </w:p>
    <w:p w14:paraId="79C38CA2" w14:textId="77777777" w:rsidR="008F5FF3" w:rsidRPr="008F5FF3" w:rsidRDefault="008F5FF3" w:rsidP="008F5FF3">
      <w:pPr>
        <w:rPr>
          <w:rFonts w:cstheme="minorHAnsi"/>
          <w:sz w:val="22"/>
          <w:szCs w:val="22"/>
          <w:lang w:val="en-US" w:eastAsia="en-GB"/>
        </w:rPr>
      </w:pPr>
      <w:r w:rsidRPr="008F5FF3">
        <w:rPr>
          <w:rFonts w:cstheme="minorHAnsi"/>
          <w:sz w:val="22"/>
          <w:szCs w:val="22"/>
          <w:lang w:val="en-US" w:eastAsia="en-GB"/>
        </w:rPr>
        <w:t>Task 2 – Conformance test suites for TTCN-3 tools and sub-tasks</w:t>
      </w:r>
    </w:p>
    <w:p w14:paraId="5DF72E97" w14:textId="77777777" w:rsidR="008F5FF3" w:rsidRPr="008F5FF3" w:rsidRDefault="008F5FF3" w:rsidP="008F5FF3">
      <w:pPr>
        <w:rPr>
          <w:rFonts w:cstheme="minorHAnsi"/>
          <w:sz w:val="22"/>
          <w:szCs w:val="22"/>
          <w:lang w:val="en-US" w:eastAsia="en-GB"/>
        </w:rPr>
      </w:pPr>
      <w:r w:rsidRPr="008F5FF3">
        <w:rPr>
          <w:rFonts w:cstheme="minorHAnsi"/>
          <w:sz w:val="22"/>
          <w:szCs w:val="22"/>
          <w:lang w:val="en-US" w:eastAsia="en-GB"/>
        </w:rPr>
        <w:t>Stable drafts of the T2 deliverables have been made available for the approval of Milestone A in November 2021. The final drafts of the T2 deliverables will be provided as part of Milestone C in March 2022.</w:t>
      </w:r>
    </w:p>
    <w:p w14:paraId="6EC34DEA" w14:textId="6CE77183" w:rsidR="008F5FF3" w:rsidRPr="008F5FF3" w:rsidRDefault="008F5FF3" w:rsidP="008F5FF3">
      <w:pPr>
        <w:rPr>
          <w:rFonts w:cstheme="minorHAnsi"/>
          <w:sz w:val="22"/>
          <w:szCs w:val="22"/>
          <w:lang w:val="en-US" w:eastAsia="en-GB"/>
        </w:rPr>
      </w:pPr>
    </w:p>
    <w:p w14:paraId="05FA9B64" w14:textId="46E5CF87" w:rsidR="008F5FF3" w:rsidRPr="008F5FF3" w:rsidRDefault="008F5FF3" w:rsidP="008F5FF3">
      <w:pPr>
        <w:rPr>
          <w:rFonts w:cstheme="minorHAnsi"/>
          <w:sz w:val="22"/>
          <w:szCs w:val="22"/>
          <w:lang w:val="en-US" w:eastAsia="en-GB"/>
        </w:rPr>
      </w:pPr>
      <w:r w:rsidRPr="008F5FF3">
        <w:rPr>
          <w:rFonts w:cstheme="minorHAnsi"/>
          <w:color w:val="FF0000"/>
          <w:sz w:val="22"/>
          <w:szCs w:val="22"/>
          <w:lang w:val="en-US" w:eastAsia="en-GB"/>
        </w:rPr>
        <w:t>Decision</w:t>
      </w:r>
      <w:r w:rsidRPr="008F5FF3">
        <w:rPr>
          <w:rFonts w:cstheme="minorHAnsi"/>
          <w:sz w:val="22"/>
          <w:szCs w:val="22"/>
          <w:lang w:val="en-US" w:eastAsia="en-GB"/>
        </w:rPr>
        <w:t>: TC MTS approved the TTF progress report milestone B and the 12 final drafts.</w:t>
      </w:r>
    </w:p>
    <w:p w14:paraId="18A1FBFA" w14:textId="77777777" w:rsidR="00981B8F" w:rsidRDefault="00981B8F" w:rsidP="007032C2">
      <w:pPr>
        <w:overflowPunct/>
        <w:autoSpaceDE/>
        <w:autoSpaceDN/>
        <w:adjustRightInd/>
        <w:spacing w:line="240" w:lineRule="atLeast"/>
        <w:textAlignment w:val="auto"/>
        <w:rPr>
          <w:rFonts w:cstheme="minorHAnsi"/>
          <w:sz w:val="22"/>
          <w:szCs w:val="22"/>
          <w:lang w:val="en-US" w:eastAsia="en-GB"/>
        </w:rPr>
      </w:pPr>
    </w:p>
    <w:p w14:paraId="545B00E9" w14:textId="019DEC0A" w:rsidR="0018185A" w:rsidRDefault="008C4DB4" w:rsidP="00CD6D46">
      <w:pPr>
        <w:pStyle w:val="Heading1"/>
        <w:ind w:left="426"/>
        <w:rPr>
          <w:rFonts w:asciiTheme="minorHAnsi" w:hAnsiTheme="minorHAnsi" w:cstheme="minorHAnsi"/>
          <w:color w:val="auto"/>
          <w:sz w:val="22"/>
          <w:szCs w:val="22"/>
          <w:lang w:val="en-GB"/>
        </w:rPr>
      </w:pPr>
      <w:bookmarkStart w:id="46" w:name="_Toc315121778"/>
      <w:bookmarkStart w:id="47" w:name="_Toc321832535"/>
      <w:bookmarkStart w:id="48" w:name="_Toc321832596"/>
      <w:bookmarkStart w:id="49" w:name="_Toc334792181"/>
      <w:bookmarkStart w:id="50" w:name="_Toc334792505"/>
      <w:bookmarkStart w:id="51" w:name="_Toc334792804"/>
      <w:bookmarkStart w:id="52" w:name="_Toc334793283"/>
      <w:bookmarkStart w:id="53" w:name="_Toc315121774"/>
      <w:bookmarkStart w:id="54" w:name="_Toc321832531"/>
      <w:bookmarkStart w:id="55" w:name="_Toc321832592"/>
      <w:bookmarkStart w:id="56" w:name="_Toc321832665"/>
      <w:bookmarkStart w:id="57" w:name="_Toc334703064"/>
      <w:bookmarkStart w:id="58" w:name="_Toc334705570"/>
      <w:bookmarkStart w:id="59" w:name="_Toc334705582"/>
      <w:bookmarkStart w:id="60" w:name="_Toc334705628"/>
      <w:bookmarkStart w:id="61" w:name="_Toc334706546"/>
      <w:bookmarkStart w:id="62" w:name="_Toc334706630"/>
      <w:bookmarkStart w:id="63" w:name="_Toc334709133"/>
      <w:bookmarkStart w:id="64" w:name="_Toc334714568"/>
      <w:bookmarkStart w:id="65" w:name="_Toc334792178"/>
      <w:bookmarkStart w:id="66" w:name="_Toc334792502"/>
      <w:bookmarkStart w:id="67" w:name="_Toc334792801"/>
      <w:bookmarkStart w:id="68" w:name="_Toc334793280"/>
      <w:bookmarkStart w:id="69" w:name="_Toc315121781"/>
      <w:r>
        <w:rPr>
          <w:rFonts w:asciiTheme="minorHAnsi" w:hAnsiTheme="minorHAnsi" w:cstheme="minorHAnsi"/>
          <w:color w:val="auto"/>
          <w:sz w:val="22"/>
          <w:szCs w:val="22"/>
          <w:lang w:val="en-GB"/>
        </w:rPr>
        <w:lastRenderedPageBreak/>
        <w:t>UCAAT</w:t>
      </w:r>
    </w:p>
    <w:p w14:paraId="2274FAA6" w14:textId="7CC082ED" w:rsidR="008C4DB4" w:rsidRDefault="008C4DB4" w:rsidP="008C4DB4">
      <w:pPr>
        <w:rPr>
          <w:lang w:eastAsia="en-GB"/>
        </w:rPr>
      </w:pPr>
    </w:p>
    <w:p w14:paraId="60FAE927" w14:textId="5A5AB94D" w:rsidR="00405325" w:rsidRPr="00405325" w:rsidRDefault="00405325" w:rsidP="008C4DB4">
      <w:pPr>
        <w:rPr>
          <w:b/>
          <w:bCs/>
          <w:lang w:eastAsia="en-GB"/>
        </w:rPr>
      </w:pPr>
      <w:r w:rsidRPr="00405325">
        <w:rPr>
          <w:b/>
          <w:bCs/>
          <w:lang w:eastAsia="en-GB"/>
        </w:rPr>
        <w:t>UCAAT 2021</w:t>
      </w:r>
      <w:r>
        <w:rPr>
          <w:b/>
          <w:bCs/>
          <w:lang w:eastAsia="en-GB"/>
        </w:rPr>
        <w:t>:</w:t>
      </w:r>
      <w:r>
        <w:rPr>
          <w:b/>
          <w:bCs/>
          <w:lang w:eastAsia="en-GB"/>
        </w:rPr>
        <w:br/>
      </w:r>
    </w:p>
    <w:p w14:paraId="5A88E4BA" w14:textId="6583A925" w:rsidR="00405325" w:rsidRPr="00613740" w:rsidRDefault="008C4DB4" w:rsidP="00405325">
      <w:pPr>
        <w:rPr>
          <w:sz w:val="22"/>
          <w:szCs w:val="22"/>
        </w:rPr>
      </w:pPr>
      <w:r w:rsidRPr="00613740">
        <w:rPr>
          <w:sz w:val="22"/>
          <w:szCs w:val="22"/>
          <w:lang w:eastAsia="en-GB"/>
        </w:rPr>
        <w:t>Philip Maked</w:t>
      </w:r>
      <w:r w:rsidR="005966B8" w:rsidRPr="00613740">
        <w:rPr>
          <w:sz w:val="22"/>
          <w:szCs w:val="22"/>
          <w:lang w:eastAsia="en-GB"/>
        </w:rPr>
        <w:t>o</w:t>
      </w:r>
      <w:r w:rsidRPr="00613740">
        <w:rPr>
          <w:sz w:val="22"/>
          <w:szCs w:val="22"/>
          <w:lang w:eastAsia="en-GB"/>
        </w:rPr>
        <w:t xml:space="preserve">nski </w:t>
      </w:r>
      <w:r w:rsidR="00464996" w:rsidRPr="00613740">
        <w:rPr>
          <w:sz w:val="22"/>
          <w:szCs w:val="22"/>
          <w:lang w:eastAsia="en-GB"/>
        </w:rPr>
        <w:t>provided feedback on</w:t>
      </w:r>
      <w:r w:rsidRPr="00613740">
        <w:rPr>
          <w:sz w:val="22"/>
          <w:szCs w:val="22"/>
          <w:lang w:eastAsia="en-GB"/>
        </w:rPr>
        <w:t xml:space="preserve"> </w:t>
      </w:r>
      <w:r w:rsidR="0034218E" w:rsidRPr="00613740">
        <w:rPr>
          <w:sz w:val="22"/>
          <w:szCs w:val="22"/>
          <w:lang w:eastAsia="en-GB"/>
        </w:rPr>
        <w:t>UCAAT 2021</w:t>
      </w:r>
      <w:r w:rsidR="00405325" w:rsidRPr="00613740">
        <w:rPr>
          <w:sz w:val="22"/>
          <w:szCs w:val="22"/>
          <w:lang w:eastAsia="en-GB"/>
        </w:rPr>
        <w:t>.</w:t>
      </w:r>
    </w:p>
    <w:p w14:paraId="50BBA35D" w14:textId="77777777" w:rsidR="00405325" w:rsidRPr="00613740" w:rsidRDefault="00405325" w:rsidP="00405325">
      <w:pPr>
        <w:pStyle w:val="ListParagraph"/>
        <w:numPr>
          <w:ilvl w:val="0"/>
          <w:numId w:val="13"/>
        </w:numPr>
        <w:overflowPunct/>
        <w:autoSpaceDE/>
        <w:autoSpaceDN/>
        <w:adjustRightInd/>
        <w:contextualSpacing w:val="0"/>
        <w:textAlignment w:val="auto"/>
        <w:rPr>
          <w:sz w:val="22"/>
          <w:szCs w:val="22"/>
        </w:rPr>
      </w:pPr>
      <w:r w:rsidRPr="00613740">
        <w:rPr>
          <w:sz w:val="22"/>
          <w:szCs w:val="22"/>
        </w:rPr>
        <w:t>Good presentations/pre-recordings might have helped for good quality talks</w:t>
      </w:r>
    </w:p>
    <w:p w14:paraId="756B4B47" w14:textId="4796884C" w:rsidR="00405325" w:rsidRPr="00613740" w:rsidRDefault="00405325" w:rsidP="00405325">
      <w:pPr>
        <w:pStyle w:val="ListParagraph"/>
        <w:numPr>
          <w:ilvl w:val="0"/>
          <w:numId w:val="13"/>
        </w:numPr>
        <w:overflowPunct/>
        <w:autoSpaceDE/>
        <w:autoSpaceDN/>
        <w:adjustRightInd/>
        <w:contextualSpacing w:val="0"/>
        <w:textAlignment w:val="auto"/>
        <w:rPr>
          <w:sz w:val="22"/>
          <w:szCs w:val="22"/>
        </w:rPr>
      </w:pPr>
      <w:r w:rsidRPr="00613740">
        <w:rPr>
          <w:sz w:val="22"/>
          <w:szCs w:val="22"/>
        </w:rPr>
        <w:t>Good program with different interesting topics</w:t>
      </w:r>
    </w:p>
    <w:p w14:paraId="4F0E7F9C" w14:textId="3182E6B5" w:rsidR="00405325" w:rsidRPr="00613740" w:rsidRDefault="00405325" w:rsidP="00405325">
      <w:pPr>
        <w:pStyle w:val="ListParagraph"/>
        <w:numPr>
          <w:ilvl w:val="0"/>
          <w:numId w:val="13"/>
        </w:numPr>
        <w:overflowPunct/>
        <w:autoSpaceDE/>
        <w:autoSpaceDN/>
        <w:adjustRightInd/>
        <w:contextualSpacing w:val="0"/>
        <w:textAlignment w:val="auto"/>
        <w:rPr>
          <w:sz w:val="22"/>
          <w:szCs w:val="22"/>
        </w:rPr>
      </w:pPr>
      <w:r w:rsidRPr="00613740">
        <w:rPr>
          <w:sz w:val="22"/>
          <w:szCs w:val="22"/>
        </w:rPr>
        <w:t>People had troubles joining, some confusions,</w:t>
      </w:r>
      <w:r w:rsidR="000524D1" w:rsidRPr="00613740">
        <w:rPr>
          <w:sz w:val="22"/>
          <w:szCs w:val="22"/>
        </w:rPr>
        <w:t xml:space="preserve"> </w:t>
      </w:r>
      <w:r w:rsidRPr="00613740">
        <w:rPr>
          <w:sz w:val="22"/>
          <w:szCs w:val="22"/>
        </w:rPr>
        <w:t xml:space="preserve">(good to know if we use the platform in future)  </w:t>
      </w:r>
    </w:p>
    <w:p w14:paraId="7A426EAB" w14:textId="092DA7D3" w:rsidR="00405325" w:rsidRPr="00613740" w:rsidRDefault="00405325" w:rsidP="00405325">
      <w:pPr>
        <w:pStyle w:val="ListParagraph"/>
        <w:numPr>
          <w:ilvl w:val="0"/>
          <w:numId w:val="13"/>
        </w:numPr>
        <w:overflowPunct/>
        <w:autoSpaceDE/>
        <w:autoSpaceDN/>
        <w:adjustRightInd/>
        <w:contextualSpacing w:val="0"/>
        <w:textAlignment w:val="auto"/>
        <w:rPr>
          <w:sz w:val="22"/>
          <w:szCs w:val="22"/>
        </w:rPr>
      </w:pPr>
      <w:r w:rsidRPr="00613740">
        <w:rPr>
          <w:sz w:val="22"/>
          <w:szCs w:val="22"/>
        </w:rPr>
        <w:t xml:space="preserve">Questions in the panel did not always come in. For live, good to have a back-drop. </w:t>
      </w:r>
    </w:p>
    <w:p w14:paraId="378BFC88" w14:textId="42E76B55" w:rsidR="00405325" w:rsidRPr="00613740" w:rsidRDefault="00405325" w:rsidP="00405325">
      <w:pPr>
        <w:pStyle w:val="ListParagraph"/>
        <w:numPr>
          <w:ilvl w:val="0"/>
          <w:numId w:val="13"/>
        </w:numPr>
        <w:overflowPunct/>
        <w:autoSpaceDE/>
        <w:autoSpaceDN/>
        <w:adjustRightInd/>
        <w:contextualSpacing w:val="0"/>
        <w:textAlignment w:val="auto"/>
        <w:rPr>
          <w:sz w:val="22"/>
          <w:szCs w:val="22"/>
        </w:rPr>
      </w:pPr>
      <w:r w:rsidRPr="00613740">
        <w:rPr>
          <w:sz w:val="22"/>
          <w:szCs w:val="22"/>
        </w:rPr>
        <w:t>Missing of interaction between participants</w:t>
      </w:r>
    </w:p>
    <w:p w14:paraId="430D8048" w14:textId="3976EE72" w:rsidR="00405325" w:rsidRPr="00613740" w:rsidRDefault="00405325" w:rsidP="00405325">
      <w:pPr>
        <w:pStyle w:val="ListParagraph"/>
        <w:numPr>
          <w:ilvl w:val="0"/>
          <w:numId w:val="13"/>
        </w:numPr>
        <w:overflowPunct/>
        <w:autoSpaceDE/>
        <w:autoSpaceDN/>
        <w:adjustRightInd/>
        <w:contextualSpacing w:val="0"/>
        <w:textAlignment w:val="auto"/>
        <w:rPr>
          <w:sz w:val="22"/>
          <w:szCs w:val="22"/>
        </w:rPr>
      </w:pPr>
      <w:r w:rsidRPr="00613740">
        <w:rPr>
          <w:sz w:val="22"/>
          <w:szCs w:val="22"/>
        </w:rPr>
        <w:t>A lot of work for a quite low participation compare to a physical event</w:t>
      </w:r>
    </w:p>
    <w:p w14:paraId="055D46B1" w14:textId="77777777" w:rsidR="00405325" w:rsidRDefault="00405325" w:rsidP="008C4DB4">
      <w:pPr>
        <w:rPr>
          <w:lang w:eastAsia="en-GB"/>
        </w:rPr>
      </w:pPr>
    </w:p>
    <w:p w14:paraId="3231A166" w14:textId="3509A0F2" w:rsidR="001451B4" w:rsidRDefault="001451B4" w:rsidP="008C4DB4">
      <w:pPr>
        <w:rPr>
          <w:lang w:eastAsia="en-GB"/>
        </w:rPr>
      </w:pPr>
    </w:p>
    <w:p w14:paraId="4D70240D" w14:textId="5F46B573" w:rsidR="001451B4" w:rsidRPr="001451B4" w:rsidRDefault="001451B4" w:rsidP="008C4DB4">
      <w:pPr>
        <w:rPr>
          <w:b/>
          <w:bCs/>
          <w:lang w:eastAsia="en-GB"/>
        </w:rPr>
      </w:pPr>
      <w:r w:rsidRPr="001451B4">
        <w:rPr>
          <w:b/>
          <w:bCs/>
          <w:lang w:eastAsia="en-GB"/>
        </w:rPr>
        <w:t>UCAAT Steering Committee:</w:t>
      </w:r>
    </w:p>
    <w:p w14:paraId="23FF353E" w14:textId="7B88A3B8" w:rsidR="001451B4" w:rsidRPr="00613740" w:rsidRDefault="001451B4" w:rsidP="008C4DB4">
      <w:pPr>
        <w:rPr>
          <w:sz w:val="22"/>
          <w:szCs w:val="22"/>
          <w:lang w:eastAsia="en-GB"/>
        </w:rPr>
      </w:pPr>
      <w:r w:rsidRPr="00613740">
        <w:rPr>
          <w:sz w:val="22"/>
          <w:szCs w:val="22"/>
          <w:lang w:eastAsia="en-GB"/>
        </w:rPr>
        <w:t>Philip Makedonski being appointed MTS chair, he will now be also UCAAT SC chair.</w:t>
      </w:r>
    </w:p>
    <w:p w14:paraId="43FDC780" w14:textId="2731FEED" w:rsidR="001451B4" w:rsidRPr="00613740" w:rsidRDefault="001451B4" w:rsidP="008C4DB4">
      <w:pPr>
        <w:rPr>
          <w:sz w:val="22"/>
          <w:szCs w:val="22"/>
          <w:lang w:eastAsia="en-GB"/>
        </w:rPr>
      </w:pPr>
      <w:r w:rsidRPr="00613740">
        <w:rPr>
          <w:sz w:val="22"/>
          <w:szCs w:val="22"/>
          <w:lang w:eastAsia="en-GB"/>
        </w:rPr>
        <w:t>Philip will invite some delegates to join the SC.</w:t>
      </w:r>
    </w:p>
    <w:p w14:paraId="440D8777" w14:textId="3DCAA11F" w:rsidR="001451B4" w:rsidRPr="00613740" w:rsidRDefault="001451B4" w:rsidP="008C4DB4">
      <w:pPr>
        <w:rPr>
          <w:sz w:val="22"/>
          <w:szCs w:val="22"/>
          <w:lang w:eastAsia="en-GB"/>
        </w:rPr>
      </w:pPr>
      <w:r w:rsidRPr="00613740">
        <w:rPr>
          <w:sz w:val="22"/>
          <w:szCs w:val="22"/>
          <w:lang w:eastAsia="en-GB"/>
        </w:rPr>
        <w:t>One of the first task of the SC will be to review the UCAAT guide proposed by Marion Hagemeier and provide feedback.</w:t>
      </w:r>
    </w:p>
    <w:p w14:paraId="013014EE" w14:textId="2C9F9B1F" w:rsidR="00464996" w:rsidRDefault="00464996" w:rsidP="008C4DB4">
      <w:r>
        <w:rPr>
          <w:lang w:eastAsia="en-GB"/>
        </w:rPr>
        <w:tab/>
      </w:r>
    </w:p>
    <w:p w14:paraId="4F26E044" w14:textId="1CBD4019" w:rsidR="005966B8" w:rsidRPr="001451B4" w:rsidRDefault="00FB4CE5" w:rsidP="008C4DB4">
      <w:pPr>
        <w:rPr>
          <w:b/>
          <w:bCs/>
          <w:lang w:eastAsia="en-GB"/>
        </w:rPr>
      </w:pPr>
      <w:r w:rsidRPr="001451B4">
        <w:rPr>
          <w:b/>
          <w:bCs/>
          <w:lang w:eastAsia="en-GB"/>
        </w:rPr>
        <w:t>UCA</w:t>
      </w:r>
      <w:r w:rsidR="00693532" w:rsidRPr="001451B4">
        <w:rPr>
          <w:b/>
          <w:bCs/>
          <w:lang w:eastAsia="en-GB"/>
        </w:rPr>
        <w:t>AT 2022:</w:t>
      </w:r>
    </w:p>
    <w:p w14:paraId="2350AEBD" w14:textId="694C5037" w:rsidR="00464996" w:rsidRPr="001451B4" w:rsidRDefault="00464996" w:rsidP="008C4DB4">
      <w:pPr>
        <w:rPr>
          <w:lang w:eastAsia="en-GB"/>
        </w:rPr>
      </w:pPr>
    </w:p>
    <w:p w14:paraId="2FAE39BB" w14:textId="672407E0" w:rsidR="00464996" w:rsidRPr="00613740" w:rsidRDefault="00464996" w:rsidP="00464996">
      <w:pPr>
        <w:pStyle w:val="ListParagraph"/>
        <w:numPr>
          <w:ilvl w:val="0"/>
          <w:numId w:val="12"/>
        </w:numPr>
        <w:rPr>
          <w:sz w:val="22"/>
          <w:szCs w:val="22"/>
          <w:lang w:eastAsia="en-GB"/>
        </w:rPr>
      </w:pPr>
      <w:r w:rsidRPr="00613740">
        <w:rPr>
          <w:sz w:val="22"/>
          <w:szCs w:val="22"/>
          <w:lang w:eastAsia="en-GB"/>
        </w:rPr>
        <w:t>Andreas Ulrich indicated that Siemens will be pleased to host the conference</w:t>
      </w:r>
      <w:r w:rsidR="00405325" w:rsidRPr="00613740">
        <w:rPr>
          <w:sz w:val="22"/>
          <w:szCs w:val="22"/>
          <w:lang w:eastAsia="en-GB"/>
        </w:rPr>
        <w:t xml:space="preserve"> in Munich</w:t>
      </w:r>
    </w:p>
    <w:p w14:paraId="1BE9A509" w14:textId="55587B50" w:rsidR="00464996" w:rsidRPr="00613740" w:rsidRDefault="00464996" w:rsidP="00464996">
      <w:pPr>
        <w:pStyle w:val="ListParagraph"/>
        <w:numPr>
          <w:ilvl w:val="0"/>
          <w:numId w:val="12"/>
        </w:numPr>
        <w:rPr>
          <w:sz w:val="22"/>
          <w:szCs w:val="22"/>
          <w:lang w:eastAsia="en-GB"/>
        </w:rPr>
      </w:pPr>
      <w:r w:rsidRPr="00613740">
        <w:rPr>
          <w:sz w:val="22"/>
          <w:szCs w:val="22"/>
          <w:lang w:eastAsia="en-GB"/>
        </w:rPr>
        <w:t>Preferable date 13-15 September 2022</w:t>
      </w:r>
      <w:r w:rsidR="001451B4" w:rsidRPr="00613740">
        <w:rPr>
          <w:sz w:val="22"/>
          <w:szCs w:val="22"/>
          <w:lang w:eastAsia="en-GB"/>
        </w:rPr>
        <w:t xml:space="preserve"> </w:t>
      </w:r>
    </w:p>
    <w:p w14:paraId="3E7F7FE8" w14:textId="2CAA4CCF" w:rsidR="001451B4" w:rsidRPr="00613740" w:rsidRDefault="001451B4" w:rsidP="00464996">
      <w:pPr>
        <w:pStyle w:val="ListParagraph"/>
        <w:numPr>
          <w:ilvl w:val="0"/>
          <w:numId w:val="12"/>
        </w:numPr>
        <w:rPr>
          <w:sz w:val="22"/>
          <w:szCs w:val="22"/>
          <w:lang w:eastAsia="en-GB"/>
        </w:rPr>
      </w:pPr>
      <w:r w:rsidRPr="00613740">
        <w:rPr>
          <w:sz w:val="22"/>
          <w:szCs w:val="22"/>
          <w:lang w:eastAsia="en-GB"/>
        </w:rPr>
        <w:t>Emmanuelle will prepare the ETSI Event Request form</w:t>
      </w:r>
    </w:p>
    <w:p w14:paraId="1C516E3A" w14:textId="2EB271D9" w:rsidR="001451B4" w:rsidRPr="00613740" w:rsidRDefault="001451B4" w:rsidP="00464996">
      <w:pPr>
        <w:pStyle w:val="ListParagraph"/>
        <w:numPr>
          <w:ilvl w:val="0"/>
          <w:numId w:val="12"/>
        </w:numPr>
        <w:rPr>
          <w:sz w:val="22"/>
          <w:szCs w:val="22"/>
          <w:lang w:eastAsia="en-GB"/>
        </w:rPr>
      </w:pPr>
      <w:r w:rsidRPr="00613740">
        <w:rPr>
          <w:sz w:val="22"/>
          <w:szCs w:val="22"/>
          <w:lang w:eastAsia="en-GB"/>
        </w:rPr>
        <w:t>Stephan Schulz and Andreas Ulrich accepted to co</w:t>
      </w:r>
      <w:r w:rsidR="00405325" w:rsidRPr="00613740">
        <w:rPr>
          <w:sz w:val="22"/>
          <w:szCs w:val="22"/>
          <w:lang w:eastAsia="en-GB"/>
        </w:rPr>
        <w:t>-</w:t>
      </w:r>
      <w:r w:rsidRPr="00613740">
        <w:rPr>
          <w:sz w:val="22"/>
          <w:szCs w:val="22"/>
          <w:lang w:eastAsia="en-GB"/>
        </w:rPr>
        <w:t>chair UCAAT 2022</w:t>
      </w:r>
    </w:p>
    <w:p w14:paraId="3FAFA609" w14:textId="6C823E23" w:rsidR="001451B4" w:rsidRPr="00613740" w:rsidRDefault="001451B4" w:rsidP="00464996">
      <w:pPr>
        <w:pStyle w:val="ListParagraph"/>
        <w:numPr>
          <w:ilvl w:val="0"/>
          <w:numId w:val="12"/>
        </w:numPr>
        <w:rPr>
          <w:sz w:val="22"/>
          <w:szCs w:val="22"/>
          <w:lang w:eastAsia="en-GB"/>
        </w:rPr>
      </w:pPr>
      <w:r w:rsidRPr="00613740">
        <w:rPr>
          <w:sz w:val="22"/>
          <w:szCs w:val="22"/>
          <w:lang w:eastAsia="en-GB"/>
        </w:rPr>
        <w:t>Event web site, communication campaign to be launch by mid</w:t>
      </w:r>
      <w:r w:rsidR="00405325" w:rsidRPr="00613740">
        <w:rPr>
          <w:sz w:val="22"/>
          <w:szCs w:val="22"/>
          <w:lang w:eastAsia="en-GB"/>
        </w:rPr>
        <w:t>-</w:t>
      </w:r>
      <w:r w:rsidRPr="00613740">
        <w:rPr>
          <w:sz w:val="22"/>
          <w:szCs w:val="22"/>
          <w:lang w:eastAsia="en-GB"/>
        </w:rPr>
        <w:t>February latest</w:t>
      </w:r>
    </w:p>
    <w:p w14:paraId="641367FC" w14:textId="3406CF4C" w:rsidR="001451B4" w:rsidRPr="00613740" w:rsidRDefault="001451B4" w:rsidP="00464996">
      <w:pPr>
        <w:pStyle w:val="ListParagraph"/>
        <w:numPr>
          <w:ilvl w:val="0"/>
          <w:numId w:val="12"/>
        </w:numPr>
        <w:rPr>
          <w:sz w:val="22"/>
          <w:szCs w:val="22"/>
          <w:lang w:eastAsia="en-GB"/>
        </w:rPr>
      </w:pPr>
      <w:r w:rsidRPr="00613740">
        <w:rPr>
          <w:sz w:val="22"/>
          <w:szCs w:val="22"/>
          <w:lang w:eastAsia="en-GB"/>
        </w:rPr>
        <w:t>Having a full virtual event is not the preferred. Low participation and missed of interaction between participants were disappointing in 2021</w:t>
      </w:r>
    </w:p>
    <w:p w14:paraId="08D247C0" w14:textId="044B6B22" w:rsidR="001451B4" w:rsidRPr="00613740" w:rsidRDefault="001451B4" w:rsidP="00464996">
      <w:pPr>
        <w:pStyle w:val="ListParagraph"/>
        <w:numPr>
          <w:ilvl w:val="0"/>
          <w:numId w:val="12"/>
        </w:numPr>
        <w:rPr>
          <w:sz w:val="22"/>
          <w:szCs w:val="22"/>
          <w:lang w:eastAsia="en-GB"/>
        </w:rPr>
      </w:pPr>
      <w:r w:rsidRPr="00613740">
        <w:rPr>
          <w:sz w:val="22"/>
          <w:szCs w:val="22"/>
          <w:lang w:eastAsia="en-GB"/>
        </w:rPr>
        <w:t>Will it be possible to have an hybrid conference (Physical with remote connection possible)</w:t>
      </w:r>
    </w:p>
    <w:p w14:paraId="5C59A6A1" w14:textId="016E2984" w:rsidR="001451B4" w:rsidRPr="00613740" w:rsidRDefault="001451B4" w:rsidP="00464996">
      <w:pPr>
        <w:pStyle w:val="ListParagraph"/>
        <w:numPr>
          <w:ilvl w:val="0"/>
          <w:numId w:val="12"/>
        </w:numPr>
        <w:rPr>
          <w:sz w:val="22"/>
          <w:szCs w:val="22"/>
          <w:lang w:eastAsia="en-GB"/>
        </w:rPr>
      </w:pPr>
      <w:r w:rsidRPr="00613740">
        <w:rPr>
          <w:sz w:val="22"/>
          <w:szCs w:val="22"/>
          <w:lang w:eastAsia="en-GB"/>
        </w:rPr>
        <w:t>Will the air Platform still the platform in use in ETSI?</w:t>
      </w:r>
    </w:p>
    <w:p w14:paraId="50156C5D" w14:textId="77777777" w:rsidR="002A3A6B" w:rsidRPr="00E77CEF" w:rsidRDefault="002A3A6B" w:rsidP="002A3A6B">
      <w:pPr>
        <w:rPr>
          <w:lang w:eastAsia="en-GB"/>
        </w:rPr>
      </w:pPr>
    </w:p>
    <w:tbl>
      <w:tblPr>
        <w:tblStyle w:val="TableGrid"/>
        <w:tblW w:w="0" w:type="auto"/>
        <w:tblLook w:val="04A0" w:firstRow="1" w:lastRow="0" w:firstColumn="1" w:lastColumn="0" w:noHBand="0" w:noVBand="1"/>
      </w:tblPr>
      <w:tblGrid>
        <w:gridCol w:w="1545"/>
        <w:gridCol w:w="6864"/>
        <w:gridCol w:w="1218"/>
      </w:tblGrid>
      <w:tr w:rsidR="00286A58" w:rsidRPr="00AE1B38" w14:paraId="62396808" w14:textId="77777777" w:rsidTr="006E684E">
        <w:tc>
          <w:tcPr>
            <w:tcW w:w="1545" w:type="dxa"/>
          </w:tcPr>
          <w:p w14:paraId="451182BC" w14:textId="7D88781F" w:rsidR="00286A58" w:rsidRPr="003C5B3B" w:rsidRDefault="00286A58" w:rsidP="006E684E">
            <w:pPr>
              <w:rPr>
                <w:rFonts w:cstheme="minorHAnsi"/>
                <w:b/>
                <w:color w:val="00B050"/>
                <w:sz w:val="22"/>
                <w:szCs w:val="22"/>
                <w:lang w:val="en-US"/>
              </w:rPr>
            </w:pPr>
            <w:r w:rsidRPr="003C5B3B">
              <w:rPr>
                <w:rFonts w:cstheme="minorHAnsi"/>
                <w:b/>
                <w:color w:val="00B050"/>
                <w:sz w:val="22"/>
                <w:szCs w:val="22"/>
                <w:lang w:val="en-US"/>
              </w:rPr>
              <w:t>AP(8</w:t>
            </w:r>
            <w:r w:rsidR="00464996" w:rsidRPr="003C5B3B">
              <w:rPr>
                <w:rFonts w:cstheme="minorHAnsi"/>
                <w:b/>
                <w:color w:val="00B050"/>
                <w:sz w:val="22"/>
                <w:szCs w:val="22"/>
                <w:lang w:val="en-US"/>
              </w:rPr>
              <w:t>5</w:t>
            </w:r>
            <w:r w:rsidRPr="003C5B3B">
              <w:rPr>
                <w:rFonts w:cstheme="minorHAnsi"/>
                <w:b/>
                <w:color w:val="00B050"/>
                <w:sz w:val="22"/>
                <w:szCs w:val="22"/>
                <w:lang w:val="en-US"/>
              </w:rPr>
              <w:t>)00</w:t>
            </w:r>
            <w:r w:rsidR="001451B4" w:rsidRPr="003C5B3B">
              <w:rPr>
                <w:rFonts w:cstheme="minorHAnsi"/>
                <w:b/>
                <w:color w:val="00B050"/>
                <w:sz w:val="22"/>
                <w:szCs w:val="22"/>
                <w:lang w:val="en-US"/>
              </w:rPr>
              <w:t>1</w:t>
            </w:r>
          </w:p>
        </w:tc>
        <w:tc>
          <w:tcPr>
            <w:tcW w:w="6864" w:type="dxa"/>
          </w:tcPr>
          <w:p w14:paraId="4BD14EBF" w14:textId="23CBE0B0" w:rsidR="00286A58" w:rsidRPr="001124DB" w:rsidRDefault="001451B4" w:rsidP="006E684E">
            <w:pPr>
              <w:overflowPunct/>
              <w:autoSpaceDE/>
              <w:autoSpaceDN/>
              <w:adjustRightInd/>
              <w:textAlignment w:val="auto"/>
              <w:rPr>
                <w:rFonts w:cstheme="minorHAnsi"/>
                <w:sz w:val="22"/>
                <w:szCs w:val="22"/>
                <w:lang w:eastAsia="en-GB"/>
              </w:rPr>
            </w:pPr>
            <w:r>
              <w:rPr>
                <w:rFonts w:cstheme="minorHAnsi"/>
                <w:sz w:val="22"/>
                <w:szCs w:val="22"/>
                <w:lang w:eastAsia="en-GB"/>
              </w:rPr>
              <w:t>ECT to prepare the event request form</w:t>
            </w:r>
          </w:p>
        </w:tc>
        <w:tc>
          <w:tcPr>
            <w:tcW w:w="1218" w:type="dxa"/>
          </w:tcPr>
          <w:p w14:paraId="37C6D72B" w14:textId="77777777" w:rsidR="00286A58" w:rsidRPr="00AE1B38" w:rsidRDefault="00286A58" w:rsidP="006E684E">
            <w:pPr>
              <w:rPr>
                <w:rFonts w:cstheme="minorHAnsi"/>
                <w:b/>
                <w:sz w:val="22"/>
                <w:szCs w:val="22"/>
                <w:lang w:val="en-US" w:eastAsia="en-GB"/>
              </w:rPr>
            </w:pPr>
          </w:p>
        </w:tc>
      </w:tr>
      <w:tr w:rsidR="00EB13D7" w:rsidRPr="00AE1B38" w14:paraId="139A1F7D" w14:textId="77777777" w:rsidTr="006E684E">
        <w:tc>
          <w:tcPr>
            <w:tcW w:w="1545" w:type="dxa"/>
          </w:tcPr>
          <w:p w14:paraId="1BDBCB20" w14:textId="5D21B3DB" w:rsidR="00EB13D7" w:rsidRPr="003C5B3B" w:rsidRDefault="00EB13D7" w:rsidP="00EB13D7">
            <w:pPr>
              <w:rPr>
                <w:rFonts w:cstheme="minorHAnsi"/>
                <w:b/>
                <w:color w:val="00B050"/>
                <w:sz w:val="22"/>
                <w:szCs w:val="22"/>
                <w:lang w:val="en-US"/>
              </w:rPr>
            </w:pPr>
            <w:r w:rsidRPr="003C5B3B">
              <w:rPr>
                <w:rFonts w:cstheme="minorHAnsi"/>
                <w:b/>
                <w:color w:val="00B050"/>
                <w:sz w:val="22"/>
                <w:szCs w:val="22"/>
                <w:lang w:val="en-US"/>
              </w:rPr>
              <w:t>AP(8</w:t>
            </w:r>
            <w:r w:rsidR="00464996" w:rsidRPr="003C5B3B">
              <w:rPr>
                <w:rFonts w:cstheme="minorHAnsi"/>
                <w:b/>
                <w:color w:val="00B050"/>
                <w:sz w:val="22"/>
                <w:szCs w:val="22"/>
                <w:lang w:val="en-US"/>
              </w:rPr>
              <w:t>5</w:t>
            </w:r>
            <w:r w:rsidRPr="003C5B3B">
              <w:rPr>
                <w:rFonts w:cstheme="minorHAnsi"/>
                <w:b/>
                <w:color w:val="00B050"/>
                <w:sz w:val="22"/>
                <w:szCs w:val="22"/>
                <w:lang w:val="en-US"/>
              </w:rPr>
              <w:t>)00</w:t>
            </w:r>
            <w:r w:rsidR="001451B4" w:rsidRPr="003C5B3B">
              <w:rPr>
                <w:rFonts w:cstheme="minorHAnsi"/>
                <w:b/>
                <w:color w:val="00B050"/>
                <w:sz w:val="22"/>
                <w:szCs w:val="22"/>
                <w:lang w:val="en-US"/>
              </w:rPr>
              <w:t>2</w:t>
            </w:r>
          </w:p>
        </w:tc>
        <w:tc>
          <w:tcPr>
            <w:tcW w:w="6864" w:type="dxa"/>
          </w:tcPr>
          <w:p w14:paraId="5A0C4FC8" w14:textId="6C2D9C33" w:rsidR="00EB13D7" w:rsidRDefault="001451B4" w:rsidP="00EB13D7">
            <w:pPr>
              <w:overflowPunct/>
              <w:autoSpaceDE/>
              <w:autoSpaceDN/>
              <w:adjustRightInd/>
              <w:textAlignment w:val="auto"/>
              <w:rPr>
                <w:rFonts w:cstheme="minorHAnsi"/>
                <w:sz w:val="22"/>
                <w:szCs w:val="22"/>
                <w:lang w:eastAsia="en-GB"/>
              </w:rPr>
            </w:pPr>
            <w:r>
              <w:rPr>
                <w:rFonts w:cstheme="minorHAnsi"/>
                <w:sz w:val="22"/>
                <w:szCs w:val="22"/>
                <w:lang w:eastAsia="en-GB"/>
              </w:rPr>
              <w:t>ECT to raised questions to ETSI event team</w:t>
            </w:r>
          </w:p>
        </w:tc>
        <w:tc>
          <w:tcPr>
            <w:tcW w:w="1218" w:type="dxa"/>
          </w:tcPr>
          <w:p w14:paraId="255D9E99" w14:textId="77777777" w:rsidR="00EB13D7" w:rsidRPr="00AE1B38" w:rsidRDefault="00EB13D7" w:rsidP="00EB13D7">
            <w:pPr>
              <w:rPr>
                <w:rFonts w:cstheme="minorHAnsi"/>
                <w:b/>
                <w:sz w:val="22"/>
                <w:szCs w:val="22"/>
                <w:lang w:val="en-US" w:eastAsia="en-GB"/>
              </w:rPr>
            </w:pPr>
          </w:p>
        </w:tc>
      </w:tr>
      <w:tr w:rsidR="00D01E46" w:rsidRPr="00AE1B38" w14:paraId="4D391D7F" w14:textId="77777777" w:rsidTr="006E684E">
        <w:tc>
          <w:tcPr>
            <w:tcW w:w="1545" w:type="dxa"/>
          </w:tcPr>
          <w:p w14:paraId="0F28557A" w14:textId="503E9E64" w:rsidR="00D01E46" w:rsidRPr="003C5B3B" w:rsidRDefault="00D01E46" w:rsidP="00D01E46">
            <w:pPr>
              <w:rPr>
                <w:rFonts w:cstheme="minorHAnsi"/>
                <w:b/>
                <w:color w:val="00B050"/>
                <w:sz w:val="22"/>
                <w:szCs w:val="22"/>
                <w:lang w:val="en-US"/>
              </w:rPr>
            </w:pPr>
            <w:r w:rsidRPr="003C5B3B">
              <w:rPr>
                <w:rFonts w:cstheme="minorHAnsi"/>
                <w:b/>
                <w:color w:val="00B050"/>
                <w:sz w:val="22"/>
                <w:szCs w:val="22"/>
                <w:lang w:val="en-US"/>
              </w:rPr>
              <w:t>AP(8</w:t>
            </w:r>
            <w:r w:rsidR="00464996" w:rsidRPr="003C5B3B">
              <w:rPr>
                <w:rFonts w:cstheme="minorHAnsi"/>
                <w:b/>
                <w:color w:val="00B050"/>
                <w:sz w:val="22"/>
                <w:szCs w:val="22"/>
                <w:lang w:val="en-US"/>
              </w:rPr>
              <w:t>5</w:t>
            </w:r>
            <w:r w:rsidRPr="003C5B3B">
              <w:rPr>
                <w:rFonts w:cstheme="minorHAnsi"/>
                <w:b/>
                <w:color w:val="00B050"/>
                <w:sz w:val="22"/>
                <w:szCs w:val="22"/>
                <w:lang w:val="en-US"/>
              </w:rPr>
              <w:t>)00</w:t>
            </w:r>
            <w:r w:rsidR="001451B4" w:rsidRPr="003C5B3B">
              <w:rPr>
                <w:rFonts w:cstheme="minorHAnsi"/>
                <w:b/>
                <w:color w:val="00B050"/>
                <w:sz w:val="22"/>
                <w:szCs w:val="22"/>
                <w:lang w:val="en-US"/>
              </w:rPr>
              <w:t>3</w:t>
            </w:r>
          </w:p>
        </w:tc>
        <w:tc>
          <w:tcPr>
            <w:tcW w:w="6864" w:type="dxa"/>
          </w:tcPr>
          <w:p w14:paraId="1963D861" w14:textId="275267E1" w:rsidR="00D01E46" w:rsidRDefault="001451B4" w:rsidP="00D01E46">
            <w:pPr>
              <w:overflowPunct/>
              <w:autoSpaceDE/>
              <w:autoSpaceDN/>
              <w:adjustRightInd/>
              <w:textAlignment w:val="auto"/>
              <w:rPr>
                <w:rFonts w:cstheme="minorHAnsi"/>
                <w:sz w:val="22"/>
                <w:szCs w:val="22"/>
                <w:lang w:eastAsia="en-GB"/>
              </w:rPr>
            </w:pPr>
            <w:r>
              <w:rPr>
                <w:rFonts w:cstheme="minorHAnsi"/>
                <w:sz w:val="22"/>
                <w:szCs w:val="22"/>
                <w:lang w:eastAsia="en-GB"/>
              </w:rPr>
              <w:t>Andreas Ulrich and Stephan Schulz to invite PC members and draft the call for presentation</w:t>
            </w:r>
          </w:p>
        </w:tc>
        <w:tc>
          <w:tcPr>
            <w:tcW w:w="1218" w:type="dxa"/>
          </w:tcPr>
          <w:p w14:paraId="2670B76A" w14:textId="77777777" w:rsidR="00D01E46" w:rsidRPr="00AE1B38" w:rsidRDefault="00D01E46" w:rsidP="00D01E46">
            <w:pPr>
              <w:rPr>
                <w:rFonts w:cstheme="minorHAnsi"/>
                <w:b/>
                <w:sz w:val="22"/>
                <w:szCs w:val="22"/>
                <w:lang w:val="en-US" w:eastAsia="en-GB"/>
              </w:rPr>
            </w:pPr>
          </w:p>
        </w:tc>
      </w:tr>
      <w:tr w:rsidR="001451B4" w:rsidRPr="00AE1B38" w14:paraId="57A6971C" w14:textId="77777777" w:rsidTr="006E684E">
        <w:tc>
          <w:tcPr>
            <w:tcW w:w="1545" w:type="dxa"/>
          </w:tcPr>
          <w:p w14:paraId="5E283852" w14:textId="73FFE536" w:rsidR="001451B4" w:rsidRPr="003C5B3B" w:rsidRDefault="001451B4" w:rsidP="00D01E46">
            <w:pPr>
              <w:rPr>
                <w:rFonts w:cstheme="minorHAnsi"/>
                <w:b/>
                <w:color w:val="00B050"/>
                <w:sz w:val="22"/>
                <w:szCs w:val="22"/>
                <w:lang w:val="en-US"/>
              </w:rPr>
            </w:pPr>
            <w:bookmarkStart w:id="70" w:name="_Toc334792202"/>
            <w:bookmarkStart w:id="71" w:name="_Toc334792526"/>
            <w:bookmarkStart w:id="72" w:name="_Toc334792825"/>
            <w:bookmarkStart w:id="73" w:name="_Toc334793304"/>
            <w:bookmarkEnd w:id="46"/>
            <w:bookmarkEnd w:id="47"/>
            <w:bookmarkEnd w:id="48"/>
            <w:bookmarkEnd w:id="49"/>
            <w:bookmarkEnd w:id="50"/>
            <w:bookmarkEnd w:id="51"/>
            <w:bookmarkEnd w:id="52"/>
            <w:r w:rsidRPr="003C5B3B">
              <w:rPr>
                <w:rFonts w:cstheme="minorHAnsi"/>
                <w:b/>
                <w:color w:val="00B050"/>
                <w:sz w:val="22"/>
                <w:szCs w:val="22"/>
                <w:lang w:val="en-US"/>
              </w:rPr>
              <w:t>AP(85)004</w:t>
            </w:r>
          </w:p>
        </w:tc>
        <w:tc>
          <w:tcPr>
            <w:tcW w:w="6864" w:type="dxa"/>
          </w:tcPr>
          <w:p w14:paraId="480599E6" w14:textId="15A6DF21" w:rsidR="001451B4" w:rsidRDefault="00405325" w:rsidP="00D01E46">
            <w:pPr>
              <w:overflowPunct/>
              <w:autoSpaceDE/>
              <w:autoSpaceDN/>
              <w:adjustRightInd/>
              <w:textAlignment w:val="auto"/>
              <w:rPr>
                <w:rFonts w:cstheme="minorHAnsi"/>
                <w:sz w:val="22"/>
                <w:szCs w:val="22"/>
                <w:lang w:eastAsia="en-GB"/>
              </w:rPr>
            </w:pPr>
            <w:r>
              <w:rPr>
                <w:rFonts w:cstheme="minorHAnsi"/>
                <w:sz w:val="22"/>
                <w:szCs w:val="22"/>
                <w:lang w:eastAsia="en-GB"/>
              </w:rPr>
              <w:t xml:space="preserve">Philip Makedonski and UCAAT SC provide feedback to UCAAT guide sent by Marion </w:t>
            </w:r>
            <w:r w:rsidRPr="00613740">
              <w:rPr>
                <w:rFonts w:cstheme="minorHAnsi"/>
                <w:sz w:val="22"/>
                <w:szCs w:val="22"/>
                <w:lang w:eastAsia="en-GB"/>
              </w:rPr>
              <w:t xml:space="preserve">Hagemeier  </w:t>
            </w:r>
          </w:p>
        </w:tc>
        <w:tc>
          <w:tcPr>
            <w:tcW w:w="1218" w:type="dxa"/>
          </w:tcPr>
          <w:p w14:paraId="19EDECEA" w14:textId="77777777" w:rsidR="001451B4" w:rsidRPr="00AE1B38" w:rsidRDefault="001451B4" w:rsidP="00D01E46">
            <w:pPr>
              <w:rPr>
                <w:rFonts w:cstheme="minorHAnsi"/>
                <w:b/>
                <w:sz w:val="22"/>
                <w:szCs w:val="22"/>
                <w:lang w:val="en-US" w:eastAsia="en-GB"/>
              </w:rPr>
            </w:pPr>
          </w:p>
        </w:tc>
      </w:tr>
      <w:tr w:rsidR="001451B4" w:rsidRPr="00AE1B38" w14:paraId="11AD258B" w14:textId="77777777" w:rsidTr="006E684E">
        <w:tc>
          <w:tcPr>
            <w:tcW w:w="1545" w:type="dxa"/>
          </w:tcPr>
          <w:p w14:paraId="2A04C45E" w14:textId="6C332984" w:rsidR="001451B4" w:rsidRPr="003C5B3B" w:rsidRDefault="001451B4" w:rsidP="00D01E46">
            <w:pPr>
              <w:rPr>
                <w:rFonts w:cstheme="minorHAnsi"/>
                <w:b/>
                <w:color w:val="00B050"/>
                <w:sz w:val="22"/>
                <w:szCs w:val="22"/>
                <w:lang w:val="en-US"/>
              </w:rPr>
            </w:pPr>
            <w:r w:rsidRPr="003C5B3B">
              <w:rPr>
                <w:rFonts w:cstheme="minorHAnsi"/>
                <w:b/>
                <w:color w:val="00B050"/>
                <w:sz w:val="22"/>
                <w:szCs w:val="22"/>
                <w:lang w:val="en-US"/>
              </w:rPr>
              <w:t>AP(85)005</w:t>
            </w:r>
          </w:p>
        </w:tc>
        <w:tc>
          <w:tcPr>
            <w:tcW w:w="6864" w:type="dxa"/>
          </w:tcPr>
          <w:p w14:paraId="13EE1228" w14:textId="62025755" w:rsidR="001451B4" w:rsidRDefault="001451B4" w:rsidP="00D01E46">
            <w:pPr>
              <w:overflowPunct/>
              <w:autoSpaceDE/>
              <w:autoSpaceDN/>
              <w:adjustRightInd/>
              <w:textAlignment w:val="auto"/>
              <w:rPr>
                <w:rFonts w:cstheme="minorHAnsi"/>
                <w:sz w:val="22"/>
                <w:szCs w:val="22"/>
                <w:lang w:eastAsia="en-GB"/>
              </w:rPr>
            </w:pPr>
            <w:r>
              <w:rPr>
                <w:rFonts w:cstheme="minorHAnsi"/>
                <w:sz w:val="22"/>
                <w:szCs w:val="22"/>
                <w:lang w:eastAsia="en-GB"/>
              </w:rPr>
              <w:t>Philip Makedonski to invite SC members</w:t>
            </w:r>
          </w:p>
        </w:tc>
        <w:tc>
          <w:tcPr>
            <w:tcW w:w="1218" w:type="dxa"/>
          </w:tcPr>
          <w:p w14:paraId="2F3B515D" w14:textId="77777777" w:rsidR="001451B4" w:rsidRPr="00AE1B38" w:rsidRDefault="001451B4" w:rsidP="00D01E46">
            <w:pPr>
              <w:rPr>
                <w:rFonts w:cstheme="minorHAnsi"/>
                <w:b/>
                <w:sz w:val="22"/>
                <w:szCs w:val="22"/>
                <w:lang w:val="en-US" w:eastAsia="en-GB"/>
              </w:rPr>
            </w:pPr>
          </w:p>
        </w:tc>
      </w:tr>
    </w:tbl>
    <w:p w14:paraId="1A3726F4" w14:textId="77777777" w:rsidR="00405325" w:rsidRPr="00405325" w:rsidRDefault="00405325" w:rsidP="00405325">
      <w:pPr>
        <w:overflowPunct/>
        <w:autoSpaceDE/>
        <w:autoSpaceDN/>
        <w:adjustRightInd/>
        <w:ind w:left="360"/>
        <w:textAlignment w:val="auto"/>
        <w:rPr>
          <w:rFonts w:cstheme="minorHAnsi"/>
          <w:b/>
          <w:bCs/>
          <w:sz w:val="22"/>
          <w:szCs w:val="22"/>
        </w:rPr>
      </w:pPr>
    </w:p>
    <w:p w14:paraId="7591963A" w14:textId="77777777" w:rsidR="00405325" w:rsidRPr="00405325" w:rsidRDefault="00405325" w:rsidP="00405325">
      <w:pPr>
        <w:overflowPunct/>
        <w:autoSpaceDE/>
        <w:autoSpaceDN/>
        <w:adjustRightInd/>
        <w:ind w:left="360"/>
        <w:textAlignment w:val="auto"/>
        <w:rPr>
          <w:rFonts w:cstheme="minorHAnsi"/>
          <w:b/>
          <w:bCs/>
          <w:sz w:val="22"/>
          <w:szCs w:val="22"/>
        </w:rPr>
      </w:pPr>
    </w:p>
    <w:p w14:paraId="411DF76D" w14:textId="50DE272C" w:rsidR="00464996" w:rsidRDefault="009D75C0" w:rsidP="003C5B3B">
      <w:pPr>
        <w:overflowPunct/>
        <w:autoSpaceDE/>
        <w:autoSpaceDN/>
        <w:adjustRightInd/>
        <w:ind w:left="360"/>
        <w:textAlignment w:val="auto"/>
        <w:rPr>
          <w:rFonts w:cstheme="minorHAnsi"/>
          <w:b/>
          <w:bCs/>
          <w:sz w:val="22"/>
          <w:szCs w:val="22"/>
        </w:rPr>
      </w:pPr>
      <w:r w:rsidRPr="009D75C0">
        <w:rPr>
          <w:rFonts w:ascii="Helvetica Neue" w:hAnsi="Helvetica Neue"/>
          <w:sz w:val="32"/>
          <w:szCs w:val="32"/>
        </w:rPr>
        <w:t>4</w:t>
      </w:r>
      <w:r w:rsidR="00E30878" w:rsidRPr="0048043C">
        <w:rPr>
          <w:rFonts w:cstheme="minorHAnsi"/>
          <w:b/>
          <w:bCs/>
          <w:sz w:val="22"/>
          <w:szCs w:val="22"/>
        </w:rPr>
        <w:tab/>
      </w:r>
      <w:r w:rsidR="00D53305" w:rsidRPr="0048043C">
        <w:rPr>
          <w:rFonts w:cstheme="minorHAnsi"/>
          <w:b/>
          <w:bCs/>
          <w:sz w:val="22"/>
          <w:szCs w:val="22"/>
        </w:rPr>
        <w:t>T</w:t>
      </w:r>
      <w:r w:rsidR="00AA65D5" w:rsidRPr="0048043C">
        <w:rPr>
          <w:rFonts w:cstheme="minorHAnsi"/>
          <w:b/>
          <w:bCs/>
          <w:sz w:val="22"/>
          <w:szCs w:val="22"/>
        </w:rPr>
        <w:t>DL and TOP Enhancement</w:t>
      </w:r>
      <w:r w:rsidR="00464996">
        <w:rPr>
          <w:rFonts w:cstheme="minorHAnsi"/>
          <w:b/>
          <w:bCs/>
          <w:sz w:val="22"/>
          <w:szCs w:val="22"/>
        </w:rPr>
        <w:br/>
      </w:r>
    </w:p>
    <w:p w14:paraId="70EF52F0" w14:textId="0E488C94" w:rsidR="00416A19" w:rsidRPr="00613740" w:rsidRDefault="00464996" w:rsidP="00464996">
      <w:pPr>
        <w:tabs>
          <w:tab w:val="left" w:pos="567"/>
          <w:tab w:val="left" w:pos="1418"/>
          <w:tab w:val="left" w:pos="4678"/>
          <w:tab w:val="left" w:pos="5954"/>
          <w:tab w:val="left" w:pos="7088"/>
        </w:tabs>
        <w:ind w:left="288"/>
        <w:rPr>
          <w:sz w:val="22"/>
          <w:szCs w:val="22"/>
          <w:lang w:val="en-US"/>
        </w:rPr>
      </w:pPr>
      <w:r w:rsidRPr="00613740">
        <w:rPr>
          <w:sz w:val="22"/>
          <w:szCs w:val="22"/>
          <w:lang w:val="en-US"/>
        </w:rPr>
        <w:t xml:space="preserve">Philipp </w:t>
      </w:r>
      <w:r w:rsidR="003C5B3B" w:rsidRPr="00613740">
        <w:rPr>
          <w:sz w:val="22"/>
          <w:szCs w:val="22"/>
          <w:lang w:val="en-US"/>
        </w:rPr>
        <w:t xml:space="preserve">Makedonski </w:t>
      </w:r>
      <w:r w:rsidRPr="00613740">
        <w:rPr>
          <w:sz w:val="22"/>
          <w:szCs w:val="22"/>
          <w:lang w:val="en-US"/>
        </w:rPr>
        <w:t>presented the current status for TDL Evolution, ToP project and Methodology and the TTF 013 Progress Report milestone D.</w:t>
      </w:r>
    </w:p>
    <w:p w14:paraId="5028DC7C" w14:textId="67CAB923" w:rsidR="00416A19" w:rsidRPr="00416A19" w:rsidRDefault="00ED7CFC" w:rsidP="00416A19">
      <w:pPr>
        <w:overflowPunct/>
        <w:autoSpaceDE/>
        <w:autoSpaceDN/>
        <w:adjustRightInd/>
        <w:ind w:left="288"/>
        <w:textAlignment w:val="auto"/>
        <w:rPr>
          <w:rFonts w:ascii="Arial" w:hAnsi="Arial" w:cs="Arial"/>
          <w:color w:val="000000"/>
          <w:sz w:val="16"/>
          <w:szCs w:val="16"/>
        </w:rPr>
      </w:pPr>
      <w:hyperlink r:id="rId22" w:tgtFrame="_blank" w:history="1">
        <w:r w:rsidR="00416A19" w:rsidRPr="00416A19">
          <w:rPr>
            <w:rFonts w:ascii="Arial" w:hAnsi="Arial" w:cs="Arial"/>
            <w:color w:val="FF0000"/>
            <w:sz w:val="16"/>
            <w:szCs w:val="16"/>
            <w:u w:val="single"/>
          </w:rPr>
          <w:br/>
        </w:r>
        <w:r w:rsidR="00416A19" w:rsidRPr="00416A19">
          <w:rPr>
            <w:rStyle w:val="Hyperlink"/>
            <w:rFonts w:ascii="Arial" w:hAnsi="Arial" w:cs="Arial"/>
            <w:color w:val="FF0000"/>
            <w:sz w:val="16"/>
            <w:szCs w:val="16"/>
          </w:rPr>
          <w:t>MTS(22)085011</w:t>
        </w:r>
      </w:hyperlink>
      <w:r w:rsidR="00416A19" w:rsidRPr="00416A19">
        <w:rPr>
          <w:rFonts w:ascii="Arial" w:hAnsi="Arial" w:cs="Arial"/>
          <w:color w:val="000000"/>
          <w:sz w:val="16"/>
          <w:szCs w:val="16"/>
        </w:rPr>
        <w:t xml:space="preserve">: </w:t>
      </w:r>
      <w:r w:rsidR="00416A19" w:rsidRPr="00613740">
        <w:rPr>
          <w:sz w:val="22"/>
          <w:szCs w:val="22"/>
          <w:lang w:val="en-US"/>
        </w:rPr>
        <w:t>Status Report</w:t>
      </w:r>
      <w:r w:rsidR="00416A19" w:rsidRPr="00416A19">
        <w:rPr>
          <w:rFonts w:ascii="Arial" w:hAnsi="Arial" w:cs="Arial"/>
          <w:color w:val="000000"/>
          <w:sz w:val="16"/>
          <w:szCs w:val="16"/>
        </w:rPr>
        <w:br/>
      </w:r>
      <w:hyperlink r:id="rId23" w:tgtFrame="_blank" w:history="1">
        <w:r w:rsidR="00416A19" w:rsidRPr="00416A19">
          <w:rPr>
            <w:rStyle w:val="Hyperlink"/>
            <w:rFonts w:ascii="Arial" w:hAnsi="Arial" w:cs="Arial"/>
            <w:color w:val="000000"/>
            <w:sz w:val="16"/>
            <w:szCs w:val="16"/>
            <w:shd w:val="clear" w:color="auto" w:fill="E0E8F8"/>
          </w:rPr>
          <w:t>MTS(22)085010r1</w:t>
        </w:r>
      </w:hyperlink>
      <w:r w:rsidR="00416A19" w:rsidRPr="00416A19">
        <w:t xml:space="preserve"> </w:t>
      </w:r>
      <w:r w:rsidR="00416A19" w:rsidRPr="00613740">
        <w:rPr>
          <w:sz w:val="22"/>
          <w:szCs w:val="22"/>
        </w:rPr>
        <w:t>TTF 013 Final report</w:t>
      </w:r>
    </w:p>
    <w:p w14:paraId="542A69B1" w14:textId="79028683" w:rsidR="00464996" w:rsidRPr="00613740" w:rsidRDefault="00464996" w:rsidP="00464996">
      <w:pPr>
        <w:tabs>
          <w:tab w:val="left" w:pos="567"/>
          <w:tab w:val="left" w:pos="1418"/>
          <w:tab w:val="left" w:pos="4678"/>
          <w:tab w:val="left" w:pos="5954"/>
          <w:tab w:val="left" w:pos="7088"/>
        </w:tabs>
        <w:ind w:left="288"/>
        <w:rPr>
          <w:sz w:val="22"/>
          <w:szCs w:val="22"/>
          <w:lang w:val="en-US"/>
        </w:rPr>
      </w:pPr>
      <w:r w:rsidRPr="00416A19">
        <w:br/>
      </w:r>
      <w:r w:rsidRPr="00613740">
        <w:rPr>
          <w:sz w:val="22"/>
          <w:szCs w:val="22"/>
          <w:lang w:val="en-US"/>
        </w:rPr>
        <w:t xml:space="preserve">This progress report covers the work of TTF T013 on reaching Milestone D, done in the period between 08-Mar-2021 and 31-Jan-2022. This period concludes the submission of the deliverables defined for Milestone D. </w:t>
      </w:r>
    </w:p>
    <w:p w14:paraId="00FA6D7D" w14:textId="77777777" w:rsidR="00464996" w:rsidRPr="00613740" w:rsidRDefault="00464996" w:rsidP="00464996">
      <w:pPr>
        <w:tabs>
          <w:tab w:val="left" w:pos="567"/>
          <w:tab w:val="left" w:pos="1418"/>
          <w:tab w:val="left" w:pos="4678"/>
          <w:tab w:val="left" w:pos="5954"/>
          <w:tab w:val="left" w:pos="7088"/>
        </w:tabs>
        <w:ind w:left="288"/>
        <w:jc w:val="both"/>
        <w:rPr>
          <w:sz w:val="22"/>
          <w:szCs w:val="22"/>
          <w:lang w:val="en-US"/>
        </w:rPr>
      </w:pPr>
      <w:r w:rsidRPr="00613740">
        <w:rPr>
          <w:sz w:val="22"/>
          <w:szCs w:val="22"/>
          <w:lang w:val="en-US"/>
        </w:rPr>
        <w:t>The work of TTF T013 contributed to a booth presentation of TDL and TOP at the UCAAT 2021. Further dissemination activities have been performed by the experts and their respective organizations.</w:t>
      </w:r>
    </w:p>
    <w:p w14:paraId="224707BD" w14:textId="29CE60E1" w:rsidR="00464996" w:rsidRPr="00613740" w:rsidRDefault="00464996" w:rsidP="00464996">
      <w:pPr>
        <w:tabs>
          <w:tab w:val="left" w:pos="567"/>
          <w:tab w:val="left" w:pos="1418"/>
          <w:tab w:val="left" w:pos="4678"/>
          <w:tab w:val="left" w:pos="5954"/>
          <w:tab w:val="left" w:pos="7088"/>
        </w:tabs>
        <w:ind w:left="288"/>
        <w:jc w:val="both"/>
        <w:rPr>
          <w:sz w:val="22"/>
          <w:szCs w:val="22"/>
          <w:lang w:val="en-US"/>
        </w:rPr>
      </w:pPr>
      <w:r w:rsidRPr="00613740">
        <w:rPr>
          <w:sz w:val="22"/>
          <w:szCs w:val="22"/>
          <w:lang w:val="en-US"/>
        </w:rPr>
        <w:t>The final deliverables have been submitted to the attention of TC MTS for approval after MTS#85 by remote consensus.</w:t>
      </w:r>
    </w:p>
    <w:p w14:paraId="6D675C72" w14:textId="315270E9" w:rsidR="003C5B3B" w:rsidRDefault="003C5B3B" w:rsidP="00464996">
      <w:pPr>
        <w:tabs>
          <w:tab w:val="left" w:pos="567"/>
          <w:tab w:val="left" w:pos="1418"/>
          <w:tab w:val="left" w:pos="4678"/>
          <w:tab w:val="left" w:pos="5954"/>
          <w:tab w:val="left" w:pos="7088"/>
        </w:tabs>
        <w:ind w:left="288"/>
        <w:jc w:val="both"/>
        <w:rPr>
          <w:lang w:val="en-US"/>
        </w:rPr>
      </w:pPr>
    </w:p>
    <w:p w14:paraId="74DFA94B" w14:textId="36832B05" w:rsidR="00714A2B" w:rsidRPr="00613740" w:rsidRDefault="00714A2B" w:rsidP="00416A19">
      <w:pPr>
        <w:overflowPunct/>
        <w:autoSpaceDE/>
        <w:autoSpaceDN/>
        <w:adjustRightInd/>
        <w:ind w:left="288"/>
        <w:textAlignment w:val="auto"/>
        <w:rPr>
          <w:sz w:val="22"/>
          <w:szCs w:val="22"/>
          <w:lang w:val="en-US"/>
        </w:rPr>
      </w:pPr>
      <w:r w:rsidRPr="00613740">
        <w:rPr>
          <w:sz w:val="22"/>
          <w:szCs w:val="22"/>
          <w:lang w:val="en-US"/>
        </w:rPr>
        <w:t>Andreas Ulrich mentioned he would like to have a discussion on h</w:t>
      </w:r>
      <w:r w:rsidR="000524D1" w:rsidRPr="00613740">
        <w:rPr>
          <w:sz w:val="22"/>
          <w:szCs w:val="22"/>
          <w:lang w:val="en-US"/>
        </w:rPr>
        <w:t>ow to continue with the TOP project</w:t>
      </w:r>
      <w:r w:rsidRPr="00613740">
        <w:rPr>
          <w:sz w:val="22"/>
          <w:szCs w:val="22"/>
          <w:lang w:val="en-US"/>
        </w:rPr>
        <w:t xml:space="preserve">. </w:t>
      </w:r>
      <w:r w:rsidR="00416A19" w:rsidRPr="00613740">
        <w:rPr>
          <w:sz w:val="22"/>
          <w:szCs w:val="22"/>
          <w:lang w:val="en-US"/>
        </w:rPr>
        <w:br/>
      </w:r>
      <w:r w:rsidRPr="00613740">
        <w:rPr>
          <w:sz w:val="22"/>
          <w:szCs w:val="22"/>
          <w:lang w:val="en-US"/>
        </w:rPr>
        <w:t>User feedback need to be taken into account. The TOP tooling is not so easy to use. This can be problematic if MTS would like to encourage</w:t>
      </w:r>
      <w:r w:rsidR="003757C8" w:rsidRPr="00613740">
        <w:rPr>
          <w:sz w:val="22"/>
          <w:szCs w:val="22"/>
          <w:lang w:val="en-US"/>
        </w:rPr>
        <w:t xml:space="preserve"> use of TDL within ETSI TB. Focus on user experience.</w:t>
      </w:r>
    </w:p>
    <w:p w14:paraId="03075459" w14:textId="4689E9F6" w:rsidR="006F05EF" w:rsidRPr="00613740" w:rsidRDefault="006F05EF" w:rsidP="00416A19">
      <w:pPr>
        <w:overflowPunct/>
        <w:autoSpaceDE/>
        <w:autoSpaceDN/>
        <w:adjustRightInd/>
        <w:ind w:left="253"/>
        <w:textAlignment w:val="auto"/>
        <w:rPr>
          <w:sz w:val="22"/>
          <w:szCs w:val="22"/>
          <w:lang w:val="en-US"/>
        </w:rPr>
      </w:pPr>
      <w:r w:rsidRPr="00613740">
        <w:rPr>
          <w:sz w:val="22"/>
          <w:szCs w:val="22"/>
          <w:lang w:val="en-US"/>
        </w:rPr>
        <w:t xml:space="preserve">Andreas Ulrich </w:t>
      </w:r>
      <w:r w:rsidR="00416A19" w:rsidRPr="00613740">
        <w:rPr>
          <w:sz w:val="22"/>
          <w:szCs w:val="22"/>
          <w:lang w:val="en-US"/>
        </w:rPr>
        <w:t>propose</w:t>
      </w:r>
      <w:r w:rsidR="00613740">
        <w:rPr>
          <w:sz w:val="22"/>
          <w:szCs w:val="22"/>
          <w:lang w:val="en-US"/>
        </w:rPr>
        <w:t>d</w:t>
      </w:r>
      <w:r w:rsidRPr="00613740">
        <w:rPr>
          <w:sz w:val="22"/>
          <w:szCs w:val="22"/>
          <w:lang w:val="en-US"/>
        </w:rPr>
        <w:t xml:space="preserve"> to organize a meeting to discuss further the outcome of the current TTF </w:t>
      </w:r>
      <w:r w:rsidR="007A02CD" w:rsidRPr="00613740">
        <w:rPr>
          <w:sz w:val="22"/>
          <w:szCs w:val="22"/>
          <w:lang w:val="en-US"/>
        </w:rPr>
        <w:t>focusing on</w:t>
      </w:r>
      <w:r w:rsidRPr="00613740">
        <w:rPr>
          <w:sz w:val="22"/>
          <w:szCs w:val="22"/>
          <w:lang w:val="en-US"/>
        </w:rPr>
        <w:t xml:space="preserve"> the User Support and the focus of the next TTF.</w:t>
      </w:r>
    </w:p>
    <w:p w14:paraId="57BA03BE" w14:textId="50AF55FF" w:rsidR="0020745C" w:rsidRPr="00613740" w:rsidRDefault="0020745C" w:rsidP="00416A19">
      <w:pPr>
        <w:ind w:left="276"/>
        <w:rPr>
          <w:rFonts w:cstheme="minorHAnsi"/>
          <w:sz w:val="22"/>
          <w:szCs w:val="22"/>
          <w:lang w:val="en-US"/>
        </w:rPr>
      </w:pPr>
    </w:p>
    <w:p w14:paraId="25EA546A" w14:textId="4213E9FD" w:rsidR="00CB2573" w:rsidRPr="00613740" w:rsidRDefault="00CB2573" w:rsidP="00CB2573">
      <w:pPr>
        <w:overflowPunct/>
        <w:autoSpaceDE/>
        <w:autoSpaceDN/>
        <w:adjustRightInd/>
        <w:ind w:left="253"/>
        <w:textAlignment w:val="auto"/>
        <w:rPr>
          <w:sz w:val="22"/>
          <w:szCs w:val="22"/>
          <w:lang w:val="en-US"/>
        </w:rPr>
      </w:pPr>
      <w:r w:rsidRPr="00613740">
        <w:rPr>
          <w:b/>
          <w:bCs/>
          <w:color w:val="00B050"/>
          <w:sz w:val="22"/>
          <w:szCs w:val="22"/>
          <w:lang w:val="en-US"/>
        </w:rPr>
        <w:t>AP(85)007:</w:t>
      </w:r>
      <w:r w:rsidRPr="00613740">
        <w:rPr>
          <w:color w:val="00B050"/>
          <w:sz w:val="22"/>
          <w:szCs w:val="22"/>
          <w:lang w:val="en-US"/>
        </w:rPr>
        <w:t xml:space="preserve"> </w:t>
      </w:r>
      <w:r w:rsidRPr="00613740">
        <w:rPr>
          <w:sz w:val="22"/>
          <w:szCs w:val="22"/>
          <w:lang w:val="en-US"/>
        </w:rPr>
        <w:t>Andreas Ulrich to organise a call to discuss future of Top/TDL and update the TTF ToR 2022 and related WI</w:t>
      </w:r>
      <w:r w:rsidR="003C5B3B" w:rsidRPr="00613740">
        <w:rPr>
          <w:sz w:val="22"/>
          <w:szCs w:val="22"/>
          <w:lang w:val="en-US"/>
        </w:rPr>
        <w:t>.</w:t>
      </w:r>
    </w:p>
    <w:p w14:paraId="1084E612" w14:textId="3BF9362E" w:rsidR="00C859D5" w:rsidRDefault="00E560E3" w:rsidP="000B0347">
      <w:pPr>
        <w:pStyle w:val="Heading1"/>
      </w:pPr>
      <w:r w:rsidRPr="003C5B3B">
        <w:t>AI Testing</w:t>
      </w:r>
    </w:p>
    <w:p w14:paraId="19AA7939" w14:textId="47683E03" w:rsidR="000B0347" w:rsidRDefault="000B0347" w:rsidP="004846DF">
      <w:pPr>
        <w:ind w:left="283"/>
        <w:rPr>
          <w:rFonts w:ascii="Helvetica Neue" w:hAnsi="Helvetica Neue"/>
          <w:sz w:val="32"/>
          <w:szCs w:val="32"/>
        </w:rPr>
      </w:pPr>
    </w:p>
    <w:p w14:paraId="69A62491" w14:textId="2C67AD39" w:rsidR="000B0347" w:rsidRDefault="000B0347" w:rsidP="004846DF">
      <w:pPr>
        <w:ind w:left="283"/>
        <w:rPr>
          <w:rFonts w:cstheme="minorHAnsi"/>
          <w:b/>
          <w:bCs/>
          <w:sz w:val="22"/>
          <w:szCs w:val="22"/>
        </w:rPr>
      </w:pPr>
      <w:r w:rsidRPr="00B516B0">
        <w:rPr>
          <w:b/>
          <w:bCs/>
          <w:lang w:eastAsia="en-GB"/>
        </w:rPr>
        <w:t>Joint</w:t>
      </w:r>
      <w:r w:rsidR="00624CCB">
        <w:rPr>
          <w:b/>
          <w:bCs/>
          <w:lang w:eastAsia="en-GB"/>
        </w:rPr>
        <w:t xml:space="preserve"> AI</w:t>
      </w:r>
      <w:r w:rsidRPr="00B516B0">
        <w:rPr>
          <w:b/>
          <w:bCs/>
          <w:lang w:eastAsia="en-GB"/>
        </w:rPr>
        <w:t xml:space="preserve"> WIs with TC INT:</w:t>
      </w:r>
    </w:p>
    <w:p w14:paraId="4BC90A52" w14:textId="44E5512B" w:rsidR="00B516B0" w:rsidRPr="00E75EC9" w:rsidRDefault="000B0347" w:rsidP="004846DF">
      <w:pPr>
        <w:ind w:left="283"/>
        <w:rPr>
          <w:rFonts w:cstheme="minorHAnsi"/>
          <w:b/>
          <w:bCs/>
          <w:sz w:val="22"/>
          <w:szCs w:val="22"/>
        </w:rPr>
      </w:pPr>
      <w:r w:rsidRPr="00E75EC9">
        <w:rPr>
          <w:sz w:val="22"/>
          <w:szCs w:val="22"/>
          <w:lang w:val="en-US"/>
        </w:rPr>
        <w:t xml:space="preserve">Andreas Ulrich presented the recent updates on </w:t>
      </w:r>
      <w:r w:rsidR="00B516B0" w:rsidRPr="00E75EC9">
        <w:rPr>
          <w:sz w:val="22"/>
          <w:szCs w:val="22"/>
          <w:lang w:val="en-US"/>
        </w:rPr>
        <w:t>joint TC INT/TC MTS W</w:t>
      </w:r>
      <w:r w:rsidR="00A62227" w:rsidRPr="00E75EC9">
        <w:rPr>
          <w:sz w:val="22"/>
          <w:szCs w:val="22"/>
          <w:lang w:val="en-US"/>
        </w:rPr>
        <w:t>i</w:t>
      </w:r>
      <w:r w:rsidR="00B516B0" w:rsidRPr="00E75EC9">
        <w:rPr>
          <w:sz w:val="22"/>
          <w:szCs w:val="22"/>
          <w:lang w:val="en-US"/>
        </w:rPr>
        <w:t>s</w:t>
      </w:r>
      <w:r w:rsidR="00A62227">
        <w:rPr>
          <w:sz w:val="22"/>
          <w:szCs w:val="22"/>
          <w:lang w:val="en-US"/>
        </w:rPr>
        <w:t>.</w:t>
      </w:r>
    </w:p>
    <w:p w14:paraId="7364D2DA" w14:textId="7AEB7D06" w:rsidR="00B516B0" w:rsidRPr="00E75EC9" w:rsidRDefault="00B516B0" w:rsidP="004846DF">
      <w:pPr>
        <w:ind w:left="283"/>
        <w:rPr>
          <w:sz w:val="22"/>
          <w:szCs w:val="22"/>
          <w:lang w:eastAsia="en-GB"/>
        </w:rPr>
      </w:pPr>
      <w:hyperlink r:id="rId24" w:tgtFrame="_blank" w:history="1">
        <w:r w:rsidRPr="00E75EC9">
          <w:rPr>
            <w:rStyle w:val="Hyperlink"/>
            <w:rFonts w:ascii="Arial" w:hAnsi="Arial" w:cs="Arial"/>
            <w:color w:val="FF0000"/>
            <w:sz w:val="22"/>
            <w:szCs w:val="22"/>
            <w:shd w:val="clear" w:color="auto" w:fill="E0E8F8"/>
          </w:rPr>
          <w:t>MTS(22)085012</w:t>
        </w:r>
      </w:hyperlink>
      <w:r w:rsidRPr="00E75EC9">
        <w:rPr>
          <w:sz w:val="22"/>
          <w:szCs w:val="22"/>
        </w:rPr>
        <w:t xml:space="preserve">: </w:t>
      </w:r>
      <w:r w:rsidRPr="00E75EC9">
        <w:rPr>
          <w:sz w:val="22"/>
          <w:szCs w:val="22"/>
          <w:lang w:eastAsia="en-GB"/>
        </w:rPr>
        <w:t>Benefits on the use of AI for testing (INT 00166)</w:t>
      </w:r>
      <w:r w:rsidR="00FE6ABC" w:rsidRPr="00E75EC9">
        <w:rPr>
          <w:sz w:val="22"/>
          <w:szCs w:val="22"/>
          <w:lang w:eastAsia="en-GB"/>
        </w:rPr>
        <w:br/>
        <w:t>Good progress made</w:t>
      </w:r>
      <w:r w:rsidR="00E75EC9" w:rsidRPr="00E75EC9">
        <w:rPr>
          <w:sz w:val="22"/>
          <w:szCs w:val="22"/>
          <w:lang w:eastAsia="en-GB"/>
        </w:rPr>
        <w:t xml:space="preserve"> in collaboration with TC INT</w:t>
      </w:r>
      <w:r w:rsidR="00FE6ABC" w:rsidRPr="00E75EC9">
        <w:rPr>
          <w:sz w:val="22"/>
          <w:szCs w:val="22"/>
          <w:lang w:eastAsia="en-GB"/>
        </w:rPr>
        <w:t>, the document could be finalised to be TC approved at next INT meeting 30</w:t>
      </w:r>
      <w:r w:rsidR="00FE6ABC" w:rsidRPr="00E75EC9">
        <w:rPr>
          <w:sz w:val="22"/>
          <w:szCs w:val="22"/>
          <w:vertAlign w:val="superscript"/>
          <w:lang w:eastAsia="en-GB"/>
        </w:rPr>
        <w:t>th</w:t>
      </w:r>
      <w:r w:rsidR="00FE6ABC" w:rsidRPr="00E75EC9">
        <w:rPr>
          <w:sz w:val="22"/>
          <w:szCs w:val="22"/>
          <w:lang w:eastAsia="en-GB"/>
        </w:rPr>
        <w:t xml:space="preserve"> March</w:t>
      </w:r>
      <w:r w:rsidR="00236650" w:rsidRPr="00E75EC9">
        <w:rPr>
          <w:sz w:val="22"/>
          <w:szCs w:val="22"/>
          <w:lang w:eastAsia="en-GB"/>
        </w:rPr>
        <w:t>.</w:t>
      </w:r>
    </w:p>
    <w:p w14:paraId="6E708FD8" w14:textId="63E53A34" w:rsidR="00FE6ABC" w:rsidRPr="00E75EC9" w:rsidRDefault="00236650" w:rsidP="004846DF">
      <w:pPr>
        <w:ind w:left="283"/>
        <w:rPr>
          <w:sz w:val="22"/>
          <w:szCs w:val="22"/>
          <w:lang w:eastAsia="en-GB"/>
        </w:rPr>
      </w:pPr>
      <w:r w:rsidRPr="00E75EC9">
        <w:rPr>
          <w:sz w:val="22"/>
          <w:szCs w:val="22"/>
          <w:lang w:eastAsia="en-GB"/>
        </w:rPr>
        <w:t>A period of two weeks review will be launched within MTS, Taras Holoyad will compile input to the document.</w:t>
      </w:r>
    </w:p>
    <w:p w14:paraId="6BF6D705" w14:textId="4FBB08C4" w:rsidR="00236650" w:rsidRDefault="00E75EC9" w:rsidP="004846DF">
      <w:pPr>
        <w:ind w:left="283"/>
        <w:rPr>
          <w:sz w:val="22"/>
          <w:szCs w:val="22"/>
          <w:lang w:eastAsia="en-GB"/>
        </w:rPr>
      </w:pPr>
      <w:r w:rsidRPr="00E75EC9">
        <w:rPr>
          <w:b/>
          <w:bCs/>
          <w:color w:val="00B050"/>
          <w:sz w:val="22"/>
          <w:szCs w:val="22"/>
          <w:lang w:eastAsia="en-GB"/>
        </w:rPr>
        <w:t>AP(85)007</w:t>
      </w:r>
      <w:r w:rsidR="00236650" w:rsidRPr="00E75EC9">
        <w:rPr>
          <w:b/>
          <w:bCs/>
          <w:color w:val="00B050"/>
          <w:sz w:val="22"/>
          <w:szCs w:val="22"/>
          <w:lang w:eastAsia="en-GB"/>
        </w:rPr>
        <w:t>:</w:t>
      </w:r>
      <w:r w:rsidR="00236650" w:rsidRPr="00E75EC9">
        <w:rPr>
          <w:color w:val="00B050"/>
          <w:sz w:val="22"/>
          <w:szCs w:val="22"/>
          <w:lang w:eastAsia="en-GB"/>
        </w:rPr>
        <w:t xml:space="preserve"> </w:t>
      </w:r>
      <w:r w:rsidR="00236650" w:rsidRPr="00E75EC9">
        <w:rPr>
          <w:sz w:val="22"/>
          <w:szCs w:val="22"/>
          <w:lang w:eastAsia="en-GB"/>
        </w:rPr>
        <w:t>MTS delegates to review the WI INT 00166 and provide comments to Taras Holoyad.</w:t>
      </w:r>
    </w:p>
    <w:p w14:paraId="554C3220" w14:textId="672BD72E" w:rsidR="00E75EC9" w:rsidRDefault="00E75EC9" w:rsidP="004846DF">
      <w:pPr>
        <w:ind w:left="283"/>
        <w:rPr>
          <w:rFonts w:cstheme="minorHAnsi"/>
          <w:b/>
          <w:bCs/>
          <w:sz w:val="22"/>
          <w:szCs w:val="22"/>
        </w:rPr>
      </w:pPr>
    </w:p>
    <w:p w14:paraId="6BBAAA55" w14:textId="206D2BF1" w:rsidR="00E560E3" w:rsidRPr="00E75EC9" w:rsidRDefault="00624CCB" w:rsidP="004846DF">
      <w:pPr>
        <w:ind w:left="283"/>
        <w:rPr>
          <w:b/>
          <w:bCs/>
          <w:sz w:val="22"/>
          <w:szCs w:val="22"/>
          <w:lang w:eastAsia="en-GB"/>
        </w:rPr>
      </w:pPr>
      <w:r w:rsidRPr="00624CCB">
        <w:rPr>
          <w:b/>
          <w:bCs/>
          <w:sz w:val="22"/>
          <w:szCs w:val="22"/>
          <w:lang w:eastAsia="en-GB"/>
        </w:rPr>
        <w:t>Research project on Automation of machine learning</w:t>
      </w:r>
    </w:p>
    <w:p w14:paraId="0D2DE765" w14:textId="189A269B" w:rsidR="00FC003A" w:rsidRPr="00E75EC9" w:rsidRDefault="00E1465E" w:rsidP="00FC003A">
      <w:pPr>
        <w:ind w:left="283"/>
        <w:rPr>
          <w:sz w:val="22"/>
          <w:szCs w:val="22"/>
          <w:lang w:eastAsia="en-GB"/>
        </w:rPr>
      </w:pPr>
      <w:r w:rsidRPr="00E75EC9">
        <w:rPr>
          <w:sz w:val="22"/>
          <w:szCs w:val="22"/>
          <w:lang w:eastAsia="en-GB"/>
        </w:rPr>
        <w:t xml:space="preserve">Jurgen Grossman </w:t>
      </w:r>
      <w:r w:rsidR="00624CCB">
        <w:rPr>
          <w:sz w:val="22"/>
          <w:szCs w:val="22"/>
          <w:lang w:eastAsia="en-GB"/>
        </w:rPr>
        <w:t xml:space="preserve">could not attend the meeting but would like to present a research project on </w:t>
      </w:r>
      <w:r w:rsidR="00624CCB" w:rsidRPr="00624CCB">
        <w:rPr>
          <w:b/>
          <w:bCs/>
          <w:sz w:val="22"/>
          <w:szCs w:val="22"/>
          <w:lang w:eastAsia="en-GB"/>
        </w:rPr>
        <w:t>Automation of machine learning</w:t>
      </w:r>
      <w:r w:rsidR="00624CCB">
        <w:rPr>
          <w:sz w:val="22"/>
          <w:szCs w:val="22"/>
          <w:lang w:eastAsia="en-GB"/>
        </w:rPr>
        <w:t>, some support to contribute to AI work in MTS could be provided through the project.</w:t>
      </w:r>
      <w:r w:rsidR="00624CCB">
        <w:rPr>
          <w:sz w:val="22"/>
          <w:szCs w:val="22"/>
          <w:lang w:eastAsia="en-GB"/>
        </w:rPr>
        <w:br/>
      </w:r>
      <w:hyperlink r:id="rId25" w:tgtFrame="_blank" w:history="1">
        <w:r w:rsidR="00FC003A" w:rsidRPr="00E75EC9">
          <w:rPr>
            <w:rStyle w:val="Hyperlink"/>
            <w:rFonts w:ascii="Segoe UI" w:hAnsi="Segoe UI" w:cs="Segoe UI"/>
            <w:sz w:val="22"/>
            <w:szCs w:val="22"/>
            <w:bdr w:val="single" w:sz="2" w:space="0" w:color="auto" w:frame="1"/>
            <w:shd w:val="clear" w:color="auto" w:fill="F0F2F5"/>
          </w:rPr>
          <w:t>https://www.fokus.fraunhofer.de/en/projects/sqc/iml4e</w:t>
        </w:r>
      </w:hyperlink>
    </w:p>
    <w:p w14:paraId="092754ED" w14:textId="13BB2FB0" w:rsidR="00E1465E" w:rsidRDefault="00E1465E" w:rsidP="004846DF">
      <w:pPr>
        <w:ind w:left="283"/>
        <w:rPr>
          <w:sz w:val="22"/>
          <w:szCs w:val="22"/>
          <w:lang w:eastAsia="en-GB"/>
        </w:rPr>
      </w:pPr>
    </w:p>
    <w:p w14:paraId="0F212E49" w14:textId="06F9549B" w:rsidR="00A62227" w:rsidRPr="00A62227" w:rsidRDefault="00A62227" w:rsidP="004846DF">
      <w:pPr>
        <w:ind w:left="283"/>
        <w:rPr>
          <w:b/>
          <w:bCs/>
          <w:sz w:val="22"/>
          <w:szCs w:val="22"/>
          <w:lang w:val="fr-FR" w:eastAsia="en-GB"/>
        </w:rPr>
      </w:pPr>
      <w:r w:rsidRPr="00A62227">
        <w:rPr>
          <w:b/>
          <w:bCs/>
          <w:sz w:val="22"/>
          <w:szCs w:val="22"/>
          <w:lang w:val="fr-FR" w:eastAsia="en-GB"/>
        </w:rPr>
        <w:t>ISO/IEC JTC 1/SC 42 "Artificial intelligence"</w:t>
      </w:r>
    </w:p>
    <w:p w14:paraId="3615B65C" w14:textId="1332B127" w:rsidR="00E1465E" w:rsidRPr="00E75EC9" w:rsidRDefault="00624CCB" w:rsidP="004846DF">
      <w:pPr>
        <w:ind w:left="283"/>
        <w:rPr>
          <w:sz w:val="22"/>
          <w:szCs w:val="22"/>
          <w:lang w:eastAsia="en-GB"/>
        </w:rPr>
      </w:pPr>
      <w:r>
        <w:rPr>
          <w:sz w:val="22"/>
          <w:szCs w:val="22"/>
          <w:lang w:eastAsia="en-GB"/>
        </w:rPr>
        <w:t>Axel Rennoch inform</w:t>
      </w:r>
      <w:r w:rsidR="00A62227">
        <w:rPr>
          <w:sz w:val="22"/>
          <w:szCs w:val="22"/>
          <w:lang w:eastAsia="en-GB"/>
        </w:rPr>
        <w:t>ed</w:t>
      </w:r>
      <w:r>
        <w:rPr>
          <w:sz w:val="22"/>
          <w:szCs w:val="22"/>
          <w:lang w:eastAsia="en-GB"/>
        </w:rPr>
        <w:t xml:space="preserve"> TC MTS that </w:t>
      </w:r>
      <w:r w:rsidR="00A62227">
        <w:rPr>
          <w:sz w:val="22"/>
          <w:szCs w:val="22"/>
          <w:lang w:eastAsia="en-GB"/>
        </w:rPr>
        <w:t>a</w:t>
      </w:r>
      <w:r w:rsidR="00E1465E" w:rsidRPr="00E75EC9">
        <w:rPr>
          <w:sz w:val="22"/>
          <w:szCs w:val="22"/>
          <w:lang w:eastAsia="en-GB"/>
        </w:rPr>
        <w:t xml:space="preserve"> new working group is under establishment in</w:t>
      </w:r>
      <w:r w:rsidR="00FC003A" w:rsidRPr="00E75EC9">
        <w:rPr>
          <w:sz w:val="22"/>
          <w:szCs w:val="22"/>
          <w:lang w:eastAsia="en-GB"/>
        </w:rPr>
        <w:t xml:space="preserve"> ISO, SC42/SC7 JWG Testing for AI Systems</w:t>
      </w:r>
      <w:r>
        <w:rPr>
          <w:sz w:val="22"/>
          <w:szCs w:val="22"/>
          <w:lang w:eastAsia="en-GB"/>
        </w:rPr>
        <w:t xml:space="preserve"> (</w:t>
      </w:r>
      <w:r w:rsidRPr="00624CCB">
        <w:rPr>
          <w:sz w:val="22"/>
          <w:szCs w:val="22"/>
          <w:lang w:eastAsia="en-GB"/>
        </w:rPr>
        <w:t>ISO/IEC JTC 1/SC 42 "Artificial intelligence"</w:t>
      </w:r>
      <w:r>
        <w:rPr>
          <w:sz w:val="22"/>
          <w:szCs w:val="22"/>
          <w:lang w:eastAsia="en-GB"/>
        </w:rPr>
        <w:t xml:space="preserve">). </w:t>
      </w:r>
    </w:p>
    <w:p w14:paraId="0E6C4A43" w14:textId="77777777" w:rsidR="00624CCB" w:rsidRDefault="00624CCB" w:rsidP="00624CCB">
      <w:pPr>
        <w:ind w:left="283"/>
        <w:rPr>
          <w:rFonts w:ascii="Segoe UI" w:hAnsi="Segoe UI" w:cs="Segoe UI"/>
          <w:color w:val="25282D"/>
          <w:sz w:val="27"/>
          <w:szCs w:val="27"/>
          <w:shd w:val="clear" w:color="auto" w:fill="F0F2F5"/>
        </w:rPr>
      </w:pPr>
      <w:r w:rsidRPr="00A62227">
        <w:rPr>
          <w:sz w:val="22"/>
          <w:szCs w:val="22"/>
          <w:lang w:eastAsia="en-GB"/>
        </w:rPr>
        <w:t>Secretariat: ANSI Committee</w:t>
      </w:r>
      <w:r>
        <w:rPr>
          <w:rFonts w:ascii="Segoe UI" w:hAnsi="Segoe UI" w:cs="Segoe UI"/>
          <w:color w:val="25282D"/>
          <w:sz w:val="27"/>
          <w:szCs w:val="27"/>
          <w:shd w:val="clear" w:color="auto" w:fill="F0F2F5"/>
        </w:rPr>
        <w:t xml:space="preserve"> </w:t>
      </w:r>
      <w:r w:rsidRPr="00624CCB">
        <w:rPr>
          <w:sz w:val="22"/>
          <w:szCs w:val="22"/>
          <w:lang w:eastAsia="en-GB"/>
        </w:rPr>
        <w:t>Manager: Benko Heather Ms.</w:t>
      </w:r>
    </w:p>
    <w:p w14:paraId="5185254C" w14:textId="77777777" w:rsidR="00A62227" w:rsidRDefault="00A62227" w:rsidP="004846DF">
      <w:pPr>
        <w:ind w:left="283"/>
        <w:rPr>
          <w:sz w:val="22"/>
          <w:szCs w:val="22"/>
          <w:lang w:eastAsia="en-GB"/>
        </w:rPr>
      </w:pPr>
      <w:r w:rsidRPr="00A62227">
        <w:rPr>
          <w:sz w:val="22"/>
          <w:szCs w:val="22"/>
          <w:lang w:eastAsia="en-GB"/>
        </w:rPr>
        <w:t xml:space="preserve">TC MTS agreed to draft a Liaison to inform </w:t>
      </w:r>
      <w:r w:rsidRPr="00624CCB">
        <w:rPr>
          <w:sz w:val="22"/>
          <w:szCs w:val="22"/>
          <w:lang w:eastAsia="en-GB"/>
        </w:rPr>
        <w:t>ISO/IEC JTC 1/SC 42</w:t>
      </w:r>
      <w:r>
        <w:rPr>
          <w:sz w:val="22"/>
          <w:szCs w:val="22"/>
          <w:lang w:eastAsia="en-GB"/>
        </w:rPr>
        <w:t xml:space="preserve"> on AI WIs, Taras Holoyad participating in both groups can act as liaison officer.</w:t>
      </w:r>
    </w:p>
    <w:p w14:paraId="75E93708" w14:textId="77777777" w:rsidR="00A62227" w:rsidRDefault="00A62227" w:rsidP="004846DF">
      <w:pPr>
        <w:ind w:left="283"/>
        <w:rPr>
          <w:sz w:val="22"/>
          <w:szCs w:val="22"/>
          <w:lang w:eastAsia="en-GB"/>
        </w:rPr>
      </w:pPr>
    </w:p>
    <w:p w14:paraId="3B6D0B0D" w14:textId="77777777" w:rsidR="00F50466" w:rsidRPr="00B516B0" w:rsidRDefault="0023762D" w:rsidP="00A62227">
      <w:pPr>
        <w:ind w:left="283"/>
        <w:rPr>
          <w:sz w:val="22"/>
          <w:szCs w:val="22"/>
          <w:lang w:val="fr-FR"/>
        </w:rPr>
      </w:pPr>
      <w:r w:rsidRPr="00B516B0">
        <w:rPr>
          <w:b/>
          <w:bCs/>
          <w:sz w:val="22"/>
          <w:szCs w:val="22"/>
          <w:lang w:val="fr-FR"/>
        </w:rPr>
        <w:t>OCG AI:</w:t>
      </w:r>
    </w:p>
    <w:p w14:paraId="3079E5D1" w14:textId="3FA95CA3" w:rsidR="00F50466" w:rsidRDefault="0023762D" w:rsidP="00A62227">
      <w:pPr>
        <w:ind w:left="283"/>
        <w:rPr>
          <w:sz w:val="22"/>
          <w:szCs w:val="22"/>
        </w:rPr>
      </w:pPr>
      <w:r w:rsidRPr="00F50466">
        <w:rPr>
          <w:sz w:val="22"/>
          <w:szCs w:val="22"/>
        </w:rPr>
        <w:t>Philip Makedonski provided a summary report of the latest activities:</w:t>
      </w:r>
    </w:p>
    <w:p w14:paraId="5F53B274" w14:textId="69718D1D" w:rsidR="00A62227" w:rsidRPr="00A62227" w:rsidRDefault="00A62227" w:rsidP="00A62227">
      <w:pPr>
        <w:pStyle w:val="ListParagraph"/>
        <w:ind w:left="283"/>
        <w:rPr>
          <w:sz w:val="22"/>
          <w:szCs w:val="22"/>
        </w:rPr>
      </w:pPr>
    </w:p>
    <w:p w14:paraId="53626220" w14:textId="1C20EF25" w:rsidR="00A62227" w:rsidRDefault="00A62227" w:rsidP="00A62227">
      <w:pPr>
        <w:pStyle w:val="ListParagraph"/>
        <w:numPr>
          <w:ilvl w:val="0"/>
          <w:numId w:val="17"/>
        </w:numPr>
        <w:ind w:left="1003"/>
        <w:rPr>
          <w:sz w:val="22"/>
          <w:szCs w:val="22"/>
        </w:rPr>
      </w:pPr>
      <w:r w:rsidRPr="00A62227">
        <w:rPr>
          <w:sz w:val="22"/>
          <w:szCs w:val="22"/>
        </w:rPr>
        <w:t>OCG_AI_requests feedback regarding AI Activities, a questionnaire need</w:t>
      </w:r>
      <w:r>
        <w:rPr>
          <w:sz w:val="22"/>
          <w:szCs w:val="22"/>
        </w:rPr>
        <w:t>s</w:t>
      </w:r>
      <w:r w:rsidRPr="00A62227">
        <w:rPr>
          <w:sz w:val="22"/>
          <w:szCs w:val="22"/>
        </w:rPr>
        <w:t xml:space="preserve"> to be filled in before 16</w:t>
      </w:r>
      <w:r w:rsidRPr="00A62227">
        <w:rPr>
          <w:sz w:val="22"/>
          <w:szCs w:val="22"/>
          <w:vertAlign w:val="superscript"/>
        </w:rPr>
        <w:t>th</w:t>
      </w:r>
      <w:r w:rsidRPr="00A62227">
        <w:rPr>
          <w:sz w:val="22"/>
          <w:szCs w:val="22"/>
        </w:rPr>
        <w:t xml:space="preserve"> March</w:t>
      </w:r>
    </w:p>
    <w:p w14:paraId="6D2ABE0C" w14:textId="5D9C61D7" w:rsidR="00F50466" w:rsidRDefault="00F50466" w:rsidP="00A62227">
      <w:pPr>
        <w:pStyle w:val="ListParagraph"/>
        <w:numPr>
          <w:ilvl w:val="0"/>
          <w:numId w:val="17"/>
        </w:numPr>
        <w:ind w:left="1003"/>
        <w:rPr>
          <w:sz w:val="22"/>
          <w:szCs w:val="22"/>
        </w:rPr>
      </w:pPr>
      <w:r w:rsidRPr="00F50466">
        <w:rPr>
          <w:sz w:val="22"/>
          <w:szCs w:val="22"/>
        </w:rPr>
        <w:t>Last call was on 17.01., calls continue on monthly basis</w:t>
      </w:r>
    </w:p>
    <w:p w14:paraId="11EAF82C" w14:textId="77777777" w:rsidR="00F50466" w:rsidRDefault="00F50466" w:rsidP="00A62227">
      <w:pPr>
        <w:pStyle w:val="ListParagraph"/>
        <w:numPr>
          <w:ilvl w:val="0"/>
          <w:numId w:val="17"/>
        </w:numPr>
        <w:ind w:left="1003"/>
        <w:rPr>
          <w:sz w:val="22"/>
          <w:szCs w:val="22"/>
        </w:rPr>
      </w:pPr>
      <w:r w:rsidRPr="00F50466">
        <w:rPr>
          <w:sz w:val="22"/>
          <w:szCs w:val="22"/>
        </w:rPr>
        <w:t>OCG AI is now open to all members not only TB chairs and vice-chairs. </w:t>
      </w:r>
    </w:p>
    <w:p w14:paraId="5D1A3849" w14:textId="42C296A8" w:rsidR="00F50466" w:rsidRDefault="00F50466" w:rsidP="00A62227">
      <w:pPr>
        <w:pStyle w:val="ListParagraph"/>
        <w:numPr>
          <w:ilvl w:val="0"/>
          <w:numId w:val="17"/>
        </w:numPr>
        <w:ind w:left="1003"/>
        <w:rPr>
          <w:sz w:val="22"/>
          <w:szCs w:val="22"/>
        </w:rPr>
      </w:pPr>
      <w:r w:rsidRPr="00F50466">
        <w:rPr>
          <w:sz w:val="22"/>
          <w:szCs w:val="22"/>
        </w:rPr>
        <w:t xml:space="preserve">There was an ETSI webinar on </w:t>
      </w:r>
      <w:r w:rsidR="000B0347">
        <w:rPr>
          <w:sz w:val="22"/>
          <w:szCs w:val="22"/>
        </w:rPr>
        <w:t>“</w:t>
      </w:r>
      <w:r>
        <w:rPr>
          <w:sz w:val="22"/>
          <w:szCs w:val="22"/>
        </w:rPr>
        <w:t>A</w:t>
      </w:r>
      <w:r w:rsidRPr="000B0347">
        <w:rPr>
          <w:sz w:val="22"/>
          <w:szCs w:val="22"/>
        </w:rPr>
        <w:t>I in 5G and forthcoming 6G: Standardization and Regulatory Perspectives’</w:t>
      </w:r>
      <w:r w:rsidR="000B0347">
        <w:rPr>
          <w:sz w:val="22"/>
          <w:szCs w:val="22"/>
        </w:rPr>
        <w:t xml:space="preserve"> </w:t>
      </w:r>
      <w:r w:rsidRPr="00F50466">
        <w:rPr>
          <w:sz w:val="22"/>
          <w:szCs w:val="22"/>
        </w:rPr>
        <w:t>on December 17.</w:t>
      </w:r>
    </w:p>
    <w:p w14:paraId="271631D5" w14:textId="6376BC14" w:rsidR="00F50466" w:rsidRPr="00F50466" w:rsidRDefault="00F50466" w:rsidP="00A62227">
      <w:pPr>
        <w:pStyle w:val="ListParagraph"/>
        <w:numPr>
          <w:ilvl w:val="0"/>
          <w:numId w:val="17"/>
        </w:numPr>
        <w:ind w:left="1003"/>
        <w:rPr>
          <w:sz w:val="22"/>
          <w:szCs w:val="22"/>
        </w:rPr>
      </w:pPr>
      <w:r w:rsidRPr="00F50466">
        <w:rPr>
          <w:sz w:val="22"/>
          <w:szCs w:val="22"/>
        </w:rPr>
        <w:t>OCG AI is in the process of establishing cooperation with CEN/CENELEC JTC21.</w:t>
      </w:r>
    </w:p>
    <w:p w14:paraId="394F8215" w14:textId="77777777" w:rsidR="00F50466" w:rsidRDefault="00F50466" w:rsidP="00A62227">
      <w:pPr>
        <w:ind w:left="283"/>
        <w:rPr>
          <w:sz w:val="22"/>
          <w:szCs w:val="22"/>
        </w:rPr>
      </w:pPr>
      <w:r w:rsidRPr="00F50466">
        <w:rPr>
          <w:sz w:val="22"/>
          <w:szCs w:val="22"/>
        </w:rPr>
        <w:t>Continued discussion of the proposed AI Act and the potential implications, standardisation requests focusing on hENs are nearing, input is requested (also for coordination with CEN/CENELEC). In particular related to data and data governance, technical documentation and record keeping, transparency and human oversight, robustness and security, risk and quality management.</w:t>
      </w:r>
    </w:p>
    <w:p w14:paraId="19826FC1" w14:textId="6E0776A8" w:rsidR="00F50466" w:rsidRDefault="00F50466" w:rsidP="00A62227">
      <w:pPr>
        <w:ind w:left="283"/>
        <w:rPr>
          <w:sz w:val="22"/>
          <w:szCs w:val="22"/>
        </w:rPr>
      </w:pPr>
      <w:r w:rsidRPr="00F50466">
        <w:rPr>
          <w:sz w:val="22"/>
          <w:szCs w:val="22"/>
        </w:rPr>
        <w:t>MTS should consider where a contribution is possible and desirable.</w:t>
      </w:r>
    </w:p>
    <w:p w14:paraId="4A7EAC86" w14:textId="1E899383" w:rsidR="0023762D" w:rsidRPr="00D170FB" w:rsidRDefault="00D170FB" w:rsidP="005B6873">
      <w:pPr>
        <w:overflowPunct/>
        <w:autoSpaceDE/>
        <w:autoSpaceDN/>
        <w:adjustRightInd/>
        <w:spacing w:before="100" w:beforeAutospacing="1" w:after="100" w:afterAutospacing="1" w:line="75" w:lineRule="atLeast"/>
        <w:textAlignment w:val="auto"/>
        <w:rPr>
          <w:color w:val="00B050"/>
          <w:lang w:eastAsia="en-GB"/>
        </w:rPr>
      </w:pPr>
      <w:r w:rsidRPr="00D170FB">
        <w:rPr>
          <w:rFonts w:cstheme="minorHAnsi"/>
          <w:b/>
          <w:color w:val="00B050"/>
          <w:sz w:val="22"/>
          <w:szCs w:val="22"/>
          <w:lang w:val="en-US"/>
        </w:rPr>
        <w:t>AP(85)008</w:t>
      </w:r>
      <w:r>
        <w:rPr>
          <w:rFonts w:cstheme="minorHAnsi"/>
          <w:b/>
          <w:color w:val="00B050"/>
          <w:sz w:val="22"/>
          <w:szCs w:val="22"/>
          <w:lang w:val="en-US"/>
        </w:rPr>
        <w:t xml:space="preserve">: </w:t>
      </w:r>
      <w:r w:rsidRPr="00D170FB">
        <w:rPr>
          <w:sz w:val="22"/>
          <w:szCs w:val="22"/>
        </w:rPr>
        <w:t xml:space="preserve">ECT to set up a call in order to draft the LS to </w:t>
      </w:r>
      <w:r w:rsidRPr="00624CCB">
        <w:rPr>
          <w:sz w:val="22"/>
          <w:szCs w:val="22"/>
        </w:rPr>
        <w:t>ISO/IEC JTC 1/SC 42</w:t>
      </w:r>
      <w:r>
        <w:rPr>
          <w:sz w:val="22"/>
          <w:szCs w:val="22"/>
        </w:rPr>
        <w:t>, answer to the OCG_AI questionnaire, get a presentation of the Research project from Jurgen Grossman</w:t>
      </w:r>
      <w:r w:rsidR="0023762D" w:rsidRPr="00D170FB">
        <w:rPr>
          <w:color w:val="00B050"/>
        </w:rPr>
        <w:br/>
      </w:r>
    </w:p>
    <w:p w14:paraId="7539306B" w14:textId="77777777" w:rsidR="00854793" w:rsidRPr="00DA0906" w:rsidRDefault="00854793" w:rsidP="004846DF">
      <w:pPr>
        <w:ind w:left="283"/>
        <w:rPr>
          <w:lang w:eastAsia="en-GB"/>
        </w:rPr>
      </w:pPr>
    </w:p>
    <w:p w14:paraId="7DB8E9AF" w14:textId="6A52D3D5" w:rsidR="00EB009A" w:rsidRPr="003C5B3B" w:rsidRDefault="00EB009A" w:rsidP="00D170FB">
      <w:pPr>
        <w:overflowPunct/>
        <w:autoSpaceDE/>
        <w:autoSpaceDN/>
        <w:adjustRightInd/>
        <w:spacing w:after="200" w:line="276" w:lineRule="auto"/>
        <w:textAlignment w:val="auto"/>
        <w:rPr>
          <w:rFonts w:cstheme="minorHAnsi"/>
          <w:sz w:val="22"/>
        </w:rPr>
      </w:pPr>
      <w:r w:rsidRPr="003C5B3B">
        <w:rPr>
          <w:rFonts w:cstheme="minorHAnsi"/>
        </w:rPr>
        <w:t>Decisions</w:t>
      </w:r>
      <w:r w:rsidR="003C5B3B">
        <w:rPr>
          <w:rFonts w:cstheme="minorHAnsi"/>
        </w:rPr>
        <w:t xml:space="preserve"> MTS#85</w:t>
      </w:r>
      <w:r w:rsidRPr="003C5B3B">
        <w:rPr>
          <w:rFonts w:cstheme="minorHAnsi"/>
        </w:rPr>
        <w:br/>
      </w:r>
    </w:p>
    <w:p w14:paraId="39E9D1AA" w14:textId="22E2D175" w:rsidR="00EB009A" w:rsidRPr="003C5B3B" w:rsidRDefault="00EB009A" w:rsidP="00EB009A">
      <w:pPr>
        <w:ind w:left="283"/>
        <w:rPr>
          <w:rFonts w:cstheme="minorHAnsi"/>
          <w:b/>
          <w:bCs/>
          <w:sz w:val="22"/>
          <w:szCs w:val="22"/>
          <w:lang w:val="en-US" w:eastAsia="en-GB"/>
        </w:rPr>
      </w:pPr>
      <w:r w:rsidRPr="00EE1C6A">
        <w:rPr>
          <w:rFonts w:cstheme="minorHAnsi"/>
          <w:sz w:val="22"/>
          <w:szCs w:val="22"/>
          <w:lang w:val="en-US" w:eastAsia="en-GB"/>
        </w:rPr>
        <w:t xml:space="preserve">The following </w:t>
      </w:r>
      <w:r w:rsidR="003C5B3B">
        <w:rPr>
          <w:rFonts w:cstheme="minorHAnsi"/>
          <w:sz w:val="22"/>
          <w:szCs w:val="22"/>
          <w:lang w:val="en-US" w:eastAsia="en-GB"/>
        </w:rPr>
        <w:t xml:space="preserve">decisions/documents </w:t>
      </w:r>
      <w:r w:rsidRPr="00EE1C6A">
        <w:rPr>
          <w:rFonts w:cstheme="minorHAnsi"/>
          <w:sz w:val="22"/>
          <w:szCs w:val="22"/>
          <w:lang w:val="en-US" w:eastAsia="en-GB"/>
        </w:rPr>
        <w:t>have been approved during MTS#</w:t>
      </w:r>
      <w:r w:rsidR="002E4619">
        <w:rPr>
          <w:rFonts w:cstheme="minorHAnsi"/>
          <w:sz w:val="22"/>
          <w:szCs w:val="22"/>
          <w:lang w:val="en-US" w:eastAsia="en-GB"/>
        </w:rPr>
        <w:t>8</w:t>
      </w:r>
      <w:r w:rsidR="003C5B3B">
        <w:rPr>
          <w:rFonts w:cstheme="minorHAnsi"/>
          <w:sz w:val="22"/>
          <w:szCs w:val="22"/>
          <w:lang w:val="en-US" w:eastAsia="en-GB"/>
        </w:rPr>
        <w:t>5</w:t>
      </w:r>
      <w:r w:rsidRPr="00EE1C6A">
        <w:rPr>
          <w:rFonts w:cstheme="minorHAnsi"/>
          <w:sz w:val="22"/>
          <w:szCs w:val="22"/>
          <w:lang w:val="en-US" w:eastAsia="en-GB"/>
        </w:rPr>
        <w:t xml:space="preserve"> Meeting:</w:t>
      </w:r>
      <w:r w:rsidR="003C5B3B">
        <w:rPr>
          <w:rFonts w:cstheme="minorHAnsi"/>
          <w:sz w:val="22"/>
          <w:szCs w:val="22"/>
          <w:lang w:val="en-US" w:eastAsia="en-GB"/>
        </w:rPr>
        <w:br/>
      </w:r>
      <w:r>
        <w:rPr>
          <w:rFonts w:cstheme="minorHAnsi"/>
          <w:sz w:val="22"/>
          <w:szCs w:val="22"/>
          <w:lang w:val="en-US" w:eastAsia="en-GB"/>
        </w:rPr>
        <w:br/>
      </w:r>
      <w:r w:rsidR="003C5B3B" w:rsidRPr="003C5B3B">
        <w:rPr>
          <w:rFonts w:cstheme="minorHAnsi"/>
          <w:b/>
          <w:bCs/>
          <w:sz w:val="22"/>
          <w:szCs w:val="22"/>
          <w:lang w:val="en-US" w:eastAsia="en-GB"/>
        </w:rPr>
        <w:t>Appointment of Officials:</w:t>
      </w:r>
    </w:p>
    <w:p w14:paraId="2FA48FCE" w14:textId="6B0BE894" w:rsidR="003C5B3B" w:rsidRDefault="003C5B3B" w:rsidP="00EB009A">
      <w:pPr>
        <w:ind w:left="283"/>
        <w:rPr>
          <w:rFonts w:cstheme="minorHAnsi"/>
          <w:sz w:val="22"/>
          <w:szCs w:val="22"/>
          <w:lang w:val="en-US" w:eastAsia="en-GB"/>
        </w:rPr>
      </w:pPr>
      <w:r>
        <w:rPr>
          <w:rFonts w:cstheme="minorHAnsi"/>
          <w:sz w:val="22"/>
          <w:szCs w:val="22"/>
          <w:lang w:val="en-US" w:eastAsia="en-GB"/>
        </w:rPr>
        <w:t>Philip Makedonski is appointed as MTS chair for a period of 2 years</w:t>
      </w:r>
    </w:p>
    <w:p w14:paraId="42E6609D" w14:textId="728A485F" w:rsidR="003C5B3B" w:rsidRPr="00EE1C6A" w:rsidRDefault="003C5B3B" w:rsidP="00EB009A">
      <w:pPr>
        <w:ind w:left="283"/>
        <w:rPr>
          <w:rFonts w:cstheme="minorHAnsi"/>
          <w:sz w:val="22"/>
          <w:szCs w:val="22"/>
          <w:lang w:val="en-US" w:eastAsia="en-GB"/>
        </w:rPr>
      </w:pPr>
      <w:r>
        <w:rPr>
          <w:rFonts w:cstheme="minorHAnsi"/>
          <w:sz w:val="22"/>
          <w:szCs w:val="22"/>
          <w:lang w:val="en-US" w:eastAsia="en-GB"/>
        </w:rPr>
        <w:t>Dirk Tepelmann is appointed as MTS vice chair for a period of 2 years</w:t>
      </w:r>
      <w:r>
        <w:rPr>
          <w:rFonts w:cstheme="minorHAnsi"/>
          <w:sz w:val="22"/>
          <w:szCs w:val="22"/>
          <w:lang w:val="en-US" w:eastAsia="en-GB"/>
        </w:rPr>
        <w:br/>
      </w:r>
    </w:p>
    <w:p w14:paraId="2F43FF41" w14:textId="0F0AB2C0" w:rsidR="00EB009A" w:rsidRPr="003C5B3B" w:rsidRDefault="00EB009A" w:rsidP="003C5B3B">
      <w:pPr>
        <w:ind w:left="283"/>
        <w:rPr>
          <w:rFonts w:cstheme="minorHAnsi"/>
          <w:sz w:val="22"/>
          <w:szCs w:val="22"/>
          <w:lang w:val="en-US" w:eastAsia="en-GB"/>
        </w:rPr>
      </w:pPr>
      <w:r w:rsidRPr="00EE1C6A">
        <w:rPr>
          <w:rFonts w:cstheme="minorHAnsi"/>
          <w:b/>
          <w:bCs/>
          <w:sz w:val="22"/>
          <w:szCs w:val="22"/>
          <w:lang w:val="en-US" w:eastAsia="en-GB"/>
        </w:rPr>
        <w:t>Progress Reports</w:t>
      </w:r>
      <w:r w:rsidR="003C5B3B">
        <w:rPr>
          <w:rFonts w:cstheme="minorHAnsi"/>
          <w:b/>
          <w:bCs/>
          <w:sz w:val="22"/>
          <w:szCs w:val="22"/>
          <w:lang w:val="en-US" w:eastAsia="en-GB"/>
        </w:rPr>
        <w:br/>
      </w:r>
      <w:r w:rsidR="000A6DBC" w:rsidRPr="003C5B3B">
        <w:rPr>
          <w:rFonts w:cstheme="minorHAnsi"/>
          <w:sz w:val="22"/>
          <w:szCs w:val="22"/>
          <w:lang w:val="en-US" w:eastAsia="en-GB"/>
        </w:rPr>
        <w:t>TTF 013</w:t>
      </w:r>
      <w:r w:rsidRPr="003C5B3B">
        <w:rPr>
          <w:rFonts w:cstheme="minorHAnsi"/>
          <w:sz w:val="22"/>
          <w:szCs w:val="22"/>
          <w:lang w:val="en-US" w:eastAsia="en-GB"/>
        </w:rPr>
        <w:t xml:space="preserve"> </w:t>
      </w:r>
      <w:r w:rsidR="003C5B3B" w:rsidRPr="003C5B3B">
        <w:rPr>
          <w:rFonts w:cstheme="minorHAnsi"/>
          <w:sz w:val="22"/>
          <w:szCs w:val="22"/>
          <w:lang w:val="en-US" w:eastAsia="en-GB"/>
        </w:rPr>
        <w:t>Final</w:t>
      </w:r>
      <w:r w:rsidRPr="003C5B3B">
        <w:rPr>
          <w:rFonts w:cstheme="minorHAnsi"/>
          <w:sz w:val="22"/>
          <w:szCs w:val="22"/>
          <w:lang w:val="en-US" w:eastAsia="en-GB"/>
        </w:rPr>
        <w:t xml:space="preserve"> Report</w:t>
      </w:r>
    </w:p>
    <w:p w14:paraId="63074ABE" w14:textId="73AF4554" w:rsidR="000A6DBC" w:rsidRPr="003C5B3B" w:rsidRDefault="000A6DBC" w:rsidP="003C5B3B">
      <w:pPr>
        <w:ind w:left="283"/>
        <w:rPr>
          <w:rFonts w:cstheme="minorHAnsi"/>
          <w:sz w:val="22"/>
          <w:szCs w:val="22"/>
          <w:lang w:val="en-US" w:eastAsia="en-GB"/>
        </w:rPr>
      </w:pPr>
      <w:r w:rsidRPr="003C5B3B">
        <w:rPr>
          <w:rFonts w:cstheme="minorHAnsi"/>
          <w:sz w:val="22"/>
          <w:szCs w:val="22"/>
          <w:lang w:val="en-US" w:eastAsia="en-GB"/>
        </w:rPr>
        <w:t>TTF01</w:t>
      </w:r>
      <w:r w:rsidR="003C5B3B" w:rsidRPr="003C5B3B">
        <w:rPr>
          <w:rFonts w:cstheme="minorHAnsi"/>
          <w:sz w:val="22"/>
          <w:szCs w:val="22"/>
          <w:lang w:val="en-US" w:eastAsia="en-GB"/>
        </w:rPr>
        <w:t>4</w:t>
      </w:r>
      <w:r w:rsidRPr="003C5B3B">
        <w:rPr>
          <w:rFonts w:cstheme="minorHAnsi"/>
          <w:sz w:val="22"/>
          <w:szCs w:val="22"/>
          <w:lang w:val="en-US" w:eastAsia="en-GB"/>
        </w:rPr>
        <w:t xml:space="preserve"> Progress Report</w:t>
      </w:r>
      <w:r w:rsidR="003C5B3B">
        <w:rPr>
          <w:rFonts w:cstheme="minorHAnsi"/>
          <w:sz w:val="22"/>
          <w:szCs w:val="22"/>
          <w:lang w:val="en-US" w:eastAsia="en-GB"/>
        </w:rPr>
        <w:br/>
      </w:r>
    </w:p>
    <w:p w14:paraId="24A43178" w14:textId="57258D5E" w:rsidR="003C5B3B" w:rsidRDefault="003C5B3B" w:rsidP="00EB009A">
      <w:pPr>
        <w:spacing w:before="60" w:after="60" w:line="276" w:lineRule="auto"/>
        <w:ind w:left="283"/>
        <w:rPr>
          <w:rFonts w:cstheme="minorHAnsi"/>
          <w:b/>
          <w:bCs/>
          <w:sz w:val="22"/>
          <w:szCs w:val="22"/>
        </w:rPr>
      </w:pPr>
      <w:r w:rsidRPr="003C5B3B">
        <w:rPr>
          <w:rFonts w:cstheme="minorHAnsi"/>
          <w:b/>
          <w:bCs/>
          <w:sz w:val="22"/>
          <w:szCs w:val="22"/>
        </w:rPr>
        <w:t>Final drafts Approved:</w:t>
      </w:r>
    </w:p>
    <w:p w14:paraId="4FC1B8C6" w14:textId="77777777" w:rsidR="003C5B3B" w:rsidRDefault="003C5B3B" w:rsidP="003C5B3B">
      <w:pPr>
        <w:overflowPunct/>
        <w:autoSpaceDE/>
        <w:autoSpaceDN/>
        <w:adjustRightInd/>
        <w:spacing w:line="240" w:lineRule="atLeast"/>
        <w:textAlignment w:val="auto"/>
        <w:rPr>
          <w:rFonts w:cstheme="minorHAnsi"/>
          <w:sz w:val="22"/>
          <w:szCs w:val="22"/>
          <w:lang w:val="en-US" w:eastAsia="en-GB"/>
        </w:rPr>
      </w:pPr>
    </w:p>
    <w:p w14:paraId="55DA6E54" w14:textId="77777777" w:rsidR="003C5B3B" w:rsidRPr="00A355AA" w:rsidRDefault="003C5B3B" w:rsidP="003C5B3B">
      <w:pPr>
        <w:pStyle w:val="HTMLPreformatted"/>
        <w:numPr>
          <w:ilvl w:val="1"/>
          <w:numId w:val="10"/>
        </w:numPr>
        <w:rPr>
          <w:rFonts w:ascii="Arial" w:hAnsi="Arial" w:cs="Arial"/>
          <w:lang w:val="fr-FR"/>
        </w:rPr>
      </w:pPr>
      <w:r w:rsidRPr="00A355AA">
        <w:rPr>
          <w:rFonts w:ascii="Arial" w:hAnsi="Arial" w:cs="Arial"/>
          <w:lang w:val="fr-FR"/>
        </w:rPr>
        <w:t>ES 201 873-1:  Part 1: TTCN 3 Core Language:</w:t>
      </w:r>
    </w:p>
    <w:p w14:paraId="37C763A8"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26" w:history="1">
        <w:r w:rsidRPr="0043419A">
          <w:rPr>
            <w:rStyle w:val="Hyperlink"/>
            <w:rFonts w:ascii="Arial" w:hAnsi="Arial" w:cs="Arial"/>
            <w:lang w:val="en-GB"/>
          </w:rPr>
          <w:t>https://docbox.etsi.org/MTS/MTS/07-Drafts/00201873-1v1.14.1/MTS-201873-1v1.14.1v003.docx</w:t>
        </w:r>
      </w:hyperlink>
    </w:p>
    <w:p w14:paraId="77470762" w14:textId="77777777" w:rsidR="003C5B3B" w:rsidRPr="005241B7" w:rsidRDefault="003C5B3B" w:rsidP="003C5B3B">
      <w:pPr>
        <w:pStyle w:val="HTMLPreformatted"/>
        <w:ind w:left="1701"/>
        <w:rPr>
          <w:rFonts w:ascii="Arial" w:hAnsi="Arial" w:cs="Arial"/>
          <w:lang w:val="en-GB"/>
        </w:rPr>
      </w:pPr>
    </w:p>
    <w:p w14:paraId="7AF33542"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 xml:space="preserve">ES 201 873-5:  </w:t>
      </w:r>
      <w:r w:rsidRPr="005241B7">
        <w:rPr>
          <w:rFonts w:ascii="Arial" w:hAnsi="Arial" w:cs="Arial"/>
          <w:lang w:val="en-US"/>
        </w:rPr>
        <w:t>Part 05: TTCN-3 Runtime Interface</w:t>
      </w:r>
      <w:r w:rsidRPr="005241B7">
        <w:rPr>
          <w:rFonts w:ascii="Arial" w:hAnsi="Arial" w:cs="Arial"/>
          <w:lang w:val="en-GB"/>
        </w:rPr>
        <w:t>:</w:t>
      </w:r>
    </w:p>
    <w:p w14:paraId="5F4F0C27"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27" w:history="1">
        <w:r w:rsidRPr="0043419A">
          <w:rPr>
            <w:rStyle w:val="Hyperlink"/>
            <w:rFonts w:ascii="Arial" w:hAnsi="Arial" w:cs="Arial"/>
            <w:lang w:val="en-GB"/>
          </w:rPr>
          <w:t>https://docbox.etsi.org/MTS/MTS/07-Drafts/00201873-5_T3ed491/MTS-201873-5%20T3ed491v482.docx</w:t>
        </w:r>
      </w:hyperlink>
    </w:p>
    <w:p w14:paraId="769212A6" w14:textId="77777777" w:rsidR="003C5B3B" w:rsidRPr="005241B7" w:rsidRDefault="003C5B3B" w:rsidP="003C5B3B">
      <w:pPr>
        <w:pStyle w:val="HTMLPreformatted"/>
        <w:ind w:left="1701"/>
        <w:rPr>
          <w:rFonts w:ascii="Arial" w:hAnsi="Arial" w:cs="Arial"/>
          <w:lang w:val="en-GB"/>
        </w:rPr>
      </w:pPr>
    </w:p>
    <w:p w14:paraId="5CE26C61"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 xml:space="preserve">ES 201 873-6:  </w:t>
      </w:r>
      <w:r w:rsidRPr="005241B7">
        <w:rPr>
          <w:rFonts w:ascii="Arial" w:hAnsi="Arial" w:cs="Arial"/>
          <w:lang w:val="en-US"/>
        </w:rPr>
        <w:t>Part 06: TTCN-3 Control Interface</w:t>
      </w:r>
      <w:r w:rsidRPr="005241B7">
        <w:rPr>
          <w:rFonts w:ascii="Arial" w:hAnsi="Arial" w:cs="Arial"/>
          <w:lang w:val="en-GB"/>
        </w:rPr>
        <w:t>:</w:t>
      </w:r>
    </w:p>
    <w:p w14:paraId="7564ABAA"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28" w:history="1">
        <w:r w:rsidRPr="0043419A">
          <w:rPr>
            <w:rStyle w:val="Hyperlink"/>
            <w:rFonts w:ascii="Arial" w:hAnsi="Arial" w:cs="Arial"/>
            <w:lang w:val="en-GB"/>
          </w:rPr>
          <w:t>https://docbox.etsi.org/MTS/MTS/07-Drafts/00201873-6v4.13.1/MTS-201873-6v4.13.1v4122.docx</w:t>
        </w:r>
      </w:hyperlink>
    </w:p>
    <w:p w14:paraId="321A7E36" w14:textId="77777777" w:rsidR="003C5B3B" w:rsidRPr="005241B7" w:rsidRDefault="003C5B3B" w:rsidP="003C5B3B">
      <w:pPr>
        <w:pStyle w:val="HTMLPreformatted"/>
        <w:ind w:left="1701"/>
        <w:rPr>
          <w:rFonts w:ascii="Arial" w:hAnsi="Arial" w:cs="Arial"/>
          <w:lang w:val="en-GB"/>
        </w:rPr>
      </w:pPr>
    </w:p>
    <w:p w14:paraId="3D68B55C"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ES 201 873-7 Part 7: Using ASN.1 with TTCN-3</w:t>
      </w:r>
    </w:p>
    <w:p w14:paraId="750258CB"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29" w:history="1">
        <w:r w:rsidRPr="0043419A">
          <w:rPr>
            <w:rStyle w:val="Hyperlink"/>
            <w:rFonts w:ascii="Arial" w:hAnsi="Arial" w:cs="Arial"/>
            <w:lang w:val="en-GB"/>
          </w:rPr>
          <w:t>https://docbox.etsi.org/MTS/MTS/07-Drafts/002018737v4101/MTS-2018737v4101v492.docx</w:t>
        </w:r>
      </w:hyperlink>
    </w:p>
    <w:p w14:paraId="761563CC" w14:textId="77777777" w:rsidR="003C5B3B" w:rsidRPr="005241B7" w:rsidRDefault="003C5B3B" w:rsidP="003C5B3B">
      <w:pPr>
        <w:pStyle w:val="HTMLPreformatted"/>
        <w:ind w:left="1701"/>
        <w:rPr>
          <w:rFonts w:ascii="Arial" w:hAnsi="Arial" w:cs="Arial"/>
          <w:lang w:val="en-GB"/>
        </w:rPr>
      </w:pPr>
    </w:p>
    <w:p w14:paraId="2DA27349"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ES 202 781 TTCN-3 Language Extensions: Configuration and Deployment Support</w:t>
      </w:r>
    </w:p>
    <w:p w14:paraId="4C2D79D5"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30" w:history="1">
        <w:r w:rsidRPr="0043419A">
          <w:rPr>
            <w:rStyle w:val="Hyperlink"/>
            <w:rFonts w:ascii="Arial" w:hAnsi="Arial" w:cs="Arial"/>
            <w:lang w:val="en-GB"/>
          </w:rPr>
          <w:t>https://docbox.etsi.org/MTS/MTS/07-Drafts/00202781v191/MTS-202781v191v001.docx</w:t>
        </w:r>
      </w:hyperlink>
    </w:p>
    <w:p w14:paraId="07A7B0B5" w14:textId="77777777" w:rsidR="003C5B3B" w:rsidRPr="005241B7" w:rsidRDefault="003C5B3B" w:rsidP="003C5B3B">
      <w:pPr>
        <w:pStyle w:val="HTMLPreformatted"/>
        <w:ind w:left="1701"/>
        <w:rPr>
          <w:rFonts w:ascii="Arial" w:hAnsi="Arial" w:cs="Arial"/>
          <w:lang w:val="en-GB"/>
        </w:rPr>
      </w:pPr>
    </w:p>
    <w:p w14:paraId="4732B871"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ES 202 782 TTCN-3 Language Extensions: Performance and Real-time Testing</w:t>
      </w:r>
    </w:p>
    <w:p w14:paraId="7FDA92BA"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31" w:history="1">
        <w:r w:rsidRPr="0043419A">
          <w:rPr>
            <w:rStyle w:val="Hyperlink"/>
            <w:rFonts w:ascii="Arial" w:hAnsi="Arial" w:cs="Arial"/>
            <w:lang w:val="en-GB"/>
          </w:rPr>
          <w:t>https://docbox.etsi.org/MTS/MTS/07-Drafts/00202782_ed141RealtPer/MTS-202782%20ed141RealtPerv001.docx</w:t>
        </w:r>
      </w:hyperlink>
    </w:p>
    <w:p w14:paraId="7F3BD4F0" w14:textId="77777777" w:rsidR="003C5B3B" w:rsidRPr="005241B7" w:rsidRDefault="003C5B3B" w:rsidP="003C5B3B">
      <w:pPr>
        <w:pStyle w:val="HTMLPreformatted"/>
        <w:ind w:left="1701"/>
        <w:rPr>
          <w:rFonts w:ascii="Arial" w:hAnsi="Arial" w:cs="Arial"/>
          <w:lang w:val="en-GB"/>
        </w:rPr>
      </w:pPr>
    </w:p>
    <w:p w14:paraId="356506A1"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ES 202 784 TTCN-3 Language Extensions: Advanced Parameterization</w:t>
      </w:r>
    </w:p>
    <w:p w14:paraId="7FBC29AC"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32" w:history="1">
        <w:r w:rsidRPr="0043419A">
          <w:rPr>
            <w:rStyle w:val="Hyperlink"/>
            <w:rFonts w:ascii="Arial" w:hAnsi="Arial" w:cs="Arial"/>
            <w:lang w:val="en-GB"/>
          </w:rPr>
          <w:t>https://docbox.etsi.org/MTS/MTS/07-Drafts/00202784V191/MTS-202784V191v001.docx</w:t>
        </w:r>
      </w:hyperlink>
    </w:p>
    <w:p w14:paraId="7097ADDB" w14:textId="77777777" w:rsidR="003C5B3B" w:rsidRPr="005241B7" w:rsidRDefault="003C5B3B" w:rsidP="003C5B3B">
      <w:pPr>
        <w:pStyle w:val="HTMLPreformatted"/>
        <w:ind w:left="1701"/>
        <w:rPr>
          <w:rFonts w:ascii="Arial" w:hAnsi="Arial" w:cs="Arial"/>
          <w:lang w:val="en-GB"/>
        </w:rPr>
      </w:pPr>
    </w:p>
    <w:p w14:paraId="05F5ACDD"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ES 202 785 TTCN-3 Language Extensions: Behaviour Types</w:t>
      </w:r>
    </w:p>
    <w:p w14:paraId="3CF548F7"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33" w:history="1">
        <w:r w:rsidRPr="0043419A">
          <w:rPr>
            <w:rStyle w:val="Hyperlink"/>
            <w:rFonts w:ascii="Arial" w:hAnsi="Arial" w:cs="Arial"/>
            <w:lang w:val="en-GB"/>
          </w:rPr>
          <w:t>https://docbox.etsi.org/MTS/MTS/07-Drafts/0020187314v191/MTS-20187314v191v001.docx</w:t>
        </w:r>
      </w:hyperlink>
    </w:p>
    <w:p w14:paraId="28FD0BCA" w14:textId="77777777" w:rsidR="003C5B3B" w:rsidRPr="005241B7" w:rsidRDefault="003C5B3B" w:rsidP="003C5B3B">
      <w:pPr>
        <w:pStyle w:val="HTMLPreformatted"/>
        <w:ind w:left="1701"/>
        <w:rPr>
          <w:rFonts w:ascii="Arial" w:hAnsi="Arial" w:cs="Arial"/>
          <w:lang w:val="en-GB"/>
        </w:rPr>
      </w:pPr>
    </w:p>
    <w:p w14:paraId="0EBA18FB"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 xml:space="preserve">ES 202 786 TTCN-3 Language Extensions: </w:t>
      </w:r>
      <w:r w:rsidRPr="005241B7">
        <w:rPr>
          <w:rFonts w:ascii="Arial" w:hAnsi="Arial" w:cs="Arial"/>
          <w:lang w:val="en-US"/>
        </w:rPr>
        <w:t>Support of interfaces with continuous signals</w:t>
      </w:r>
    </w:p>
    <w:p w14:paraId="145D0B6F"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Available at:</w:t>
      </w:r>
      <w:r>
        <w:rPr>
          <w:rFonts w:ascii="Arial" w:hAnsi="Arial" w:cs="Arial"/>
          <w:lang w:val="en-GB"/>
        </w:rPr>
        <w:t xml:space="preserve"> </w:t>
      </w:r>
      <w:hyperlink r:id="rId34" w:history="1">
        <w:r w:rsidRPr="0043419A">
          <w:rPr>
            <w:rStyle w:val="Hyperlink"/>
            <w:rFonts w:ascii="Arial" w:hAnsi="Arial" w:cs="Arial"/>
            <w:lang w:val="en-GB"/>
          </w:rPr>
          <w:t>https://docbox.etsi.org/MTS/MTS/07-Drafts/00202786ed151/MTS-202786ed151v001.docx</w:t>
        </w:r>
      </w:hyperlink>
    </w:p>
    <w:p w14:paraId="508C6848" w14:textId="77777777" w:rsidR="003C5B3B" w:rsidRPr="005241B7" w:rsidRDefault="003C5B3B" w:rsidP="003C5B3B">
      <w:pPr>
        <w:pStyle w:val="HTMLPreformatted"/>
        <w:ind w:left="1701"/>
        <w:rPr>
          <w:rFonts w:ascii="Arial" w:hAnsi="Arial" w:cs="Arial"/>
          <w:lang w:val="en-GB"/>
        </w:rPr>
      </w:pPr>
    </w:p>
    <w:p w14:paraId="35896C85"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 xml:space="preserve">ES 202 789 TTCN-3 Language Extensions: </w:t>
      </w:r>
      <w:r w:rsidRPr="005241B7">
        <w:rPr>
          <w:rFonts w:ascii="Arial" w:hAnsi="Arial" w:cs="Arial"/>
        </w:rPr>
        <w:t>Extended TRI</w:t>
      </w:r>
    </w:p>
    <w:p w14:paraId="74150667"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35" w:history="1">
        <w:r w:rsidRPr="0043419A">
          <w:rPr>
            <w:rStyle w:val="Hyperlink"/>
            <w:rFonts w:ascii="Arial" w:hAnsi="Arial" w:cs="Arial"/>
            <w:lang w:val="en-GB"/>
          </w:rPr>
          <w:t>https://docbox.etsi.org/MTS/MTS/07-Drafts/00202789v161/MTS-202789v161v152.docx</w:t>
        </w:r>
      </w:hyperlink>
    </w:p>
    <w:p w14:paraId="65A38052" w14:textId="77777777" w:rsidR="003C5B3B" w:rsidRPr="005241B7" w:rsidRDefault="003C5B3B" w:rsidP="003C5B3B">
      <w:pPr>
        <w:pStyle w:val="HTMLPreformatted"/>
        <w:ind w:left="1701"/>
        <w:rPr>
          <w:rFonts w:ascii="Arial" w:hAnsi="Arial" w:cs="Arial"/>
          <w:lang w:val="en-GB"/>
        </w:rPr>
      </w:pPr>
    </w:p>
    <w:p w14:paraId="4C7EC100"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 xml:space="preserve">ES 203 022 TTCN-3 Language Extensions: </w:t>
      </w:r>
      <w:r w:rsidRPr="005241B7">
        <w:rPr>
          <w:rFonts w:ascii="Arial" w:hAnsi="Arial" w:cs="Arial"/>
          <w:lang w:val="en-US"/>
        </w:rPr>
        <w:t>Advanced Matching</w:t>
      </w:r>
    </w:p>
    <w:p w14:paraId="35BEF677"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t xml:space="preserve">Available at: </w:t>
      </w:r>
      <w:hyperlink r:id="rId36" w:history="1">
        <w:r w:rsidRPr="0043419A">
          <w:rPr>
            <w:rStyle w:val="Hyperlink"/>
            <w:rFonts w:ascii="Arial" w:hAnsi="Arial" w:cs="Arial"/>
            <w:lang w:val="en-GB"/>
          </w:rPr>
          <w:t>https://docbox.etsi.org/MTS/MTS/07-Drafts/00203022v151/MTS-203022v151v001.docx</w:t>
        </w:r>
      </w:hyperlink>
    </w:p>
    <w:p w14:paraId="7A02086C" w14:textId="77777777" w:rsidR="003C5B3B" w:rsidRPr="005241B7" w:rsidRDefault="003C5B3B" w:rsidP="003C5B3B">
      <w:pPr>
        <w:pStyle w:val="HTMLPreformatted"/>
        <w:ind w:left="1701"/>
        <w:rPr>
          <w:rFonts w:ascii="Arial" w:hAnsi="Arial" w:cs="Arial"/>
          <w:lang w:val="en-GB"/>
        </w:rPr>
      </w:pPr>
    </w:p>
    <w:p w14:paraId="3B0A053B" w14:textId="77777777" w:rsidR="003C5B3B" w:rsidRPr="005241B7" w:rsidRDefault="003C5B3B" w:rsidP="003C5B3B">
      <w:pPr>
        <w:pStyle w:val="HTMLPreformatted"/>
        <w:numPr>
          <w:ilvl w:val="1"/>
          <w:numId w:val="10"/>
        </w:numPr>
        <w:rPr>
          <w:rFonts w:ascii="Arial" w:hAnsi="Arial" w:cs="Arial"/>
          <w:lang w:val="en-GB"/>
        </w:rPr>
      </w:pPr>
      <w:r w:rsidRPr="005241B7">
        <w:rPr>
          <w:rFonts w:ascii="Arial" w:hAnsi="Arial" w:cs="Arial"/>
          <w:lang w:val="en-GB"/>
        </w:rPr>
        <w:t>ES 203 790 TTCN-3 Language Extensions: Object-Oriented Features</w:t>
      </w:r>
    </w:p>
    <w:p w14:paraId="0A7774CA" w14:textId="77777777" w:rsidR="003C5B3B" w:rsidRPr="005241B7" w:rsidRDefault="003C5B3B" w:rsidP="003C5B3B">
      <w:pPr>
        <w:pStyle w:val="HTMLPreformatted"/>
        <w:ind w:left="1701"/>
        <w:rPr>
          <w:rFonts w:ascii="Arial" w:hAnsi="Arial" w:cs="Arial"/>
          <w:lang w:val="en-GB"/>
        </w:rPr>
      </w:pPr>
      <w:r w:rsidRPr="005241B7">
        <w:rPr>
          <w:rFonts w:ascii="Arial" w:hAnsi="Arial" w:cs="Arial"/>
          <w:lang w:val="en-GB"/>
        </w:rPr>
        <w:lastRenderedPageBreak/>
        <w:t xml:space="preserve">Available at: </w:t>
      </w:r>
      <w:hyperlink r:id="rId37" w:history="1">
        <w:r w:rsidRPr="0043419A">
          <w:rPr>
            <w:rStyle w:val="Hyperlink"/>
            <w:rFonts w:ascii="Arial" w:hAnsi="Arial" w:cs="Arial"/>
            <w:lang w:val="en-GB"/>
          </w:rPr>
          <w:t>https://docbox.etsi.org/MTS/MTS/07-Drafts/00203790v141/MTS-203790v141v001.docx</w:t>
        </w:r>
      </w:hyperlink>
    </w:p>
    <w:p w14:paraId="56AD41CA" w14:textId="77777777" w:rsidR="003C5B3B" w:rsidRPr="003C5B3B" w:rsidRDefault="003C5B3B" w:rsidP="00EB009A">
      <w:pPr>
        <w:spacing w:before="60" w:after="60" w:line="276" w:lineRule="auto"/>
        <w:ind w:left="283"/>
        <w:rPr>
          <w:rFonts w:cstheme="minorHAnsi"/>
          <w:b/>
          <w:bCs/>
          <w:sz w:val="22"/>
          <w:szCs w:val="22"/>
        </w:rPr>
      </w:pPr>
    </w:p>
    <w:p w14:paraId="74DB9125" w14:textId="7F0DA96A" w:rsidR="00F57EB3" w:rsidRPr="009706EB" w:rsidRDefault="003C5B3B" w:rsidP="002E4619">
      <w:pPr>
        <w:pStyle w:val="PlainText"/>
        <w:ind w:firstLine="283"/>
        <w:rPr>
          <w:b/>
          <w:bCs/>
        </w:rPr>
      </w:pPr>
      <w:r>
        <w:rPr>
          <w:b/>
          <w:bCs/>
        </w:rPr>
        <w:t>N</w:t>
      </w:r>
      <w:r w:rsidR="00F57EB3" w:rsidRPr="009706EB">
        <w:rPr>
          <w:b/>
          <w:bCs/>
        </w:rPr>
        <w:t>ext Meeting Dates:</w:t>
      </w:r>
    </w:p>
    <w:p w14:paraId="758A197B" w14:textId="78200285" w:rsidR="0018424D" w:rsidRPr="00ED4A60" w:rsidRDefault="0018424D" w:rsidP="002E4619">
      <w:pPr>
        <w:pStyle w:val="PlainText"/>
        <w:ind w:firstLine="283"/>
      </w:pPr>
      <w:r>
        <w:t xml:space="preserve">MTS#86: </w:t>
      </w:r>
      <w:r w:rsidR="00E22CBE">
        <w:t xml:space="preserve">17/18 May 2022, </w:t>
      </w:r>
      <w:r w:rsidR="005B0CCE">
        <w:t>Sophia Antipoli</w:t>
      </w:r>
      <w:r w:rsidR="003C5B3B">
        <w:t>s</w:t>
      </w:r>
    </w:p>
    <w:p w14:paraId="187C0883" w14:textId="02DFF01F" w:rsidR="00B170B8" w:rsidRPr="008E092A" w:rsidRDefault="00AE1B38" w:rsidP="000E7503">
      <w:pPr>
        <w:pStyle w:val="Heading1"/>
        <w:rPr>
          <w:sz w:val="28"/>
          <w:szCs w:val="28"/>
        </w:rPr>
      </w:pPr>
      <w:r w:rsidRPr="008E092A">
        <w:rPr>
          <w:sz w:val="28"/>
          <w:szCs w:val="28"/>
        </w:rPr>
        <w:t>Action List</w:t>
      </w:r>
    </w:p>
    <w:tbl>
      <w:tblPr>
        <w:tblStyle w:val="TableGrid"/>
        <w:tblW w:w="0" w:type="auto"/>
        <w:tblLook w:val="04A0" w:firstRow="1" w:lastRow="0" w:firstColumn="1" w:lastColumn="0" w:noHBand="0" w:noVBand="1"/>
      </w:tblPr>
      <w:tblGrid>
        <w:gridCol w:w="1545"/>
        <w:gridCol w:w="6864"/>
        <w:gridCol w:w="1218"/>
      </w:tblGrid>
      <w:tr w:rsidR="00B83E60" w:rsidRPr="00AE1B38" w14:paraId="170D8CB6" w14:textId="77777777" w:rsidTr="00D03B97">
        <w:tc>
          <w:tcPr>
            <w:tcW w:w="1545" w:type="dxa"/>
            <w:shd w:val="clear" w:color="auto" w:fill="0070C0"/>
          </w:tcPr>
          <w:p w14:paraId="374EA4CB"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5F14D77C"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3D9BA4C9"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Status</w:t>
            </w:r>
          </w:p>
        </w:tc>
      </w:tr>
      <w:tr w:rsidR="003C5B3B" w:rsidRPr="00AE1B38" w14:paraId="02520385" w14:textId="77777777" w:rsidTr="00D03B97">
        <w:tc>
          <w:tcPr>
            <w:tcW w:w="1545" w:type="dxa"/>
          </w:tcPr>
          <w:p w14:paraId="7DDBE5D9" w14:textId="27A4D306" w:rsidR="003C5B3B" w:rsidRPr="00AE1B38" w:rsidRDefault="003C5B3B" w:rsidP="003C5B3B">
            <w:pPr>
              <w:rPr>
                <w:rFonts w:cstheme="minorHAnsi"/>
                <w:b/>
                <w:sz w:val="22"/>
                <w:szCs w:val="22"/>
                <w:lang w:val="en-US"/>
              </w:rPr>
            </w:pPr>
            <w:bookmarkStart w:id="74" w:name="_Hlk88561410"/>
            <w:r w:rsidRPr="00AE1B38">
              <w:rPr>
                <w:rFonts w:cstheme="minorHAnsi"/>
                <w:b/>
                <w:sz w:val="22"/>
                <w:szCs w:val="22"/>
                <w:lang w:val="en-US"/>
              </w:rPr>
              <w:t>AP(</w:t>
            </w:r>
            <w:r>
              <w:rPr>
                <w:rFonts w:cstheme="minorHAnsi"/>
                <w:b/>
                <w:sz w:val="22"/>
                <w:szCs w:val="22"/>
                <w:lang w:val="en-US"/>
              </w:rPr>
              <w:t>85</w:t>
            </w:r>
            <w:r w:rsidRPr="00AE1B38">
              <w:rPr>
                <w:rFonts w:cstheme="minorHAnsi"/>
                <w:b/>
                <w:sz w:val="22"/>
                <w:szCs w:val="22"/>
                <w:lang w:val="en-US"/>
              </w:rPr>
              <w:t>)00</w:t>
            </w:r>
            <w:r>
              <w:rPr>
                <w:rFonts w:cstheme="minorHAnsi"/>
                <w:b/>
                <w:sz w:val="22"/>
                <w:szCs w:val="22"/>
                <w:lang w:val="en-US"/>
              </w:rPr>
              <w:t>1</w:t>
            </w:r>
          </w:p>
        </w:tc>
        <w:tc>
          <w:tcPr>
            <w:tcW w:w="6864" w:type="dxa"/>
          </w:tcPr>
          <w:p w14:paraId="780DBDD3" w14:textId="727EE7E1" w:rsidR="003C5B3B" w:rsidRPr="00792B2F" w:rsidRDefault="003C5B3B" w:rsidP="003C5B3B">
            <w:pPr>
              <w:rPr>
                <w:rFonts w:cstheme="minorHAnsi"/>
                <w:sz w:val="22"/>
                <w:szCs w:val="22"/>
                <w:lang w:val="en-US" w:eastAsia="en-GB"/>
              </w:rPr>
            </w:pPr>
            <w:r>
              <w:rPr>
                <w:rFonts w:cstheme="minorHAnsi"/>
                <w:sz w:val="22"/>
                <w:szCs w:val="22"/>
                <w:lang w:eastAsia="en-GB"/>
              </w:rPr>
              <w:t>ECT to prepare the event request form</w:t>
            </w:r>
            <w:r w:rsidR="001A5474">
              <w:rPr>
                <w:rFonts w:cstheme="minorHAnsi"/>
                <w:sz w:val="22"/>
                <w:szCs w:val="22"/>
                <w:lang w:eastAsia="en-GB"/>
              </w:rPr>
              <w:t xml:space="preserve"> for UCAAT</w:t>
            </w:r>
          </w:p>
        </w:tc>
        <w:tc>
          <w:tcPr>
            <w:tcW w:w="1218" w:type="dxa"/>
          </w:tcPr>
          <w:p w14:paraId="42383B91" w14:textId="77777777" w:rsidR="003C5B3B" w:rsidRPr="00AE1B38" w:rsidRDefault="003C5B3B" w:rsidP="003C5B3B">
            <w:pPr>
              <w:rPr>
                <w:rFonts w:cstheme="minorHAnsi"/>
                <w:b/>
                <w:sz w:val="22"/>
                <w:szCs w:val="22"/>
                <w:lang w:val="en-US" w:eastAsia="en-GB"/>
              </w:rPr>
            </w:pPr>
          </w:p>
        </w:tc>
      </w:tr>
      <w:tr w:rsidR="003C5B3B" w:rsidRPr="00AE1B38" w14:paraId="1AA5C1C3" w14:textId="77777777" w:rsidTr="00D03B97">
        <w:tc>
          <w:tcPr>
            <w:tcW w:w="1545" w:type="dxa"/>
          </w:tcPr>
          <w:p w14:paraId="1F5DB0A1" w14:textId="485AF8E9" w:rsidR="003C5B3B" w:rsidRPr="00AE1B38" w:rsidRDefault="003C5B3B" w:rsidP="003C5B3B">
            <w:pPr>
              <w:rPr>
                <w:rFonts w:cstheme="minorHAnsi"/>
                <w:b/>
                <w:sz w:val="22"/>
                <w:szCs w:val="22"/>
                <w:lang w:val="en-US"/>
              </w:rPr>
            </w:pPr>
            <w:r>
              <w:rPr>
                <w:rFonts w:cstheme="minorHAnsi"/>
                <w:b/>
                <w:sz w:val="22"/>
                <w:szCs w:val="22"/>
                <w:lang w:val="en-US"/>
              </w:rPr>
              <w:t>AP(85)002</w:t>
            </w:r>
          </w:p>
        </w:tc>
        <w:tc>
          <w:tcPr>
            <w:tcW w:w="6864" w:type="dxa"/>
          </w:tcPr>
          <w:p w14:paraId="684DC384" w14:textId="210B4FA7" w:rsidR="003C5B3B" w:rsidRPr="00E90132" w:rsidRDefault="003C5B3B" w:rsidP="003C5B3B">
            <w:pPr>
              <w:overflowPunct/>
              <w:autoSpaceDE/>
              <w:autoSpaceDN/>
              <w:adjustRightInd/>
              <w:textAlignment w:val="auto"/>
              <w:rPr>
                <w:rFonts w:cstheme="minorHAnsi"/>
                <w:bCs/>
                <w:sz w:val="22"/>
                <w:szCs w:val="22"/>
              </w:rPr>
            </w:pPr>
            <w:r>
              <w:rPr>
                <w:rFonts w:cstheme="minorHAnsi"/>
                <w:sz w:val="22"/>
                <w:szCs w:val="22"/>
                <w:lang w:eastAsia="en-GB"/>
              </w:rPr>
              <w:t>ECT to raised questions to ETSI event team</w:t>
            </w:r>
          </w:p>
        </w:tc>
        <w:tc>
          <w:tcPr>
            <w:tcW w:w="1218" w:type="dxa"/>
          </w:tcPr>
          <w:p w14:paraId="0A52842F" w14:textId="77777777" w:rsidR="003C5B3B" w:rsidRDefault="003C5B3B" w:rsidP="003C5B3B">
            <w:pPr>
              <w:rPr>
                <w:rFonts w:cstheme="minorHAnsi"/>
                <w:b/>
                <w:sz w:val="22"/>
                <w:szCs w:val="22"/>
                <w:lang w:val="en-US" w:eastAsia="en-GB"/>
              </w:rPr>
            </w:pPr>
          </w:p>
        </w:tc>
      </w:tr>
      <w:tr w:rsidR="003C5B3B" w:rsidRPr="00AE1B38" w14:paraId="49CEE70C" w14:textId="77777777" w:rsidTr="00D03B97">
        <w:tc>
          <w:tcPr>
            <w:tcW w:w="1545" w:type="dxa"/>
          </w:tcPr>
          <w:p w14:paraId="640722A4" w14:textId="156C37D2" w:rsidR="003C5B3B" w:rsidRPr="00AE1B38" w:rsidRDefault="003C5B3B" w:rsidP="003C5B3B">
            <w:pPr>
              <w:rPr>
                <w:rFonts w:cstheme="minorHAnsi"/>
                <w:b/>
                <w:sz w:val="22"/>
                <w:szCs w:val="22"/>
                <w:lang w:val="en-US"/>
              </w:rPr>
            </w:pPr>
            <w:r>
              <w:rPr>
                <w:rFonts w:cstheme="minorHAnsi"/>
                <w:b/>
                <w:sz w:val="22"/>
                <w:szCs w:val="22"/>
                <w:lang w:val="en-US"/>
              </w:rPr>
              <w:t>AP(85)003</w:t>
            </w:r>
          </w:p>
        </w:tc>
        <w:tc>
          <w:tcPr>
            <w:tcW w:w="6864" w:type="dxa"/>
          </w:tcPr>
          <w:p w14:paraId="32A27984" w14:textId="49FB74B6" w:rsidR="003C5B3B" w:rsidRPr="00A2724A" w:rsidRDefault="003C5B3B" w:rsidP="003C5B3B">
            <w:pPr>
              <w:rPr>
                <w:rFonts w:cstheme="minorHAnsi"/>
                <w:sz w:val="22"/>
                <w:szCs w:val="22"/>
                <w:lang w:val="en-US" w:eastAsia="en-GB"/>
              </w:rPr>
            </w:pPr>
            <w:r>
              <w:rPr>
                <w:rFonts w:cstheme="minorHAnsi"/>
                <w:sz w:val="22"/>
                <w:szCs w:val="22"/>
                <w:lang w:eastAsia="en-GB"/>
              </w:rPr>
              <w:t>Andreas Ulrich and Stephan Schulz to invite PC members and draft the call for presentation</w:t>
            </w:r>
          </w:p>
        </w:tc>
        <w:tc>
          <w:tcPr>
            <w:tcW w:w="1218" w:type="dxa"/>
          </w:tcPr>
          <w:p w14:paraId="1E1C96B9" w14:textId="07B2CD30" w:rsidR="003C5B3B" w:rsidRPr="00AE1B38" w:rsidRDefault="003C5B3B" w:rsidP="003C5B3B">
            <w:pPr>
              <w:rPr>
                <w:rFonts w:cstheme="minorHAnsi"/>
                <w:b/>
                <w:sz w:val="22"/>
                <w:szCs w:val="22"/>
                <w:lang w:val="en-US" w:eastAsia="en-GB"/>
              </w:rPr>
            </w:pPr>
          </w:p>
        </w:tc>
      </w:tr>
      <w:bookmarkEnd w:id="74"/>
      <w:tr w:rsidR="003C5B3B" w:rsidRPr="00AE1B38" w14:paraId="1F2FE7F4" w14:textId="77777777" w:rsidTr="00D03B97">
        <w:tc>
          <w:tcPr>
            <w:tcW w:w="1545" w:type="dxa"/>
          </w:tcPr>
          <w:p w14:paraId="2182A385" w14:textId="4BDE9432" w:rsidR="003C5B3B" w:rsidRPr="00AE1B38" w:rsidRDefault="003C5B3B" w:rsidP="003C5B3B">
            <w:pPr>
              <w:rPr>
                <w:rFonts w:cstheme="minorHAnsi"/>
                <w:b/>
                <w:sz w:val="22"/>
                <w:szCs w:val="22"/>
                <w:lang w:val="en-US"/>
              </w:rPr>
            </w:pPr>
            <w:r>
              <w:rPr>
                <w:rFonts w:cstheme="minorHAnsi"/>
                <w:b/>
                <w:sz w:val="22"/>
                <w:szCs w:val="22"/>
                <w:lang w:val="en-US"/>
              </w:rPr>
              <w:t>AP(85)004</w:t>
            </w:r>
          </w:p>
        </w:tc>
        <w:tc>
          <w:tcPr>
            <w:tcW w:w="6864" w:type="dxa"/>
          </w:tcPr>
          <w:p w14:paraId="30D6E740" w14:textId="4EB9490D" w:rsidR="003C5B3B" w:rsidRPr="001124DB" w:rsidRDefault="003C5B3B" w:rsidP="003C5B3B">
            <w:pPr>
              <w:overflowPunct/>
              <w:autoSpaceDE/>
              <w:autoSpaceDN/>
              <w:adjustRightInd/>
              <w:textAlignment w:val="auto"/>
              <w:rPr>
                <w:rFonts w:cstheme="minorHAnsi"/>
                <w:sz w:val="22"/>
                <w:szCs w:val="22"/>
                <w:lang w:eastAsia="en-GB"/>
              </w:rPr>
            </w:pPr>
            <w:r>
              <w:rPr>
                <w:rFonts w:cstheme="minorHAnsi"/>
                <w:sz w:val="22"/>
                <w:szCs w:val="22"/>
                <w:lang w:eastAsia="en-GB"/>
              </w:rPr>
              <w:t xml:space="preserve">Philip Makedonski and UCAAT SC provide feedback to UCAAT guide sent by Marion </w:t>
            </w:r>
            <w:r w:rsidRPr="001A5474">
              <w:rPr>
                <w:rFonts w:cstheme="minorHAnsi"/>
                <w:sz w:val="22"/>
                <w:szCs w:val="22"/>
                <w:lang w:eastAsia="en-GB"/>
              </w:rPr>
              <w:t xml:space="preserve">Hagemeier  </w:t>
            </w:r>
          </w:p>
        </w:tc>
        <w:tc>
          <w:tcPr>
            <w:tcW w:w="1218" w:type="dxa"/>
          </w:tcPr>
          <w:p w14:paraId="3F724E3A" w14:textId="77777777" w:rsidR="003C5B3B" w:rsidRPr="00AE1B38" w:rsidRDefault="003C5B3B" w:rsidP="003C5B3B">
            <w:pPr>
              <w:rPr>
                <w:rFonts w:cstheme="minorHAnsi"/>
                <w:b/>
                <w:sz w:val="22"/>
                <w:szCs w:val="22"/>
                <w:lang w:val="en-US" w:eastAsia="en-GB"/>
              </w:rPr>
            </w:pPr>
          </w:p>
        </w:tc>
      </w:tr>
      <w:tr w:rsidR="003C5B3B" w:rsidRPr="00AE1B38" w14:paraId="0C220610" w14:textId="77777777" w:rsidTr="00D03B97">
        <w:tc>
          <w:tcPr>
            <w:tcW w:w="1545" w:type="dxa"/>
          </w:tcPr>
          <w:p w14:paraId="42AFAD03" w14:textId="4AA08057" w:rsidR="003C5B3B" w:rsidRDefault="003C5B3B" w:rsidP="003C5B3B">
            <w:pPr>
              <w:rPr>
                <w:rFonts w:cstheme="minorHAnsi"/>
                <w:b/>
                <w:sz w:val="22"/>
                <w:szCs w:val="22"/>
                <w:lang w:val="en-US"/>
              </w:rPr>
            </w:pPr>
            <w:r>
              <w:rPr>
                <w:rFonts w:cstheme="minorHAnsi"/>
                <w:b/>
                <w:sz w:val="22"/>
                <w:szCs w:val="22"/>
                <w:lang w:val="en-US"/>
              </w:rPr>
              <w:t>AP(85)005</w:t>
            </w:r>
          </w:p>
        </w:tc>
        <w:tc>
          <w:tcPr>
            <w:tcW w:w="6864" w:type="dxa"/>
          </w:tcPr>
          <w:p w14:paraId="688D2E9E" w14:textId="353456E2" w:rsidR="003C5B3B" w:rsidRDefault="003C5B3B" w:rsidP="003C5B3B">
            <w:pPr>
              <w:overflowPunct/>
              <w:autoSpaceDE/>
              <w:autoSpaceDN/>
              <w:adjustRightInd/>
              <w:textAlignment w:val="auto"/>
              <w:rPr>
                <w:rFonts w:cstheme="minorHAnsi"/>
                <w:sz w:val="22"/>
                <w:szCs w:val="22"/>
                <w:lang w:eastAsia="en-GB"/>
              </w:rPr>
            </w:pPr>
            <w:r>
              <w:rPr>
                <w:rFonts w:cstheme="minorHAnsi"/>
                <w:sz w:val="22"/>
                <w:szCs w:val="22"/>
                <w:lang w:eastAsia="en-GB"/>
              </w:rPr>
              <w:t>Philip Makedonski to invite SC members</w:t>
            </w:r>
          </w:p>
        </w:tc>
        <w:tc>
          <w:tcPr>
            <w:tcW w:w="1218" w:type="dxa"/>
          </w:tcPr>
          <w:p w14:paraId="0B425E22" w14:textId="77777777" w:rsidR="003C5B3B" w:rsidRPr="00AE1B38" w:rsidRDefault="003C5B3B" w:rsidP="003C5B3B">
            <w:pPr>
              <w:rPr>
                <w:rFonts w:cstheme="minorHAnsi"/>
                <w:b/>
                <w:sz w:val="22"/>
                <w:szCs w:val="22"/>
                <w:lang w:val="en-US" w:eastAsia="en-GB"/>
              </w:rPr>
            </w:pPr>
          </w:p>
        </w:tc>
      </w:tr>
      <w:tr w:rsidR="003C5B3B" w:rsidRPr="00AE1B38" w14:paraId="5AE1D108" w14:textId="77777777" w:rsidTr="00D03B97">
        <w:tc>
          <w:tcPr>
            <w:tcW w:w="1545" w:type="dxa"/>
          </w:tcPr>
          <w:p w14:paraId="327A2E68" w14:textId="63B00795" w:rsidR="003C5B3B" w:rsidRDefault="003C5B3B" w:rsidP="003C5B3B">
            <w:pPr>
              <w:rPr>
                <w:rFonts w:cstheme="minorHAnsi"/>
                <w:b/>
                <w:sz w:val="22"/>
                <w:szCs w:val="22"/>
                <w:lang w:val="en-US"/>
              </w:rPr>
            </w:pPr>
            <w:r>
              <w:rPr>
                <w:rFonts w:cstheme="minorHAnsi"/>
                <w:b/>
                <w:sz w:val="22"/>
                <w:szCs w:val="22"/>
                <w:lang w:val="en-US"/>
              </w:rPr>
              <w:t>AP(85)006</w:t>
            </w:r>
          </w:p>
        </w:tc>
        <w:tc>
          <w:tcPr>
            <w:tcW w:w="6864" w:type="dxa"/>
          </w:tcPr>
          <w:p w14:paraId="14531703" w14:textId="373C410E" w:rsidR="003C5B3B" w:rsidRDefault="003C5B3B" w:rsidP="003C5B3B">
            <w:pPr>
              <w:overflowPunct/>
              <w:autoSpaceDE/>
              <w:autoSpaceDN/>
              <w:adjustRightInd/>
              <w:textAlignment w:val="auto"/>
              <w:rPr>
                <w:rFonts w:cstheme="minorHAnsi"/>
                <w:sz w:val="22"/>
                <w:szCs w:val="22"/>
                <w:lang w:eastAsia="en-GB"/>
              </w:rPr>
            </w:pPr>
            <w:r>
              <w:rPr>
                <w:rFonts w:cstheme="minorHAnsi"/>
                <w:sz w:val="22"/>
                <w:szCs w:val="22"/>
                <w:lang w:eastAsia="en-GB"/>
              </w:rPr>
              <w:t>Andreas Ulrich to organise a call to discuss future of Top/TDL and update the TTF ToR 2022 and related WI</w:t>
            </w:r>
          </w:p>
        </w:tc>
        <w:tc>
          <w:tcPr>
            <w:tcW w:w="1218" w:type="dxa"/>
          </w:tcPr>
          <w:p w14:paraId="52A68FA7" w14:textId="77777777" w:rsidR="003C5B3B" w:rsidRPr="00AE1B38" w:rsidRDefault="003C5B3B" w:rsidP="003C5B3B">
            <w:pPr>
              <w:rPr>
                <w:rFonts w:cstheme="minorHAnsi"/>
                <w:b/>
                <w:sz w:val="22"/>
                <w:szCs w:val="22"/>
                <w:lang w:val="en-US" w:eastAsia="en-GB"/>
              </w:rPr>
            </w:pPr>
          </w:p>
        </w:tc>
      </w:tr>
      <w:tr w:rsidR="003C5B3B" w:rsidRPr="00AE1B38" w14:paraId="03E61BE6" w14:textId="77777777" w:rsidTr="00D03B97">
        <w:tc>
          <w:tcPr>
            <w:tcW w:w="1545" w:type="dxa"/>
          </w:tcPr>
          <w:p w14:paraId="53408E20" w14:textId="24BCC01C" w:rsidR="003C5B3B" w:rsidRDefault="003C5B3B" w:rsidP="003C5B3B">
            <w:pPr>
              <w:rPr>
                <w:rFonts w:cstheme="minorHAnsi"/>
                <w:b/>
                <w:sz w:val="22"/>
                <w:szCs w:val="22"/>
                <w:lang w:val="en-US"/>
              </w:rPr>
            </w:pPr>
            <w:r>
              <w:rPr>
                <w:rFonts w:cstheme="minorHAnsi"/>
                <w:b/>
                <w:sz w:val="22"/>
                <w:szCs w:val="22"/>
                <w:lang w:val="en-US"/>
              </w:rPr>
              <w:t>AP(85)007</w:t>
            </w:r>
          </w:p>
        </w:tc>
        <w:tc>
          <w:tcPr>
            <w:tcW w:w="6864" w:type="dxa"/>
          </w:tcPr>
          <w:p w14:paraId="6E9934F1" w14:textId="684D55AF" w:rsidR="003C5B3B" w:rsidRPr="00E75EC9" w:rsidRDefault="00E75EC9" w:rsidP="00E75EC9">
            <w:pPr>
              <w:rPr>
                <w:sz w:val="22"/>
                <w:szCs w:val="22"/>
                <w:lang w:eastAsia="en-GB"/>
              </w:rPr>
            </w:pPr>
            <w:r w:rsidRPr="00E75EC9">
              <w:rPr>
                <w:sz w:val="22"/>
                <w:szCs w:val="22"/>
                <w:lang w:eastAsia="en-GB"/>
              </w:rPr>
              <w:t>MTS delegates to review the WI INT 00166 and provide comments to Taras Holoyad.</w:t>
            </w:r>
          </w:p>
        </w:tc>
        <w:tc>
          <w:tcPr>
            <w:tcW w:w="1218" w:type="dxa"/>
          </w:tcPr>
          <w:p w14:paraId="06910128" w14:textId="77777777" w:rsidR="003C5B3B" w:rsidRPr="00AE1B38" w:rsidRDefault="003C5B3B" w:rsidP="003C5B3B">
            <w:pPr>
              <w:rPr>
                <w:rFonts w:cstheme="minorHAnsi"/>
                <w:b/>
                <w:sz w:val="22"/>
                <w:szCs w:val="22"/>
                <w:lang w:val="en-US" w:eastAsia="en-GB"/>
              </w:rPr>
            </w:pPr>
          </w:p>
        </w:tc>
      </w:tr>
      <w:tr w:rsidR="001A5474" w:rsidRPr="00AE1B38" w14:paraId="70A388AC" w14:textId="77777777" w:rsidTr="00D03B97">
        <w:tc>
          <w:tcPr>
            <w:tcW w:w="1545" w:type="dxa"/>
          </w:tcPr>
          <w:p w14:paraId="592C4FDF" w14:textId="358C8A41" w:rsidR="001A5474" w:rsidRDefault="001A5474" w:rsidP="003C5B3B">
            <w:pPr>
              <w:rPr>
                <w:rFonts w:cstheme="minorHAnsi"/>
                <w:b/>
                <w:sz w:val="22"/>
                <w:szCs w:val="22"/>
                <w:lang w:val="en-US"/>
              </w:rPr>
            </w:pPr>
            <w:r>
              <w:rPr>
                <w:rFonts w:cstheme="minorHAnsi"/>
                <w:b/>
                <w:sz w:val="22"/>
                <w:szCs w:val="22"/>
                <w:lang w:val="en-US"/>
              </w:rPr>
              <w:t>AP(85)00</w:t>
            </w:r>
            <w:r>
              <w:rPr>
                <w:rFonts w:cstheme="minorHAnsi"/>
                <w:b/>
                <w:sz w:val="22"/>
                <w:szCs w:val="22"/>
                <w:lang w:val="en-US"/>
              </w:rPr>
              <w:t>8</w:t>
            </w:r>
          </w:p>
        </w:tc>
        <w:tc>
          <w:tcPr>
            <w:tcW w:w="6864" w:type="dxa"/>
          </w:tcPr>
          <w:p w14:paraId="14010E08" w14:textId="46062D22" w:rsidR="001A5474" w:rsidRPr="00E75EC9" w:rsidRDefault="00D170FB" w:rsidP="00E75EC9">
            <w:pPr>
              <w:rPr>
                <w:sz w:val="22"/>
                <w:szCs w:val="22"/>
                <w:lang w:eastAsia="en-GB"/>
              </w:rPr>
            </w:pPr>
            <w:r w:rsidRPr="00D170FB">
              <w:rPr>
                <w:sz w:val="22"/>
                <w:szCs w:val="22"/>
              </w:rPr>
              <w:t xml:space="preserve">ECT to set up a call in order to draft the LS to </w:t>
            </w:r>
            <w:r w:rsidRPr="00624CCB">
              <w:rPr>
                <w:sz w:val="22"/>
                <w:szCs w:val="22"/>
              </w:rPr>
              <w:t>ISO/IEC JTC 1/SC 42</w:t>
            </w:r>
            <w:r>
              <w:rPr>
                <w:sz w:val="22"/>
                <w:szCs w:val="22"/>
              </w:rPr>
              <w:t>, answer to the OCG_AI questionnaire, get a presentation of the Research project from Jurgen Grossman</w:t>
            </w:r>
          </w:p>
        </w:tc>
        <w:tc>
          <w:tcPr>
            <w:tcW w:w="1218" w:type="dxa"/>
          </w:tcPr>
          <w:p w14:paraId="07841197" w14:textId="77777777" w:rsidR="001A5474" w:rsidRPr="00AE1B38" w:rsidRDefault="001A5474" w:rsidP="003C5B3B">
            <w:pPr>
              <w:rPr>
                <w:rFonts w:cstheme="minorHAnsi"/>
                <w:b/>
                <w:sz w:val="22"/>
                <w:szCs w:val="22"/>
                <w:lang w:val="en-US" w:eastAsia="en-GB"/>
              </w:rPr>
            </w:pPr>
          </w:p>
        </w:tc>
      </w:tr>
    </w:tbl>
    <w:p w14:paraId="535F334F" w14:textId="49D0C79B" w:rsidR="00C34A6F" w:rsidRDefault="00C34A6F" w:rsidP="0086711D">
      <w:pPr>
        <w:rPr>
          <w:rFonts w:cstheme="minorHAnsi"/>
          <w:lang w:val="en-US" w:eastAsia="en-GB"/>
        </w:rPr>
      </w:pPr>
    </w:p>
    <w:bookmarkEnd w:id="40"/>
    <w:bookmarkEnd w:id="41"/>
    <w:bookmarkEnd w:id="42"/>
    <w:bookmarkEnd w:id="43"/>
    <w:bookmarkEnd w:id="44"/>
    <w:bookmarkEnd w:id="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70C5569B" w14:textId="7075661B" w:rsidR="00762EDD" w:rsidRPr="00AE1B38" w:rsidRDefault="00762EDD" w:rsidP="00762EDD">
      <w:pPr>
        <w:rPr>
          <w:rFonts w:cstheme="minorHAnsi"/>
          <w:lang w:val="en-US" w:eastAsia="en-GB"/>
        </w:rPr>
      </w:pPr>
      <w:r w:rsidRPr="00AE1B38">
        <w:rPr>
          <w:rFonts w:cstheme="minorHAnsi"/>
          <w:lang w:val="en-US" w:eastAsia="en-GB"/>
        </w:rPr>
        <w:t>Dirk Tepelman</w:t>
      </w:r>
      <w:r w:rsidR="00FE30A1" w:rsidRPr="00AE1B38">
        <w:rPr>
          <w:rFonts w:cstheme="minorHAnsi"/>
          <w:lang w:val="en-US" w:eastAsia="en-GB"/>
        </w:rPr>
        <w:t>n</w:t>
      </w:r>
      <w:r w:rsidRPr="00AE1B38">
        <w:rPr>
          <w:rFonts w:cstheme="minorHAnsi"/>
          <w:lang w:val="en-US" w:eastAsia="en-GB"/>
        </w:rPr>
        <w:t xml:space="preserve"> thanks </w:t>
      </w:r>
      <w:r w:rsidR="00FE30A1" w:rsidRPr="00AE1B38">
        <w:rPr>
          <w:rFonts w:cstheme="minorHAnsi"/>
          <w:lang w:val="en-US" w:eastAsia="en-GB"/>
        </w:rPr>
        <w:t>the participants and close the meeting.</w:t>
      </w:r>
    </w:p>
    <w:p w14:paraId="5D98596A" w14:textId="77777777" w:rsidR="002F31D0" w:rsidRPr="00AE1B38" w:rsidRDefault="002F31D0" w:rsidP="000413F6">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Participant List</w:t>
      </w:r>
    </w:p>
    <w:tbl>
      <w:tblPr>
        <w:tblW w:w="9614" w:type="dxa"/>
        <w:tblLook w:val="04A0" w:firstRow="1" w:lastRow="0" w:firstColumn="1" w:lastColumn="0" w:noHBand="0" w:noVBand="1"/>
      </w:tblPr>
      <w:tblGrid>
        <w:gridCol w:w="960"/>
        <w:gridCol w:w="1880"/>
        <w:gridCol w:w="20"/>
        <w:gridCol w:w="1312"/>
        <w:gridCol w:w="222"/>
        <w:gridCol w:w="520"/>
        <w:gridCol w:w="2540"/>
        <w:gridCol w:w="2160"/>
      </w:tblGrid>
      <w:tr w:rsidR="009706EB" w:rsidRPr="009706EB" w14:paraId="359DEFB7" w14:textId="77777777" w:rsidTr="00D170FB">
        <w:trPr>
          <w:trHeight w:val="290"/>
        </w:trPr>
        <w:tc>
          <w:tcPr>
            <w:tcW w:w="960" w:type="dxa"/>
            <w:tcBorders>
              <w:top w:val="nil"/>
              <w:left w:val="nil"/>
              <w:bottom w:val="nil"/>
              <w:right w:val="nil"/>
            </w:tcBorders>
            <w:shd w:val="clear" w:color="auto" w:fill="auto"/>
            <w:noWrap/>
            <w:vAlign w:val="bottom"/>
          </w:tcPr>
          <w:p w14:paraId="3B31BE44" w14:textId="193E0293"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7E5CFC75" w14:textId="38FB3C1D"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504E18D4" w14:textId="2B88C506"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5F1B4E76" w14:textId="5814A848"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CB2573" w14:paraId="1CA984AB"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471C8C12" w14:textId="77777777" w:rsidR="00CB2573" w:rsidRDefault="00CB2573">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Title</w:t>
            </w:r>
          </w:p>
        </w:tc>
        <w:tc>
          <w:tcPr>
            <w:tcW w:w="1880" w:type="dxa"/>
            <w:tcBorders>
              <w:top w:val="nil"/>
              <w:left w:val="nil"/>
              <w:bottom w:val="nil"/>
              <w:right w:val="nil"/>
            </w:tcBorders>
            <w:shd w:val="clear" w:color="auto" w:fill="auto"/>
            <w:noWrap/>
            <w:vAlign w:val="bottom"/>
            <w:hideMark/>
          </w:tcPr>
          <w:p w14:paraId="2D366682" w14:textId="77777777" w:rsidR="00CB2573" w:rsidRDefault="00CB2573">
            <w:pPr>
              <w:rPr>
                <w:rFonts w:ascii="Calibri" w:hAnsi="Calibri" w:cs="Calibri"/>
                <w:color w:val="000000"/>
                <w:sz w:val="22"/>
                <w:szCs w:val="22"/>
              </w:rPr>
            </w:pPr>
            <w:r>
              <w:rPr>
                <w:rFonts w:ascii="Calibri" w:hAnsi="Calibri" w:cs="Calibri"/>
                <w:color w:val="000000"/>
                <w:sz w:val="22"/>
                <w:szCs w:val="22"/>
              </w:rPr>
              <w:t>Last name</w:t>
            </w:r>
          </w:p>
        </w:tc>
        <w:tc>
          <w:tcPr>
            <w:tcW w:w="1332" w:type="dxa"/>
            <w:gridSpan w:val="2"/>
            <w:tcBorders>
              <w:top w:val="nil"/>
              <w:left w:val="nil"/>
              <w:bottom w:val="nil"/>
              <w:right w:val="nil"/>
            </w:tcBorders>
            <w:shd w:val="clear" w:color="auto" w:fill="auto"/>
            <w:noWrap/>
            <w:vAlign w:val="bottom"/>
            <w:hideMark/>
          </w:tcPr>
          <w:p w14:paraId="1B074625" w14:textId="77777777" w:rsidR="00CB2573" w:rsidRDefault="00CB2573">
            <w:pPr>
              <w:rPr>
                <w:rFonts w:ascii="Calibri" w:hAnsi="Calibri" w:cs="Calibri"/>
                <w:color w:val="000000"/>
                <w:sz w:val="22"/>
                <w:szCs w:val="22"/>
              </w:rPr>
            </w:pPr>
            <w:r>
              <w:rPr>
                <w:rFonts w:ascii="Calibri" w:hAnsi="Calibri" w:cs="Calibri"/>
                <w:color w:val="000000"/>
                <w:sz w:val="22"/>
                <w:szCs w:val="22"/>
              </w:rPr>
              <w:t>First name</w:t>
            </w:r>
          </w:p>
        </w:tc>
        <w:tc>
          <w:tcPr>
            <w:tcW w:w="222" w:type="dxa"/>
            <w:tcBorders>
              <w:top w:val="nil"/>
              <w:left w:val="nil"/>
              <w:bottom w:val="nil"/>
              <w:right w:val="nil"/>
            </w:tcBorders>
            <w:shd w:val="clear" w:color="auto" w:fill="auto"/>
            <w:noWrap/>
            <w:vAlign w:val="bottom"/>
            <w:hideMark/>
          </w:tcPr>
          <w:p w14:paraId="011AC6C6"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7B48386C" w14:textId="77777777" w:rsidR="00CB2573" w:rsidRDefault="00CB2573">
            <w:pPr>
              <w:rPr>
                <w:rFonts w:ascii="Calibri" w:hAnsi="Calibri" w:cs="Calibri"/>
                <w:color w:val="000000"/>
                <w:sz w:val="22"/>
                <w:szCs w:val="22"/>
              </w:rPr>
            </w:pPr>
            <w:r>
              <w:rPr>
                <w:rFonts w:ascii="Calibri" w:hAnsi="Calibri" w:cs="Calibri"/>
                <w:color w:val="000000"/>
                <w:sz w:val="22"/>
                <w:szCs w:val="22"/>
              </w:rPr>
              <w:t>Organisation</w:t>
            </w:r>
          </w:p>
        </w:tc>
      </w:tr>
      <w:tr w:rsidR="00CB2573" w14:paraId="1720BC10"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2E5355AF"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4E0AF1F1" w14:textId="77777777" w:rsidR="00CB2573" w:rsidRDefault="00CB2573">
            <w:pPr>
              <w:rPr>
                <w:rFonts w:ascii="Calibri" w:hAnsi="Calibri" w:cs="Calibri"/>
                <w:color w:val="000000"/>
                <w:sz w:val="22"/>
                <w:szCs w:val="22"/>
              </w:rPr>
            </w:pPr>
            <w:r>
              <w:rPr>
                <w:rFonts w:ascii="Calibri" w:hAnsi="Calibri" w:cs="Calibri"/>
                <w:color w:val="000000"/>
                <w:sz w:val="22"/>
                <w:szCs w:val="22"/>
              </w:rPr>
              <w:t>Barakat</w:t>
            </w:r>
          </w:p>
        </w:tc>
        <w:tc>
          <w:tcPr>
            <w:tcW w:w="1332" w:type="dxa"/>
            <w:gridSpan w:val="2"/>
            <w:tcBorders>
              <w:top w:val="nil"/>
              <w:left w:val="nil"/>
              <w:bottom w:val="nil"/>
              <w:right w:val="nil"/>
            </w:tcBorders>
            <w:shd w:val="clear" w:color="auto" w:fill="auto"/>
            <w:noWrap/>
            <w:vAlign w:val="bottom"/>
            <w:hideMark/>
          </w:tcPr>
          <w:p w14:paraId="14F07C73" w14:textId="77777777" w:rsidR="00CB2573" w:rsidRDefault="00CB2573">
            <w:pPr>
              <w:rPr>
                <w:rFonts w:ascii="Calibri" w:hAnsi="Calibri" w:cs="Calibri"/>
                <w:color w:val="000000"/>
                <w:sz w:val="22"/>
                <w:szCs w:val="22"/>
              </w:rPr>
            </w:pPr>
            <w:r>
              <w:rPr>
                <w:rFonts w:ascii="Calibri" w:hAnsi="Calibri" w:cs="Calibri"/>
                <w:color w:val="000000"/>
                <w:sz w:val="22"/>
                <w:szCs w:val="22"/>
              </w:rPr>
              <w:t>Ramon</w:t>
            </w:r>
          </w:p>
        </w:tc>
        <w:tc>
          <w:tcPr>
            <w:tcW w:w="222" w:type="dxa"/>
            <w:tcBorders>
              <w:top w:val="nil"/>
              <w:left w:val="nil"/>
              <w:bottom w:val="nil"/>
              <w:right w:val="nil"/>
            </w:tcBorders>
            <w:shd w:val="clear" w:color="auto" w:fill="auto"/>
            <w:noWrap/>
            <w:vAlign w:val="bottom"/>
            <w:hideMark/>
          </w:tcPr>
          <w:p w14:paraId="68E30FB5"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69DE7AFA" w14:textId="77777777" w:rsidR="00CB2573" w:rsidRDefault="00CB2573">
            <w:pPr>
              <w:rPr>
                <w:rFonts w:ascii="Calibri" w:hAnsi="Calibri" w:cs="Calibri"/>
                <w:color w:val="000000"/>
                <w:sz w:val="22"/>
                <w:szCs w:val="22"/>
              </w:rPr>
            </w:pPr>
            <w:r>
              <w:rPr>
                <w:rFonts w:ascii="Calibri" w:hAnsi="Calibri" w:cs="Calibri"/>
                <w:color w:val="000000"/>
                <w:sz w:val="22"/>
                <w:szCs w:val="22"/>
              </w:rPr>
              <w:t>Fraunhofer FOKUS</w:t>
            </w:r>
          </w:p>
        </w:tc>
      </w:tr>
      <w:tr w:rsidR="00CB2573" w14:paraId="1C73AF30"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5DDB7339" w14:textId="77777777" w:rsidR="00CB2573" w:rsidRDefault="00CB2573">
            <w:pPr>
              <w:rPr>
                <w:rFonts w:ascii="Calibri" w:hAnsi="Calibri" w:cs="Calibri"/>
                <w:color w:val="000000"/>
                <w:sz w:val="22"/>
                <w:szCs w:val="22"/>
              </w:rPr>
            </w:pPr>
            <w:r>
              <w:rPr>
                <w:rFonts w:ascii="Calibri" w:hAnsi="Calibri" w:cs="Calibri"/>
                <w:color w:val="000000"/>
                <w:sz w:val="22"/>
                <w:szCs w:val="22"/>
              </w:rPr>
              <w:t>Mrs.</w:t>
            </w:r>
          </w:p>
        </w:tc>
        <w:tc>
          <w:tcPr>
            <w:tcW w:w="1880" w:type="dxa"/>
            <w:tcBorders>
              <w:top w:val="nil"/>
              <w:left w:val="nil"/>
              <w:bottom w:val="nil"/>
              <w:right w:val="nil"/>
            </w:tcBorders>
            <w:shd w:val="clear" w:color="auto" w:fill="auto"/>
            <w:noWrap/>
            <w:vAlign w:val="bottom"/>
            <w:hideMark/>
          </w:tcPr>
          <w:p w14:paraId="46E04180" w14:textId="77777777" w:rsidR="00CB2573" w:rsidRDefault="00CB2573">
            <w:pPr>
              <w:rPr>
                <w:rFonts w:ascii="Calibri" w:hAnsi="Calibri" w:cs="Calibri"/>
                <w:color w:val="000000"/>
                <w:sz w:val="22"/>
                <w:szCs w:val="22"/>
              </w:rPr>
            </w:pPr>
            <w:r>
              <w:rPr>
                <w:rFonts w:ascii="Calibri" w:hAnsi="Calibri" w:cs="Calibri"/>
                <w:color w:val="000000"/>
                <w:sz w:val="22"/>
                <w:szCs w:val="22"/>
              </w:rPr>
              <w:t>Chaulot-Talmon</w:t>
            </w:r>
          </w:p>
        </w:tc>
        <w:tc>
          <w:tcPr>
            <w:tcW w:w="1332" w:type="dxa"/>
            <w:gridSpan w:val="2"/>
            <w:tcBorders>
              <w:top w:val="nil"/>
              <w:left w:val="nil"/>
              <w:bottom w:val="nil"/>
              <w:right w:val="nil"/>
            </w:tcBorders>
            <w:shd w:val="clear" w:color="auto" w:fill="auto"/>
            <w:noWrap/>
            <w:vAlign w:val="bottom"/>
            <w:hideMark/>
          </w:tcPr>
          <w:p w14:paraId="243DA5A4" w14:textId="77777777" w:rsidR="00CB2573" w:rsidRDefault="00CB2573">
            <w:pPr>
              <w:rPr>
                <w:rFonts w:ascii="Calibri" w:hAnsi="Calibri" w:cs="Calibri"/>
                <w:color w:val="000000"/>
                <w:sz w:val="22"/>
                <w:szCs w:val="22"/>
              </w:rPr>
            </w:pPr>
            <w:r>
              <w:rPr>
                <w:rFonts w:ascii="Calibri" w:hAnsi="Calibri" w:cs="Calibri"/>
                <w:color w:val="000000"/>
                <w:sz w:val="22"/>
                <w:szCs w:val="22"/>
              </w:rPr>
              <w:t>Emmanuelle</w:t>
            </w:r>
          </w:p>
        </w:tc>
        <w:tc>
          <w:tcPr>
            <w:tcW w:w="222" w:type="dxa"/>
            <w:tcBorders>
              <w:top w:val="nil"/>
              <w:left w:val="nil"/>
              <w:bottom w:val="nil"/>
              <w:right w:val="nil"/>
            </w:tcBorders>
            <w:shd w:val="clear" w:color="auto" w:fill="auto"/>
            <w:noWrap/>
            <w:vAlign w:val="bottom"/>
            <w:hideMark/>
          </w:tcPr>
          <w:p w14:paraId="6C084BC2"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154F40BF" w14:textId="77777777" w:rsidR="00CB2573" w:rsidRDefault="00CB2573">
            <w:pPr>
              <w:rPr>
                <w:rFonts w:ascii="Calibri" w:hAnsi="Calibri" w:cs="Calibri"/>
                <w:color w:val="000000"/>
                <w:sz w:val="22"/>
                <w:szCs w:val="22"/>
              </w:rPr>
            </w:pPr>
            <w:r>
              <w:rPr>
                <w:rFonts w:ascii="Calibri" w:hAnsi="Calibri" w:cs="Calibri"/>
                <w:color w:val="000000"/>
                <w:sz w:val="22"/>
                <w:szCs w:val="22"/>
              </w:rPr>
              <w:t>ETSI</w:t>
            </w:r>
          </w:p>
        </w:tc>
      </w:tr>
      <w:tr w:rsidR="00CB2573" w14:paraId="7FE78A14"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1D148913"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37DB6011" w14:textId="77777777" w:rsidR="00CB2573" w:rsidRDefault="00CB2573">
            <w:pPr>
              <w:rPr>
                <w:rFonts w:ascii="Calibri" w:hAnsi="Calibri" w:cs="Calibri"/>
                <w:color w:val="000000"/>
                <w:sz w:val="22"/>
                <w:szCs w:val="22"/>
              </w:rPr>
            </w:pPr>
            <w:r>
              <w:rPr>
                <w:rFonts w:ascii="Calibri" w:hAnsi="Calibri" w:cs="Calibri"/>
                <w:color w:val="000000"/>
                <w:sz w:val="22"/>
                <w:szCs w:val="22"/>
              </w:rPr>
              <w:t>Grossmann</w:t>
            </w:r>
          </w:p>
        </w:tc>
        <w:tc>
          <w:tcPr>
            <w:tcW w:w="1332" w:type="dxa"/>
            <w:gridSpan w:val="2"/>
            <w:tcBorders>
              <w:top w:val="nil"/>
              <w:left w:val="nil"/>
              <w:bottom w:val="nil"/>
              <w:right w:val="nil"/>
            </w:tcBorders>
            <w:shd w:val="clear" w:color="auto" w:fill="auto"/>
            <w:noWrap/>
            <w:vAlign w:val="bottom"/>
            <w:hideMark/>
          </w:tcPr>
          <w:p w14:paraId="76012E8F" w14:textId="77777777" w:rsidR="00CB2573" w:rsidRDefault="00CB2573">
            <w:pPr>
              <w:rPr>
                <w:rFonts w:ascii="Calibri" w:hAnsi="Calibri" w:cs="Calibri"/>
                <w:color w:val="000000"/>
                <w:sz w:val="22"/>
                <w:szCs w:val="22"/>
              </w:rPr>
            </w:pPr>
            <w:r>
              <w:rPr>
                <w:rFonts w:ascii="Calibri" w:hAnsi="Calibri" w:cs="Calibri"/>
                <w:color w:val="000000"/>
                <w:sz w:val="22"/>
                <w:szCs w:val="22"/>
              </w:rPr>
              <w:t>Juergen</w:t>
            </w:r>
          </w:p>
        </w:tc>
        <w:tc>
          <w:tcPr>
            <w:tcW w:w="222" w:type="dxa"/>
            <w:tcBorders>
              <w:top w:val="nil"/>
              <w:left w:val="nil"/>
              <w:bottom w:val="nil"/>
              <w:right w:val="nil"/>
            </w:tcBorders>
            <w:shd w:val="clear" w:color="auto" w:fill="auto"/>
            <w:noWrap/>
            <w:vAlign w:val="bottom"/>
            <w:hideMark/>
          </w:tcPr>
          <w:p w14:paraId="2664219B"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6A6A024F" w14:textId="77777777" w:rsidR="00CB2573" w:rsidRDefault="00CB2573">
            <w:pPr>
              <w:rPr>
                <w:rFonts w:ascii="Calibri" w:hAnsi="Calibri" w:cs="Calibri"/>
                <w:color w:val="000000"/>
                <w:sz w:val="22"/>
                <w:szCs w:val="22"/>
              </w:rPr>
            </w:pPr>
            <w:r>
              <w:rPr>
                <w:rFonts w:ascii="Calibri" w:hAnsi="Calibri" w:cs="Calibri"/>
                <w:color w:val="000000"/>
                <w:sz w:val="22"/>
                <w:szCs w:val="22"/>
              </w:rPr>
              <w:t>Fraunhofer FOKUS</w:t>
            </w:r>
          </w:p>
        </w:tc>
      </w:tr>
      <w:tr w:rsidR="00CB2573" w14:paraId="74BBB852"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70A92B5B"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24F13946" w14:textId="77777777" w:rsidR="00CB2573" w:rsidRDefault="00CB2573">
            <w:pPr>
              <w:rPr>
                <w:rFonts w:ascii="Calibri" w:hAnsi="Calibri" w:cs="Calibri"/>
                <w:color w:val="000000"/>
                <w:sz w:val="22"/>
                <w:szCs w:val="22"/>
              </w:rPr>
            </w:pPr>
            <w:r>
              <w:rPr>
                <w:rFonts w:ascii="Calibri" w:hAnsi="Calibri" w:cs="Calibri"/>
                <w:color w:val="000000"/>
                <w:sz w:val="22"/>
                <w:szCs w:val="22"/>
              </w:rPr>
              <w:t>Holoyad</w:t>
            </w:r>
          </w:p>
        </w:tc>
        <w:tc>
          <w:tcPr>
            <w:tcW w:w="1332" w:type="dxa"/>
            <w:gridSpan w:val="2"/>
            <w:tcBorders>
              <w:top w:val="nil"/>
              <w:left w:val="nil"/>
              <w:bottom w:val="nil"/>
              <w:right w:val="nil"/>
            </w:tcBorders>
            <w:shd w:val="clear" w:color="auto" w:fill="auto"/>
            <w:noWrap/>
            <w:vAlign w:val="bottom"/>
            <w:hideMark/>
          </w:tcPr>
          <w:p w14:paraId="552EE59B" w14:textId="77777777" w:rsidR="00CB2573" w:rsidRDefault="00CB2573">
            <w:pPr>
              <w:rPr>
                <w:rFonts w:ascii="Calibri" w:hAnsi="Calibri" w:cs="Calibri"/>
                <w:color w:val="000000"/>
                <w:sz w:val="22"/>
                <w:szCs w:val="22"/>
              </w:rPr>
            </w:pPr>
            <w:r>
              <w:rPr>
                <w:rFonts w:ascii="Calibri" w:hAnsi="Calibri" w:cs="Calibri"/>
                <w:color w:val="000000"/>
                <w:sz w:val="22"/>
                <w:szCs w:val="22"/>
              </w:rPr>
              <w:t>Taras</w:t>
            </w:r>
          </w:p>
        </w:tc>
        <w:tc>
          <w:tcPr>
            <w:tcW w:w="222" w:type="dxa"/>
            <w:tcBorders>
              <w:top w:val="nil"/>
              <w:left w:val="nil"/>
              <w:bottom w:val="nil"/>
              <w:right w:val="nil"/>
            </w:tcBorders>
            <w:shd w:val="clear" w:color="auto" w:fill="auto"/>
            <w:noWrap/>
            <w:vAlign w:val="bottom"/>
            <w:hideMark/>
          </w:tcPr>
          <w:p w14:paraId="032B4779"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2E61B078" w14:textId="77777777" w:rsidR="00CB2573" w:rsidRDefault="00CB2573">
            <w:pPr>
              <w:rPr>
                <w:rFonts w:ascii="Calibri" w:hAnsi="Calibri" w:cs="Calibri"/>
                <w:color w:val="000000"/>
                <w:sz w:val="22"/>
                <w:szCs w:val="22"/>
              </w:rPr>
            </w:pPr>
            <w:r>
              <w:rPr>
                <w:rFonts w:ascii="Calibri" w:hAnsi="Calibri" w:cs="Calibri"/>
                <w:color w:val="000000"/>
                <w:sz w:val="22"/>
                <w:szCs w:val="22"/>
              </w:rPr>
              <w:t>BMWi</w:t>
            </w:r>
          </w:p>
        </w:tc>
      </w:tr>
      <w:tr w:rsidR="00CB2573" w14:paraId="65F31012"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609B12A1"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3826999C" w14:textId="77777777" w:rsidR="00CB2573" w:rsidRDefault="00CB2573">
            <w:pPr>
              <w:rPr>
                <w:rFonts w:ascii="Calibri" w:hAnsi="Calibri" w:cs="Calibri"/>
                <w:color w:val="000000"/>
                <w:sz w:val="22"/>
                <w:szCs w:val="22"/>
              </w:rPr>
            </w:pPr>
            <w:r>
              <w:rPr>
                <w:rFonts w:ascii="Calibri" w:hAnsi="Calibri" w:cs="Calibri"/>
                <w:color w:val="000000"/>
                <w:sz w:val="22"/>
                <w:szCs w:val="22"/>
              </w:rPr>
              <w:t>Kristoffersen</w:t>
            </w:r>
          </w:p>
        </w:tc>
        <w:tc>
          <w:tcPr>
            <w:tcW w:w="1332" w:type="dxa"/>
            <w:gridSpan w:val="2"/>
            <w:tcBorders>
              <w:top w:val="nil"/>
              <w:left w:val="nil"/>
              <w:bottom w:val="nil"/>
              <w:right w:val="nil"/>
            </w:tcBorders>
            <w:shd w:val="clear" w:color="auto" w:fill="auto"/>
            <w:noWrap/>
            <w:vAlign w:val="bottom"/>
            <w:hideMark/>
          </w:tcPr>
          <w:p w14:paraId="3BDFB776" w14:textId="77777777" w:rsidR="00CB2573" w:rsidRDefault="00CB2573">
            <w:pPr>
              <w:rPr>
                <w:rFonts w:ascii="Calibri" w:hAnsi="Calibri" w:cs="Calibri"/>
                <w:color w:val="000000"/>
                <w:sz w:val="22"/>
                <w:szCs w:val="22"/>
              </w:rPr>
            </w:pPr>
            <w:r>
              <w:rPr>
                <w:rFonts w:ascii="Calibri" w:hAnsi="Calibri" w:cs="Calibri"/>
                <w:color w:val="000000"/>
                <w:sz w:val="22"/>
                <w:szCs w:val="22"/>
              </w:rPr>
              <w:t>Finn</w:t>
            </w:r>
          </w:p>
        </w:tc>
        <w:tc>
          <w:tcPr>
            <w:tcW w:w="222" w:type="dxa"/>
            <w:tcBorders>
              <w:top w:val="nil"/>
              <w:left w:val="nil"/>
              <w:bottom w:val="nil"/>
              <w:right w:val="nil"/>
            </w:tcBorders>
            <w:shd w:val="clear" w:color="auto" w:fill="auto"/>
            <w:noWrap/>
            <w:vAlign w:val="bottom"/>
            <w:hideMark/>
          </w:tcPr>
          <w:p w14:paraId="108DEFC7"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30346AD4" w14:textId="77777777" w:rsidR="00CB2573" w:rsidRDefault="00CB2573">
            <w:pPr>
              <w:rPr>
                <w:rFonts w:ascii="Calibri" w:hAnsi="Calibri" w:cs="Calibri"/>
                <w:color w:val="000000"/>
                <w:sz w:val="22"/>
                <w:szCs w:val="22"/>
              </w:rPr>
            </w:pPr>
            <w:r>
              <w:rPr>
                <w:rFonts w:ascii="Calibri" w:hAnsi="Calibri" w:cs="Calibri"/>
                <w:color w:val="000000"/>
                <w:sz w:val="22"/>
                <w:szCs w:val="22"/>
              </w:rPr>
              <w:t>Cinderella ApS</w:t>
            </w:r>
          </w:p>
        </w:tc>
      </w:tr>
      <w:tr w:rsidR="00CB2573" w14:paraId="0EE20B30"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38BC6033"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2DC36051" w14:textId="77777777" w:rsidR="00CB2573" w:rsidRDefault="00CB2573">
            <w:pPr>
              <w:rPr>
                <w:rFonts w:ascii="Calibri" w:hAnsi="Calibri" w:cs="Calibri"/>
                <w:color w:val="000000"/>
                <w:sz w:val="22"/>
                <w:szCs w:val="22"/>
              </w:rPr>
            </w:pPr>
            <w:r>
              <w:rPr>
                <w:rFonts w:ascii="Calibri" w:hAnsi="Calibri" w:cs="Calibri"/>
                <w:color w:val="000000"/>
                <w:sz w:val="22"/>
                <w:szCs w:val="22"/>
              </w:rPr>
              <w:t>Lehtmets</w:t>
            </w:r>
          </w:p>
        </w:tc>
        <w:tc>
          <w:tcPr>
            <w:tcW w:w="1332" w:type="dxa"/>
            <w:gridSpan w:val="2"/>
            <w:tcBorders>
              <w:top w:val="nil"/>
              <w:left w:val="nil"/>
              <w:bottom w:val="nil"/>
              <w:right w:val="nil"/>
            </w:tcBorders>
            <w:shd w:val="clear" w:color="auto" w:fill="auto"/>
            <w:noWrap/>
            <w:vAlign w:val="bottom"/>
            <w:hideMark/>
          </w:tcPr>
          <w:p w14:paraId="3B52CA75" w14:textId="77777777" w:rsidR="00CB2573" w:rsidRDefault="00CB2573">
            <w:pPr>
              <w:rPr>
                <w:rFonts w:ascii="Calibri" w:hAnsi="Calibri" w:cs="Calibri"/>
                <w:color w:val="000000"/>
                <w:sz w:val="22"/>
                <w:szCs w:val="22"/>
              </w:rPr>
            </w:pPr>
            <w:r>
              <w:rPr>
                <w:rFonts w:ascii="Calibri" w:hAnsi="Calibri" w:cs="Calibri"/>
                <w:color w:val="000000"/>
                <w:sz w:val="22"/>
                <w:szCs w:val="22"/>
              </w:rPr>
              <w:t>Andrus</w:t>
            </w:r>
          </w:p>
        </w:tc>
        <w:tc>
          <w:tcPr>
            <w:tcW w:w="222" w:type="dxa"/>
            <w:tcBorders>
              <w:top w:val="nil"/>
              <w:left w:val="nil"/>
              <w:bottom w:val="nil"/>
              <w:right w:val="nil"/>
            </w:tcBorders>
            <w:shd w:val="clear" w:color="auto" w:fill="auto"/>
            <w:noWrap/>
            <w:vAlign w:val="bottom"/>
            <w:hideMark/>
          </w:tcPr>
          <w:p w14:paraId="722DCBD5"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61F1A8B5" w14:textId="77777777" w:rsidR="00CB2573" w:rsidRDefault="00CB2573">
            <w:pPr>
              <w:rPr>
                <w:rFonts w:ascii="Calibri" w:hAnsi="Calibri" w:cs="Calibri"/>
                <w:color w:val="000000"/>
                <w:sz w:val="22"/>
                <w:szCs w:val="22"/>
              </w:rPr>
            </w:pPr>
            <w:r>
              <w:rPr>
                <w:rFonts w:ascii="Calibri" w:hAnsi="Calibri" w:cs="Calibri"/>
                <w:color w:val="000000"/>
                <w:sz w:val="22"/>
                <w:szCs w:val="22"/>
              </w:rPr>
              <w:t>OU Elvior</w:t>
            </w:r>
          </w:p>
        </w:tc>
      </w:tr>
      <w:tr w:rsidR="00CB2573" w14:paraId="3F88C3DC"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10D3E557" w14:textId="77777777" w:rsidR="00CB2573" w:rsidRDefault="00CB2573">
            <w:pPr>
              <w:rPr>
                <w:rFonts w:ascii="Calibri" w:hAnsi="Calibri" w:cs="Calibri"/>
                <w:color w:val="000000"/>
                <w:sz w:val="22"/>
                <w:szCs w:val="22"/>
              </w:rPr>
            </w:pPr>
            <w:r>
              <w:rPr>
                <w:rFonts w:ascii="Calibri" w:hAnsi="Calibri" w:cs="Calibri"/>
                <w:color w:val="000000"/>
                <w:sz w:val="22"/>
                <w:szCs w:val="22"/>
              </w:rPr>
              <w:t>Dr.</w:t>
            </w:r>
          </w:p>
        </w:tc>
        <w:tc>
          <w:tcPr>
            <w:tcW w:w="1880" w:type="dxa"/>
            <w:tcBorders>
              <w:top w:val="nil"/>
              <w:left w:val="nil"/>
              <w:bottom w:val="nil"/>
              <w:right w:val="nil"/>
            </w:tcBorders>
            <w:shd w:val="clear" w:color="auto" w:fill="auto"/>
            <w:noWrap/>
            <w:vAlign w:val="bottom"/>
            <w:hideMark/>
          </w:tcPr>
          <w:p w14:paraId="2C11F739" w14:textId="77777777" w:rsidR="00CB2573" w:rsidRDefault="00CB2573">
            <w:pPr>
              <w:rPr>
                <w:rFonts w:ascii="Calibri" w:hAnsi="Calibri" w:cs="Calibri"/>
                <w:color w:val="000000"/>
                <w:sz w:val="22"/>
                <w:szCs w:val="22"/>
              </w:rPr>
            </w:pPr>
            <w:r>
              <w:rPr>
                <w:rFonts w:ascii="Calibri" w:hAnsi="Calibri" w:cs="Calibri"/>
                <w:color w:val="000000"/>
                <w:sz w:val="22"/>
                <w:szCs w:val="22"/>
              </w:rPr>
              <w:t>Makedonski</w:t>
            </w:r>
          </w:p>
        </w:tc>
        <w:tc>
          <w:tcPr>
            <w:tcW w:w="1332" w:type="dxa"/>
            <w:gridSpan w:val="2"/>
            <w:tcBorders>
              <w:top w:val="nil"/>
              <w:left w:val="nil"/>
              <w:bottom w:val="nil"/>
              <w:right w:val="nil"/>
            </w:tcBorders>
            <w:shd w:val="clear" w:color="auto" w:fill="auto"/>
            <w:noWrap/>
            <w:vAlign w:val="bottom"/>
            <w:hideMark/>
          </w:tcPr>
          <w:p w14:paraId="48461D86" w14:textId="77777777" w:rsidR="00CB2573" w:rsidRDefault="00CB2573">
            <w:pPr>
              <w:rPr>
                <w:rFonts w:ascii="Calibri" w:hAnsi="Calibri" w:cs="Calibri"/>
                <w:color w:val="000000"/>
                <w:sz w:val="22"/>
                <w:szCs w:val="22"/>
              </w:rPr>
            </w:pPr>
            <w:r>
              <w:rPr>
                <w:rFonts w:ascii="Calibri" w:hAnsi="Calibri" w:cs="Calibri"/>
                <w:color w:val="000000"/>
                <w:sz w:val="22"/>
                <w:szCs w:val="22"/>
              </w:rPr>
              <w:t>Philip</w:t>
            </w:r>
          </w:p>
        </w:tc>
        <w:tc>
          <w:tcPr>
            <w:tcW w:w="222" w:type="dxa"/>
            <w:tcBorders>
              <w:top w:val="nil"/>
              <w:left w:val="nil"/>
              <w:bottom w:val="nil"/>
              <w:right w:val="nil"/>
            </w:tcBorders>
            <w:shd w:val="clear" w:color="auto" w:fill="auto"/>
            <w:noWrap/>
            <w:vAlign w:val="bottom"/>
            <w:hideMark/>
          </w:tcPr>
          <w:p w14:paraId="44E77306"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7E3482BF" w14:textId="77777777" w:rsidR="00CB2573" w:rsidRDefault="00CB2573">
            <w:pPr>
              <w:rPr>
                <w:rFonts w:ascii="Calibri" w:hAnsi="Calibri" w:cs="Calibri"/>
                <w:color w:val="000000"/>
                <w:sz w:val="22"/>
                <w:szCs w:val="22"/>
              </w:rPr>
            </w:pPr>
            <w:r>
              <w:rPr>
                <w:rFonts w:ascii="Calibri" w:hAnsi="Calibri" w:cs="Calibri"/>
                <w:color w:val="000000"/>
                <w:sz w:val="22"/>
                <w:szCs w:val="22"/>
              </w:rPr>
              <w:t>Institut für Informatik</w:t>
            </w:r>
          </w:p>
        </w:tc>
      </w:tr>
      <w:tr w:rsidR="00CB2573" w14:paraId="4B528E1B"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7CCEAD1A"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1FD3CB03" w14:textId="77777777" w:rsidR="00CB2573" w:rsidRDefault="00CB2573">
            <w:pPr>
              <w:rPr>
                <w:rFonts w:ascii="Calibri" w:hAnsi="Calibri" w:cs="Calibri"/>
                <w:color w:val="000000"/>
                <w:sz w:val="22"/>
                <w:szCs w:val="22"/>
              </w:rPr>
            </w:pPr>
            <w:r>
              <w:rPr>
                <w:rFonts w:ascii="Calibri" w:hAnsi="Calibri" w:cs="Calibri"/>
                <w:color w:val="000000"/>
                <w:sz w:val="22"/>
                <w:szCs w:val="22"/>
              </w:rPr>
              <w:t>Mulligan</w:t>
            </w:r>
          </w:p>
        </w:tc>
        <w:tc>
          <w:tcPr>
            <w:tcW w:w="1332" w:type="dxa"/>
            <w:gridSpan w:val="2"/>
            <w:tcBorders>
              <w:top w:val="nil"/>
              <w:left w:val="nil"/>
              <w:bottom w:val="nil"/>
              <w:right w:val="nil"/>
            </w:tcBorders>
            <w:shd w:val="clear" w:color="auto" w:fill="auto"/>
            <w:noWrap/>
            <w:vAlign w:val="bottom"/>
            <w:hideMark/>
          </w:tcPr>
          <w:p w14:paraId="1B2002A4" w14:textId="77777777" w:rsidR="00CB2573" w:rsidRDefault="00CB2573">
            <w:pPr>
              <w:rPr>
                <w:rFonts w:ascii="Calibri" w:hAnsi="Calibri" w:cs="Calibri"/>
                <w:color w:val="000000"/>
                <w:sz w:val="22"/>
                <w:szCs w:val="22"/>
              </w:rPr>
            </w:pPr>
            <w:r>
              <w:rPr>
                <w:rFonts w:ascii="Calibri" w:hAnsi="Calibri" w:cs="Calibri"/>
                <w:color w:val="000000"/>
                <w:sz w:val="22"/>
                <w:szCs w:val="22"/>
              </w:rPr>
              <w:t>Ultan</w:t>
            </w:r>
          </w:p>
        </w:tc>
        <w:tc>
          <w:tcPr>
            <w:tcW w:w="222" w:type="dxa"/>
            <w:tcBorders>
              <w:top w:val="nil"/>
              <w:left w:val="nil"/>
              <w:bottom w:val="nil"/>
              <w:right w:val="nil"/>
            </w:tcBorders>
            <w:shd w:val="clear" w:color="auto" w:fill="auto"/>
            <w:noWrap/>
            <w:vAlign w:val="bottom"/>
            <w:hideMark/>
          </w:tcPr>
          <w:p w14:paraId="36120B2C"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6D43564C" w14:textId="77777777" w:rsidR="00CB2573" w:rsidRDefault="00CB2573">
            <w:pPr>
              <w:rPr>
                <w:rFonts w:ascii="Calibri" w:hAnsi="Calibri" w:cs="Calibri"/>
                <w:color w:val="000000"/>
                <w:sz w:val="22"/>
                <w:szCs w:val="22"/>
              </w:rPr>
            </w:pPr>
            <w:r>
              <w:rPr>
                <w:rFonts w:ascii="Calibri" w:hAnsi="Calibri" w:cs="Calibri"/>
                <w:color w:val="000000"/>
                <w:sz w:val="22"/>
                <w:szCs w:val="22"/>
              </w:rPr>
              <w:t>ETSI</w:t>
            </w:r>
          </w:p>
        </w:tc>
      </w:tr>
      <w:tr w:rsidR="00CB2573" w14:paraId="7762D6D3"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39227C3F"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7B055FF0" w14:textId="77777777" w:rsidR="00CB2573" w:rsidRDefault="00CB2573">
            <w:pPr>
              <w:rPr>
                <w:rFonts w:ascii="Calibri" w:hAnsi="Calibri" w:cs="Calibri"/>
                <w:color w:val="000000"/>
                <w:sz w:val="22"/>
                <w:szCs w:val="22"/>
              </w:rPr>
            </w:pPr>
            <w:r>
              <w:rPr>
                <w:rFonts w:ascii="Calibri" w:hAnsi="Calibri" w:cs="Calibri"/>
                <w:color w:val="000000"/>
                <w:sz w:val="22"/>
                <w:szCs w:val="22"/>
              </w:rPr>
              <w:t>Rennoch</w:t>
            </w:r>
          </w:p>
        </w:tc>
        <w:tc>
          <w:tcPr>
            <w:tcW w:w="1332" w:type="dxa"/>
            <w:gridSpan w:val="2"/>
            <w:tcBorders>
              <w:top w:val="nil"/>
              <w:left w:val="nil"/>
              <w:bottom w:val="nil"/>
              <w:right w:val="nil"/>
            </w:tcBorders>
            <w:shd w:val="clear" w:color="auto" w:fill="auto"/>
            <w:noWrap/>
            <w:vAlign w:val="bottom"/>
            <w:hideMark/>
          </w:tcPr>
          <w:p w14:paraId="183E7F56" w14:textId="77777777" w:rsidR="00CB2573" w:rsidRDefault="00CB2573">
            <w:pPr>
              <w:rPr>
                <w:rFonts w:ascii="Calibri" w:hAnsi="Calibri" w:cs="Calibri"/>
                <w:color w:val="000000"/>
                <w:sz w:val="22"/>
                <w:szCs w:val="22"/>
              </w:rPr>
            </w:pPr>
            <w:r>
              <w:rPr>
                <w:rFonts w:ascii="Calibri" w:hAnsi="Calibri" w:cs="Calibri"/>
                <w:color w:val="000000"/>
                <w:sz w:val="22"/>
                <w:szCs w:val="22"/>
              </w:rPr>
              <w:t>Axel</w:t>
            </w:r>
          </w:p>
        </w:tc>
        <w:tc>
          <w:tcPr>
            <w:tcW w:w="222" w:type="dxa"/>
            <w:tcBorders>
              <w:top w:val="nil"/>
              <w:left w:val="nil"/>
              <w:bottom w:val="nil"/>
              <w:right w:val="nil"/>
            </w:tcBorders>
            <w:shd w:val="clear" w:color="auto" w:fill="auto"/>
            <w:noWrap/>
            <w:vAlign w:val="bottom"/>
            <w:hideMark/>
          </w:tcPr>
          <w:p w14:paraId="30A7D78A"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3204A60C" w14:textId="77777777" w:rsidR="00CB2573" w:rsidRDefault="00CB2573">
            <w:pPr>
              <w:rPr>
                <w:rFonts w:ascii="Calibri" w:hAnsi="Calibri" w:cs="Calibri"/>
                <w:color w:val="000000"/>
                <w:sz w:val="22"/>
                <w:szCs w:val="22"/>
              </w:rPr>
            </w:pPr>
            <w:r>
              <w:rPr>
                <w:rFonts w:ascii="Calibri" w:hAnsi="Calibri" w:cs="Calibri"/>
                <w:color w:val="000000"/>
                <w:sz w:val="22"/>
                <w:szCs w:val="22"/>
              </w:rPr>
              <w:t>Fraunhofer FOKUS</w:t>
            </w:r>
          </w:p>
        </w:tc>
      </w:tr>
      <w:tr w:rsidR="00CB2573" w14:paraId="2F6D9733"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25D84CE6" w14:textId="77777777" w:rsidR="00CB2573" w:rsidRDefault="00CB2573">
            <w:pPr>
              <w:rPr>
                <w:rFonts w:ascii="Calibri" w:hAnsi="Calibri" w:cs="Calibri"/>
                <w:color w:val="000000"/>
                <w:sz w:val="22"/>
                <w:szCs w:val="22"/>
              </w:rPr>
            </w:pPr>
            <w:r>
              <w:rPr>
                <w:rFonts w:ascii="Calibri" w:hAnsi="Calibri" w:cs="Calibri"/>
                <w:color w:val="000000"/>
                <w:sz w:val="22"/>
                <w:szCs w:val="22"/>
              </w:rPr>
              <w:t>Ing.</w:t>
            </w:r>
          </w:p>
        </w:tc>
        <w:tc>
          <w:tcPr>
            <w:tcW w:w="1880" w:type="dxa"/>
            <w:tcBorders>
              <w:top w:val="nil"/>
              <w:left w:val="nil"/>
              <w:bottom w:val="nil"/>
              <w:right w:val="nil"/>
            </w:tcBorders>
            <w:shd w:val="clear" w:color="auto" w:fill="auto"/>
            <w:noWrap/>
            <w:vAlign w:val="bottom"/>
            <w:hideMark/>
          </w:tcPr>
          <w:p w14:paraId="760ACAEC" w14:textId="77777777" w:rsidR="00CB2573" w:rsidRDefault="00CB2573">
            <w:pPr>
              <w:rPr>
                <w:rFonts w:ascii="Calibri" w:hAnsi="Calibri" w:cs="Calibri"/>
                <w:color w:val="000000"/>
                <w:sz w:val="22"/>
                <w:szCs w:val="22"/>
              </w:rPr>
            </w:pPr>
            <w:r>
              <w:rPr>
                <w:rFonts w:ascii="Calibri" w:hAnsi="Calibri" w:cs="Calibri"/>
                <w:color w:val="000000"/>
                <w:sz w:val="22"/>
                <w:szCs w:val="22"/>
              </w:rPr>
              <w:t>Schaupp</w:t>
            </w:r>
          </w:p>
        </w:tc>
        <w:tc>
          <w:tcPr>
            <w:tcW w:w="1332" w:type="dxa"/>
            <w:gridSpan w:val="2"/>
            <w:tcBorders>
              <w:top w:val="nil"/>
              <w:left w:val="nil"/>
              <w:bottom w:val="nil"/>
              <w:right w:val="nil"/>
            </w:tcBorders>
            <w:shd w:val="clear" w:color="auto" w:fill="auto"/>
            <w:noWrap/>
            <w:vAlign w:val="bottom"/>
            <w:hideMark/>
          </w:tcPr>
          <w:p w14:paraId="1717C8DB" w14:textId="77777777" w:rsidR="00CB2573" w:rsidRDefault="00CB2573">
            <w:pPr>
              <w:rPr>
                <w:rFonts w:ascii="Calibri" w:hAnsi="Calibri" w:cs="Calibri"/>
                <w:color w:val="000000"/>
                <w:sz w:val="22"/>
                <w:szCs w:val="22"/>
              </w:rPr>
            </w:pPr>
            <w:r>
              <w:rPr>
                <w:rFonts w:ascii="Calibri" w:hAnsi="Calibri" w:cs="Calibri"/>
                <w:color w:val="000000"/>
                <w:sz w:val="22"/>
                <w:szCs w:val="22"/>
              </w:rPr>
              <w:t>Konrad</w:t>
            </w:r>
          </w:p>
        </w:tc>
        <w:tc>
          <w:tcPr>
            <w:tcW w:w="222" w:type="dxa"/>
            <w:tcBorders>
              <w:top w:val="nil"/>
              <w:left w:val="nil"/>
              <w:bottom w:val="nil"/>
              <w:right w:val="nil"/>
            </w:tcBorders>
            <w:shd w:val="clear" w:color="auto" w:fill="auto"/>
            <w:noWrap/>
            <w:vAlign w:val="bottom"/>
            <w:hideMark/>
          </w:tcPr>
          <w:p w14:paraId="06813CA0"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26FF690B" w14:textId="77777777" w:rsidR="00CB2573" w:rsidRDefault="00CB2573">
            <w:pPr>
              <w:rPr>
                <w:rFonts w:ascii="Calibri" w:hAnsi="Calibri" w:cs="Calibri"/>
                <w:color w:val="000000"/>
                <w:sz w:val="22"/>
                <w:szCs w:val="22"/>
              </w:rPr>
            </w:pPr>
            <w:r>
              <w:rPr>
                <w:rFonts w:ascii="Calibri" w:hAnsi="Calibri" w:cs="Calibri"/>
                <w:color w:val="000000"/>
                <w:sz w:val="22"/>
                <w:szCs w:val="22"/>
              </w:rPr>
              <w:t>adare GmbH</w:t>
            </w:r>
          </w:p>
        </w:tc>
      </w:tr>
      <w:tr w:rsidR="00CB2573" w14:paraId="0DE644E8"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1A4E4EF4" w14:textId="77777777" w:rsidR="00CB2573" w:rsidRDefault="00CB2573">
            <w:pPr>
              <w:rPr>
                <w:rFonts w:ascii="Calibri" w:hAnsi="Calibri" w:cs="Calibri"/>
                <w:color w:val="000000"/>
                <w:sz w:val="22"/>
                <w:szCs w:val="22"/>
              </w:rPr>
            </w:pPr>
            <w:r>
              <w:rPr>
                <w:rFonts w:ascii="Calibri" w:hAnsi="Calibri" w:cs="Calibri"/>
                <w:color w:val="000000"/>
                <w:sz w:val="22"/>
                <w:szCs w:val="22"/>
              </w:rPr>
              <w:t>Ing.</w:t>
            </w:r>
          </w:p>
        </w:tc>
        <w:tc>
          <w:tcPr>
            <w:tcW w:w="1880" w:type="dxa"/>
            <w:tcBorders>
              <w:top w:val="nil"/>
              <w:left w:val="nil"/>
              <w:bottom w:val="nil"/>
              <w:right w:val="nil"/>
            </w:tcBorders>
            <w:shd w:val="clear" w:color="auto" w:fill="auto"/>
            <w:noWrap/>
            <w:vAlign w:val="bottom"/>
            <w:hideMark/>
          </w:tcPr>
          <w:p w14:paraId="4937AECC" w14:textId="77777777" w:rsidR="00CB2573" w:rsidRDefault="00CB2573">
            <w:pPr>
              <w:rPr>
                <w:rFonts w:ascii="Calibri" w:hAnsi="Calibri" w:cs="Calibri"/>
                <w:color w:val="000000"/>
                <w:sz w:val="22"/>
                <w:szCs w:val="22"/>
              </w:rPr>
            </w:pPr>
            <w:r>
              <w:rPr>
                <w:rFonts w:ascii="Calibri" w:hAnsi="Calibri" w:cs="Calibri"/>
                <w:color w:val="000000"/>
                <w:sz w:val="22"/>
                <w:szCs w:val="22"/>
              </w:rPr>
              <w:t>Simon</w:t>
            </w:r>
          </w:p>
        </w:tc>
        <w:tc>
          <w:tcPr>
            <w:tcW w:w="1332" w:type="dxa"/>
            <w:gridSpan w:val="2"/>
            <w:tcBorders>
              <w:top w:val="nil"/>
              <w:left w:val="nil"/>
              <w:bottom w:val="nil"/>
              <w:right w:val="nil"/>
            </w:tcBorders>
            <w:shd w:val="clear" w:color="auto" w:fill="auto"/>
            <w:noWrap/>
            <w:vAlign w:val="bottom"/>
            <w:hideMark/>
          </w:tcPr>
          <w:p w14:paraId="78399EE0" w14:textId="77777777" w:rsidR="00CB2573" w:rsidRDefault="00CB2573">
            <w:pPr>
              <w:rPr>
                <w:rFonts w:ascii="Calibri" w:hAnsi="Calibri" w:cs="Calibri"/>
                <w:color w:val="000000"/>
                <w:sz w:val="22"/>
                <w:szCs w:val="22"/>
              </w:rPr>
            </w:pPr>
            <w:r>
              <w:rPr>
                <w:rFonts w:ascii="Calibri" w:hAnsi="Calibri" w:cs="Calibri"/>
                <w:color w:val="000000"/>
                <w:sz w:val="22"/>
                <w:szCs w:val="22"/>
              </w:rPr>
              <w:t>Matthias</w:t>
            </w:r>
          </w:p>
        </w:tc>
        <w:tc>
          <w:tcPr>
            <w:tcW w:w="222" w:type="dxa"/>
            <w:tcBorders>
              <w:top w:val="nil"/>
              <w:left w:val="nil"/>
              <w:bottom w:val="nil"/>
              <w:right w:val="nil"/>
            </w:tcBorders>
            <w:shd w:val="clear" w:color="auto" w:fill="auto"/>
            <w:noWrap/>
            <w:vAlign w:val="bottom"/>
            <w:hideMark/>
          </w:tcPr>
          <w:p w14:paraId="5590DE40"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31AB263A" w14:textId="77777777" w:rsidR="00CB2573" w:rsidRDefault="00CB2573">
            <w:pPr>
              <w:rPr>
                <w:rFonts w:ascii="Calibri" w:hAnsi="Calibri" w:cs="Calibri"/>
                <w:color w:val="000000"/>
                <w:sz w:val="22"/>
                <w:szCs w:val="22"/>
              </w:rPr>
            </w:pPr>
            <w:r>
              <w:rPr>
                <w:rFonts w:ascii="Calibri" w:hAnsi="Calibri" w:cs="Calibri"/>
                <w:color w:val="000000"/>
                <w:sz w:val="22"/>
                <w:szCs w:val="22"/>
              </w:rPr>
              <w:t>Nokia Germany</w:t>
            </w:r>
          </w:p>
        </w:tc>
      </w:tr>
      <w:tr w:rsidR="00CB2573" w14:paraId="2DF79DC3"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55EE36D8" w14:textId="77777777" w:rsidR="00CB2573" w:rsidRDefault="00CB2573">
            <w:pPr>
              <w:rPr>
                <w:rFonts w:ascii="Calibri" w:hAnsi="Calibri" w:cs="Calibri"/>
                <w:color w:val="000000"/>
                <w:sz w:val="22"/>
                <w:szCs w:val="22"/>
              </w:rPr>
            </w:pPr>
            <w:r>
              <w:rPr>
                <w:rFonts w:ascii="Calibri" w:hAnsi="Calibri" w:cs="Calibri"/>
                <w:color w:val="000000"/>
                <w:sz w:val="22"/>
                <w:szCs w:val="22"/>
              </w:rPr>
              <w:t>Mr.</w:t>
            </w:r>
          </w:p>
        </w:tc>
        <w:tc>
          <w:tcPr>
            <w:tcW w:w="1880" w:type="dxa"/>
            <w:tcBorders>
              <w:top w:val="nil"/>
              <w:left w:val="nil"/>
              <w:bottom w:val="nil"/>
              <w:right w:val="nil"/>
            </w:tcBorders>
            <w:shd w:val="clear" w:color="auto" w:fill="auto"/>
            <w:noWrap/>
            <w:vAlign w:val="bottom"/>
            <w:hideMark/>
          </w:tcPr>
          <w:p w14:paraId="2EBAF002" w14:textId="77777777" w:rsidR="00CB2573" w:rsidRDefault="00CB2573">
            <w:pPr>
              <w:rPr>
                <w:rFonts w:ascii="Calibri" w:hAnsi="Calibri" w:cs="Calibri"/>
                <w:color w:val="000000"/>
                <w:sz w:val="22"/>
                <w:szCs w:val="22"/>
              </w:rPr>
            </w:pPr>
            <w:r>
              <w:rPr>
                <w:rFonts w:ascii="Calibri" w:hAnsi="Calibri" w:cs="Calibri"/>
                <w:color w:val="000000"/>
                <w:sz w:val="22"/>
                <w:szCs w:val="22"/>
              </w:rPr>
              <w:t>Tepelmann</w:t>
            </w:r>
          </w:p>
        </w:tc>
        <w:tc>
          <w:tcPr>
            <w:tcW w:w="1332" w:type="dxa"/>
            <w:gridSpan w:val="2"/>
            <w:tcBorders>
              <w:top w:val="nil"/>
              <w:left w:val="nil"/>
              <w:bottom w:val="nil"/>
              <w:right w:val="nil"/>
            </w:tcBorders>
            <w:shd w:val="clear" w:color="auto" w:fill="auto"/>
            <w:noWrap/>
            <w:vAlign w:val="bottom"/>
            <w:hideMark/>
          </w:tcPr>
          <w:p w14:paraId="54965A03" w14:textId="77777777" w:rsidR="00CB2573" w:rsidRDefault="00CB2573">
            <w:pPr>
              <w:rPr>
                <w:rFonts w:ascii="Calibri" w:hAnsi="Calibri" w:cs="Calibri"/>
                <w:color w:val="000000"/>
                <w:sz w:val="22"/>
                <w:szCs w:val="22"/>
              </w:rPr>
            </w:pPr>
            <w:r>
              <w:rPr>
                <w:rFonts w:ascii="Calibri" w:hAnsi="Calibri" w:cs="Calibri"/>
                <w:color w:val="000000"/>
                <w:sz w:val="22"/>
                <w:szCs w:val="22"/>
              </w:rPr>
              <w:t>Dirk</w:t>
            </w:r>
          </w:p>
        </w:tc>
        <w:tc>
          <w:tcPr>
            <w:tcW w:w="222" w:type="dxa"/>
            <w:tcBorders>
              <w:top w:val="nil"/>
              <w:left w:val="nil"/>
              <w:bottom w:val="nil"/>
              <w:right w:val="nil"/>
            </w:tcBorders>
            <w:shd w:val="clear" w:color="auto" w:fill="auto"/>
            <w:noWrap/>
            <w:vAlign w:val="bottom"/>
            <w:hideMark/>
          </w:tcPr>
          <w:p w14:paraId="27080467"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799D98B0" w14:textId="77777777" w:rsidR="00CB2573" w:rsidRDefault="00CB2573">
            <w:pPr>
              <w:rPr>
                <w:rFonts w:ascii="Calibri" w:hAnsi="Calibri" w:cs="Calibri"/>
                <w:color w:val="000000"/>
                <w:sz w:val="22"/>
                <w:szCs w:val="22"/>
              </w:rPr>
            </w:pPr>
            <w:r>
              <w:rPr>
                <w:rFonts w:ascii="Calibri" w:hAnsi="Calibri" w:cs="Calibri"/>
                <w:color w:val="000000"/>
                <w:sz w:val="22"/>
                <w:szCs w:val="22"/>
              </w:rPr>
              <w:t>Spirent Communications</w:t>
            </w:r>
          </w:p>
        </w:tc>
      </w:tr>
      <w:tr w:rsidR="00CB2573" w14:paraId="2F32F529" w14:textId="77777777" w:rsidTr="00D170FB">
        <w:trPr>
          <w:gridAfter w:val="1"/>
          <w:wAfter w:w="2160" w:type="dxa"/>
          <w:trHeight w:val="290"/>
        </w:trPr>
        <w:tc>
          <w:tcPr>
            <w:tcW w:w="960" w:type="dxa"/>
            <w:tcBorders>
              <w:top w:val="nil"/>
              <w:left w:val="nil"/>
              <w:bottom w:val="nil"/>
              <w:right w:val="nil"/>
            </w:tcBorders>
            <w:shd w:val="clear" w:color="auto" w:fill="auto"/>
            <w:noWrap/>
            <w:vAlign w:val="bottom"/>
            <w:hideMark/>
          </w:tcPr>
          <w:p w14:paraId="0F6C0534" w14:textId="77777777" w:rsidR="00CB2573" w:rsidRDefault="00CB2573">
            <w:pPr>
              <w:rPr>
                <w:rFonts w:ascii="Calibri" w:hAnsi="Calibri" w:cs="Calibri"/>
                <w:color w:val="000000"/>
                <w:sz w:val="22"/>
                <w:szCs w:val="22"/>
              </w:rPr>
            </w:pPr>
            <w:r>
              <w:rPr>
                <w:rFonts w:ascii="Calibri" w:hAnsi="Calibri" w:cs="Calibri"/>
                <w:color w:val="000000"/>
                <w:sz w:val="22"/>
                <w:szCs w:val="22"/>
              </w:rPr>
              <w:t>Dr.</w:t>
            </w:r>
          </w:p>
        </w:tc>
        <w:tc>
          <w:tcPr>
            <w:tcW w:w="1880" w:type="dxa"/>
            <w:tcBorders>
              <w:top w:val="nil"/>
              <w:left w:val="nil"/>
              <w:bottom w:val="nil"/>
              <w:right w:val="nil"/>
            </w:tcBorders>
            <w:shd w:val="clear" w:color="auto" w:fill="auto"/>
            <w:noWrap/>
            <w:vAlign w:val="bottom"/>
            <w:hideMark/>
          </w:tcPr>
          <w:p w14:paraId="3E105AAE" w14:textId="77777777" w:rsidR="00CB2573" w:rsidRDefault="00CB2573">
            <w:pPr>
              <w:rPr>
                <w:rFonts w:ascii="Calibri" w:hAnsi="Calibri" w:cs="Calibri"/>
                <w:color w:val="000000"/>
                <w:sz w:val="22"/>
                <w:szCs w:val="22"/>
              </w:rPr>
            </w:pPr>
            <w:r>
              <w:rPr>
                <w:rFonts w:ascii="Calibri" w:hAnsi="Calibri" w:cs="Calibri"/>
                <w:color w:val="000000"/>
                <w:sz w:val="22"/>
                <w:szCs w:val="22"/>
              </w:rPr>
              <w:t>Ulrich</w:t>
            </w:r>
          </w:p>
        </w:tc>
        <w:tc>
          <w:tcPr>
            <w:tcW w:w="1332" w:type="dxa"/>
            <w:gridSpan w:val="2"/>
            <w:tcBorders>
              <w:top w:val="nil"/>
              <w:left w:val="nil"/>
              <w:bottom w:val="nil"/>
              <w:right w:val="nil"/>
            </w:tcBorders>
            <w:shd w:val="clear" w:color="auto" w:fill="auto"/>
            <w:noWrap/>
            <w:vAlign w:val="bottom"/>
            <w:hideMark/>
          </w:tcPr>
          <w:p w14:paraId="1473A74C" w14:textId="77777777" w:rsidR="00CB2573" w:rsidRDefault="00CB2573">
            <w:pPr>
              <w:rPr>
                <w:rFonts w:ascii="Calibri" w:hAnsi="Calibri" w:cs="Calibri"/>
                <w:color w:val="000000"/>
                <w:sz w:val="22"/>
                <w:szCs w:val="22"/>
              </w:rPr>
            </w:pPr>
            <w:r>
              <w:rPr>
                <w:rFonts w:ascii="Calibri" w:hAnsi="Calibri" w:cs="Calibri"/>
                <w:color w:val="000000"/>
                <w:sz w:val="22"/>
                <w:szCs w:val="22"/>
              </w:rPr>
              <w:t>Andreas</w:t>
            </w:r>
          </w:p>
        </w:tc>
        <w:tc>
          <w:tcPr>
            <w:tcW w:w="222" w:type="dxa"/>
            <w:tcBorders>
              <w:top w:val="nil"/>
              <w:left w:val="nil"/>
              <w:bottom w:val="nil"/>
              <w:right w:val="nil"/>
            </w:tcBorders>
            <w:shd w:val="clear" w:color="auto" w:fill="auto"/>
            <w:noWrap/>
            <w:vAlign w:val="bottom"/>
            <w:hideMark/>
          </w:tcPr>
          <w:p w14:paraId="33E5B92B" w14:textId="77777777" w:rsidR="00CB2573" w:rsidRDefault="00CB2573">
            <w:pPr>
              <w:rPr>
                <w:rFonts w:ascii="Calibri" w:hAnsi="Calibri" w:cs="Calibri"/>
                <w:color w:val="000000"/>
                <w:sz w:val="22"/>
                <w:szCs w:val="22"/>
              </w:rPr>
            </w:pPr>
          </w:p>
        </w:tc>
        <w:tc>
          <w:tcPr>
            <w:tcW w:w="3060" w:type="dxa"/>
            <w:gridSpan w:val="2"/>
            <w:tcBorders>
              <w:top w:val="nil"/>
              <w:left w:val="nil"/>
              <w:bottom w:val="nil"/>
              <w:right w:val="nil"/>
            </w:tcBorders>
            <w:shd w:val="clear" w:color="auto" w:fill="auto"/>
            <w:noWrap/>
            <w:vAlign w:val="bottom"/>
            <w:hideMark/>
          </w:tcPr>
          <w:p w14:paraId="0EFD870F" w14:textId="77777777" w:rsidR="00CB2573" w:rsidRDefault="00CB2573">
            <w:pPr>
              <w:rPr>
                <w:rFonts w:ascii="Calibri" w:hAnsi="Calibri" w:cs="Calibri"/>
                <w:color w:val="000000"/>
                <w:sz w:val="22"/>
                <w:szCs w:val="22"/>
              </w:rPr>
            </w:pPr>
            <w:r>
              <w:rPr>
                <w:rFonts w:ascii="Calibri" w:hAnsi="Calibri" w:cs="Calibri"/>
                <w:color w:val="000000"/>
                <w:sz w:val="22"/>
                <w:szCs w:val="22"/>
              </w:rPr>
              <w:t>Siemens AG</w:t>
            </w:r>
          </w:p>
        </w:tc>
      </w:tr>
      <w:tr w:rsidR="009706EB" w:rsidRPr="009706EB" w14:paraId="76C64233" w14:textId="77777777" w:rsidTr="00D170FB">
        <w:trPr>
          <w:trHeight w:val="290"/>
        </w:trPr>
        <w:tc>
          <w:tcPr>
            <w:tcW w:w="960" w:type="dxa"/>
            <w:tcBorders>
              <w:top w:val="nil"/>
              <w:left w:val="nil"/>
              <w:bottom w:val="nil"/>
              <w:right w:val="nil"/>
            </w:tcBorders>
            <w:shd w:val="clear" w:color="auto" w:fill="auto"/>
            <w:noWrap/>
            <w:vAlign w:val="bottom"/>
          </w:tcPr>
          <w:p w14:paraId="07021A13" w14:textId="1C7B979C"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76AEEF2A" w14:textId="24EFBEE8"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301A1B2A" w14:textId="35555020"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7490EC4D" w14:textId="7AF5734D"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9706EB" w:rsidRPr="009706EB" w14:paraId="216C1D91" w14:textId="77777777" w:rsidTr="00D170FB">
        <w:trPr>
          <w:trHeight w:val="290"/>
        </w:trPr>
        <w:tc>
          <w:tcPr>
            <w:tcW w:w="960" w:type="dxa"/>
            <w:tcBorders>
              <w:top w:val="nil"/>
              <w:left w:val="nil"/>
              <w:bottom w:val="nil"/>
              <w:right w:val="nil"/>
            </w:tcBorders>
            <w:shd w:val="clear" w:color="auto" w:fill="auto"/>
            <w:noWrap/>
            <w:vAlign w:val="bottom"/>
          </w:tcPr>
          <w:p w14:paraId="2EE6A506" w14:textId="48C14662"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6155B2D1" w14:textId="0F945659"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2FB9DB63" w14:textId="1945387A"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0822282E" w14:textId="4C740088"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9706EB" w:rsidRPr="009706EB" w14:paraId="60BDDBB7" w14:textId="77777777" w:rsidTr="00D170FB">
        <w:trPr>
          <w:trHeight w:val="290"/>
        </w:trPr>
        <w:tc>
          <w:tcPr>
            <w:tcW w:w="960" w:type="dxa"/>
            <w:tcBorders>
              <w:top w:val="nil"/>
              <w:left w:val="nil"/>
              <w:bottom w:val="nil"/>
              <w:right w:val="nil"/>
            </w:tcBorders>
            <w:shd w:val="clear" w:color="auto" w:fill="auto"/>
            <w:noWrap/>
            <w:vAlign w:val="bottom"/>
          </w:tcPr>
          <w:p w14:paraId="4BB707A3" w14:textId="15743BB0"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47ACC863" w14:textId="670066CA"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4A906571" w14:textId="16D0E57B"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209073F9" w14:textId="39B60454"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9706EB" w:rsidRPr="009706EB" w14:paraId="334E2D12" w14:textId="77777777" w:rsidTr="00D170FB">
        <w:trPr>
          <w:trHeight w:val="290"/>
        </w:trPr>
        <w:tc>
          <w:tcPr>
            <w:tcW w:w="960" w:type="dxa"/>
            <w:tcBorders>
              <w:top w:val="nil"/>
              <w:left w:val="nil"/>
              <w:bottom w:val="nil"/>
              <w:right w:val="nil"/>
            </w:tcBorders>
            <w:shd w:val="clear" w:color="auto" w:fill="auto"/>
            <w:noWrap/>
            <w:vAlign w:val="bottom"/>
          </w:tcPr>
          <w:p w14:paraId="6EA2E786" w14:textId="7D418785"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7A98FD08" w14:textId="734A1CD8"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5A3017C3" w14:textId="710BF886"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020C776C" w14:textId="27227C6C"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9706EB" w:rsidRPr="009706EB" w14:paraId="4EE95357" w14:textId="77777777" w:rsidTr="00D170FB">
        <w:trPr>
          <w:trHeight w:val="290"/>
        </w:trPr>
        <w:tc>
          <w:tcPr>
            <w:tcW w:w="960" w:type="dxa"/>
            <w:tcBorders>
              <w:top w:val="nil"/>
              <w:left w:val="nil"/>
              <w:bottom w:val="nil"/>
              <w:right w:val="nil"/>
            </w:tcBorders>
            <w:shd w:val="clear" w:color="auto" w:fill="auto"/>
            <w:noWrap/>
            <w:vAlign w:val="bottom"/>
          </w:tcPr>
          <w:p w14:paraId="5D95421E" w14:textId="303E112F"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42166B17" w14:textId="2DF878C6"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7117244C" w14:textId="1617E6A8"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1FD87ABC" w14:textId="48C058B5"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9706EB" w:rsidRPr="009706EB" w14:paraId="79558764" w14:textId="77777777" w:rsidTr="00D170FB">
        <w:trPr>
          <w:trHeight w:val="290"/>
        </w:trPr>
        <w:tc>
          <w:tcPr>
            <w:tcW w:w="960" w:type="dxa"/>
            <w:tcBorders>
              <w:top w:val="nil"/>
              <w:left w:val="nil"/>
              <w:bottom w:val="nil"/>
              <w:right w:val="nil"/>
            </w:tcBorders>
            <w:shd w:val="clear" w:color="auto" w:fill="auto"/>
            <w:noWrap/>
            <w:vAlign w:val="bottom"/>
          </w:tcPr>
          <w:p w14:paraId="682F10A9" w14:textId="3A97898A"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709F1E59" w14:textId="69F01661"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235C3F4F" w14:textId="4359DFEB"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24F580A9" w14:textId="5825F5F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r w:rsidR="009706EB" w:rsidRPr="009706EB" w14:paraId="493FBA00" w14:textId="77777777" w:rsidTr="00D170FB">
        <w:trPr>
          <w:trHeight w:val="290"/>
        </w:trPr>
        <w:tc>
          <w:tcPr>
            <w:tcW w:w="960" w:type="dxa"/>
            <w:tcBorders>
              <w:top w:val="nil"/>
              <w:left w:val="nil"/>
              <w:bottom w:val="nil"/>
              <w:right w:val="nil"/>
            </w:tcBorders>
            <w:shd w:val="clear" w:color="auto" w:fill="auto"/>
            <w:noWrap/>
            <w:vAlign w:val="bottom"/>
          </w:tcPr>
          <w:p w14:paraId="613809C7" w14:textId="65BFE748"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1900" w:type="dxa"/>
            <w:gridSpan w:val="2"/>
            <w:tcBorders>
              <w:top w:val="nil"/>
              <w:left w:val="nil"/>
              <w:bottom w:val="nil"/>
              <w:right w:val="nil"/>
            </w:tcBorders>
            <w:shd w:val="clear" w:color="auto" w:fill="auto"/>
            <w:noWrap/>
            <w:vAlign w:val="bottom"/>
          </w:tcPr>
          <w:p w14:paraId="3DDBFA46" w14:textId="276EEE7D"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2054" w:type="dxa"/>
            <w:gridSpan w:val="3"/>
            <w:tcBorders>
              <w:top w:val="nil"/>
              <w:left w:val="nil"/>
              <w:bottom w:val="nil"/>
              <w:right w:val="nil"/>
            </w:tcBorders>
            <w:shd w:val="clear" w:color="auto" w:fill="auto"/>
            <w:noWrap/>
            <w:vAlign w:val="bottom"/>
          </w:tcPr>
          <w:p w14:paraId="3B1D273F" w14:textId="07CEE68A"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c>
          <w:tcPr>
            <w:tcW w:w="4700" w:type="dxa"/>
            <w:gridSpan w:val="2"/>
            <w:tcBorders>
              <w:top w:val="nil"/>
              <w:left w:val="nil"/>
              <w:bottom w:val="nil"/>
              <w:right w:val="nil"/>
            </w:tcBorders>
            <w:shd w:val="clear" w:color="auto" w:fill="auto"/>
            <w:noWrap/>
            <w:vAlign w:val="bottom"/>
          </w:tcPr>
          <w:p w14:paraId="6877713A" w14:textId="6284481A"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
        </w:tc>
      </w:tr>
    </w:tbl>
    <w:p w14:paraId="33338F28" w14:textId="77777777" w:rsidR="00D170FB" w:rsidRPr="00AE1B38" w:rsidRDefault="00D170FB" w:rsidP="00D170FB">
      <w:pPr>
        <w:rPr>
          <w:rFonts w:cstheme="minorHAnsi"/>
          <w:noProof/>
          <w:sz w:val="22"/>
          <w:szCs w:val="22"/>
          <w:lang w:val="en-US" w:eastAsia="en-GB"/>
        </w:rPr>
      </w:pPr>
    </w:p>
    <w:sectPr w:rsidR="00D170FB" w:rsidRPr="00AE1B38" w:rsidSect="005556D2">
      <w:headerReference w:type="default" r:id="rId38"/>
      <w:footerReference w:type="default" r:id="rId39"/>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19B4" w14:textId="77777777" w:rsidR="00ED7CFC" w:rsidRDefault="00ED7CFC" w:rsidP="00D9435B">
      <w:r>
        <w:separator/>
      </w:r>
    </w:p>
    <w:p w14:paraId="5B1F0CDE" w14:textId="77777777" w:rsidR="00ED7CFC" w:rsidRDefault="00ED7CFC"/>
    <w:p w14:paraId="513D91DD" w14:textId="77777777" w:rsidR="00ED7CFC" w:rsidRDefault="00ED7CFC" w:rsidP="00E94886"/>
  </w:endnote>
  <w:endnote w:type="continuationSeparator" w:id="0">
    <w:p w14:paraId="3C9C0FE8" w14:textId="77777777" w:rsidR="00ED7CFC" w:rsidRDefault="00ED7CFC" w:rsidP="00D9435B">
      <w:r>
        <w:continuationSeparator/>
      </w:r>
    </w:p>
    <w:p w14:paraId="4A1B074E" w14:textId="77777777" w:rsidR="00ED7CFC" w:rsidRDefault="00ED7CFC"/>
    <w:p w14:paraId="09F414E1" w14:textId="77777777" w:rsidR="00ED7CFC" w:rsidRDefault="00ED7CFC"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AAE" w14:textId="77777777" w:rsidR="00AA3E20" w:rsidRPr="00011798" w:rsidRDefault="00AA3E2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F4E2" w14:textId="77777777" w:rsidR="00ED7CFC" w:rsidRDefault="00ED7CFC" w:rsidP="00D9435B">
      <w:r>
        <w:separator/>
      </w:r>
    </w:p>
    <w:p w14:paraId="3D344DDB" w14:textId="77777777" w:rsidR="00ED7CFC" w:rsidRDefault="00ED7CFC"/>
    <w:p w14:paraId="1A9B968A" w14:textId="77777777" w:rsidR="00ED7CFC" w:rsidRDefault="00ED7CFC" w:rsidP="00E94886"/>
  </w:footnote>
  <w:footnote w:type="continuationSeparator" w:id="0">
    <w:p w14:paraId="179F6931" w14:textId="77777777" w:rsidR="00ED7CFC" w:rsidRDefault="00ED7CFC" w:rsidP="00D9435B">
      <w:r>
        <w:continuationSeparator/>
      </w:r>
    </w:p>
    <w:p w14:paraId="59932C14" w14:textId="77777777" w:rsidR="00ED7CFC" w:rsidRDefault="00ED7CFC"/>
    <w:p w14:paraId="7E0EECB4" w14:textId="77777777" w:rsidR="00ED7CFC" w:rsidRDefault="00ED7CFC"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BBC" w14:textId="0F93FB8F" w:rsidR="00AA3E20" w:rsidRDefault="00AA3E2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w:t>
    </w:r>
    <w:r w:rsidR="00B516B0">
      <w:rPr>
        <w:rFonts w:ascii="Arial" w:hAnsi="Arial" w:cs="Arial"/>
        <w:b/>
        <w:sz w:val="36"/>
        <w:szCs w:val="36"/>
        <w:shd w:val="clear" w:color="auto" w:fill="DBE5F1"/>
      </w:rPr>
      <w:t>2</w:t>
    </w:r>
    <w:r>
      <w:rPr>
        <w:rFonts w:ascii="Arial" w:hAnsi="Arial" w:cs="Arial"/>
        <w:b/>
        <w:sz w:val="36"/>
        <w:szCs w:val="36"/>
        <w:shd w:val="clear" w:color="auto" w:fill="DBE5F1"/>
      </w:rPr>
      <w:t>)08</w:t>
    </w:r>
    <w:r w:rsidR="000E3379">
      <w:rPr>
        <w:rFonts w:ascii="Arial" w:hAnsi="Arial" w:cs="Arial"/>
        <w:b/>
        <w:sz w:val="36"/>
        <w:szCs w:val="36"/>
        <w:shd w:val="clear" w:color="auto" w:fill="DBE5F1"/>
      </w:rPr>
      <w:t>5</w:t>
    </w:r>
    <w:r>
      <w:rPr>
        <w:rFonts w:ascii="Arial" w:hAnsi="Arial" w:cs="Arial"/>
        <w:b/>
        <w:sz w:val="36"/>
        <w:szCs w:val="36"/>
        <w:shd w:val="clear" w:color="auto" w:fill="DBE5F1"/>
      </w:rPr>
      <w:t>_</w:t>
    </w:r>
    <w:r w:rsidR="00B516B0">
      <w:rPr>
        <w:rFonts w:ascii="Arial" w:hAnsi="Arial" w:cs="Arial"/>
        <w:b/>
        <w:sz w:val="36"/>
        <w:szCs w:val="36"/>
        <w:shd w:val="clear" w:color="auto" w:fill="DBE5F1"/>
      </w:rPr>
      <w:t>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666D6"/>
    <w:multiLevelType w:val="hybridMultilevel"/>
    <w:tmpl w:val="AD7C16FA"/>
    <w:lvl w:ilvl="0" w:tplc="14EE60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3B01D0"/>
    <w:multiLevelType w:val="multilevel"/>
    <w:tmpl w:val="8FAE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F42AE"/>
    <w:multiLevelType w:val="multilevel"/>
    <w:tmpl w:val="9F762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9E81C62"/>
    <w:multiLevelType w:val="hybridMultilevel"/>
    <w:tmpl w:val="240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E76E0"/>
    <w:multiLevelType w:val="hybridMultilevel"/>
    <w:tmpl w:val="0C3EF140"/>
    <w:lvl w:ilvl="0" w:tplc="A5E254A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17134"/>
    <w:multiLevelType w:val="hybridMultilevel"/>
    <w:tmpl w:val="4EF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0843"/>
    <w:multiLevelType w:val="hybridMultilevel"/>
    <w:tmpl w:val="300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B38D9"/>
    <w:multiLevelType w:val="hybridMultilevel"/>
    <w:tmpl w:val="48DA2750"/>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3" w15:restartNumberingAfterBreak="0">
    <w:nsid w:val="754951D3"/>
    <w:multiLevelType w:val="multilevel"/>
    <w:tmpl w:val="FA927B8A"/>
    <w:lvl w:ilvl="0">
      <w:start w:val="1"/>
      <w:numFmt w:val="decimal"/>
      <w:pStyle w:val="Heading1"/>
      <w:lvlText w:val="%1"/>
      <w:lvlJc w:val="left"/>
      <w:pPr>
        <w:ind w:left="703" w:hanging="420"/>
      </w:pPr>
      <w:rPr>
        <w:rFonts w:hint="default"/>
        <w:b/>
        <w:color w:val="auto"/>
        <w:sz w:val="36"/>
        <w:szCs w:val="36"/>
        <w:lang w:val="en-GB"/>
      </w:rPr>
    </w:lvl>
    <w:lvl w:ilvl="1">
      <w:start w:val="1"/>
      <w:numFmt w:val="decimal"/>
      <w:pStyle w:val="Heading2"/>
      <w:lvlText w:val="%1.%2"/>
      <w:lvlJc w:val="left"/>
      <w:pPr>
        <w:ind w:left="561"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7016A"/>
    <w:multiLevelType w:val="hybridMultilevel"/>
    <w:tmpl w:val="147AD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8"/>
  </w:num>
  <w:num w:numId="5">
    <w:abstractNumId w:val="4"/>
  </w:num>
  <w:num w:numId="6">
    <w:abstractNumId w:val="13"/>
  </w:num>
  <w:num w:numId="7">
    <w:abstractNumId w:val="11"/>
  </w:num>
  <w:num w:numId="8">
    <w:abstractNumId w:val="2"/>
  </w:num>
  <w:num w:numId="9">
    <w:abstractNumId w:val="10"/>
  </w:num>
  <w:num w:numId="10">
    <w:abstractNumId w:val="15"/>
  </w:num>
  <w:num w:numId="11">
    <w:abstractNumId w:val="7"/>
  </w:num>
  <w:num w:numId="12">
    <w:abstractNumId w:val="6"/>
  </w:num>
  <w:num w:numId="13">
    <w:abstractNumId w:val="1"/>
  </w:num>
  <w:num w:numId="14">
    <w:abstractNumId w:val="1"/>
  </w:num>
  <w:num w:numId="15">
    <w:abstractNumId w:val="13"/>
    <w:lvlOverride w:ilvl="0">
      <w:startOverride w:val="6"/>
    </w:lvlOverride>
  </w:num>
  <w:num w:numId="16">
    <w:abstractNumId w:val="5"/>
  </w:num>
  <w:num w:numId="17">
    <w:abstractNumId w:val="9"/>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DCC"/>
    <w:rsid w:val="00002FBF"/>
    <w:rsid w:val="00003351"/>
    <w:rsid w:val="000040BA"/>
    <w:rsid w:val="0000428F"/>
    <w:rsid w:val="00007743"/>
    <w:rsid w:val="00011798"/>
    <w:rsid w:val="0002231A"/>
    <w:rsid w:val="0002482E"/>
    <w:rsid w:val="00025308"/>
    <w:rsid w:val="0002568A"/>
    <w:rsid w:val="000316D8"/>
    <w:rsid w:val="00031B2B"/>
    <w:rsid w:val="00032E24"/>
    <w:rsid w:val="0003479E"/>
    <w:rsid w:val="000413F6"/>
    <w:rsid w:val="00042F46"/>
    <w:rsid w:val="0004359C"/>
    <w:rsid w:val="00045ABC"/>
    <w:rsid w:val="00051261"/>
    <w:rsid w:val="000524D1"/>
    <w:rsid w:val="000546B0"/>
    <w:rsid w:val="00054730"/>
    <w:rsid w:val="00056F01"/>
    <w:rsid w:val="00057A8A"/>
    <w:rsid w:val="00062873"/>
    <w:rsid w:val="00062BAB"/>
    <w:rsid w:val="0006309A"/>
    <w:rsid w:val="00063414"/>
    <w:rsid w:val="000643F3"/>
    <w:rsid w:val="00064506"/>
    <w:rsid w:val="00072012"/>
    <w:rsid w:val="00073582"/>
    <w:rsid w:val="00074512"/>
    <w:rsid w:val="0007468A"/>
    <w:rsid w:val="00076193"/>
    <w:rsid w:val="0007661B"/>
    <w:rsid w:val="0007750B"/>
    <w:rsid w:val="00080815"/>
    <w:rsid w:val="00082DEE"/>
    <w:rsid w:val="00084598"/>
    <w:rsid w:val="00085E79"/>
    <w:rsid w:val="0008681F"/>
    <w:rsid w:val="00087392"/>
    <w:rsid w:val="00087C9D"/>
    <w:rsid w:val="000953FD"/>
    <w:rsid w:val="000966FF"/>
    <w:rsid w:val="000A0278"/>
    <w:rsid w:val="000A09D1"/>
    <w:rsid w:val="000A1AA6"/>
    <w:rsid w:val="000A28D9"/>
    <w:rsid w:val="000A5C80"/>
    <w:rsid w:val="000A6780"/>
    <w:rsid w:val="000A6B52"/>
    <w:rsid w:val="000A6DBC"/>
    <w:rsid w:val="000A74BC"/>
    <w:rsid w:val="000A765F"/>
    <w:rsid w:val="000B0347"/>
    <w:rsid w:val="000B1CAC"/>
    <w:rsid w:val="000B25F5"/>
    <w:rsid w:val="000B5DD3"/>
    <w:rsid w:val="000B6280"/>
    <w:rsid w:val="000B6369"/>
    <w:rsid w:val="000B68AE"/>
    <w:rsid w:val="000B73AA"/>
    <w:rsid w:val="000B7D74"/>
    <w:rsid w:val="000C0EE5"/>
    <w:rsid w:val="000C4771"/>
    <w:rsid w:val="000C4B0A"/>
    <w:rsid w:val="000C4CB6"/>
    <w:rsid w:val="000C64F9"/>
    <w:rsid w:val="000C6D12"/>
    <w:rsid w:val="000D17A6"/>
    <w:rsid w:val="000D6469"/>
    <w:rsid w:val="000D70A0"/>
    <w:rsid w:val="000D73D2"/>
    <w:rsid w:val="000E2EA0"/>
    <w:rsid w:val="000E3379"/>
    <w:rsid w:val="000E43F3"/>
    <w:rsid w:val="000E4974"/>
    <w:rsid w:val="000E5F43"/>
    <w:rsid w:val="000E7436"/>
    <w:rsid w:val="000E7503"/>
    <w:rsid w:val="000E7CF7"/>
    <w:rsid w:val="000E7DA5"/>
    <w:rsid w:val="000F1648"/>
    <w:rsid w:val="000F7495"/>
    <w:rsid w:val="00100214"/>
    <w:rsid w:val="00100A37"/>
    <w:rsid w:val="00100A5F"/>
    <w:rsid w:val="00100CA2"/>
    <w:rsid w:val="00102021"/>
    <w:rsid w:val="00104262"/>
    <w:rsid w:val="00106253"/>
    <w:rsid w:val="0010639B"/>
    <w:rsid w:val="00106E79"/>
    <w:rsid w:val="001070CF"/>
    <w:rsid w:val="00110B53"/>
    <w:rsid w:val="00111290"/>
    <w:rsid w:val="001112D7"/>
    <w:rsid w:val="001124DB"/>
    <w:rsid w:val="00113F40"/>
    <w:rsid w:val="0011475C"/>
    <w:rsid w:val="00115DE8"/>
    <w:rsid w:val="00117AFF"/>
    <w:rsid w:val="00117B46"/>
    <w:rsid w:val="00117B48"/>
    <w:rsid w:val="00122301"/>
    <w:rsid w:val="00122FEC"/>
    <w:rsid w:val="00126470"/>
    <w:rsid w:val="00127D8C"/>
    <w:rsid w:val="001317B2"/>
    <w:rsid w:val="00132EAF"/>
    <w:rsid w:val="00134596"/>
    <w:rsid w:val="00134B32"/>
    <w:rsid w:val="001405A7"/>
    <w:rsid w:val="00142F1C"/>
    <w:rsid w:val="00143D15"/>
    <w:rsid w:val="001451B4"/>
    <w:rsid w:val="00145E71"/>
    <w:rsid w:val="001462FA"/>
    <w:rsid w:val="001467DF"/>
    <w:rsid w:val="001471C1"/>
    <w:rsid w:val="001564DD"/>
    <w:rsid w:val="00156D0B"/>
    <w:rsid w:val="001602BA"/>
    <w:rsid w:val="00161A08"/>
    <w:rsid w:val="00162A16"/>
    <w:rsid w:val="00163082"/>
    <w:rsid w:val="00165161"/>
    <w:rsid w:val="00165203"/>
    <w:rsid w:val="00165DF4"/>
    <w:rsid w:val="001672F4"/>
    <w:rsid w:val="0016736F"/>
    <w:rsid w:val="00174463"/>
    <w:rsid w:val="001745B1"/>
    <w:rsid w:val="001754E2"/>
    <w:rsid w:val="001768F6"/>
    <w:rsid w:val="00177FC6"/>
    <w:rsid w:val="00181471"/>
    <w:rsid w:val="0018185A"/>
    <w:rsid w:val="00182AFF"/>
    <w:rsid w:val="0018424D"/>
    <w:rsid w:val="00191D22"/>
    <w:rsid w:val="00192D2B"/>
    <w:rsid w:val="00193926"/>
    <w:rsid w:val="00193C6D"/>
    <w:rsid w:val="0019406E"/>
    <w:rsid w:val="001A047C"/>
    <w:rsid w:val="001A3544"/>
    <w:rsid w:val="001A3E6D"/>
    <w:rsid w:val="001A5474"/>
    <w:rsid w:val="001A7847"/>
    <w:rsid w:val="001B00F7"/>
    <w:rsid w:val="001B05A2"/>
    <w:rsid w:val="001B09AD"/>
    <w:rsid w:val="001B47ED"/>
    <w:rsid w:val="001B487B"/>
    <w:rsid w:val="001B5A70"/>
    <w:rsid w:val="001C20F4"/>
    <w:rsid w:val="001C76DD"/>
    <w:rsid w:val="001C7AA6"/>
    <w:rsid w:val="001D01B1"/>
    <w:rsid w:val="001D3BB0"/>
    <w:rsid w:val="001D4ABC"/>
    <w:rsid w:val="001D51CE"/>
    <w:rsid w:val="001D62B3"/>
    <w:rsid w:val="001D6E6A"/>
    <w:rsid w:val="001E13DF"/>
    <w:rsid w:val="001E15D8"/>
    <w:rsid w:val="001E1650"/>
    <w:rsid w:val="001E2B89"/>
    <w:rsid w:val="001E68F5"/>
    <w:rsid w:val="001F57F0"/>
    <w:rsid w:val="001F590C"/>
    <w:rsid w:val="001F6B16"/>
    <w:rsid w:val="001F6E5D"/>
    <w:rsid w:val="00200735"/>
    <w:rsid w:val="0020262F"/>
    <w:rsid w:val="00205C5D"/>
    <w:rsid w:val="00205CF2"/>
    <w:rsid w:val="0020745C"/>
    <w:rsid w:val="00207FF5"/>
    <w:rsid w:val="00210169"/>
    <w:rsid w:val="002108D1"/>
    <w:rsid w:val="00211361"/>
    <w:rsid w:val="002120D5"/>
    <w:rsid w:val="00212210"/>
    <w:rsid w:val="0021384A"/>
    <w:rsid w:val="00214249"/>
    <w:rsid w:val="00214E6C"/>
    <w:rsid w:val="00217057"/>
    <w:rsid w:val="002200F3"/>
    <w:rsid w:val="00222B39"/>
    <w:rsid w:val="00222EB2"/>
    <w:rsid w:val="0023142B"/>
    <w:rsid w:val="00234CF8"/>
    <w:rsid w:val="0023593E"/>
    <w:rsid w:val="00236396"/>
    <w:rsid w:val="002365F0"/>
    <w:rsid w:val="00236650"/>
    <w:rsid w:val="00237548"/>
    <w:rsid w:val="00237553"/>
    <w:rsid w:val="0023762D"/>
    <w:rsid w:val="00237F25"/>
    <w:rsid w:val="00241895"/>
    <w:rsid w:val="00241B31"/>
    <w:rsid w:val="00243A15"/>
    <w:rsid w:val="0024441A"/>
    <w:rsid w:val="00246B7B"/>
    <w:rsid w:val="00246EB3"/>
    <w:rsid w:val="0025001A"/>
    <w:rsid w:val="00250329"/>
    <w:rsid w:val="002506DF"/>
    <w:rsid w:val="00253E1C"/>
    <w:rsid w:val="002542EC"/>
    <w:rsid w:val="002552E4"/>
    <w:rsid w:val="002553D5"/>
    <w:rsid w:val="00260FD8"/>
    <w:rsid w:val="0026148C"/>
    <w:rsid w:val="002619C6"/>
    <w:rsid w:val="00261F3C"/>
    <w:rsid w:val="00262762"/>
    <w:rsid w:val="00265D6A"/>
    <w:rsid w:val="00265F42"/>
    <w:rsid w:val="00266FB4"/>
    <w:rsid w:val="002676F5"/>
    <w:rsid w:val="00267FB2"/>
    <w:rsid w:val="00270EDC"/>
    <w:rsid w:val="002721A8"/>
    <w:rsid w:val="00275A2E"/>
    <w:rsid w:val="0027759E"/>
    <w:rsid w:val="00277B2C"/>
    <w:rsid w:val="00280F84"/>
    <w:rsid w:val="00281DE1"/>
    <w:rsid w:val="00281FF9"/>
    <w:rsid w:val="00282A67"/>
    <w:rsid w:val="002830ED"/>
    <w:rsid w:val="00286A58"/>
    <w:rsid w:val="00287E8F"/>
    <w:rsid w:val="00291EA0"/>
    <w:rsid w:val="00293AEC"/>
    <w:rsid w:val="002946DE"/>
    <w:rsid w:val="00295643"/>
    <w:rsid w:val="002A0449"/>
    <w:rsid w:val="002A1243"/>
    <w:rsid w:val="002A18DE"/>
    <w:rsid w:val="002A1C63"/>
    <w:rsid w:val="002A27C4"/>
    <w:rsid w:val="002A3728"/>
    <w:rsid w:val="002A3A6B"/>
    <w:rsid w:val="002A443D"/>
    <w:rsid w:val="002A6B74"/>
    <w:rsid w:val="002A7EB7"/>
    <w:rsid w:val="002B38B2"/>
    <w:rsid w:val="002B3E00"/>
    <w:rsid w:val="002B5D5F"/>
    <w:rsid w:val="002B6B32"/>
    <w:rsid w:val="002C08C9"/>
    <w:rsid w:val="002C0C67"/>
    <w:rsid w:val="002C2972"/>
    <w:rsid w:val="002C2EA7"/>
    <w:rsid w:val="002C4E01"/>
    <w:rsid w:val="002C595E"/>
    <w:rsid w:val="002C6DBE"/>
    <w:rsid w:val="002C7060"/>
    <w:rsid w:val="002C74F3"/>
    <w:rsid w:val="002C760F"/>
    <w:rsid w:val="002C7E37"/>
    <w:rsid w:val="002D0AD2"/>
    <w:rsid w:val="002D0C30"/>
    <w:rsid w:val="002D2E6B"/>
    <w:rsid w:val="002D3D57"/>
    <w:rsid w:val="002D4D34"/>
    <w:rsid w:val="002D5690"/>
    <w:rsid w:val="002D6D75"/>
    <w:rsid w:val="002E1626"/>
    <w:rsid w:val="002E1AC5"/>
    <w:rsid w:val="002E2D9C"/>
    <w:rsid w:val="002E4619"/>
    <w:rsid w:val="002E4FAD"/>
    <w:rsid w:val="002E4FC7"/>
    <w:rsid w:val="002E5957"/>
    <w:rsid w:val="002F096A"/>
    <w:rsid w:val="002F1FCD"/>
    <w:rsid w:val="002F2080"/>
    <w:rsid w:val="002F28A6"/>
    <w:rsid w:val="002F28BA"/>
    <w:rsid w:val="002F2D11"/>
    <w:rsid w:val="002F31D0"/>
    <w:rsid w:val="002F32C2"/>
    <w:rsid w:val="002F410A"/>
    <w:rsid w:val="002F425C"/>
    <w:rsid w:val="002F5958"/>
    <w:rsid w:val="002F7690"/>
    <w:rsid w:val="00300C65"/>
    <w:rsid w:val="003015BA"/>
    <w:rsid w:val="00301E0C"/>
    <w:rsid w:val="00302486"/>
    <w:rsid w:val="003044DE"/>
    <w:rsid w:val="00304643"/>
    <w:rsid w:val="00304FB6"/>
    <w:rsid w:val="0030588A"/>
    <w:rsid w:val="003101E5"/>
    <w:rsid w:val="00310485"/>
    <w:rsid w:val="00310C48"/>
    <w:rsid w:val="00310D4A"/>
    <w:rsid w:val="00311106"/>
    <w:rsid w:val="00312D5B"/>
    <w:rsid w:val="00315CC5"/>
    <w:rsid w:val="0031660C"/>
    <w:rsid w:val="00322CE3"/>
    <w:rsid w:val="00323F41"/>
    <w:rsid w:val="00325446"/>
    <w:rsid w:val="0032552E"/>
    <w:rsid w:val="0032785E"/>
    <w:rsid w:val="00327931"/>
    <w:rsid w:val="00327B7E"/>
    <w:rsid w:val="00327C47"/>
    <w:rsid w:val="003317D8"/>
    <w:rsid w:val="00331AB4"/>
    <w:rsid w:val="0033320C"/>
    <w:rsid w:val="00333584"/>
    <w:rsid w:val="00333E0C"/>
    <w:rsid w:val="0033693E"/>
    <w:rsid w:val="003369E4"/>
    <w:rsid w:val="0034211A"/>
    <w:rsid w:val="0034218E"/>
    <w:rsid w:val="003424FE"/>
    <w:rsid w:val="00342666"/>
    <w:rsid w:val="00343482"/>
    <w:rsid w:val="00350D76"/>
    <w:rsid w:val="00351676"/>
    <w:rsid w:val="00351B46"/>
    <w:rsid w:val="00354A4C"/>
    <w:rsid w:val="00356AF6"/>
    <w:rsid w:val="00361FCE"/>
    <w:rsid w:val="0036442B"/>
    <w:rsid w:val="00367113"/>
    <w:rsid w:val="0037019C"/>
    <w:rsid w:val="003709AA"/>
    <w:rsid w:val="003719DA"/>
    <w:rsid w:val="003757C8"/>
    <w:rsid w:val="003764CE"/>
    <w:rsid w:val="00380736"/>
    <w:rsid w:val="00380E33"/>
    <w:rsid w:val="00380E51"/>
    <w:rsid w:val="00382D67"/>
    <w:rsid w:val="00382FC7"/>
    <w:rsid w:val="003848FD"/>
    <w:rsid w:val="00384B9B"/>
    <w:rsid w:val="003866E2"/>
    <w:rsid w:val="003873FC"/>
    <w:rsid w:val="003879D9"/>
    <w:rsid w:val="00387C5F"/>
    <w:rsid w:val="0039244F"/>
    <w:rsid w:val="0039438C"/>
    <w:rsid w:val="00395FCE"/>
    <w:rsid w:val="003965A2"/>
    <w:rsid w:val="003A3EDA"/>
    <w:rsid w:val="003A4F12"/>
    <w:rsid w:val="003B2CF0"/>
    <w:rsid w:val="003B2F9D"/>
    <w:rsid w:val="003B5323"/>
    <w:rsid w:val="003B537C"/>
    <w:rsid w:val="003B5934"/>
    <w:rsid w:val="003B6C32"/>
    <w:rsid w:val="003B793A"/>
    <w:rsid w:val="003C249F"/>
    <w:rsid w:val="003C4704"/>
    <w:rsid w:val="003C5B3B"/>
    <w:rsid w:val="003C7E06"/>
    <w:rsid w:val="003D1305"/>
    <w:rsid w:val="003D1CC0"/>
    <w:rsid w:val="003D4130"/>
    <w:rsid w:val="003D5716"/>
    <w:rsid w:val="003D5875"/>
    <w:rsid w:val="003E1D31"/>
    <w:rsid w:val="003E4A51"/>
    <w:rsid w:val="003E4B57"/>
    <w:rsid w:val="003E5203"/>
    <w:rsid w:val="003E6A39"/>
    <w:rsid w:val="003E752B"/>
    <w:rsid w:val="003F1B9F"/>
    <w:rsid w:val="003F35B3"/>
    <w:rsid w:val="003F5B69"/>
    <w:rsid w:val="003F5F4D"/>
    <w:rsid w:val="004004FC"/>
    <w:rsid w:val="004005E8"/>
    <w:rsid w:val="00405325"/>
    <w:rsid w:val="00405F3D"/>
    <w:rsid w:val="00406F79"/>
    <w:rsid w:val="00410282"/>
    <w:rsid w:val="00411DD8"/>
    <w:rsid w:val="00411FC2"/>
    <w:rsid w:val="004124A2"/>
    <w:rsid w:val="004133DA"/>
    <w:rsid w:val="0041600B"/>
    <w:rsid w:val="00416A19"/>
    <w:rsid w:val="00416A5F"/>
    <w:rsid w:val="00417116"/>
    <w:rsid w:val="004211CF"/>
    <w:rsid w:val="00421D82"/>
    <w:rsid w:val="00422891"/>
    <w:rsid w:val="00423065"/>
    <w:rsid w:val="004250D2"/>
    <w:rsid w:val="00426726"/>
    <w:rsid w:val="00427280"/>
    <w:rsid w:val="004277E2"/>
    <w:rsid w:val="00432182"/>
    <w:rsid w:val="00433A10"/>
    <w:rsid w:val="00433CA6"/>
    <w:rsid w:val="0043410D"/>
    <w:rsid w:val="00434791"/>
    <w:rsid w:val="00434EA7"/>
    <w:rsid w:val="00434FD9"/>
    <w:rsid w:val="00435332"/>
    <w:rsid w:val="00435960"/>
    <w:rsid w:val="004375B5"/>
    <w:rsid w:val="00441666"/>
    <w:rsid w:val="00441D05"/>
    <w:rsid w:val="00444D46"/>
    <w:rsid w:val="0044784B"/>
    <w:rsid w:val="00451055"/>
    <w:rsid w:val="00451898"/>
    <w:rsid w:val="00453216"/>
    <w:rsid w:val="00454392"/>
    <w:rsid w:val="004567F4"/>
    <w:rsid w:val="00460011"/>
    <w:rsid w:val="004601EB"/>
    <w:rsid w:val="00461218"/>
    <w:rsid w:val="00462751"/>
    <w:rsid w:val="00463C8D"/>
    <w:rsid w:val="00464996"/>
    <w:rsid w:val="00464A0E"/>
    <w:rsid w:val="00470BB3"/>
    <w:rsid w:val="004711EA"/>
    <w:rsid w:val="00472207"/>
    <w:rsid w:val="00472BE9"/>
    <w:rsid w:val="00473B3A"/>
    <w:rsid w:val="00474345"/>
    <w:rsid w:val="004757F5"/>
    <w:rsid w:val="00475845"/>
    <w:rsid w:val="00475FE1"/>
    <w:rsid w:val="004766CB"/>
    <w:rsid w:val="00476B8A"/>
    <w:rsid w:val="0048043C"/>
    <w:rsid w:val="00483728"/>
    <w:rsid w:val="00483D2B"/>
    <w:rsid w:val="004840E6"/>
    <w:rsid w:val="004846DF"/>
    <w:rsid w:val="00484D3A"/>
    <w:rsid w:val="00486DF8"/>
    <w:rsid w:val="00490970"/>
    <w:rsid w:val="00490977"/>
    <w:rsid w:val="00490DDE"/>
    <w:rsid w:val="0049384D"/>
    <w:rsid w:val="00495193"/>
    <w:rsid w:val="004A3645"/>
    <w:rsid w:val="004A3D82"/>
    <w:rsid w:val="004A5007"/>
    <w:rsid w:val="004A5B60"/>
    <w:rsid w:val="004A7776"/>
    <w:rsid w:val="004B0AC2"/>
    <w:rsid w:val="004B3805"/>
    <w:rsid w:val="004B4F20"/>
    <w:rsid w:val="004B66BB"/>
    <w:rsid w:val="004B6962"/>
    <w:rsid w:val="004B77D4"/>
    <w:rsid w:val="004C003F"/>
    <w:rsid w:val="004C179B"/>
    <w:rsid w:val="004C210C"/>
    <w:rsid w:val="004C3957"/>
    <w:rsid w:val="004C5C40"/>
    <w:rsid w:val="004C70B9"/>
    <w:rsid w:val="004D0602"/>
    <w:rsid w:val="004D1743"/>
    <w:rsid w:val="004D4FBC"/>
    <w:rsid w:val="004E009B"/>
    <w:rsid w:val="004E6781"/>
    <w:rsid w:val="004F06CE"/>
    <w:rsid w:val="004F0964"/>
    <w:rsid w:val="004F1102"/>
    <w:rsid w:val="004F2CAE"/>
    <w:rsid w:val="004F2D34"/>
    <w:rsid w:val="004F3154"/>
    <w:rsid w:val="004F42DC"/>
    <w:rsid w:val="004F4FF8"/>
    <w:rsid w:val="004F5646"/>
    <w:rsid w:val="004F5C0B"/>
    <w:rsid w:val="004F7082"/>
    <w:rsid w:val="004F7ED8"/>
    <w:rsid w:val="00500A82"/>
    <w:rsid w:val="00502097"/>
    <w:rsid w:val="00502BBC"/>
    <w:rsid w:val="00502D04"/>
    <w:rsid w:val="0050369F"/>
    <w:rsid w:val="00503799"/>
    <w:rsid w:val="005038A7"/>
    <w:rsid w:val="00506D6D"/>
    <w:rsid w:val="00506FE2"/>
    <w:rsid w:val="005075E0"/>
    <w:rsid w:val="00510619"/>
    <w:rsid w:val="005109C0"/>
    <w:rsid w:val="00512470"/>
    <w:rsid w:val="00513DEB"/>
    <w:rsid w:val="00516885"/>
    <w:rsid w:val="00516E43"/>
    <w:rsid w:val="005175D0"/>
    <w:rsid w:val="005208F8"/>
    <w:rsid w:val="005225AA"/>
    <w:rsid w:val="00523572"/>
    <w:rsid w:val="00524404"/>
    <w:rsid w:val="00524ADF"/>
    <w:rsid w:val="00525570"/>
    <w:rsid w:val="0052585E"/>
    <w:rsid w:val="005308AE"/>
    <w:rsid w:val="00533B17"/>
    <w:rsid w:val="0053638D"/>
    <w:rsid w:val="00537F53"/>
    <w:rsid w:val="00540825"/>
    <w:rsid w:val="005413A3"/>
    <w:rsid w:val="005429FF"/>
    <w:rsid w:val="00543F5A"/>
    <w:rsid w:val="005465C0"/>
    <w:rsid w:val="0055023D"/>
    <w:rsid w:val="00550F12"/>
    <w:rsid w:val="0055133E"/>
    <w:rsid w:val="00551347"/>
    <w:rsid w:val="00551F4D"/>
    <w:rsid w:val="0055312F"/>
    <w:rsid w:val="0055439E"/>
    <w:rsid w:val="005556D2"/>
    <w:rsid w:val="005611B0"/>
    <w:rsid w:val="00561578"/>
    <w:rsid w:val="00562BC9"/>
    <w:rsid w:val="00562D86"/>
    <w:rsid w:val="0056352A"/>
    <w:rsid w:val="00564FDA"/>
    <w:rsid w:val="00565099"/>
    <w:rsid w:val="00566117"/>
    <w:rsid w:val="00566BBA"/>
    <w:rsid w:val="00571482"/>
    <w:rsid w:val="00571A08"/>
    <w:rsid w:val="00573398"/>
    <w:rsid w:val="005738D6"/>
    <w:rsid w:val="00575EBC"/>
    <w:rsid w:val="0057703A"/>
    <w:rsid w:val="00582BDE"/>
    <w:rsid w:val="00582F32"/>
    <w:rsid w:val="005849A0"/>
    <w:rsid w:val="00584D03"/>
    <w:rsid w:val="00584D89"/>
    <w:rsid w:val="005870EC"/>
    <w:rsid w:val="005878FB"/>
    <w:rsid w:val="005900A0"/>
    <w:rsid w:val="00590F9D"/>
    <w:rsid w:val="00591084"/>
    <w:rsid w:val="005937E2"/>
    <w:rsid w:val="0059571F"/>
    <w:rsid w:val="00595777"/>
    <w:rsid w:val="00596407"/>
    <w:rsid w:val="005966B8"/>
    <w:rsid w:val="005977C0"/>
    <w:rsid w:val="005A2E2B"/>
    <w:rsid w:val="005A30B7"/>
    <w:rsid w:val="005A3926"/>
    <w:rsid w:val="005A5543"/>
    <w:rsid w:val="005A6B3C"/>
    <w:rsid w:val="005A6E83"/>
    <w:rsid w:val="005A6EE4"/>
    <w:rsid w:val="005A781E"/>
    <w:rsid w:val="005B00E7"/>
    <w:rsid w:val="005B0C6C"/>
    <w:rsid w:val="005B0CCE"/>
    <w:rsid w:val="005B115B"/>
    <w:rsid w:val="005B5B62"/>
    <w:rsid w:val="005B6824"/>
    <w:rsid w:val="005B6873"/>
    <w:rsid w:val="005B71E6"/>
    <w:rsid w:val="005C1CE4"/>
    <w:rsid w:val="005C3147"/>
    <w:rsid w:val="005C3D90"/>
    <w:rsid w:val="005C3F88"/>
    <w:rsid w:val="005C4369"/>
    <w:rsid w:val="005C4858"/>
    <w:rsid w:val="005C6132"/>
    <w:rsid w:val="005C66A7"/>
    <w:rsid w:val="005C6BE4"/>
    <w:rsid w:val="005D22D7"/>
    <w:rsid w:val="005D7D75"/>
    <w:rsid w:val="005E08CD"/>
    <w:rsid w:val="005E3214"/>
    <w:rsid w:val="005E4515"/>
    <w:rsid w:val="005E4A8F"/>
    <w:rsid w:val="005E635D"/>
    <w:rsid w:val="005E6BF7"/>
    <w:rsid w:val="005E6C4F"/>
    <w:rsid w:val="005E7F31"/>
    <w:rsid w:val="005F1E6A"/>
    <w:rsid w:val="005F29D6"/>
    <w:rsid w:val="005F3393"/>
    <w:rsid w:val="005F3D7C"/>
    <w:rsid w:val="005F4711"/>
    <w:rsid w:val="005F4F51"/>
    <w:rsid w:val="005F5611"/>
    <w:rsid w:val="005F5C83"/>
    <w:rsid w:val="005F6038"/>
    <w:rsid w:val="005F7A26"/>
    <w:rsid w:val="00600251"/>
    <w:rsid w:val="006017EC"/>
    <w:rsid w:val="006020AA"/>
    <w:rsid w:val="0060330C"/>
    <w:rsid w:val="0060589D"/>
    <w:rsid w:val="0060787B"/>
    <w:rsid w:val="0061317C"/>
    <w:rsid w:val="006133B5"/>
    <w:rsid w:val="00613740"/>
    <w:rsid w:val="00614B98"/>
    <w:rsid w:val="00616A0D"/>
    <w:rsid w:val="00620763"/>
    <w:rsid w:val="00620956"/>
    <w:rsid w:val="00620AA5"/>
    <w:rsid w:val="00623584"/>
    <w:rsid w:val="00624CCB"/>
    <w:rsid w:val="006257C6"/>
    <w:rsid w:val="00626E7C"/>
    <w:rsid w:val="00627948"/>
    <w:rsid w:val="00630EB4"/>
    <w:rsid w:val="00631480"/>
    <w:rsid w:val="00632FA7"/>
    <w:rsid w:val="006335BC"/>
    <w:rsid w:val="006362A3"/>
    <w:rsid w:val="00636520"/>
    <w:rsid w:val="00637B43"/>
    <w:rsid w:val="006400E3"/>
    <w:rsid w:val="00640F2C"/>
    <w:rsid w:val="0064274A"/>
    <w:rsid w:val="00643B1D"/>
    <w:rsid w:val="006459F9"/>
    <w:rsid w:val="00646662"/>
    <w:rsid w:val="006476C0"/>
    <w:rsid w:val="00647879"/>
    <w:rsid w:val="00651CA8"/>
    <w:rsid w:val="00653AE0"/>
    <w:rsid w:val="00654F3C"/>
    <w:rsid w:val="00655FF9"/>
    <w:rsid w:val="006563CE"/>
    <w:rsid w:val="00656894"/>
    <w:rsid w:val="00656D94"/>
    <w:rsid w:val="00656EE7"/>
    <w:rsid w:val="006602D7"/>
    <w:rsid w:val="00662A48"/>
    <w:rsid w:val="00663035"/>
    <w:rsid w:val="00664DDD"/>
    <w:rsid w:val="006661ED"/>
    <w:rsid w:val="006664DB"/>
    <w:rsid w:val="00666503"/>
    <w:rsid w:val="006730EF"/>
    <w:rsid w:val="00673118"/>
    <w:rsid w:val="0067511C"/>
    <w:rsid w:val="006766B8"/>
    <w:rsid w:val="00676742"/>
    <w:rsid w:val="006770C5"/>
    <w:rsid w:val="0067743D"/>
    <w:rsid w:val="006777B2"/>
    <w:rsid w:val="006778A4"/>
    <w:rsid w:val="00681776"/>
    <w:rsid w:val="00683865"/>
    <w:rsid w:val="00683AE1"/>
    <w:rsid w:val="00683F5B"/>
    <w:rsid w:val="00685251"/>
    <w:rsid w:val="00685B8A"/>
    <w:rsid w:val="006903D1"/>
    <w:rsid w:val="006920E8"/>
    <w:rsid w:val="00693532"/>
    <w:rsid w:val="00694D53"/>
    <w:rsid w:val="0069620F"/>
    <w:rsid w:val="0069774E"/>
    <w:rsid w:val="006A0A81"/>
    <w:rsid w:val="006A0DDB"/>
    <w:rsid w:val="006A1EC2"/>
    <w:rsid w:val="006A2F94"/>
    <w:rsid w:val="006A7780"/>
    <w:rsid w:val="006B2CA8"/>
    <w:rsid w:val="006B39DB"/>
    <w:rsid w:val="006B3AE6"/>
    <w:rsid w:val="006B4D06"/>
    <w:rsid w:val="006B5F98"/>
    <w:rsid w:val="006B68BD"/>
    <w:rsid w:val="006B68D3"/>
    <w:rsid w:val="006C0B2A"/>
    <w:rsid w:val="006C27F4"/>
    <w:rsid w:val="006C5E7D"/>
    <w:rsid w:val="006C7F2F"/>
    <w:rsid w:val="006D12C5"/>
    <w:rsid w:val="006D2837"/>
    <w:rsid w:val="006D2984"/>
    <w:rsid w:val="006D2DC0"/>
    <w:rsid w:val="006D2E6F"/>
    <w:rsid w:val="006D511A"/>
    <w:rsid w:val="006D5A24"/>
    <w:rsid w:val="006E03A9"/>
    <w:rsid w:val="006E0691"/>
    <w:rsid w:val="006E2272"/>
    <w:rsid w:val="006E3E67"/>
    <w:rsid w:val="006E3F1E"/>
    <w:rsid w:val="006E478C"/>
    <w:rsid w:val="006E4FF7"/>
    <w:rsid w:val="006E651F"/>
    <w:rsid w:val="006E7689"/>
    <w:rsid w:val="006E7DC6"/>
    <w:rsid w:val="006F05EF"/>
    <w:rsid w:val="006F1644"/>
    <w:rsid w:val="006F32B7"/>
    <w:rsid w:val="006F3380"/>
    <w:rsid w:val="006F411F"/>
    <w:rsid w:val="007017A1"/>
    <w:rsid w:val="00701A5B"/>
    <w:rsid w:val="007024F0"/>
    <w:rsid w:val="00702A38"/>
    <w:rsid w:val="007031AF"/>
    <w:rsid w:val="007032C2"/>
    <w:rsid w:val="00704C06"/>
    <w:rsid w:val="00704C1D"/>
    <w:rsid w:val="00704C52"/>
    <w:rsid w:val="00711CF0"/>
    <w:rsid w:val="00711D0E"/>
    <w:rsid w:val="00714A2B"/>
    <w:rsid w:val="007206B6"/>
    <w:rsid w:val="00721D68"/>
    <w:rsid w:val="00723463"/>
    <w:rsid w:val="00726654"/>
    <w:rsid w:val="007275FC"/>
    <w:rsid w:val="00727C60"/>
    <w:rsid w:val="0073165D"/>
    <w:rsid w:val="00731E08"/>
    <w:rsid w:val="00734D56"/>
    <w:rsid w:val="00736686"/>
    <w:rsid w:val="00736D59"/>
    <w:rsid w:val="007407DD"/>
    <w:rsid w:val="00741341"/>
    <w:rsid w:val="0074491A"/>
    <w:rsid w:val="00745E27"/>
    <w:rsid w:val="007462B3"/>
    <w:rsid w:val="00747887"/>
    <w:rsid w:val="0074794F"/>
    <w:rsid w:val="00750686"/>
    <w:rsid w:val="00750D84"/>
    <w:rsid w:val="00753AE9"/>
    <w:rsid w:val="00754F1B"/>
    <w:rsid w:val="00756A5A"/>
    <w:rsid w:val="007576E2"/>
    <w:rsid w:val="007626F1"/>
    <w:rsid w:val="00762EDD"/>
    <w:rsid w:val="0076325D"/>
    <w:rsid w:val="00765FFE"/>
    <w:rsid w:val="00766582"/>
    <w:rsid w:val="0077083F"/>
    <w:rsid w:val="00772877"/>
    <w:rsid w:val="00772F79"/>
    <w:rsid w:val="00774707"/>
    <w:rsid w:val="00774C0A"/>
    <w:rsid w:val="00774FAD"/>
    <w:rsid w:val="00775A3D"/>
    <w:rsid w:val="00776B64"/>
    <w:rsid w:val="00780568"/>
    <w:rsid w:val="00780786"/>
    <w:rsid w:val="00780D9B"/>
    <w:rsid w:val="00781A39"/>
    <w:rsid w:val="00783281"/>
    <w:rsid w:val="007833A7"/>
    <w:rsid w:val="007856EA"/>
    <w:rsid w:val="00786E10"/>
    <w:rsid w:val="007877A3"/>
    <w:rsid w:val="00790F84"/>
    <w:rsid w:val="00791B47"/>
    <w:rsid w:val="00792B2F"/>
    <w:rsid w:val="00792BFB"/>
    <w:rsid w:val="00795152"/>
    <w:rsid w:val="007953E6"/>
    <w:rsid w:val="007967E1"/>
    <w:rsid w:val="0079696D"/>
    <w:rsid w:val="007A02CD"/>
    <w:rsid w:val="007A0A00"/>
    <w:rsid w:val="007A25D6"/>
    <w:rsid w:val="007A2E0F"/>
    <w:rsid w:val="007A3763"/>
    <w:rsid w:val="007A6723"/>
    <w:rsid w:val="007B085E"/>
    <w:rsid w:val="007B30CC"/>
    <w:rsid w:val="007B6346"/>
    <w:rsid w:val="007C014E"/>
    <w:rsid w:val="007C0245"/>
    <w:rsid w:val="007C1B49"/>
    <w:rsid w:val="007C1FE2"/>
    <w:rsid w:val="007D54E4"/>
    <w:rsid w:val="007D564B"/>
    <w:rsid w:val="007D5DDB"/>
    <w:rsid w:val="007D5FC4"/>
    <w:rsid w:val="007E1300"/>
    <w:rsid w:val="007E17C3"/>
    <w:rsid w:val="007E196A"/>
    <w:rsid w:val="007E3D60"/>
    <w:rsid w:val="007F0B2C"/>
    <w:rsid w:val="007F1978"/>
    <w:rsid w:val="007F1E88"/>
    <w:rsid w:val="007F3EAF"/>
    <w:rsid w:val="007F5ED6"/>
    <w:rsid w:val="007F7384"/>
    <w:rsid w:val="00801093"/>
    <w:rsid w:val="008022D0"/>
    <w:rsid w:val="00805441"/>
    <w:rsid w:val="00805676"/>
    <w:rsid w:val="00806EAC"/>
    <w:rsid w:val="008100EC"/>
    <w:rsid w:val="008113F8"/>
    <w:rsid w:val="00812DD2"/>
    <w:rsid w:val="00813B64"/>
    <w:rsid w:val="00816566"/>
    <w:rsid w:val="00821998"/>
    <w:rsid w:val="00822A40"/>
    <w:rsid w:val="00823092"/>
    <w:rsid w:val="00823262"/>
    <w:rsid w:val="00827C3F"/>
    <w:rsid w:val="008322CF"/>
    <w:rsid w:val="00832A9E"/>
    <w:rsid w:val="00832E39"/>
    <w:rsid w:val="0083399D"/>
    <w:rsid w:val="00834BEC"/>
    <w:rsid w:val="00834EB3"/>
    <w:rsid w:val="008374BD"/>
    <w:rsid w:val="00837533"/>
    <w:rsid w:val="008404EB"/>
    <w:rsid w:val="0084064E"/>
    <w:rsid w:val="00843606"/>
    <w:rsid w:val="0084452D"/>
    <w:rsid w:val="008502B7"/>
    <w:rsid w:val="00850AA9"/>
    <w:rsid w:val="008528AC"/>
    <w:rsid w:val="00854793"/>
    <w:rsid w:val="00855028"/>
    <w:rsid w:val="008550C5"/>
    <w:rsid w:val="008556D8"/>
    <w:rsid w:val="00856452"/>
    <w:rsid w:val="00856A47"/>
    <w:rsid w:val="00861A2A"/>
    <w:rsid w:val="00861DFC"/>
    <w:rsid w:val="00862A02"/>
    <w:rsid w:val="00866CFF"/>
    <w:rsid w:val="0086711D"/>
    <w:rsid w:val="00870787"/>
    <w:rsid w:val="00870A8F"/>
    <w:rsid w:val="00873B33"/>
    <w:rsid w:val="008745A4"/>
    <w:rsid w:val="00876AA1"/>
    <w:rsid w:val="00876C1F"/>
    <w:rsid w:val="008775E0"/>
    <w:rsid w:val="00877C83"/>
    <w:rsid w:val="00883510"/>
    <w:rsid w:val="00884110"/>
    <w:rsid w:val="00884DE1"/>
    <w:rsid w:val="008854B9"/>
    <w:rsid w:val="0088683F"/>
    <w:rsid w:val="00887234"/>
    <w:rsid w:val="00887952"/>
    <w:rsid w:val="00892250"/>
    <w:rsid w:val="00894328"/>
    <w:rsid w:val="008977F5"/>
    <w:rsid w:val="008A0B82"/>
    <w:rsid w:val="008A1900"/>
    <w:rsid w:val="008A2FEC"/>
    <w:rsid w:val="008A3498"/>
    <w:rsid w:val="008A39DB"/>
    <w:rsid w:val="008A3AC4"/>
    <w:rsid w:val="008A3E42"/>
    <w:rsid w:val="008A76CA"/>
    <w:rsid w:val="008A7D6E"/>
    <w:rsid w:val="008B01C4"/>
    <w:rsid w:val="008B0B23"/>
    <w:rsid w:val="008B0ECE"/>
    <w:rsid w:val="008B51CE"/>
    <w:rsid w:val="008B5DC0"/>
    <w:rsid w:val="008B603F"/>
    <w:rsid w:val="008C197B"/>
    <w:rsid w:val="008C4079"/>
    <w:rsid w:val="008C4DB4"/>
    <w:rsid w:val="008C52CB"/>
    <w:rsid w:val="008C5B0B"/>
    <w:rsid w:val="008C63FF"/>
    <w:rsid w:val="008C6CDE"/>
    <w:rsid w:val="008C71E0"/>
    <w:rsid w:val="008D1E05"/>
    <w:rsid w:val="008D2E8D"/>
    <w:rsid w:val="008D3BDD"/>
    <w:rsid w:val="008D44D5"/>
    <w:rsid w:val="008D5477"/>
    <w:rsid w:val="008D7B71"/>
    <w:rsid w:val="008D7E35"/>
    <w:rsid w:val="008E010E"/>
    <w:rsid w:val="008E092A"/>
    <w:rsid w:val="008E11D5"/>
    <w:rsid w:val="008E13C4"/>
    <w:rsid w:val="008E2074"/>
    <w:rsid w:val="008E243D"/>
    <w:rsid w:val="008E4D53"/>
    <w:rsid w:val="008E636E"/>
    <w:rsid w:val="008E68D8"/>
    <w:rsid w:val="008F1964"/>
    <w:rsid w:val="008F2B46"/>
    <w:rsid w:val="008F4F72"/>
    <w:rsid w:val="008F55BB"/>
    <w:rsid w:val="008F5A6F"/>
    <w:rsid w:val="008F5FF3"/>
    <w:rsid w:val="008F7A06"/>
    <w:rsid w:val="008F7EE0"/>
    <w:rsid w:val="00901329"/>
    <w:rsid w:val="0090355A"/>
    <w:rsid w:val="00905437"/>
    <w:rsid w:val="0091037B"/>
    <w:rsid w:val="0091193E"/>
    <w:rsid w:val="00912395"/>
    <w:rsid w:val="00912795"/>
    <w:rsid w:val="00912D71"/>
    <w:rsid w:val="00913401"/>
    <w:rsid w:val="00916AD3"/>
    <w:rsid w:val="009173A6"/>
    <w:rsid w:val="00917C8C"/>
    <w:rsid w:val="00920966"/>
    <w:rsid w:val="009216CC"/>
    <w:rsid w:val="00922D27"/>
    <w:rsid w:val="0092453A"/>
    <w:rsid w:val="00924A55"/>
    <w:rsid w:val="00927DC0"/>
    <w:rsid w:val="00930531"/>
    <w:rsid w:val="00935A6C"/>
    <w:rsid w:val="00936EB1"/>
    <w:rsid w:val="00937C6D"/>
    <w:rsid w:val="009407DF"/>
    <w:rsid w:val="009445E0"/>
    <w:rsid w:val="009458A9"/>
    <w:rsid w:val="0094662D"/>
    <w:rsid w:val="009479C5"/>
    <w:rsid w:val="00947FE7"/>
    <w:rsid w:val="00951091"/>
    <w:rsid w:val="00954F98"/>
    <w:rsid w:val="0095506B"/>
    <w:rsid w:val="00955767"/>
    <w:rsid w:val="0095581B"/>
    <w:rsid w:val="00955DE8"/>
    <w:rsid w:val="00960828"/>
    <w:rsid w:val="0096114C"/>
    <w:rsid w:val="00965BDF"/>
    <w:rsid w:val="0097060B"/>
    <w:rsid w:val="009706EB"/>
    <w:rsid w:val="009723B3"/>
    <w:rsid w:val="009732FF"/>
    <w:rsid w:val="00973779"/>
    <w:rsid w:val="00974FBF"/>
    <w:rsid w:val="0097615D"/>
    <w:rsid w:val="0097698E"/>
    <w:rsid w:val="009800BE"/>
    <w:rsid w:val="009807DA"/>
    <w:rsid w:val="00981B8F"/>
    <w:rsid w:val="009821E7"/>
    <w:rsid w:val="00982A50"/>
    <w:rsid w:val="0098309F"/>
    <w:rsid w:val="00984341"/>
    <w:rsid w:val="00984476"/>
    <w:rsid w:val="009846EE"/>
    <w:rsid w:val="00985CFF"/>
    <w:rsid w:val="00987DFB"/>
    <w:rsid w:val="009950DF"/>
    <w:rsid w:val="00996DA5"/>
    <w:rsid w:val="009A0BA9"/>
    <w:rsid w:val="009B313C"/>
    <w:rsid w:val="009B31DA"/>
    <w:rsid w:val="009B43E2"/>
    <w:rsid w:val="009B4BE0"/>
    <w:rsid w:val="009B6EAC"/>
    <w:rsid w:val="009C06A2"/>
    <w:rsid w:val="009C178C"/>
    <w:rsid w:val="009C7389"/>
    <w:rsid w:val="009D080C"/>
    <w:rsid w:val="009D368B"/>
    <w:rsid w:val="009D75C0"/>
    <w:rsid w:val="009E0CAE"/>
    <w:rsid w:val="009E178C"/>
    <w:rsid w:val="009E1AF0"/>
    <w:rsid w:val="009E1D7E"/>
    <w:rsid w:val="009E2362"/>
    <w:rsid w:val="009E2ADC"/>
    <w:rsid w:val="009E3BCC"/>
    <w:rsid w:val="009E472A"/>
    <w:rsid w:val="009E5028"/>
    <w:rsid w:val="009E7231"/>
    <w:rsid w:val="009E7669"/>
    <w:rsid w:val="009F07C7"/>
    <w:rsid w:val="009F6CE5"/>
    <w:rsid w:val="00A00E3F"/>
    <w:rsid w:val="00A032A5"/>
    <w:rsid w:val="00A045ED"/>
    <w:rsid w:val="00A04BC3"/>
    <w:rsid w:val="00A100E8"/>
    <w:rsid w:val="00A10BED"/>
    <w:rsid w:val="00A11C29"/>
    <w:rsid w:val="00A1354A"/>
    <w:rsid w:val="00A1701B"/>
    <w:rsid w:val="00A20440"/>
    <w:rsid w:val="00A23BB9"/>
    <w:rsid w:val="00A23CF8"/>
    <w:rsid w:val="00A254B7"/>
    <w:rsid w:val="00A268F7"/>
    <w:rsid w:val="00A26EB8"/>
    <w:rsid w:val="00A2724A"/>
    <w:rsid w:val="00A276AC"/>
    <w:rsid w:val="00A33130"/>
    <w:rsid w:val="00A335B1"/>
    <w:rsid w:val="00A338D4"/>
    <w:rsid w:val="00A33FEB"/>
    <w:rsid w:val="00A355AA"/>
    <w:rsid w:val="00A3570E"/>
    <w:rsid w:val="00A4178B"/>
    <w:rsid w:val="00A418D4"/>
    <w:rsid w:val="00A41E7B"/>
    <w:rsid w:val="00A4378F"/>
    <w:rsid w:val="00A45935"/>
    <w:rsid w:val="00A47DD6"/>
    <w:rsid w:val="00A51FE5"/>
    <w:rsid w:val="00A525BC"/>
    <w:rsid w:val="00A52B10"/>
    <w:rsid w:val="00A537C7"/>
    <w:rsid w:val="00A53EDB"/>
    <w:rsid w:val="00A54516"/>
    <w:rsid w:val="00A57763"/>
    <w:rsid w:val="00A60C79"/>
    <w:rsid w:val="00A612B4"/>
    <w:rsid w:val="00A62227"/>
    <w:rsid w:val="00A630F2"/>
    <w:rsid w:val="00A64058"/>
    <w:rsid w:val="00A65874"/>
    <w:rsid w:val="00A65D91"/>
    <w:rsid w:val="00A66011"/>
    <w:rsid w:val="00A67D33"/>
    <w:rsid w:val="00A71736"/>
    <w:rsid w:val="00A74215"/>
    <w:rsid w:val="00A766E3"/>
    <w:rsid w:val="00A77C36"/>
    <w:rsid w:val="00A83A25"/>
    <w:rsid w:val="00A84037"/>
    <w:rsid w:val="00A87167"/>
    <w:rsid w:val="00A871EF"/>
    <w:rsid w:val="00A87968"/>
    <w:rsid w:val="00A87C84"/>
    <w:rsid w:val="00A91FA7"/>
    <w:rsid w:val="00A937E2"/>
    <w:rsid w:val="00A93F53"/>
    <w:rsid w:val="00A9557F"/>
    <w:rsid w:val="00A96387"/>
    <w:rsid w:val="00A97946"/>
    <w:rsid w:val="00AA11AF"/>
    <w:rsid w:val="00AA295F"/>
    <w:rsid w:val="00AA2CB9"/>
    <w:rsid w:val="00AA3E20"/>
    <w:rsid w:val="00AA65D5"/>
    <w:rsid w:val="00AA6AE5"/>
    <w:rsid w:val="00AA7435"/>
    <w:rsid w:val="00AA7BE4"/>
    <w:rsid w:val="00AB26DD"/>
    <w:rsid w:val="00AB2C76"/>
    <w:rsid w:val="00AC2232"/>
    <w:rsid w:val="00AC2983"/>
    <w:rsid w:val="00AC2A38"/>
    <w:rsid w:val="00AC31D5"/>
    <w:rsid w:val="00AC7A73"/>
    <w:rsid w:val="00AC7D12"/>
    <w:rsid w:val="00AD08C8"/>
    <w:rsid w:val="00AD10FE"/>
    <w:rsid w:val="00AD1651"/>
    <w:rsid w:val="00AD3395"/>
    <w:rsid w:val="00AD3A88"/>
    <w:rsid w:val="00AD3E95"/>
    <w:rsid w:val="00AD3F81"/>
    <w:rsid w:val="00AD57B4"/>
    <w:rsid w:val="00AE0F45"/>
    <w:rsid w:val="00AE0FBC"/>
    <w:rsid w:val="00AE1B38"/>
    <w:rsid w:val="00AE20AF"/>
    <w:rsid w:val="00AE225C"/>
    <w:rsid w:val="00AE2665"/>
    <w:rsid w:val="00AE4475"/>
    <w:rsid w:val="00AE76E0"/>
    <w:rsid w:val="00AE7F16"/>
    <w:rsid w:val="00AF059D"/>
    <w:rsid w:val="00AF116F"/>
    <w:rsid w:val="00AF13A9"/>
    <w:rsid w:val="00AF42CE"/>
    <w:rsid w:val="00AF5925"/>
    <w:rsid w:val="00AF5B6C"/>
    <w:rsid w:val="00AF5ED7"/>
    <w:rsid w:val="00AF61F0"/>
    <w:rsid w:val="00AF7036"/>
    <w:rsid w:val="00AF70DE"/>
    <w:rsid w:val="00B139A8"/>
    <w:rsid w:val="00B170B8"/>
    <w:rsid w:val="00B179A5"/>
    <w:rsid w:val="00B179D6"/>
    <w:rsid w:val="00B22024"/>
    <w:rsid w:val="00B22603"/>
    <w:rsid w:val="00B2264C"/>
    <w:rsid w:val="00B25B5B"/>
    <w:rsid w:val="00B311AC"/>
    <w:rsid w:val="00B32837"/>
    <w:rsid w:val="00B32E5D"/>
    <w:rsid w:val="00B33F0C"/>
    <w:rsid w:val="00B3449A"/>
    <w:rsid w:val="00B34763"/>
    <w:rsid w:val="00B3489F"/>
    <w:rsid w:val="00B35071"/>
    <w:rsid w:val="00B372CF"/>
    <w:rsid w:val="00B40B66"/>
    <w:rsid w:val="00B40DC5"/>
    <w:rsid w:val="00B4104B"/>
    <w:rsid w:val="00B43F66"/>
    <w:rsid w:val="00B44A99"/>
    <w:rsid w:val="00B456A8"/>
    <w:rsid w:val="00B4717A"/>
    <w:rsid w:val="00B5042E"/>
    <w:rsid w:val="00B516B0"/>
    <w:rsid w:val="00B52EF8"/>
    <w:rsid w:val="00B5620E"/>
    <w:rsid w:val="00B56694"/>
    <w:rsid w:val="00B62E5A"/>
    <w:rsid w:val="00B63F98"/>
    <w:rsid w:val="00B6482A"/>
    <w:rsid w:val="00B64D38"/>
    <w:rsid w:val="00B675FA"/>
    <w:rsid w:val="00B704C3"/>
    <w:rsid w:val="00B80A28"/>
    <w:rsid w:val="00B837B4"/>
    <w:rsid w:val="00B83968"/>
    <w:rsid w:val="00B83BAB"/>
    <w:rsid w:val="00B83E60"/>
    <w:rsid w:val="00B84BAF"/>
    <w:rsid w:val="00B868B7"/>
    <w:rsid w:val="00B87E97"/>
    <w:rsid w:val="00B909C2"/>
    <w:rsid w:val="00B934A7"/>
    <w:rsid w:val="00B9677C"/>
    <w:rsid w:val="00B9755F"/>
    <w:rsid w:val="00BA1273"/>
    <w:rsid w:val="00BA2945"/>
    <w:rsid w:val="00BA3335"/>
    <w:rsid w:val="00BA3A26"/>
    <w:rsid w:val="00BA4114"/>
    <w:rsid w:val="00BA4980"/>
    <w:rsid w:val="00BA50FF"/>
    <w:rsid w:val="00BA5448"/>
    <w:rsid w:val="00BA5D73"/>
    <w:rsid w:val="00BA6C53"/>
    <w:rsid w:val="00BB0DCE"/>
    <w:rsid w:val="00BB4EBC"/>
    <w:rsid w:val="00BB5E61"/>
    <w:rsid w:val="00BB7B1F"/>
    <w:rsid w:val="00BC10F6"/>
    <w:rsid w:val="00BC2F02"/>
    <w:rsid w:val="00BC3109"/>
    <w:rsid w:val="00BC58C4"/>
    <w:rsid w:val="00BD1776"/>
    <w:rsid w:val="00BD34A9"/>
    <w:rsid w:val="00BD442C"/>
    <w:rsid w:val="00BD475F"/>
    <w:rsid w:val="00BE0306"/>
    <w:rsid w:val="00BE12B9"/>
    <w:rsid w:val="00BE24E0"/>
    <w:rsid w:val="00BE2646"/>
    <w:rsid w:val="00BE7AFE"/>
    <w:rsid w:val="00BF0099"/>
    <w:rsid w:val="00BF10D5"/>
    <w:rsid w:val="00BF3226"/>
    <w:rsid w:val="00BF503A"/>
    <w:rsid w:val="00BF61BE"/>
    <w:rsid w:val="00BF7558"/>
    <w:rsid w:val="00C01110"/>
    <w:rsid w:val="00C038FE"/>
    <w:rsid w:val="00C04D02"/>
    <w:rsid w:val="00C04F6A"/>
    <w:rsid w:val="00C05B62"/>
    <w:rsid w:val="00C06FDB"/>
    <w:rsid w:val="00C100FE"/>
    <w:rsid w:val="00C103FA"/>
    <w:rsid w:val="00C10E23"/>
    <w:rsid w:val="00C11678"/>
    <w:rsid w:val="00C129C6"/>
    <w:rsid w:val="00C133E0"/>
    <w:rsid w:val="00C143CC"/>
    <w:rsid w:val="00C143DE"/>
    <w:rsid w:val="00C144FE"/>
    <w:rsid w:val="00C16EE8"/>
    <w:rsid w:val="00C17301"/>
    <w:rsid w:val="00C202F8"/>
    <w:rsid w:val="00C2130E"/>
    <w:rsid w:val="00C2277E"/>
    <w:rsid w:val="00C249B0"/>
    <w:rsid w:val="00C275B6"/>
    <w:rsid w:val="00C30CE1"/>
    <w:rsid w:val="00C33D44"/>
    <w:rsid w:val="00C34A6F"/>
    <w:rsid w:val="00C36299"/>
    <w:rsid w:val="00C364E4"/>
    <w:rsid w:val="00C36A3B"/>
    <w:rsid w:val="00C36BB3"/>
    <w:rsid w:val="00C45B02"/>
    <w:rsid w:val="00C45C35"/>
    <w:rsid w:val="00C47B73"/>
    <w:rsid w:val="00C50C68"/>
    <w:rsid w:val="00C52436"/>
    <w:rsid w:val="00C532DF"/>
    <w:rsid w:val="00C541C1"/>
    <w:rsid w:val="00C55110"/>
    <w:rsid w:val="00C57D68"/>
    <w:rsid w:val="00C601FA"/>
    <w:rsid w:val="00C62868"/>
    <w:rsid w:val="00C641F1"/>
    <w:rsid w:val="00C6617F"/>
    <w:rsid w:val="00C66F69"/>
    <w:rsid w:val="00C6753A"/>
    <w:rsid w:val="00C7027F"/>
    <w:rsid w:val="00C7081E"/>
    <w:rsid w:val="00C71DA9"/>
    <w:rsid w:val="00C72495"/>
    <w:rsid w:val="00C73F87"/>
    <w:rsid w:val="00C74523"/>
    <w:rsid w:val="00C74C1C"/>
    <w:rsid w:val="00C754EA"/>
    <w:rsid w:val="00C76AE5"/>
    <w:rsid w:val="00C80254"/>
    <w:rsid w:val="00C821E2"/>
    <w:rsid w:val="00C826E1"/>
    <w:rsid w:val="00C83F36"/>
    <w:rsid w:val="00C849BA"/>
    <w:rsid w:val="00C859D5"/>
    <w:rsid w:val="00C86334"/>
    <w:rsid w:val="00C9020B"/>
    <w:rsid w:val="00C90B8F"/>
    <w:rsid w:val="00C931B3"/>
    <w:rsid w:val="00C936D4"/>
    <w:rsid w:val="00C93E21"/>
    <w:rsid w:val="00C95530"/>
    <w:rsid w:val="00CA10AC"/>
    <w:rsid w:val="00CA135C"/>
    <w:rsid w:val="00CA193F"/>
    <w:rsid w:val="00CA42BA"/>
    <w:rsid w:val="00CA5442"/>
    <w:rsid w:val="00CA5B3A"/>
    <w:rsid w:val="00CA6465"/>
    <w:rsid w:val="00CA672B"/>
    <w:rsid w:val="00CB09B0"/>
    <w:rsid w:val="00CB0E6C"/>
    <w:rsid w:val="00CB21E4"/>
    <w:rsid w:val="00CB2573"/>
    <w:rsid w:val="00CB2BC2"/>
    <w:rsid w:val="00CB6243"/>
    <w:rsid w:val="00CB64F2"/>
    <w:rsid w:val="00CB69A0"/>
    <w:rsid w:val="00CB72DB"/>
    <w:rsid w:val="00CB75F5"/>
    <w:rsid w:val="00CC07A5"/>
    <w:rsid w:val="00CC39D5"/>
    <w:rsid w:val="00CC6607"/>
    <w:rsid w:val="00CD285F"/>
    <w:rsid w:val="00CD3418"/>
    <w:rsid w:val="00CD5807"/>
    <w:rsid w:val="00CD6708"/>
    <w:rsid w:val="00CD6D46"/>
    <w:rsid w:val="00CD72C8"/>
    <w:rsid w:val="00CE0C0C"/>
    <w:rsid w:val="00CE1128"/>
    <w:rsid w:val="00CF3784"/>
    <w:rsid w:val="00CF62D1"/>
    <w:rsid w:val="00D00D30"/>
    <w:rsid w:val="00D01E46"/>
    <w:rsid w:val="00D03236"/>
    <w:rsid w:val="00D060F3"/>
    <w:rsid w:val="00D11314"/>
    <w:rsid w:val="00D13D93"/>
    <w:rsid w:val="00D156D7"/>
    <w:rsid w:val="00D15A70"/>
    <w:rsid w:val="00D162AB"/>
    <w:rsid w:val="00D170FB"/>
    <w:rsid w:val="00D22FCC"/>
    <w:rsid w:val="00D231F4"/>
    <w:rsid w:val="00D236E0"/>
    <w:rsid w:val="00D237FF"/>
    <w:rsid w:val="00D23FCC"/>
    <w:rsid w:val="00D24C55"/>
    <w:rsid w:val="00D251E8"/>
    <w:rsid w:val="00D252DF"/>
    <w:rsid w:val="00D261A9"/>
    <w:rsid w:val="00D301E4"/>
    <w:rsid w:val="00D33961"/>
    <w:rsid w:val="00D34301"/>
    <w:rsid w:val="00D356DE"/>
    <w:rsid w:val="00D375B5"/>
    <w:rsid w:val="00D41CE3"/>
    <w:rsid w:val="00D44944"/>
    <w:rsid w:val="00D44D13"/>
    <w:rsid w:val="00D4665A"/>
    <w:rsid w:val="00D518B0"/>
    <w:rsid w:val="00D53196"/>
    <w:rsid w:val="00D53305"/>
    <w:rsid w:val="00D54AAF"/>
    <w:rsid w:val="00D56718"/>
    <w:rsid w:val="00D5681E"/>
    <w:rsid w:val="00D56DA5"/>
    <w:rsid w:val="00D629C3"/>
    <w:rsid w:val="00D6374A"/>
    <w:rsid w:val="00D63E51"/>
    <w:rsid w:val="00D643D6"/>
    <w:rsid w:val="00D670FB"/>
    <w:rsid w:val="00D75D67"/>
    <w:rsid w:val="00D77EDA"/>
    <w:rsid w:val="00D81DD8"/>
    <w:rsid w:val="00D82747"/>
    <w:rsid w:val="00D82775"/>
    <w:rsid w:val="00D8415C"/>
    <w:rsid w:val="00D84434"/>
    <w:rsid w:val="00D86B24"/>
    <w:rsid w:val="00D914A7"/>
    <w:rsid w:val="00D91C41"/>
    <w:rsid w:val="00D91D6C"/>
    <w:rsid w:val="00D9435B"/>
    <w:rsid w:val="00D947EC"/>
    <w:rsid w:val="00DA0001"/>
    <w:rsid w:val="00DA0906"/>
    <w:rsid w:val="00DA1AF5"/>
    <w:rsid w:val="00DA2AE4"/>
    <w:rsid w:val="00DA3615"/>
    <w:rsid w:val="00DA7135"/>
    <w:rsid w:val="00DB0078"/>
    <w:rsid w:val="00DB00ED"/>
    <w:rsid w:val="00DB101D"/>
    <w:rsid w:val="00DB1CFD"/>
    <w:rsid w:val="00DB251F"/>
    <w:rsid w:val="00DB2F7C"/>
    <w:rsid w:val="00DB3792"/>
    <w:rsid w:val="00DC02D8"/>
    <w:rsid w:val="00DC0D50"/>
    <w:rsid w:val="00DC2108"/>
    <w:rsid w:val="00DC32BD"/>
    <w:rsid w:val="00DC5995"/>
    <w:rsid w:val="00DD0D1F"/>
    <w:rsid w:val="00DD347F"/>
    <w:rsid w:val="00DD5ACE"/>
    <w:rsid w:val="00DD5EFA"/>
    <w:rsid w:val="00DE0933"/>
    <w:rsid w:val="00DE1EA0"/>
    <w:rsid w:val="00DE2612"/>
    <w:rsid w:val="00DE28F7"/>
    <w:rsid w:val="00DE2DAC"/>
    <w:rsid w:val="00DE3017"/>
    <w:rsid w:val="00DE482D"/>
    <w:rsid w:val="00DE572A"/>
    <w:rsid w:val="00DE5FD7"/>
    <w:rsid w:val="00DE669D"/>
    <w:rsid w:val="00DF2DC7"/>
    <w:rsid w:val="00DF3618"/>
    <w:rsid w:val="00DF43B4"/>
    <w:rsid w:val="00DF46C7"/>
    <w:rsid w:val="00DF5CD8"/>
    <w:rsid w:val="00E01258"/>
    <w:rsid w:val="00E0321A"/>
    <w:rsid w:val="00E04AFB"/>
    <w:rsid w:val="00E0630D"/>
    <w:rsid w:val="00E06683"/>
    <w:rsid w:val="00E06684"/>
    <w:rsid w:val="00E06D40"/>
    <w:rsid w:val="00E07887"/>
    <w:rsid w:val="00E13EDC"/>
    <w:rsid w:val="00E13FD6"/>
    <w:rsid w:val="00E1465E"/>
    <w:rsid w:val="00E15225"/>
    <w:rsid w:val="00E16F0E"/>
    <w:rsid w:val="00E16F86"/>
    <w:rsid w:val="00E178DA"/>
    <w:rsid w:val="00E17C5A"/>
    <w:rsid w:val="00E20E8A"/>
    <w:rsid w:val="00E21005"/>
    <w:rsid w:val="00E22CBE"/>
    <w:rsid w:val="00E24B04"/>
    <w:rsid w:val="00E252CB"/>
    <w:rsid w:val="00E2571D"/>
    <w:rsid w:val="00E26C9A"/>
    <w:rsid w:val="00E27622"/>
    <w:rsid w:val="00E30878"/>
    <w:rsid w:val="00E31F95"/>
    <w:rsid w:val="00E34B9F"/>
    <w:rsid w:val="00E36AB4"/>
    <w:rsid w:val="00E37321"/>
    <w:rsid w:val="00E4472D"/>
    <w:rsid w:val="00E4582D"/>
    <w:rsid w:val="00E45F2C"/>
    <w:rsid w:val="00E52196"/>
    <w:rsid w:val="00E53243"/>
    <w:rsid w:val="00E53EF6"/>
    <w:rsid w:val="00E55544"/>
    <w:rsid w:val="00E560E3"/>
    <w:rsid w:val="00E5631D"/>
    <w:rsid w:val="00E56D06"/>
    <w:rsid w:val="00E57581"/>
    <w:rsid w:val="00E61895"/>
    <w:rsid w:val="00E61BA6"/>
    <w:rsid w:val="00E65780"/>
    <w:rsid w:val="00E709EF"/>
    <w:rsid w:val="00E716F9"/>
    <w:rsid w:val="00E73139"/>
    <w:rsid w:val="00E7555B"/>
    <w:rsid w:val="00E759ED"/>
    <w:rsid w:val="00E75EC9"/>
    <w:rsid w:val="00E77CEF"/>
    <w:rsid w:val="00E81505"/>
    <w:rsid w:val="00E82CC5"/>
    <w:rsid w:val="00E85773"/>
    <w:rsid w:val="00E86886"/>
    <w:rsid w:val="00E875C6"/>
    <w:rsid w:val="00E90132"/>
    <w:rsid w:val="00E90167"/>
    <w:rsid w:val="00E90FF2"/>
    <w:rsid w:val="00E91F70"/>
    <w:rsid w:val="00E94886"/>
    <w:rsid w:val="00EA0D40"/>
    <w:rsid w:val="00EA24B7"/>
    <w:rsid w:val="00EA273C"/>
    <w:rsid w:val="00EA4D85"/>
    <w:rsid w:val="00EA4F2A"/>
    <w:rsid w:val="00EA578A"/>
    <w:rsid w:val="00EB009A"/>
    <w:rsid w:val="00EB0A98"/>
    <w:rsid w:val="00EB13D7"/>
    <w:rsid w:val="00EB16B6"/>
    <w:rsid w:val="00EB2CFD"/>
    <w:rsid w:val="00EB37D3"/>
    <w:rsid w:val="00EB4270"/>
    <w:rsid w:val="00EC1433"/>
    <w:rsid w:val="00EC1CCA"/>
    <w:rsid w:val="00EC2EA4"/>
    <w:rsid w:val="00EC389E"/>
    <w:rsid w:val="00EC4816"/>
    <w:rsid w:val="00EC4F51"/>
    <w:rsid w:val="00EC5838"/>
    <w:rsid w:val="00EC7FE8"/>
    <w:rsid w:val="00ED102F"/>
    <w:rsid w:val="00ED23D8"/>
    <w:rsid w:val="00ED257E"/>
    <w:rsid w:val="00ED2936"/>
    <w:rsid w:val="00ED2D05"/>
    <w:rsid w:val="00ED329C"/>
    <w:rsid w:val="00ED39EC"/>
    <w:rsid w:val="00ED4A60"/>
    <w:rsid w:val="00ED69BF"/>
    <w:rsid w:val="00ED7CFC"/>
    <w:rsid w:val="00EE1C6A"/>
    <w:rsid w:val="00EE2E1F"/>
    <w:rsid w:val="00EE4360"/>
    <w:rsid w:val="00EE5F89"/>
    <w:rsid w:val="00EE6F0A"/>
    <w:rsid w:val="00EE7092"/>
    <w:rsid w:val="00EE78B0"/>
    <w:rsid w:val="00EE7E14"/>
    <w:rsid w:val="00EF04E9"/>
    <w:rsid w:val="00EF0CD8"/>
    <w:rsid w:val="00EF22DC"/>
    <w:rsid w:val="00EF5FD7"/>
    <w:rsid w:val="00EF6C5D"/>
    <w:rsid w:val="00F035F1"/>
    <w:rsid w:val="00F072BE"/>
    <w:rsid w:val="00F11466"/>
    <w:rsid w:val="00F1344B"/>
    <w:rsid w:val="00F15378"/>
    <w:rsid w:val="00F20332"/>
    <w:rsid w:val="00F238D0"/>
    <w:rsid w:val="00F278FB"/>
    <w:rsid w:val="00F27D7F"/>
    <w:rsid w:val="00F32897"/>
    <w:rsid w:val="00F33E49"/>
    <w:rsid w:val="00F35B81"/>
    <w:rsid w:val="00F37B9C"/>
    <w:rsid w:val="00F41025"/>
    <w:rsid w:val="00F41546"/>
    <w:rsid w:val="00F41C12"/>
    <w:rsid w:val="00F42C19"/>
    <w:rsid w:val="00F43D2C"/>
    <w:rsid w:val="00F50466"/>
    <w:rsid w:val="00F50891"/>
    <w:rsid w:val="00F54F86"/>
    <w:rsid w:val="00F5563C"/>
    <w:rsid w:val="00F5579C"/>
    <w:rsid w:val="00F5773F"/>
    <w:rsid w:val="00F57EB3"/>
    <w:rsid w:val="00F67417"/>
    <w:rsid w:val="00F67A90"/>
    <w:rsid w:val="00F67CAC"/>
    <w:rsid w:val="00F72DCC"/>
    <w:rsid w:val="00F74F32"/>
    <w:rsid w:val="00F8003F"/>
    <w:rsid w:val="00F83BB0"/>
    <w:rsid w:val="00F8457D"/>
    <w:rsid w:val="00F85438"/>
    <w:rsid w:val="00F86E8C"/>
    <w:rsid w:val="00F9009A"/>
    <w:rsid w:val="00F9024E"/>
    <w:rsid w:val="00F909BA"/>
    <w:rsid w:val="00F92D19"/>
    <w:rsid w:val="00F92D2D"/>
    <w:rsid w:val="00F946BB"/>
    <w:rsid w:val="00F94AD6"/>
    <w:rsid w:val="00F95DC2"/>
    <w:rsid w:val="00F974E7"/>
    <w:rsid w:val="00FA06FD"/>
    <w:rsid w:val="00FA2C9B"/>
    <w:rsid w:val="00FA4A96"/>
    <w:rsid w:val="00FB0D22"/>
    <w:rsid w:val="00FB1745"/>
    <w:rsid w:val="00FB25E2"/>
    <w:rsid w:val="00FB2C2B"/>
    <w:rsid w:val="00FB3B7C"/>
    <w:rsid w:val="00FB3B85"/>
    <w:rsid w:val="00FB4CE5"/>
    <w:rsid w:val="00FB5EC3"/>
    <w:rsid w:val="00FB6AD9"/>
    <w:rsid w:val="00FC003A"/>
    <w:rsid w:val="00FC10D7"/>
    <w:rsid w:val="00FC4C4B"/>
    <w:rsid w:val="00FC51B2"/>
    <w:rsid w:val="00FC5277"/>
    <w:rsid w:val="00FC6EF5"/>
    <w:rsid w:val="00FC7F17"/>
    <w:rsid w:val="00FD2A00"/>
    <w:rsid w:val="00FD2EC5"/>
    <w:rsid w:val="00FD467A"/>
    <w:rsid w:val="00FD483A"/>
    <w:rsid w:val="00FD56C6"/>
    <w:rsid w:val="00FD61D4"/>
    <w:rsid w:val="00FD64A8"/>
    <w:rsid w:val="00FE0F88"/>
    <w:rsid w:val="00FE1D1F"/>
    <w:rsid w:val="00FE2790"/>
    <w:rsid w:val="00FE2799"/>
    <w:rsid w:val="00FE30A1"/>
    <w:rsid w:val="00FE6ABC"/>
    <w:rsid w:val="00FF329A"/>
    <w:rsid w:val="00FF3478"/>
    <w:rsid w:val="00FF34CA"/>
    <w:rsid w:val="00FF3982"/>
    <w:rsid w:val="00FF669D"/>
    <w:rsid w:val="00FF6E5A"/>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ind w:left="42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semiHidden/>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E2EA0"/>
    <w:rPr>
      <w:rFonts w:ascii="Calibri" w:hAnsi="Calibri"/>
      <w:szCs w:val="21"/>
    </w:rPr>
  </w:style>
  <w:style w:type="paragraph" w:styleId="HTMLPreformatted">
    <w:name w:val="HTML Preformatted"/>
    <w:basedOn w:val="Normal"/>
    <w:link w:val="HTMLPreformattedChar"/>
    <w:uiPriority w:val="99"/>
    <w:unhideWhenUsed/>
    <w:qFormat/>
    <w:rsid w:val="00A3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qFormat/>
    <w:rsid w:val="00A355AA"/>
    <w:rPr>
      <w:rFonts w:ascii="Courier New" w:eastAsia="Times New Roman" w:hAnsi="Courier New" w:cs="Courier New"/>
      <w:sz w:val="20"/>
      <w:szCs w:val="20"/>
      <w:lang w:val="de-DE" w:eastAsia="de-DE"/>
    </w:rPr>
  </w:style>
  <w:style w:type="paragraph" w:customStyle="1" w:styleId="Guideline">
    <w:name w:val="Guideline"/>
    <w:basedOn w:val="Normal"/>
    <w:qFormat/>
    <w:rsid w:val="008F5FF3"/>
    <w:pPr>
      <w:tabs>
        <w:tab w:val="left" w:pos="567"/>
        <w:tab w:val="left" w:pos="1418"/>
        <w:tab w:val="left" w:pos="4678"/>
        <w:tab w:val="left" w:pos="5954"/>
        <w:tab w:val="left" w:pos="7088"/>
      </w:tabs>
      <w:jc w:val="both"/>
    </w:pPr>
    <w:rPr>
      <w:rFonts w:ascii="Arial" w:hAnsi="Arial"/>
      <w:i/>
    </w:rPr>
  </w:style>
  <w:style w:type="character" w:customStyle="1" w:styleId="author-a-z75zmz83z8z66zz82zz84zw1cnz67zfz87z0d">
    <w:name w:val="author-a-z75zmz83z8z66zz82zz84zw1cnz67zfz87z0d"/>
    <w:basedOn w:val="DefaultParagraphFont"/>
    <w:rsid w:val="00F5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26296530">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26823759">
      <w:bodyDiv w:val="1"/>
      <w:marLeft w:val="45"/>
      <w:marRight w:val="45"/>
      <w:marTop w:val="45"/>
      <w:marBottom w:val="45"/>
      <w:divBdr>
        <w:top w:val="none" w:sz="0" w:space="0" w:color="auto"/>
        <w:left w:val="none" w:sz="0" w:space="0" w:color="auto"/>
        <w:bottom w:val="none" w:sz="0" w:space="0" w:color="auto"/>
        <w:right w:val="none" w:sz="0" w:space="0" w:color="auto"/>
      </w:divBdr>
      <w:divsChild>
        <w:div w:id="1629124626">
          <w:marLeft w:val="0"/>
          <w:marRight w:val="0"/>
          <w:marTop w:val="0"/>
          <w:marBottom w:val="75"/>
          <w:divBdr>
            <w:top w:val="none" w:sz="0" w:space="0" w:color="auto"/>
            <w:left w:val="none" w:sz="0" w:space="0" w:color="auto"/>
            <w:bottom w:val="none" w:sz="0" w:space="0" w:color="auto"/>
            <w:right w:val="none" w:sz="0" w:space="0" w:color="auto"/>
          </w:divBdr>
        </w:div>
      </w:divsChild>
    </w:div>
    <w:div w:id="142359276">
      <w:bodyDiv w:val="1"/>
      <w:marLeft w:val="0"/>
      <w:marRight w:val="0"/>
      <w:marTop w:val="0"/>
      <w:marBottom w:val="0"/>
      <w:divBdr>
        <w:top w:val="none" w:sz="0" w:space="0" w:color="auto"/>
        <w:left w:val="none" w:sz="0" w:space="0" w:color="auto"/>
        <w:bottom w:val="none" w:sz="0" w:space="0" w:color="auto"/>
        <w:right w:val="none" w:sz="0" w:space="0" w:color="auto"/>
      </w:divBdr>
      <w:divsChild>
        <w:div w:id="53359983">
          <w:marLeft w:val="0"/>
          <w:marRight w:val="0"/>
          <w:marTop w:val="0"/>
          <w:marBottom w:val="0"/>
          <w:divBdr>
            <w:top w:val="none" w:sz="0" w:space="0" w:color="auto"/>
            <w:left w:val="none" w:sz="0" w:space="0" w:color="auto"/>
            <w:bottom w:val="none" w:sz="0" w:space="0" w:color="auto"/>
            <w:right w:val="none" w:sz="0" w:space="0" w:color="auto"/>
          </w:divBdr>
        </w:div>
      </w:divsChild>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6843341">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5386160">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3490214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2989610">
      <w:bodyDiv w:val="1"/>
      <w:marLeft w:val="0"/>
      <w:marRight w:val="0"/>
      <w:marTop w:val="0"/>
      <w:marBottom w:val="0"/>
      <w:divBdr>
        <w:top w:val="none" w:sz="0" w:space="0" w:color="auto"/>
        <w:left w:val="none" w:sz="0" w:space="0" w:color="auto"/>
        <w:bottom w:val="none" w:sz="0" w:space="0" w:color="auto"/>
        <w:right w:val="none" w:sz="0" w:space="0" w:color="auto"/>
      </w:divBdr>
      <w:divsChild>
        <w:div w:id="802191272">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04409732">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41829969">
      <w:bodyDiv w:val="1"/>
      <w:marLeft w:val="0"/>
      <w:marRight w:val="0"/>
      <w:marTop w:val="0"/>
      <w:marBottom w:val="0"/>
      <w:divBdr>
        <w:top w:val="none" w:sz="0" w:space="0" w:color="auto"/>
        <w:left w:val="none" w:sz="0" w:space="0" w:color="auto"/>
        <w:bottom w:val="none" w:sz="0" w:space="0" w:color="auto"/>
        <w:right w:val="none" w:sz="0" w:space="0" w:color="auto"/>
      </w:divBdr>
      <w:divsChild>
        <w:div w:id="1576470823">
          <w:marLeft w:val="547"/>
          <w:marRight w:val="0"/>
          <w:marTop w:val="360"/>
          <w:marBottom w:val="0"/>
          <w:divBdr>
            <w:top w:val="none" w:sz="0" w:space="0" w:color="auto"/>
            <w:left w:val="none" w:sz="0" w:space="0" w:color="auto"/>
            <w:bottom w:val="none" w:sz="0" w:space="0" w:color="auto"/>
            <w:right w:val="none" w:sz="0" w:space="0" w:color="auto"/>
          </w:divBdr>
        </w:div>
        <w:div w:id="201790835">
          <w:marLeft w:val="547"/>
          <w:marRight w:val="0"/>
          <w:marTop w:val="360"/>
          <w:marBottom w:val="0"/>
          <w:divBdr>
            <w:top w:val="none" w:sz="0" w:space="0" w:color="auto"/>
            <w:left w:val="none" w:sz="0" w:space="0" w:color="auto"/>
            <w:bottom w:val="none" w:sz="0" w:space="0" w:color="auto"/>
            <w:right w:val="none" w:sz="0" w:space="0" w:color="auto"/>
          </w:divBdr>
        </w:div>
        <w:div w:id="83846371">
          <w:marLeft w:val="547"/>
          <w:marRight w:val="0"/>
          <w:marTop w:val="360"/>
          <w:marBottom w:val="0"/>
          <w:divBdr>
            <w:top w:val="none" w:sz="0" w:space="0" w:color="auto"/>
            <w:left w:val="none" w:sz="0" w:space="0" w:color="auto"/>
            <w:bottom w:val="none" w:sz="0" w:space="0" w:color="auto"/>
            <w:right w:val="none" w:sz="0" w:space="0" w:color="auto"/>
          </w:divBdr>
        </w:div>
        <w:div w:id="2105688940">
          <w:marLeft w:val="547"/>
          <w:marRight w:val="0"/>
          <w:marTop w:val="360"/>
          <w:marBottom w:val="0"/>
          <w:divBdr>
            <w:top w:val="none" w:sz="0" w:space="0" w:color="auto"/>
            <w:left w:val="none" w:sz="0" w:space="0" w:color="auto"/>
            <w:bottom w:val="none" w:sz="0" w:space="0" w:color="auto"/>
            <w:right w:val="none" w:sz="0" w:space="0" w:color="auto"/>
          </w:divBdr>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0998998">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43325097">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05845786">
      <w:bodyDiv w:val="1"/>
      <w:marLeft w:val="0"/>
      <w:marRight w:val="0"/>
      <w:marTop w:val="0"/>
      <w:marBottom w:val="0"/>
      <w:divBdr>
        <w:top w:val="none" w:sz="0" w:space="0" w:color="auto"/>
        <w:left w:val="none" w:sz="0" w:space="0" w:color="auto"/>
        <w:bottom w:val="none" w:sz="0" w:space="0" w:color="auto"/>
        <w:right w:val="none" w:sz="0" w:space="0" w:color="auto"/>
      </w:divBdr>
    </w:div>
    <w:div w:id="930505106">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37951361">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6542486">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70351536">
      <w:bodyDiv w:val="1"/>
      <w:marLeft w:val="0"/>
      <w:marRight w:val="0"/>
      <w:marTop w:val="0"/>
      <w:marBottom w:val="0"/>
      <w:divBdr>
        <w:top w:val="none" w:sz="0" w:space="0" w:color="auto"/>
        <w:left w:val="none" w:sz="0" w:space="0" w:color="auto"/>
        <w:bottom w:val="none" w:sz="0" w:space="0" w:color="auto"/>
        <w:right w:val="none" w:sz="0" w:space="0" w:color="auto"/>
      </w:divBdr>
    </w:div>
    <w:div w:id="1075319801">
      <w:bodyDiv w:val="1"/>
      <w:marLeft w:val="0"/>
      <w:marRight w:val="0"/>
      <w:marTop w:val="0"/>
      <w:marBottom w:val="0"/>
      <w:divBdr>
        <w:top w:val="none" w:sz="0" w:space="0" w:color="auto"/>
        <w:left w:val="none" w:sz="0" w:space="0" w:color="auto"/>
        <w:bottom w:val="none" w:sz="0" w:space="0" w:color="auto"/>
        <w:right w:val="none" w:sz="0" w:space="0" w:color="auto"/>
      </w:divBdr>
    </w:div>
    <w:div w:id="10802967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563">
          <w:marLeft w:val="0"/>
          <w:marRight w:val="0"/>
          <w:marTop w:val="0"/>
          <w:marBottom w:val="0"/>
          <w:divBdr>
            <w:top w:val="none" w:sz="0" w:space="0" w:color="auto"/>
            <w:left w:val="none" w:sz="0" w:space="0" w:color="auto"/>
            <w:bottom w:val="none" w:sz="0" w:space="0" w:color="auto"/>
            <w:right w:val="none" w:sz="0" w:space="0" w:color="auto"/>
          </w:divBdr>
        </w:div>
      </w:divsChild>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29975657">
      <w:bodyDiv w:val="1"/>
      <w:marLeft w:val="0"/>
      <w:marRight w:val="0"/>
      <w:marTop w:val="0"/>
      <w:marBottom w:val="0"/>
      <w:divBdr>
        <w:top w:val="none" w:sz="0" w:space="0" w:color="auto"/>
        <w:left w:val="none" w:sz="0" w:space="0" w:color="auto"/>
        <w:bottom w:val="none" w:sz="0" w:space="0" w:color="auto"/>
        <w:right w:val="none" w:sz="0" w:space="0" w:color="auto"/>
      </w:divBdr>
    </w:div>
    <w:div w:id="1139105739">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67205192">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74800016">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665077">
      <w:bodyDiv w:val="1"/>
      <w:marLeft w:val="0"/>
      <w:marRight w:val="0"/>
      <w:marTop w:val="0"/>
      <w:marBottom w:val="0"/>
      <w:divBdr>
        <w:top w:val="none" w:sz="0" w:space="0" w:color="auto"/>
        <w:left w:val="none" w:sz="0" w:space="0" w:color="auto"/>
        <w:bottom w:val="none" w:sz="0" w:space="0" w:color="auto"/>
        <w:right w:val="none" w:sz="0" w:space="0" w:color="auto"/>
      </w:divBdr>
      <w:divsChild>
        <w:div w:id="357123302">
          <w:marLeft w:val="0"/>
          <w:marRight w:val="0"/>
          <w:marTop w:val="0"/>
          <w:marBottom w:val="0"/>
          <w:divBdr>
            <w:top w:val="none" w:sz="0" w:space="0" w:color="auto"/>
            <w:left w:val="none" w:sz="0" w:space="0" w:color="auto"/>
            <w:bottom w:val="none" w:sz="0" w:space="0" w:color="auto"/>
            <w:right w:val="none" w:sz="0" w:space="0" w:color="auto"/>
          </w:divBdr>
        </w:div>
      </w:divsChild>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487847">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0605015">
      <w:bodyDiv w:val="1"/>
      <w:marLeft w:val="0"/>
      <w:marRight w:val="0"/>
      <w:marTop w:val="0"/>
      <w:marBottom w:val="0"/>
      <w:divBdr>
        <w:top w:val="none" w:sz="0" w:space="0" w:color="auto"/>
        <w:left w:val="none" w:sz="0" w:space="0" w:color="auto"/>
        <w:bottom w:val="none" w:sz="0" w:space="0" w:color="auto"/>
        <w:right w:val="none" w:sz="0" w:space="0" w:color="auto"/>
      </w:divBdr>
    </w:div>
    <w:div w:id="1500803500">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59133110">
      <w:bodyDiv w:val="1"/>
      <w:marLeft w:val="0"/>
      <w:marRight w:val="0"/>
      <w:marTop w:val="0"/>
      <w:marBottom w:val="0"/>
      <w:divBdr>
        <w:top w:val="none" w:sz="0" w:space="0" w:color="auto"/>
        <w:left w:val="none" w:sz="0" w:space="0" w:color="auto"/>
        <w:bottom w:val="none" w:sz="0" w:space="0" w:color="auto"/>
        <w:right w:val="none" w:sz="0" w:space="0" w:color="auto"/>
      </w:divBdr>
      <w:divsChild>
        <w:div w:id="1090928996">
          <w:marLeft w:val="0"/>
          <w:marRight w:val="0"/>
          <w:marTop w:val="0"/>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6073821">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5768420">
      <w:bodyDiv w:val="1"/>
      <w:marLeft w:val="0"/>
      <w:marRight w:val="0"/>
      <w:marTop w:val="0"/>
      <w:marBottom w:val="0"/>
      <w:divBdr>
        <w:top w:val="none" w:sz="0" w:space="0" w:color="auto"/>
        <w:left w:val="none" w:sz="0" w:space="0" w:color="auto"/>
        <w:bottom w:val="none" w:sz="0" w:space="0" w:color="auto"/>
        <w:right w:val="none" w:sz="0" w:space="0" w:color="auto"/>
      </w:divBdr>
      <w:divsChild>
        <w:div w:id="1353071447">
          <w:marLeft w:val="547"/>
          <w:marRight w:val="0"/>
          <w:marTop w:val="360"/>
          <w:marBottom w:val="0"/>
          <w:divBdr>
            <w:top w:val="none" w:sz="0" w:space="0" w:color="auto"/>
            <w:left w:val="none" w:sz="0" w:space="0" w:color="auto"/>
            <w:bottom w:val="none" w:sz="0" w:space="0" w:color="auto"/>
            <w:right w:val="none" w:sz="0" w:space="0" w:color="auto"/>
          </w:divBdr>
        </w:div>
        <w:div w:id="1557549176">
          <w:marLeft w:val="1109"/>
          <w:marRight w:val="0"/>
          <w:marTop w:val="240"/>
          <w:marBottom w:val="0"/>
          <w:divBdr>
            <w:top w:val="none" w:sz="0" w:space="0" w:color="auto"/>
            <w:left w:val="none" w:sz="0" w:space="0" w:color="auto"/>
            <w:bottom w:val="none" w:sz="0" w:space="0" w:color="auto"/>
            <w:right w:val="none" w:sz="0" w:space="0" w:color="auto"/>
          </w:divBdr>
        </w:div>
        <w:div w:id="258149046">
          <w:marLeft w:val="547"/>
          <w:marRight w:val="0"/>
          <w:marTop w:val="360"/>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67991967">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2359542">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 w:id="21426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docbox.etsi.org/MTS/MTS/07-Drafts/002018737v4101/MTS-2018737v4101v492.docx" TargetMode="External"/><Relationship Id="rId18" Type="http://schemas.openxmlformats.org/officeDocument/2006/relationships/hyperlink" Target="https://docbox.etsi.org/MTS/MTS/07-Drafts/00202786ed151/MTS-202786ed151v001.docx" TargetMode="External"/><Relationship Id="rId26" Type="http://schemas.openxmlformats.org/officeDocument/2006/relationships/hyperlink" Target="https://docbox.etsi.org/MTS/MTS/07-Drafts/00201873-1v1.14.1/MTS-201873-1v1.14.1v003.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box.etsi.org/MTS/MTS/07-Drafts/00203790v141/MTS-203790v141v001.docx" TargetMode="External"/><Relationship Id="rId34" Type="http://schemas.openxmlformats.org/officeDocument/2006/relationships/hyperlink" Target="https://docbox.etsi.org/MTS/MTS/07-Drafts/00202786ed151/MTS-202786ed151v001.docx" TargetMode="External"/><Relationship Id="rId7" Type="http://schemas.openxmlformats.org/officeDocument/2006/relationships/endnotes" Target="endnotes.xml"/><Relationship Id="rId12" Type="http://schemas.openxmlformats.org/officeDocument/2006/relationships/hyperlink" Target="https://docbox.etsi.org/MTS/MTS/07-Drafts/00201873-6v4.13.1/MTS-201873-6v4.13.1v4122.docx" TargetMode="External"/><Relationship Id="rId17" Type="http://schemas.openxmlformats.org/officeDocument/2006/relationships/hyperlink" Target="https://docbox.etsi.org/MTS/MTS/07-Drafts/0020187314v191/MTS-20187314v191v001.docx" TargetMode="External"/><Relationship Id="rId25" Type="http://schemas.openxmlformats.org/officeDocument/2006/relationships/hyperlink" Target="https://www.fokus.fraunhofer.de/en/projects/sqc/iml4e" TargetMode="External"/><Relationship Id="rId33" Type="http://schemas.openxmlformats.org/officeDocument/2006/relationships/hyperlink" Target="https://docbox.etsi.org/MTS/MTS/07-Drafts/0020187314v191/MTS-20187314v191v0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box.etsi.org/MTS/MTS/07-Drafts/00202784V191/MTS-202784V191v001.docx" TargetMode="External"/><Relationship Id="rId20" Type="http://schemas.openxmlformats.org/officeDocument/2006/relationships/hyperlink" Target="https://docbox.etsi.org/MTS/MTS/07-Drafts/00203022v151/MTS-203022v151v001.docx" TargetMode="External"/><Relationship Id="rId29" Type="http://schemas.openxmlformats.org/officeDocument/2006/relationships/hyperlink" Target="https://docbox.etsi.org/MTS/MTS/07-Drafts/002018737v4101/MTS-2018737v4101v492.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7-Drafts/00201873-5_T3ed491/MTS-201873-5%20T3ed491v482.docx" TargetMode="External"/><Relationship Id="rId24" Type="http://schemas.openxmlformats.org/officeDocument/2006/relationships/hyperlink" Target="https://docbox.etsi.org/MTS/MTS/05-CONTRIBUTIONS/2022/MTS(22)085012_Benefits_on_the_use_of_AI_for_testing__INT_00166_.docx" TargetMode="External"/><Relationship Id="rId32" Type="http://schemas.openxmlformats.org/officeDocument/2006/relationships/hyperlink" Target="https://docbox.etsi.org/MTS/MTS/07-Drafts/00202784V191/MTS-202784V191v001.docx" TargetMode="External"/><Relationship Id="rId37" Type="http://schemas.openxmlformats.org/officeDocument/2006/relationships/hyperlink" Target="https://docbox.etsi.org/MTS/MTS/07-Drafts/00203790v141/MTS-203790v141v001.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box.etsi.org/MTS/MTS/07-Drafts/00202782_ed141RealtPer/MTS-202782%20ed141RealtPerv001.docx" TargetMode="External"/><Relationship Id="rId23" Type="http://schemas.openxmlformats.org/officeDocument/2006/relationships/hyperlink" Target="https://docbox.etsi.org/MTS/MTS/05-CONTRIBUTIONS/2022/MTS(22)085010r1_TTF_013_Final_Report.docx" TargetMode="External"/><Relationship Id="rId28" Type="http://schemas.openxmlformats.org/officeDocument/2006/relationships/hyperlink" Target="https://docbox.etsi.org/MTS/MTS/07-Drafts/00201873-6v4.13.1/MTS-201873-6v4.13.1v4122.docx" TargetMode="External"/><Relationship Id="rId36" Type="http://schemas.openxmlformats.org/officeDocument/2006/relationships/hyperlink" Target="https://docbox.etsi.org/MTS/MTS/07-Drafts/00203022v151/MTS-203022v151v001.docx" TargetMode="External"/><Relationship Id="rId10" Type="http://schemas.openxmlformats.org/officeDocument/2006/relationships/hyperlink" Target="https://docbox.etsi.org/MTS/MTS/07-Drafts/00201873-1v1.14.1/MTS-201873-1v1.14.1v003.docx" TargetMode="External"/><Relationship Id="rId19" Type="http://schemas.openxmlformats.org/officeDocument/2006/relationships/hyperlink" Target="https://docbox.etsi.org/MTS/MTS/07-Drafts/00202789v161/MTS-202789v161v152.docx" TargetMode="External"/><Relationship Id="rId31" Type="http://schemas.openxmlformats.org/officeDocument/2006/relationships/hyperlink" Target="https://docbox.etsi.org/MTS/MTS/07-Drafts/00202782_ed141RealtPer/MTS-202782%20ed141RealtPerv001.docx" TargetMode="External"/><Relationship Id="rId4" Type="http://schemas.openxmlformats.org/officeDocument/2006/relationships/settings" Target="settings.xml"/><Relationship Id="rId9" Type="http://schemas.openxmlformats.org/officeDocument/2006/relationships/hyperlink" Target="https://docbox.etsi.org/MTS/MTS/05-CONTRIBUTIONS/2022/MTS(22)000012_LS_IN_Board_Trend_ETSI_Technology_Radar__status_and_request_.docx" TargetMode="External"/><Relationship Id="rId14" Type="http://schemas.openxmlformats.org/officeDocument/2006/relationships/hyperlink" Target="https://docbox.etsi.org/MTS/MTS/07-Drafts/00202781v191/MTS-202781v191v001.docx" TargetMode="External"/><Relationship Id="rId22" Type="http://schemas.openxmlformats.org/officeDocument/2006/relationships/hyperlink" Target="https://docbox.etsi.org/MTS/MTS/05-CONTRIBUTIONS/2022/MTS(22)085011_TTF_013_Status_Update.pdf" TargetMode="External"/><Relationship Id="rId27" Type="http://schemas.openxmlformats.org/officeDocument/2006/relationships/hyperlink" Target="https://docbox.etsi.org/MTS/MTS/07-Drafts/00201873-5_T3ed491/MTS-201873-5%20T3ed491v482.docx" TargetMode="External"/><Relationship Id="rId30" Type="http://schemas.openxmlformats.org/officeDocument/2006/relationships/hyperlink" Target="https://docbox.etsi.org/MTS/MTS/07-Drafts/00202781v191/MTS-202781v191v001.docx" TargetMode="External"/><Relationship Id="rId35" Type="http://schemas.openxmlformats.org/officeDocument/2006/relationships/hyperlink" Target="https://docbox.etsi.org/MTS/MTS/07-Drafts/00202789v161/MTS-202789v161v15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2EF-A14F-478B-AC87-924AA83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Emmanuelle Chaulot-Talmon</cp:lastModifiedBy>
  <cp:revision>5</cp:revision>
  <cp:lastPrinted>2013-06-05T06:34:00Z</cp:lastPrinted>
  <dcterms:created xsi:type="dcterms:W3CDTF">2022-01-20T07:19:00Z</dcterms:created>
  <dcterms:modified xsi:type="dcterms:W3CDTF">2022-01-20T14:22:00Z</dcterms:modified>
</cp:coreProperties>
</file>