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534"/>
        <w:gridCol w:w="567"/>
        <w:gridCol w:w="5372"/>
      </w:tblGrid>
      <w:tr w:rsidR="00856A47" w:rsidRPr="00AE1B38" w14:paraId="071A1F70" w14:textId="77777777" w:rsidTr="00451055">
        <w:trPr>
          <w:trHeight w:hRule="exact" w:val="113"/>
        </w:trPr>
        <w:tc>
          <w:tcPr>
            <w:tcW w:w="9625" w:type="dxa"/>
            <w:gridSpan w:val="4"/>
            <w:tcBorders>
              <w:top w:val="single" w:sz="4" w:space="0" w:color="000000"/>
              <w:left w:val="nil"/>
              <w:bottom w:val="nil"/>
              <w:right w:val="nil"/>
            </w:tcBorders>
          </w:tcPr>
          <w:p w14:paraId="1969B38E" w14:textId="77777777" w:rsidR="00D9435B" w:rsidRPr="00AE1B38" w:rsidRDefault="00D9435B" w:rsidP="00726654">
            <w:pPr>
              <w:tabs>
                <w:tab w:val="left" w:pos="1701"/>
              </w:tabs>
              <w:rPr>
                <w:rFonts w:cstheme="minorHAnsi"/>
                <w:b/>
                <w:sz w:val="22"/>
                <w:szCs w:val="22"/>
              </w:rPr>
            </w:pPr>
          </w:p>
        </w:tc>
      </w:tr>
      <w:tr w:rsidR="00856A47" w:rsidRPr="00AE1B38" w14:paraId="4B569566" w14:textId="77777777" w:rsidTr="00451055">
        <w:tc>
          <w:tcPr>
            <w:tcW w:w="2152" w:type="dxa"/>
            <w:tcBorders>
              <w:top w:val="nil"/>
              <w:left w:val="nil"/>
              <w:bottom w:val="nil"/>
              <w:right w:val="nil"/>
            </w:tcBorders>
          </w:tcPr>
          <w:p w14:paraId="1034BECB" w14:textId="77777777" w:rsidR="00D9435B" w:rsidRPr="00AE1B38" w:rsidRDefault="00D9435B" w:rsidP="00726654">
            <w:pPr>
              <w:tabs>
                <w:tab w:val="left" w:pos="1701"/>
              </w:tabs>
              <w:jc w:val="right"/>
              <w:rPr>
                <w:rFonts w:cstheme="minorHAnsi"/>
                <w:sz w:val="22"/>
                <w:szCs w:val="22"/>
              </w:rPr>
            </w:pPr>
            <w:r w:rsidRPr="00AE1B38">
              <w:rPr>
                <w:rFonts w:cstheme="minorHAnsi"/>
                <w:b/>
                <w:sz w:val="22"/>
                <w:szCs w:val="22"/>
              </w:rPr>
              <w:t>Title*:</w:t>
            </w:r>
          </w:p>
        </w:tc>
        <w:tc>
          <w:tcPr>
            <w:tcW w:w="7473" w:type="dxa"/>
            <w:gridSpan w:val="3"/>
            <w:tcBorders>
              <w:top w:val="nil"/>
              <w:left w:val="nil"/>
              <w:bottom w:val="nil"/>
              <w:right w:val="nil"/>
            </w:tcBorders>
          </w:tcPr>
          <w:p w14:paraId="52882093" w14:textId="506BECA9" w:rsidR="00D9435B" w:rsidRPr="00AE1B38" w:rsidRDefault="008854B9" w:rsidP="00D6374A">
            <w:pPr>
              <w:rPr>
                <w:rFonts w:cstheme="minorHAnsi"/>
                <w:sz w:val="22"/>
                <w:szCs w:val="22"/>
              </w:rPr>
            </w:pPr>
            <w:bookmarkStart w:id="0" w:name="title"/>
            <w:r w:rsidRPr="00AE1B38">
              <w:rPr>
                <w:rFonts w:cstheme="minorHAnsi"/>
                <w:sz w:val="22"/>
                <w:szCs w:val="22"/>
              </w:rPr>
              <w:t>MTS#</w:t>
            </w:r>
            <w:r w:rsidR="000E3379">
              <w:rPr>
                <w:rFonts w:cstheme="minorHAnsi"/>
                <w:sz w:val="22"/>
                <w:szCs w:val="22"/>
              </w:rPr>
              <w:t>8</w:t>
            </w:r>
            <w:r w:rsidR="005A65C2">
              <w:rPr>
                <w:rFonts w:cstheme="minorHAnsi"/>
                <w:sz w:val="22"/>
                <w:szCs w:val="22"/>
              </w:rPr>
              <w:t>7</w:t>
            </w:r>
            <w:r w:rsidR="00DB00ED" w:rsidRPr="00AE1B38">
              <w:rPr>
                <w:rFonts w:cstheme="minorHAnsi"/>
                <w:sz w:val="22"/>
                <w:szCs w:val="22"/>
              </w:rPr>
              <w:t xml:space="preserve"> </w:t>
            </w:r>
            <w:r w:rsidR="005F1E6A" w:rsidRPr="00AE1B38">
              <w:rPr>
                <w:rFonts w:cstheme="minorHAnsi"/>
                <w:sz w:val="22"/>
                <w:szCs w:val="22"/>
              </w:rPr>
              <w:t xml:space="preserve">Draft </w:t>
            </w:r>
            <w:bookmarkEnd w:id="0"/>
            <w:r w:rsidR="00D6374A" w:rsidRPr="00AE1B38">
              <w:rPr>
                <w:rFonts w:cstheme="minorHAnsi"/>
                <w:sz w:val="22"/>
                <w:szCs w:val="22"/>
              </w:rPr>
              <w:t>Meeting Report</w:t>
            </w:r>
          </w:p>
        </w:tc>
      </w:tr>
      <w:tr w:rsidR="00856A47" w:rsidRPr="00AE1B38" w14:paraId="4920785B" w14:textId="77777777" w:rsidTr="00451055">
        <w:trPr>
          <w:trHeight w:val="140"/>
        </w:trPr>
        <w:tc>
          <w:tcPr>
            <w:tcW w:w="2152" w:type="dxa"/>
            <w:tcBorders>
              <w:top w:val="nil"/>
              <w:left w:val="nil"/>
              <w:bottom w:val="nil"/>
              <w:right w:val="nil"/>
            </w:tcBorders>
            <w:vAlign w:val="center"/>
          </w:tcPr>
          <w:p w14:paraId="53AE3668" w14:textId="77777777" w:rsidR="00D9435B" w:rsidRPr="00AE1B38"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vAlign w:val="center"/>
          </w:tcPr>
          <w:p w14:paraId="5D6A1124" w14:textId="0AC41EDB" w:rsidR="00D9435B" w:rsidRPr="00AE1B38" w:rsidRDefault="005A65C2" w:rsidP="00AA2CB9">
            <w:pPr>
              <w:rPr>
                <w:rFonts w:cstheme="minorHAnsi"/>
                <w:sz w:val="22"/>
                <w:szCs w:val="22"/>
              </w:rPr>
            </w:pPr>
            <w:r>
              <w:rPr>
                <w:rFonts w:cstheme="minorHAnsi"/>
                <w:sz w:val="22"/>
                <w:szCs w:val="22"/>
              </w:rPr>
              <w:t>4-5</w:t>
            </w:r>
            <w:r w:rsidR="00654F3C">
              <w:rPr>
                <w:rFonts w:cstheme="minorHAnsi"/>
                <w:sz w:val="22"/>
                <w:szCs w:val="22"/>
              </w:rPr>
              <w:t xml:space="preserve"> </w:t>
            </w:r>
            <w:r>
              <w:rPr>
                <w:rFonts w:cstheme="minorHAnsi"/>
                <w:sz w:val="22"/>
                <w:szCs w:val="22"/>
              </w:rPr>
              <w:t>October</w:t>
            </w:r>
            <w:r w:rsidR="00E53EF6" w:rsidRPr="00AE1B38">
              <w:rPr>
                <w:rFonts w:cstheme="minorHAnsi"/>
                <w:sz w:val="22"/>
                <w:szCs w:val="22"/>
              </w:rPr>
              <w:t xml:space="preserve"> 20</w:t>
            </w:r>
            <w:r w:rsidR="00A87C84" w:rsidRPr="00AE1B38">
              <w:rPr>
                <w:rFonts w:cstheme="minorHAnsi"/>
                <w:sz w:val="22"/>
                <w:szCs w:val="22"/>
              </w:rPr>
              <w:t>2</w:t>
            </w:r>
            <w:r w:rsidR="000E3379">
              <w:rPr>
                <w:rFonts w:cstheme="minorHAnsi"/>
                <w:sz w:val="22"/>
                <w:szCs w:val="22"/>
              </w:rPr>
              <w:t>2</w:t>
            </w:r>
          </w:p>
        </w:tc>
      </w:tr>
      <w:tr w:rsidR="00856A47" w:rsidRPr="00AE1B38" w14:paraId="324BF0ED" w14:textId="77777777" w:rsidTr="00451055">
        <w:tc>
          <w:tcPr>
            <w:tcW w:w="2152" w:type="dxa"/>
            <w:tcBorders>
              <w:top w:val="nil"/>
              <w:left w:val="nil"/>
              <w:bottom w:val="nil"/>
              <w:right w:val="nil"/>
            </w:tcBorders>
            <w:vAlign w:val="center"/>
          </w:tcPr>
          <w:p w14:paraId="7DB61292" w14:textId="77777777" w:rsidR="00D9435B" w:rsidRPr="00AE1B38" w:rsidRDefault="00D9435B" w:rsidP="00726654">
            <w:pPr>
              <w:tabs>
                <w:tab w:val="left" w:pos="1701"/>
              </w:tabs>
              <w:jc w:val="right"/>
              <w:rPr>
                <w:rFonts w:cstheme="minorHAnsi"/>
                <w:sz w:val="22"/>
                <w:szCs w:val="22"/>
              </w:rPr>
            </w:pPr>
            <w:r w:rsidRPr="00AE1B38">
              <w:rPr>
                <w:rFonts w:cstheme="minorHAnsi"/>
                <w:sz w:val="22"/>
                <w:szCs w:val="22"/>
              </w:rPr>
              <w:t xml:space="preserve">from </w:t>
            </w:r>
            <w:r w:rsidRPr="00AE1B38">
              <w:rPr>
                <w:rFonts w:cstheme="minorHAnsi"/>
                <w:b/>
                <w:sz w:val="22"/>
                <w:szCs w:val="22"/>
              </w:rPr>
              <w:t>Source</w:t>
            </w:r>
            <w:r w:rsidRPr="00AE1B38">
              <w:rPr>
                <w:rFonts w:cstheme="minorHAnsi"/>
                <w:sz w:val="22"/>
                <w:szCs w:val="22"/>
              </w:rPr>
              <w:t>*:</w:t>
            </w:r>
          </w:p>
        </w:tc>
        <w:tc>
          <w:tcPr>
            <w:tcW w:w="7473" w:type="dxa"/>
            <w:gridSpan w:val="3"/>
            <w:tcBorders>
              <w:top w:val="nil"/>
              <w:left w:val="nil"/>
              <w:bottom w:val="nil"/>
              <w:right w:val="nil"/>
            </w:tcBorders>
            <w:vAlign w:val="center"/>
          </w:tcPr>
          <w:p w14:paraId="4CF3713C" w14:textId="77777777" w:rsidR="00D9435B" w:rsidRPr="00AE1B38" w:rsidRDefault="00D9435B" w:rsidP="00726654">
            <w:pPr>
              <w:rPr>
                <w:rFonts w:cstheme="minorHAnsi"/>
                <w:sz w:val="22"/>
                <w:szCs w:val="22"/>
              </w:rPr>
            </w:pPr>
            <w:bookmarkStart w:id="1" w:name="source"/>
            <w:r w:rsidRPr="00AE1B38">
              <w:rPr>
                <w:rFonts w:cstheme="minorHAnsi"/>
                <w:sz w:val="22"/>
                <w:szCs w:val="22"/>
              </w:rPr>
              <w:t>ETSI</w:t>
            </w:r>
            <w:bookmarkEnd w:id="1"/>
          </w:p>
        </w:tc>
      </w:tr>
      <w:tr w:rsidR="00856A47" w:rsidRPr="00AE1B38" w14:paraId="4F846C09" w14:textId="77777777" w:rsidTr="00451055">
        <w:tc>
          <w:tcPr>
            <w:tcW w:w="2152" w:type="dxa"/>
            <w:tcBorders>
              <w:top w:val="nil"/>
              <w:left w:val="nil"/>
              <w:bottom w:val="nil"/>
              <w:right w:val="nil"/>
            </w:tcBorders>
          </w:tcPr>
          <w:p w14:paraId="26667DAE" w14:textId="77777777" w:rsidR="00FB3B7C" w:rsidRPr="00AE1B38" w:rsidRDefault="00FB3B7C" w:rsidP="00726654">
            <w:pPr>
              <w:tabs>
                <w:tab w:val="left" w:pos="1701"/>
              </w:tabs>
              <w:jc w:val="right"/>
              <w:rPr>
                <w:rFonts w:cstheme="minorHAnsi"/>
                <w:sz w:val="22"/>
                <w:szCs w:val="22"/>
              </w:rPr>
            </w:pPr>
            <w:r w:rsidRPr="00AE1B38">
              <w:rPr>
                <w:rFonts w:cstheme="minorHAnsi"/>
                <w:sz w:val="22"/>
                <w:szCs w:val="22"/>
              </w:rPr>
              <w:t>Contact:</w:t>
            </w:r>
          </w:p>
        </w:tc>
        <w:tc>
          <w:tcPr>
            <w:tcW w:w="7473" w:type="dxa"/>
            <w:gridSpan w:val="3"/>
            <w:tcBorders>
              <w:top w:val="nil"/>
              <w:left w:val="nil"/>
              <w:bottom w:val="nil"/>
              <w:right w:val="nil"/>
            </w:tcBorders>
          </w:tcPr>
          <w:p w14:paraId="44F03DEC" w14:textId="77777777" w:rsidR="00FB3B7C" w:rsidRPr="00AE1B38" w:rsidRDefault="00566117" w:rsidP="00E85773">
            <w:pPr>
              <w:rPr>
                <w:rFonts w:cstheme="minorHAnsi"/>
                <w:sz w:val="22"/>
                <w:szCs w:val="22"/>
              </w:rPr>
            </w:pPr>
            <w:bookmarkStart w:id="2" w:name="contact"/>
            <w:r w:rsidRPr="00AE1B38">
              <w:rPr>
                <w:rFonts w:cstheme="minorHAnsi"/>
                <w:bCs/>
                <w:sz w:val="22"/>
                <w:szCs w:val="22"/>
              </w:rPr>
              <w:t>Emmanuelle Chaulot-Talmon</w:t>
            </w:r>
            <w:r w:rsidR="00FB3B7C" w:rsidRPr="00AE1B38">
              <w:rPr>
                <w:rFonts w:cstheme="minorHAnsi"/>
                <w:bCs/>
                <w:sz w:val="22"/>
                <w:szCs w:val="22"/>
              </w:rPr>
              <w:t xml:space="preserve"> </w:t>
            </w:r>
            <w:bookmarkEnd w:id="2"/>
          </w:p>
        </w:tc>
      </w:tr>
      <w:tr w:rsidR="00856A47" w:rsidRPr="00AE1B38" w14:paraId="44FAE57F" w14:textId="77777777" w:rsidTr="00451055">
        <w:tc>
          <w:tcPr>
            <w:tcW w:w="2152" w:type="dxa"/>
            <w:tcBorders>
              <w:top w:val="nil"/>
              <w:left w:val="nil"/>
              <w:bottom w:val="nil"/>
              <w:right w:val="nil"/>
            </w:tcBorders>
            <w:tcMar>
              <w:left w:w="0" w:type="dxa"/>
              <w:right w:w="85" w:type="dxa"/>
            </w:tcMar>
          </w:tcPr>
          <w:p w14:paraId="2631854A" w14:textId="77777777" w:rsidR="00FB3B7C" w:rsidRPr="00AE1B38" w:rsidRDefault="00FB3B7C" w:rsidP="00832E39">
            <w:pPr>
              <w:tabs>
                <w:tab w:val="left" w:pos="1701"/>
              </w:tabs>
              <w:ind w:left="-250" w:firstLine="250"/>
              <w:jc w:val="right"/>
              <w:rPr>
                <w:rFonts w:cstheme="minorHAnsi"/>
                <w:sz w:val="22"/>
                <w:szCs w:val="22"/>
              </w:rPr>
            </w:pPr>
          </w:p>
        </w:tc>
        <w:tc>
          <w:tcPr>
            <w:tcW w:w="7473" w:type="dxa"/>
            <w:gridSpan w:val="3"/>
            <w:tcBorders>
              <w:top w:val="nil"/>
              <w:left w:val="nil"/>
              <w:bottom w:val="nil"/>
              <w:right w:val="nil"/>
            </w:tcBorders>
          </w:tcPr>
          <w:p w14:paraId="54D33090" w14:textId="77777777" w:rsidR="00FB3B7C" w:rsidRPr="00AE1B38" w:rsidRDefault="00FB3B7C" w:rsidP="00726654">
            <w:pPr>
              <w:rPr>
                <w:rFonts w:cstheme="minorHAnsi"/>
                <w:sz w:val="22"/>
                <w:szCs w:val="22"/>
              </w:rPr>
            </w:pPr>
          </w:p>
        </w:tc>
      </w:tr>
      <w:tr w:rsidR="00856A47" w:rsidRPr="00AE1B38" w14:paraId="5DFDBE3B" w14:textId="77777777" w:rsidTr="00451055">
        <w:tc>
          <w:tcPr>
            <w:tcW w:w="2152" w:type="dxa"/>
            <w:tcBorders>
              <w:top w:val="nil"/>
              <w:left w:val="nil"/>
              <w:bottom w:val="nil"/>
              <w:right w:val="nil"/>
            </w:tcBorders>
            <w:tcMar>
              <w:left w:w="0" w:type="dxa"/>
              <w:right w:w="85" w:type="dxa"/>
            </w:tcMar>
          </w:tcPr>
          <w:p w14:paraId="6843032A" w14:textId="77777777" w:rsidR="00D9435B" w:rsidRPr="00AE1B38" w:rsidRDefault="00832E39" w:rsidP="00832E39">
            <w:pPr>
              <w:tabs>
                <w:tab w:val="left" w:pos="1701"/>
              </w:tabs>
              <w:ind w:left="-250" w:firstLine="250"/>
              <w:jc w:val="right"/>
              <w:rPr>
                <w:rFonts w:cstheme="minorHAnsi"/>
                <w:b/>
                <w:sz w:val="22"/>
                <w:szCs w:val="22"/>
              </w:rPr>
            </w:pPr>
            <w:r w:rsidRPr="00AE1B38">
              <w:rPr>
                <w:rFonts w:cstheme="minorHAnsi"/>
                <w:sz w:val="22"/>
                <w:szCs w:val="22"/>
              </w:rPr>
              <w:t>input for</w:t>
            </w:r>
            <w:r w:rsidRPr="00AE1B38">
              <w:rPr>
                <w:rFonts w:cstheme="minorHAnsi"/>
                <w:b/>
                <w:sz w:val="22"/>
                <w:szCs w:val="22"/>
              </w:rPr>
              <w:t xml:space="preserve"> Committee</w:t>
            </w:r>
            <w:r w:rsidR="00D9435B" w:rsidRPr="00AE1B38">
              <w:rPr>
                <w:rFonts w:cstheme="minorHAnsi"/>
                <w:sz w:val="22"/>
                <w:szCs w:val="22"/>
              </w:rPr>
              <w:t>*</w:t>
            </w:r>
            <w:r w:rsidR="00D9435B" w:rsidRPr="00AE1B38">
              <w:rPr>
                <w:rFonts w:cstheme="minorHAnsi"/>
                <w:b/>
                <w:sz w:val="22"/>
                <w:szCs w:val="22"/>
              </w:rPr>
              <w:t>:</w:t>
            </w:r>
          </w:p>
        </w:tc>
        <w:tc>
          <w:tcPr>
            <w:tcW w:w="7473" w:type="dxa"/>
            <w:gridSpan w:val="3"/>
            <w:tcBorders>
              <w:top w:val="nil"/>
              <w:left w:val="nil"/>
              <w:bottom w:val="nil"/>
              <w:right w:val="nil"/>
            </w:tcBorders>
          </w:tcPr>
          <w:p w14:paraId="6DDD4DC7" w14:textId="77777777" w:rsidR="00D9435B" w:rsidRPr="00AE1B38" w:rsidRDefault="00D9435B" w:rsidP="00E85773">
            <w:pPr>
              <w:rPr>
                <w:rFonts w:cstheme="minorHAnsi"/>
                <w:sz w:val="22"/>
                <w:szCs w:val="22"/>
              </w:rPr>
            </w:pPr>
            <w:bookmarkStart w:id="3" w:name="to"/>
            <w:r w:rsidRPr="00AE1B38">
              <w:rPr>
                <w:rFonts w:cstheme="minorHAnsi"/>
                <w:sz w:val="22"/>
                <w:szCs w:val="22"/>
              </w:rPr>
              <w:t>MTS</w:t>
            </w:r>
            <w:bookmarkEnd w:id="3"/>
          </w:p>
        </w:tc>
      </w:tr>
      <w:tr w:rsidR="00856A47" w:rsidRPr="00AE1B38" w14:paraId="3593CCF9" w14:textId="77777777" w:rsidTr="00451055">
        <w:tc>
          <w:tcPr>
            <w:tcW w:w="2152" w:type="dxa"/>
            <w:tcBorders>
              <w:top w:val="nil"/>
              <w:left w:val="nil"/>
              <w:bottom w:val="nil"/>
              <w:right w:val="nil"/>
            </w:tcBorders>
          </w:tcPr>
          <w:p w14:paraId="6A77CFD9" w14:textId="77777777" w:rsidR="00D9435B" w:rsidRPr="00AE1B38"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tcPr>
          <w:p w14:paraId="116D9FB0" w14:textId="77777777" w:rsidR="00D9435B" w:rsidRPr="00AE1B38" w:rsidRDefault="00D9435B" w:rsidP="00726654">
            <w:pPr>
              <w:rPr>
                <w:rFonts w:cstheme="minorHAnsi"/>
                <w:sz w:val="22"/>
                <w:szCs w:val="22"/>
              </w:rPr>
            </w:pPr>
          </w:p>
        </w:tc>
      </w:tr>
      <w:tr w:rsidR="00856A47" w:rsidRPr="00AE1B38" w14:paraId="0FD8D73A" w14:textId="77777777" w:rsidTr="00B516B0">
        <w:trPr>
          <w:trHeight w:val="182"/>
        </w:trPr>
        <w:tc>
          <w:tcPr>
            <w:tcW w:w="2152" w:type="dxa"/>
            <w:tcBorders>
              <w:top w:val="nil"/>
              <w:left w:val="nil"/>
              <w:bottom w:val="nil"/>
              <w:right w:val="single" w:sz="4" w:space="0" w:color="000000"/>
            </w:tcBorders>
          </w:tcPr>
          <w:p w14:paraId="022B427B" w14:textId="77777777" w:rsidR="00D9435B" w:rsidRPr="00AE1B38" w:rsidRDefault="00832E39" w:rsidP="007626F1">
            <w:pPr>
              <w:jc w:val="right"/>
              <w:rPr>
                <w:rFonts w:cstheme="minorHAnsi"/>
                <w:sz w:val="22"/>
                <w:szCs w:val="22"/>
              </w:rPr>
            </w:pPr>
            <w:r w:rsidRPr="00AE1B38">
              <w:rPr>
                <w:rFonts w:cstheme="minorHAnsi"/>
                <w:sz w:val="22"/>
                <w:szCs w:val="22"/>
              </w:rPr>
              <w:t>Contribution</w:t>
            </w:r>
            <w:r w:rsidR="00D9435B" w:rsidRPr="00AE1B38">
              <w:rPr>
                <w:rFonts w:cstheme="minorHAnsi"/>
                <w:b/>
                <w:sz w:val="22"/>
                <w:szCs w:val="22"/>
              </w:rPr>
              <w:t xml:space="preserve"> </w:t>
            </w:r>
            <w:r w:rsidRPr="00AE1B38">
              <w:rPr>
                <w:rFonts w:cstheme="minorHAnsi"/>
                <w:b/>
                <w:sz w:val="22"/>
                <w:szCs w:val="22"/>
              </w:rPr>
              <w:t>F</w:t>
            </w:r>
            <w:r w:rsidR="00D9435B" w:rsidRPr="00AE1B38">
              <w:rPr>
                <w:rFonts w:cstheme="minorHAnsi"/>
                <w:b/>
                <w:sz w:val="22"/>
                <w:szCs w:val="22"/>
              </w:rPr>
              <w:t>or*:</w:t>
            </w:r>
          </w:p>
        </w:tc>
        <w:tc>
          <w:tcPr>
            <w:tcW w:w="1534" w:type="dxa"/>
            <w:tcBorders>
              <w:top w:val="single" w:sz="4" w:space="0" w:color="000000"/>
              <w:left w:val="single" w:sz="4" w:space="0" w:color="000000"/>
              <w:bottom w:val="single" w:sz="4" w:space="0" w:color="000000"/>
              <w:right w:val="single" w:sz="4" w:space="0" w:color="000000"/>
            </w:tcBorders>
          </w:tcPr>
          <w:p w14:paraId="50A209E0" w14:textId="77777777" w:rsidR="00D9435B" w:rsidRPr="00AE1B38" w:rsidRDefault="00D9435B" w:rsidP="00726654">
            <w:pPr>
              <w:tabs>
                <w:tab w:val="left" w:pos="1701"/>
              </w:tabs>
              <w:rPr>
                <w:rFonts w:cstheme="minorHAnsi"/>
                <w:sz w:val="22"/>
                <w:szCs w:val="22"/>
              </w:rPr>
            </w:pPr>
            <w:r w:rsidRPr="00AE1B38">
              <w:rPr>
                <w:rFonts w:cstheme="minorHAnsi"/>
                <w:sz w:val="22"/>
                <w:szCs w:val="22"/>
              </w:rPr>
              <w:t>Decision</w:t>
            </w:r>
          </w:p>
        </w:tc>
        <w:tc>
          <w:tcPr>
            <w:tcW w:w="567" w:type="dxa"/>
            <w:tcBorders>
              <w:top w:val="single" w:sz="4" w:space="0" w:color="000000"/>
              <w:left w:val="single" w:sz="4" w:space="0" w:color="000000"/>
              <w:bottom w:val="single" w:sz="4" w:space="0" w:color="000000"/>
              <w:right w:val="single" w:sz="4" w:space="0" w:color="000000"/>
            </w:tcBorders>
          </w:tcPr>
          <w:p w14:paraId="7361C21F" w14:textId="77777777" w:rsidR="00D9435B" w:rsidRPr="00AE1B38" w:rsidRDefault="00C275B6" w:rsidP="00726654">
            <w:pPr>
              <w:tabs>
                <w:tab w:val="left" w:pos="1701"/>
              </w:tabs>
              <w:jc w:val="center"/>
              <w:rPr>
                <w:rFonts w:cstheme="minorHAnsi"/>
                <w:b/>
                <w:sz w:val="22"/>
                <w:szCs w:val="22"/>
              </w:rPr>
            </w:pPr>
            <w:bookmarkStart w:id="4" w:name="forDecision"/>
            <w:r w:rsidRPr="00AE1B38">
              <w:rPr>
                <w:rFonts w:cstheme="minorHAnsi"/>
                <w:b/>
                <w:sz w:val="22"/>
                <w:szCs w:val="22"/>
              </w:rPr>
              <w:t>X</w:t>
            </w:r>
            <w:bookmarkEnd w:id="4"/>
          </w:p>
        </w:tc>
        <w:tc>
          <w:tcPr>
            <w:tcW w:w="5372" w:type="dxa"/>
            <w:tcBorders>
              <w:top w:val="nil"/>
              <w:left w:val="single" w:sz="4" w:space="0" w:color="000000"/>
              <w:bottom w:val="nil"/>
              <w:right w:val="nil"/>
            </w:tcBorders>
            <w:vAlign w:val="center"/>
          </w:tcPr>
          <w:p w14:paraId="086117C0" w14:textId="77777777" w:rsidR="00D9435B" w:rsidRPr="00AE1B38" w:rsidRDefault="00D9435B" w:rsidP="00D9435B">
            <w:pPr>
              <w:tabs>
                <w:tab w:val="left" w:pos="1701"/>
              </w:tabs>
              <w:rPr>
                <w:rFonts w:cstheme="minorHAnsi"/>
                <w:sz w:val="22"/>
                <w:szCs w:val="22"/>
                <w:vertAlign w:val="superscript"/>
              </w:rPr>
            </w:pPr>
          </w:p>
        </w:tc>
      </w:tr>
      <w:tr w:rsidR="00856A47" w:rsidRPr="00AE1B38" w14:paraId="0E597AF6" w14:textId="77777777" w:rsidTr="00B516B0">
        <w:tc>
          <w:tcPr>
            <w:tcW w:w="2152" w:type="dxa"/>
            <w:tcBorders>
              <w:top w:val="nil"/>
              <w:left w:val="nil"/>
              <w:bottom w:val="nil"/>
              <w:right w:val="single" w:sz="4" w:space="0" w:color="000000"/>
            </w:tcBorders>
          </w:tcPr>
          <w:p w14:paraId="0CC58193" w14:textId="77777777" w:rsidR="00D9435B" w:rsidRPr="00AE1B38" w:rsidRDefault="00D9435B" w:rsidP="00726654">
            <w:pPr>
              <w:tabs>
                <w:tab w:val="left" w:pos="1701"/>
              </w:tabs>
              <w:jc w:val="right"/>
              <w:rPr>
                <w:rFonts w:cstheme="minorHAnsi"/>
                <w:sz w:val="22"/>
                <w:szCs w:val="22"/>
              </w:rPr>
            </w:pPr>
          </w:p>
        </w:tc>
        <w:tc>
          <w:tcPr>
            <w:tcW w:w="1534" w:type="dxa"/>
            <w:tcBorders>
              <w:top w:val="single" w:sz="4" w:space="0" w:color="000000"/>
              <w:left w:val="single" w:sz="4" w:space="0" w:color="000000"/>
              <w:bottom w:val="single" w:sz="4" w:space="0" w:color="000000"/>
              <w:right w:val="single" w:sz="4" w:space="0" w:color="000000"/>
            </w:tcBorders>
          </w:tcPr>
          <w:p w14:paraId="10088C0B" w14:textId="77777777" w:rsidR="00D9435B" w:rsidRPr="00AE1B38" w:rsidRDefault="00D9435B" w:rsidP="00726654">
            <w:pPr>
              <w:tabs>
                <w:tab w:val="left" w:pos="1701"/>
              </w:tabs>
              <w:rPr>
                <w:rFonts w:cstheme="minorHAnsi"/>
                <w:sz w:val="22"/>
                <w:szCs w:val="22"/>
              </w:rPr>
            </w:pPr>
            <w:r w:rsidRPr="00AE1B38">
              <w:rPr>
                <w:rFonts w:cstheme="minorHAnsi"/>
                <w:sz w:val="22"/>
                <w:szCs w:val="22"/>
              </w:rPr>
              <w:t>Discussion</w:t>
            </w:r>
          </w:p>
        </w:tc>
        <w:tc>
          <w:tcPr>
            <w:tcW w:w="567" w:type="dxa"/>
            <w:tcBorders>
              <w:top w:val="single" w:sz="4" w:space="0" w:color="000000"/>
              <w:left w:val="single" w:sz="4" w:space="0" w:color="000000"/>
              <w:bottom w:val="single" w:sz="4" w:space="0" w:color="000000"/>
              <w:right w:val="single" w:sz="4" w:space="0" w:color="000000"/>
            </w:tcBorders>
          </w:tcPr>
          <w:p w14:paraId="32F138D8" w14:textId="77777777" w:rsidR="00D9435B" w:rsidRPr="00AE1B38" w:rsidRDefault="00D9435B" w:rsidP="00726654">
            <w:pPr>
              <w:tabs>
                <w:tab w:val="left" w:pos="1701"/>
              </w:tabs>
              <w:jc w:val="center"/>
              <w:rPr>
                <w:rFonts w:cstheme="minorHAnsi"/>
                <w:b/>
                <w:sz w:val="22"/>
                <w:szCs w:val="22"/>
              </w:rPr>
            </w:pPr>
            <w:bookmarkStart w:id="5" w:name="forDiscussion"/>
            <w:bookmarkEnd w:id="5"/>
          </w:p>
        </w:tc>
        <w:tc>
          <w:tcPr>
            <w:tcW w:w="5372" w:type="dxa"/>
            <w:tcBorders>
              <w:top w:val="nil"/>
              <w:left w:val="single" w:sz="4" w:space="0" w:color="000000"/>
              <w:bottom w:val="nil"/>
              <w:right w:val="nil"/>
            </w:tcBorders>
            <w:vAlign w:val="center"/>
          </w:tcPr>
          <w:p w14:paraId="6B1E8ECF" w14:textId="77777777" w:rsidR="00D9435B" w:rsidRPr="00AE1B38" w:rsidRDefault="00D9435B" w:rsidP="00D9435B">
            <w:pPr>
              <w:rPr>
                <w:rFonts w:cstheme="minorHAnsi"/>
                <w:sz w:val="22"/>
                <w:szCs w:val="22"/>
                <w:vertAlign w:val="superscript"/>
              </w:rPr>
            </w:pPr>
          </w:p>
        </w:tc>
      </w:tr>
      <w:tr w:rsidR="00856A47" w:rsidRPr="00AE1B38" w14:paraId="53BCFB9C" w14:textId="77777777" w:rsidTr="00B516B0">
        <w:tc>
          <w:tcPr>
            <w:tcW w:w="2152" w:type="dxa"/>
            <w:tcBorders>
              <w:top w:val="nil"/>
              <w:left w:val="nil"/>
              <w:bottom w:val="nil"/>
              <w:right w:val="single" w:sz="4" w:space="0" w:color="000000"/>
            </w:tcBorders>
          </w:tcPr>
          <w:p w14:paraId="19CEE83E" w14:textId="77777777" w:rsidR="00D9435B" w:rsidRPr="00AE1B38" w:rsidRDefault="00D9435B" w:rsidP="00726654">
            <w:pPr>
              <w:tabs>
                <w:tab w:val="left" w:pos="1701"/>
              </w:tabs>
              <w:rPr>
                <w:rFonts w:cstheme="minorHAnsi"/>
                <w:sz w:val="22"/>
                <w:szCs w:val="22"/>
              </w:rPr>
            </w:pPr>
          </w:p>
        </w:tc>
        <w:tc>
          <w:tcPr>
            <w:tcW w:w="1534" w:type="dxa"/>
            <w:tcBorders>
              <w:top w:val="single" w:sz="4" w:space="0" w:color="000000"/>
              <w:left w:val="single" w:sz="4" w:space="0" w:color="000000"/>
              <w:bottom w:val="single" w:sz="4" w:space="0" w:color="000000"/>
              <w:right w:val="single" w:sz="4" w:space="0" w:color="000000"/>
            </w:tcBorders>
          </w:tcPr>
          <w:p w14:paraId="31B040D5" w14:textId="77777777" w:rsidR="00D9435B" w:rsidRPr="00AE1B38" w:rsidRDefault="00D9435B" w:rsidP="00726654">
            <w:pPr>
              <w:tabs>
                <w:tab w:val="left" w:pos="1701"/>
              </w:tabs>
              <w:rPr>
                <w:rFonts w:cstheme="minorHAnsi"/>
                <w:sz w:val="22"/>
                <w:szCs w:val="22"/>
              </w:rPr>
            </w:pPr>
            <w:r w:rsidRPr="00AE1B38">
              <w:rPr>
                <w:rFonts w:cstheme="minorHAnsi"/>
                <w:sz w:val="22"/>
                <w:szCs w:val="22"/>
              </w:rPr>
              <w:t>Information</w:t>
            </w:r>
          </w:p>
        </w:tc>
        <w:tc>
          <w:tcPr>
            <w:tcW w:w="567" w:type="dxa"/>
            <w:tcBorders>
              <w:top w:val="single" w:sz="4" w:space="0" w:color="000000"/>
              <w:left w:val="single" w:sz="4" w:space="0" w:color="000000"/>
              <w:bottom w:val="single" w:sz="4" w:space="0" w:color="000000"/>
              <w:right w:val="single" w:sz="4" w:space="0" w:color="000000"/>
            </w:tcBorders>
          </w:tcPr>
          <w:p w14:paraId="51B3E898" w14:textId="77777777" w:rsidR="00D9435B" w:rsidRPr="00AE1B38" w:rsidRDefault="00D9435B" w:rsidP="00726654">
            <w:pPr>
              <w:tabs>
                <w:tab w:val="left" w:pos="1701"/>
              </w:tabs>
              <w:jc w:val="center"/>
              <w:rPr>
                <w:rFonts w:cstheme="minorHAnsi"/>
                <w:b/>
                <w:sz w:val="22"/>
                <w:szCs w:val="22"/>
              </w:rPr>
            </w:pPr>
            <w:bookmarkStart w:id="6" w:name="forInformation"/>
            <w:bookmarkEnd w:id="6"/>
          </w:p>
        </w:tc>
        <w:tc>
          <w:tcPr>
            <w:tcW w:w="5372" w:type="dxa"/>
            <w:tcBorders>
              <w:top w:val="nil"/>
              <w:left w:val="single" w:sz="4" w:space="0" w:color="000000"/>
              <w:bottom w:val="nil"/>
              <w:right w:val="nil"/>
            </w:tcBorders>
            <w:vAlign w:val="center"/>
          </w:tcPr>
          <w:p w14:paraId="7DEEF86A" w14:textId="77777777" w:rsidR="00D9435B" w:rsidRPr="00AE1B38" w:rsidRDefault="00D9435B" w:rsidP="00726654">
            <w:pPr>
              <w:tabs>
                <w:tab w:val="left" w:pos="1701"/>
              </w:tabs>
              <w:ind w:left="176" w:hanging="176"/>
              <w:rPr>
                <w:rFonts w:cstheme="minorHAnsi"/>
                <w:sz w:val="22"/>
                <w:szCs w:val="22"/>
                <w:vertAlign w:val="superscript"/>
              </w:rPr>
            </w:pPr>
          </w:p>
        </w:tc>
      </w:tr>
      <w:tr w:rsidR="00856A47" w:rsidRPr="00AE1B38" w14:paraId="5E987D7A" w14:textId="77777777" w:rsidTr="00451055">
        <w:trPr>
          <w:trHeight w:hRule="exact" w:val="170"/>
        </w:trPr>
        <w:tc>
          <w:tcPr>
            <w:tcW w:w="2152" w:type="dxa"/>
            <w:tcBorders>
              <w:top w:val="nil"/>
              <w:left w:val="nil"/>
              <w:bottom w:val="nil"/>
              <w:right w:val="nil"/>
            </w:tcBorders>
            <w:vAlign w:val="center"/>
          </w:tcPr>
          <w:p w14:paraId="140D6851" w14:textId="77777777" w:rsidR="00776B64" w:rsidRPr="00AE1B38" w:rsidRDefault="00776B64" w:rsidP="00726654">
            <w:pPr>
              <w:tabs>
                <w:tab w:val="left" w:pos="1701"/>
              </w:tabs>
              <w:jc w:val="right"/>
              <w:rPr>
                <w:rFonts w:cstheme="minorHAnsi"/>
                <w:sz w:val="22"/>
                <w:szCs w:val="22"/>
              </w:rPr>
            </w:pPr>
          </w:p>
        </w:tc>
        <w:tc>
          <w:tcPr>
            <w:tcW w:w="7473" w:type="dxa"/>
            <w:gridSpan w:val="3"/>
            <w:tcBorders>
              <w:top w:val="nil"/>
              <w:left w:val="nil"/>
              <w:bottom w:val="nil"/>
              <w:right w:val="nil"/>
            </w:tcBorders>
            <w:tcMar>
              <w:left w:w="0" w:type="dxa"/>
              <w:right w:w="0" w:type="dxa"/>
            </w:tcMar>
            <w:vAlign w:val="center"/>
          </w:tcPr>
          <w:p w14:paraId="61679A54" w14:textId="77777777" w:rsidR="00776B64" w:rsidRPr="00AE1B38" w:rsidRDefault="00776B64" w:rsidP="00D9435B">
            <w:pPr>
              <w:ind w:left="93"/>
              <w:rPr>
                <w:rFonts w:cstheme="minorHAnsi"/>
                <w:sz w:val="22"/>
                <w:szCs w:val="22"/>
              </w:rPr>
            </w:pPr>
          </w:p>
        </w:tc>
      </w:tr>
      <w:tr w:rsidR="00856A47" w:rsidRPr="00AE1B38" w14:paraId="3AE8A8C8" w14:textId="77777777" w:rsidTr="00451055">
        <w:tc>
          <w:tcPr>
            <w:tcW w:w="2152" w:type="dxa"/>
            <w:tcBorders>
              <w:top w:val="nil"/>
              <w:left w:val="nil"/>
              <w:bottom w:val="nil"/>
              <w:right w:val="nil"/>
            </w:tcBorders>
            <w:vAlign w:val="center"/>
          </w:tcPr>
          <w:p w14:paraId="1B129FEB" w14:textId="77777777" w:rsidR="00D9435B" w:rsidRPr="00AE1B38" w:rsidRDefault="00D9435B" w:rsidP="00726654">
            <w:pPr>
              <w:tabs>
                <w:tab w:val="left" w:pos="1701"/>
              </w:tabs>
              <w:jc w:val="right"/>
              <w:rPr>
                <w:rFonts w:cstheme="minorHAnsi"/>
                <w:b/>
                <w:sz w:val="22"/>
                <w:szCs w:val="22"/>
              </w:rPr>
            </w:pPr>
            <w:r w:rsidRPr="00AE1B38">
              <w:rPr>
                <w:rFonts w:cstheme="minorHAnsi"/>
                <w:sz w:val="22"/>
                <w:szCs w:val="22"/>
              </w:rPr>
              <w:t>Submission date</w:t>
            </w:r>
            <w:r w:rsidRPr="00AE1B38">
              <w:rPr>
                <w:rFonts w:cstheme="minorHAnsi"/>
                <w:b/>
                <w:sz w:val="22"/>
                <w:szCs w:val="22"/>
              </w:rPr>
              <w:t>*</w:t>
            </w:r>
            <w:r w:rsidRPr="00AE1B38">
              <w:rPr>
                <w:rFonts w:cstheme="minorHAnsi"/>
                <w:sz w:val="22"/>
                <w:szCs w:val="22"/>
              </w:rPr>
              <w:t>:</w:t>
            </w:r>
          </w:p>
        </w:tc>
        <w:tc>
          <w:tcPr>
            <w:tcW w:w="7473" w:type="dxa"/>
            <w:gridSpan w:val="3"/>
            <w:tcBorders>
              <w:top w:val="nil"/>
              <w:left w:val="nil"/>
              <w:bottom w:val="nil"/>
              <w:right w:val="nil"/>
            </w:tcBorders>
            <w:tcMar>
              <w:left w:w="0" w:type="dxa"/>
              <w:right w:w="0" w:type="dxa"/>
            </w:tcMar>
            <w:vAlign w:val="center"/>
          </w:tcPr>
          <w:p w14:paraId="348DB1BE" w14:textId="19BB43CD" w:rsidR="00D9435B" w:rsidRPr="00AE1B38" w:rsidRDefault="008854B9" w:rsidP="00AA2CB9">
            <w:pPr>
              <w:ind w:left="93"/>
              <w:rPr>
                <w:rFonts w:cstheme="minorHAnsi"/>
                <w:sz w:val="22"/>
                <w:szCs w:val="22"/>
              </w:rPr>
            </w:pPr>
            <w:bookmarkStart w:id="7" w:name="date"/>
            <w:r w:rsidRPr="00AE1B38">
              <w:rPr>
                <w:rFonts w:cstheme="minorHAnsi"/>
                <w:sz w:val="22"/>
                <w:szCs w:val="22"/>
              </w:rPr>
              <w:t>20</w:t>
            </w:r>
            <w:bookmarkEnd w:id="7"/>
            <w:r w:rsidR="00A87C84" w:rsidRPr="00AE1B38">
              <w:rPr>
                <w:rFonts w:cstheme="minorHAnsi"/>
                <w:sz w:val="22"/>
                <w:szCs w:val="22"/>
              </w:rPr>
              <w:t>2</w:t>
            </w:r>
            <w:r w:rsidR="000E3379">
              <w:rPr>
                <w:rFonts w:cstheme="minorHAnsi"/>
                <w:sz w:val="22"/>
                <w:szCs w:val="22"/>
              </w:rPr>
              <w:t>2</w:t>
            </w:r>
            <w:r w:rsidR="006664DB" w:rsidRPr="00AE1B38">
              <w:rPr>
                <w:rFonts w:cstheme="minorHAnsi"/>
                <w:sz w:val="22"/>
                <w:szCs w:val="22"/>
              </w:rPr>
              <w:t>-</w:t>
            </w:r>
            <w:r w:rsidR="00482CD9">
              <w:rPr>
                <w:rFonts w:cstheme="minorHAnsi"/>
                <w:sz w:val="22"/>
                <w:szCs w:val="22"/>
              </w:rPr>
              <w:t>10</w:t>
            </w:r>
            <w:r w:rsidR="004E6781" w:rsidRPr="00AE1B38">
              <w:rPr>
                <w:rFonts w:cstheme="minorHAnsi"/>
                <w:sz w:val="22"/>
                <w:szCs w:val="22"/>
              </w:rPr>
              <w:t>-</w:t>
            </w:r>
            <w:r w:rsidR="005D754F">
              <w:rPr>
                <w:rFonts w:cstheme="minorHAnsi"/>
                <w:sz w:val="22"/>
                <w:szCs w:val="22"/>
              </w:rPr>
              <w:t>6</w:t>
            </w:r>
          </w:p>
        </w:tc>
      </w:tr>
      <w:tr w:rsidR="00856A47" w:rsidRPr="00AE1B38" w14:paraId="613D4B0B" w14:textId="77777777" w:rsidTr="00451055">
        <w:trPr>
          <w:trHeight w:hRule="exact" w:val="170"/>
        </w:trPr>
        <w:tc>
          <w:tcPr>
            <w:tcW w:w="2152" w:type="dxa"/>
            <w:tcBorders>
              <w:top w:val="nil"/>
              <w:left w:val="nil"/>
              <w:bottom w:val="nil"/>
              <w:right w:val="nil"/>
            </w:tcBorders>
          </w:tcPr>
          <w:p w14:paraId="0A9FC392" w14:textId="77777777" w:rsidR="00D9435B" w:rsidRPr="00AE1B38"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tcPr>
          <w:p w14:paraId="2E1E7362" w14:textId="77777777" w:rsidR="00D9435B" w:rsidRPr="00AE1B38" w:rsidRDefault="00D9435B" w:rsidP="00726654">
            <w:pPr>
              <w:ind w:left="57"/>
              <w:rPr>
                <w:rFonts w:cstheme="minorHAnsi"/>
                <w:sz w:val="22"/>
                <w:szCs w:val="22"/>
              </w:rPr>
            </w:pPr>
          </w:p>
        </w:tc>
      </w:tr>
      <w:tr w:rsidR="00856A47" w:rsidRPr="00AE1B38" w14:paraId="4EE48735" w14:textId="77777777" w:rsidTr="00451055">
        <w:tc>
          <w:tcPr>
            <w:tcW w:w="2152" w:type="dxa"/>
            <w:tcBorders>
              <w:top w:val="nil"/>
              <w:left w:val="nil"/>
              <w:bottom w:val="nil"/>
              <w:right w:val="nil"/>
            </w:tcBorders>
          </w:tcPr>
          <w:p w14:paraId="0774DA0A" w14:textId="77777777" w:rsidR="00D9435B" w:rsidRPr="00AE1B38" w:rsidRDefault="007A3763" w:rsidP="00776B64">
            <w:pPr>
              <w:tabs>
                <w:tab w:val="left" w:pos="1701"/>
              </w:tabs>
              <w:jc w:val="right"/>
              <w:rPr>
                <w:rFonts w:cstheme="minorHAnsi"/>
                <w:sz w:val="22"/>
                <w:szCs w:val="22"/>
              </w:rPr>
            </w:pPr>
            <w:r w:rsidRPr="00AE1B38">
              <w:rPr>
                <w:rFonts w:cstheme="minorHAnsi"/>
                <w:sz w:val="22"/>
                <w:szCs w:val="22"/>
              </w:rPr>
              <w:t>Meeting &amp; Allocation:</w:t>
            </w:r>
          </w:p>
        </w:tc>
        <w:tc>
          <w:tcPr>
            <w:tcW w:w="7473" w:type="dxa"/>
            <w:gridSpan w:val="3"/>
            <w:tcBorders>
              <w:top w:val="nil"/>
              <w:left w:val="nil"/>
              <w:bottom w:val="nil"/>
              <w:right w:val="nil"/>
            </w:tcBorders>
          </w:tcPr>
          <w:p w14:paraId="28DD5A78" w14:textId="43B15A70" w:rsidR="00D9435B" w:rsidRPr="00AE1B38" w:rsidRDefault="00E53EF6" w:rsidP="00AA2CB9">
            <w:pPr>
              <w:rPr>
                <w:rFonts w:cstheme="minorHAnsi"/>
                <w:sz w:val="22"/>
                <w:szCs w:val="22"/>
              </w:rPr>
            </w:pPr>
            <w:r w:rsidRPr="00AE1B38">
              <w:rPr>
                <w:rFonts w:cstheme="minorHAnsi"/>
                <w:b/>
                <w:sz w:val="22"/>
                <w:szCs w:val="22"/>
              </w:rPr>
              <w:t>MTS#</w:t>
            </w:r>
            <w:r w:rsidR="00482CD9">
              <w:rPr>
                <w:rFonts w:cstheme="minorHAnsi"/>
                <w:b/>
                <w:sz w:val="22"/>
                <w:szCs w:val="22"/>
              </w:rPr>
              <w:t>87</w:t>
            </w:r>
          </w:p>
        </w:tc>
      </w:tr>
      <w:tr w:rsidR="00D9435B" w:rsidRPr="00AE1B38" w14:paraId="6B3D985A" w14:textId="77777777" w:rsidTr="00451055">
        <w:trPr>
          <w:trHeight w:hRule="exact" w:val="113"/>
        </w:trPr>
        <w:tc>
          <w:tcPr>
            <w:tcW w:w="9625" w:type="dxa"/>
            <w:gridSpan w:val="4"/>
            <w:tcBorders>
              <w:top w:val="nil"/>
              <w:left w:val="nil"/>
              <w:bottom w:val="single" w:sz="4" w:space="0" w:color="000000"/>
              <w:right w:val="nil"/>
            </w:tcBorders>
          </w:tcPr>
          <w:p w14:paraId="3023DF63" w14:textId="77777777" w:rsidR="00D9435B" w:rsidRPr="00AE1B38" w:rsidRDefault="00D9435B" w:rsidP="00726654">
            <w:pPr>
              <w:tabs>
                <w:tab w:val="left" w:pos="1701"/>
              </w:tabs>
              <w:ind w:left="-249" w:firstLine="249"/>
              <w:rPr>
                <w:rFonts w:cstheme="minorHAnsi"/>
                <w:sz w:val="22"/>
                <w:szCs w:val="22"/>
              </w:rPr>
            </w:pPr>
          </w:p>
        </w:tc>
      </w:tr>
    </w:tbl>
    <w:p w14:paraId="350AA829" w14:textId="77777777" w:rsidR="008F5A6F" w:rsidRPr="00AE1B38" w:rsidRDefault="008F5A6F" w:rsidP="00C7027F">
      <w:pPr>
        <w:pStyle w:val="Heading1"/>
        <w:rPr>
          <w:rFonts w:asciiTheme="minorHAnsi" w:hAnsiTheme="minorHAnsi" w:cstheme="minorHAnsi"/>
          <w:color w:val="auto"/>
          <w:sz w:val="22"/>
          <w:szCs w:val="22"/>
        </w:rPr>
      </w:pPr>
      <w:bookmarkStart w:id="8" w:name="_Toc315121762"/>
      <w:bookmarkStart w:id="9" w:name="_Toc321832519"/>
      <w:bookmarkStart w:id="10" w:name="_Toc321832580"/>
      <w:bookmarkStart w:id="11" w:name="_Toc321832662"/>
      <w:bookmarkStart w:id="12" w:name="_Toc334703060"/>
      <w:bookmarkStart w:id="13" w:name="_Toc334705567"/>
      <w:bookmarkStart w:id="14" w:name="_Toc334705579"/>
      <w:bookmarkStart w:id="15" w:name="_Toc334705625"/>
      <w:bookmarkStart w:id="16" w:name="_Toc334706543"/>
      <w:bookmarkStart w:id="17" w:name="_Toc334706627"/>
      <w:bookmarkStart w:id="18" w:name="_Toc334709130"/>
      <w:bookmarkStart w:id="19" w:name="_Toc334714565"/>
      <w:bookmarkStart w:id="20" w:name="_Toc334792165"/>
      <w:bookmarkStart w:id="21" w:name="_Toc334792489"/>
      <w:bookmarkStart w:id="22" w:name="_Toc334792788"/>
      <w:bookmarkStart w:id="23" w:name="_Toc334793267"/>
      <w:r w:rsidRPr="00AE1B38">
        <w:rPr>
          <w:rFonts w:asciiTheme="minorHAnsi" w:hAnsiTheme="minorHAnsi" w:cstheme="minorHAnsi"/>
          <w:color w:val="auto"/>
          <w:sz w:val="22"/>
          <w:szCs w:val="22"/>
        </w:rPr>
        <w:t>Opening</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33E49" w:rsidRPr="00AE1B38">
        <w:rPr>
          <w:rFonts w:asciiTheme="minorHAnsi" w:hAnsiTheme="minorHAnsi" w:cstheme="minorHAnsi"/>
          <w:color w:val="auto"/>
          <w:sz w:val="22"/>
          <w:szCs w:val="22"/>
        </w:rPr>
        <w:t xml:space="preserve"> </w:t>
      </w:r>
    </w:p>
    <w:p w14:paraId="74E20349" w14:textId="77777777" w:rsidR="00280F84" w:rsidRPr="00AE1B38" w:rsidRDefault="008F5A6F" w:rsidP="0036442B">
      <w:pPr>
        <w:pStyle w:val="Heading2"/>
        <w:ind w:left="567"/>
        <w:rPr>
          <w:rFonts w:asciiTheme="minorHAnsi" w:hAnsiTheme="minorHAnsi" w:cstheme="minorHAnsi"/>
          <w:color w:val="auto"/>
          <w:sz w:val="22"/>
        </w:rPr>
      </w:pPr>
      <w:bookmarkStart w:id="24" w:name="_Toc315121763"/>
      <w:bookmarkStart w:id="25" w:name="_Toc321832520"/>
      <w:bookmarkStart w:id="26" w:name="_Toc321832581"/>
      <w:bookmarkStart w:id="27" w:name="_Toc334792166"/>
      <w:bookmarkStart w:id="28" w:name="_Toc334792490"/>
      <w:bookmarkStart w:id="29" w:name="_Toc334792789"/>
      <w:bookmarkStart w:id="30" w:name="_Toc334793268"/>
      <w:r w:rsidRPr="00AE1B38">
        <w:rPr>
          <w:rFonts w:asciiTheme="minorHAnsi" w:hAnsiTheme="minorHAnsi" w:cstheme="minorHAnsi"/>
          <w:color w:val="auto"/>
          <w:sz w:val="22"/>
        </w:rPr>
        <w:t xml:space="preserve">Introduction &amp; welcome, Local arrangements, IPR call </w:t>
      </w:r>
      <w:bookmarkEnd w:id="24"/>
      <w:bookmarkEnd w:id="25"/>
      <w:bookmarkEnd w:id="26"/>
      <w:bookmarkEnd w:id="27"/>
      <w:bookmarkEnd w:id="28"/>
      <w:bookmarkEnd w:id="29"/>
      <w:bookmarkEnd w:id="30"/>
    </w:p>
    <w:p w14:paraId="1DA4F1EC" w14:textId="5DB0D33E" w:rsidR="008F5A6F" w:rsidRPr="00AE1B38" w:rsidRDefault="00581010" w:rsidP="002C4E01">
      <w:pPr>
        <w:pStyle w:val="Heading2"/>
        <w:numPr>
          <w:ilvl w:val="0"/>
          <w:numId w:val="0"/>
        </w:numPr>
        <w:rPr>
          <w:rFonts w:asciiTheme="minorHAnsi" w:hAnsiTheme="minorHAnsi" w:cstheme="minorHAnsi"/>
          <w:color w:val="auto"/>
          <w:sz w:val="22"/>
        </w:rPr>
      </w:pPr>
      <w:r>
        <w:rPr>
          <w:rFonts w:asciiTheme="minorHAnsi" w:hAnsiTheme="minorHAnsi" w:cstheme="minorHAnsi"/>
          <w:b w:val="0"/>
          <w:bCs w:val="0"/>
          <w:color w:val="auto"/>
          <w:sz w:val="22"/>
        </w:rPr>
        <w:t>Philip Makedonski</w:t>
      </w:r>
      <w:r w:rsidR="00FB1745" w:rsidRPr="00AE1B38">
        <w:rPr>
          <w:rFonts w:asciiTheme="minorHAnsi" w:hAnsiTheme="minorHAnsi" w:cstheme="minorHAnsi"/>
          <w:b w:val="0"/>
          <w:bCs w:val="0"/>
          <w:color w:val="auto"/>
          <w:sz w:val="22"/>
        </w:rPr>
        <w:t xml:space="preserve"> </w:t>
      </w:r>
      <w:r w:rsidR="00D6374A" w:rsidRPr="00AE1B38">
        <w:rPr>
          <w:rFonts w:asciiTheme="minorHAnsi" w:hAnsiTheme="minorHAnsi" w:cstheme="minorHAnsi"/>
          <w:b w:val="0"/>
          <w:bCs w:val="0"/>
          <w:color w:val="auto"/>
          <w:sz w:val="22"/>
        </w:rPr>
        <w:t>welcome participants</w:t>
      </w:r>
      <w:r w:rsidR="002C4E01">
        <w:rPr>
          <w:rFonts w:asciiTheme="minorHAnsi" w:hAnsiTheme="minorHAnsi" w:cstheme="minorHAnsi"/>
          <w:b w:val="0"/>
          <w:bCs w:val="0"/>
          <w:color w:val="auto"/>
          <w:sz w:val="22"/>
        </w:rPr>
        <w:t>.</w:t>
      </w:r>
    </w:p>
    <w:p w14:paraId="5BE19B83" w14:textId="4400729A" w:rsidR="005900A0" w:rsidRPr="00AE1B38" w:rsidRDefault="005900A0" w:rsidP="005900A0">
      <w:pPr>
        <w:rPr>
          <w:rFonts w:cstheme="minorHAnsi"/>
          <w:sz w:val="22"/>
          <w:szCs w:val="22"/>
          <w:lang w:val="en-US" w:eastAsia="en-GB"/>
        </w:rPr>
      </w:pPr>
      <w:r w:rsidRPr="00AE1B38">
        <w:rPr>
          <w:rFonts w:cstheme="minorHAnsi"/>
          <w:sz w:val="22"/>
          <w:szCs w:val="22"/>
          <w:lang w:val="en-US" w:eastAsia="en-GB"/>
        </w:rPr>
        <w:t>IPR Call</w:t>
      </w:r>
      <w:r w:rsidR="00280F84" w:rsidRPr="00AE1B38">
        <w:rPr>
          <w:rFonts w:cstheme="minorHAnsi"/>
          <w:sz w:val="22"/>
          <w:szCs w:val="22"/>
          <w:lang w:val="en-US" w:eastAsia="en-GB"/>
        </w:rPr>
        <w:t xml:space="preserve">, Antitrust Statement </w:t>
      </w:r>
      <w:r w:rsidRPr="00AE1B38">
        <w:rPr>
          <w:rFonts w:cstheme="minorHAnsi"/>
          <w:sz w:val="22"/>
          <w:szCs w:val="22"/>
          <w:lang w:val="en-US" w:eastAsia="en-GB"/>
        </w:rPr>
        <w:t>was read</w:t>
      </w:r>
      <w:r w:rsidR="002C4E01">
        <w:rPr>
          <w:rFonts w:cstheme="minorHAnsi"/>
          <w:sz w:val="22"/>
          <w:szCs w:val="22"/>
          <w:lang w:val="en-US" w:eastAsia="en-GB"/>
        </w:rPr>
        <w:t>.</w:t>
      </w:r>
    </w:p>
    <w:p w14:paraId="7917D3F1" w14:textId="77777777" w:rsidR="005900A0" w:rsidRPr="00AE1B38" w:rsidRDefault="005900A0" w:rsidP="005900A0">
      <w:pPr>
        <w:rPr>
          <w:rFonts w:cstheme="minorHAnsi"/>
          <w:lang w:eastAsia="en-GB"/>
        </w:rPr>
      </w:pPr>
      <w:bookmarkStart w:id="31" w:name="_Hlk19004752"/>
    </w:p>
    <w:p w14:paraId="222ABF36"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b/>
          <w:sz w:val="18"/>
          <w:szCs w:val="18"/>
        </w:rPr>
        <w:t xml:space="preserve">Call for IPRs </w:t>
      </w:r>
      <w:r w:rsidRPr="00AE1B38">
        <w:rPr>
          <w:rFonts w:cstheme="minorHAnsi"/>
          <w:sz w:val="18"/>
          <w:szCs w:val="18"/>
        </w:rPr>
        <w:t xml:space="preserve">(clause 4.1 of the ETSI IPR Policy, Annex 6 of the Rules of Procedure): </w:t>
      </w:r>
    </w:p>
    <w:p w14:paraId="5CF63B6E" w14:textId="77777777" w:rsidR="00D6374A" w:rsidRPr="00AE1B38" w:rsidRDefault="00280F84"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sz w:val="18"/>
          <w:szCs w:val="18"/>
        </w:rPr>
        <w:t>“</w:t>
      </w:r>
      <w:r w:rsidR="00D6374A" w:rsidRPr="00AE1B38">
        <w:rPr>
          <w:rFonts w:cstheme="minorHAns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14:paraId="6D52C95E"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sz w:val="18"/>
          <w:szCs w:val="18"/>
        </w:rPr>
        <w:t>The members take note that they are hereby invited:</w:t>
      </w:r>
    </w:p>
    <w:p w14:paraId="1C041642"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theme="minorHAnsi"/>
          <w:sz w:val="18"/>
          <w:szCs w:val="18"/>
        </w:rPr>
      </w:pPr>
      <w:r w:rsidRPr="00AE1B38">
        <w:rPr>
          <w:rFonts w:cstheme="minorHAnsi"/>
          <w:sz w:val="18"/>
          <w:szCs w:val="18"/>
        </w:rPr>
        <w:t>-to investigate in their company whether their company does own IPRs which are, or are likely to become essential in respect of the work of the Technical Body,</w:t>
      </w:r>
    </w:p>
    <w:p w14:paraId="63D6A63C"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theme="minorHAnsi"/>
          <w:sz w:val="18"/>
          <w:szCs w:val="18"/>
        </w:rPr>
      </w:pPr>
      <w:r w:rsidRPr="00AE1B38">
        <w:rPr>
          <w:rFonts w:cstheme="minorHAnsi"/>
          <w:sz w:val="18"/>
          <w:szCs w:val="18"/>
        </w:rPr>
        <w:t>-to notify to the Chairman or to the ETSI Director-General all potential IPRs that their company may own, by means of</w:t>
      </w:r>
      <w:r w:rsidRPr="00AE1B38">
        <w:rPr>
          <w:rFonts w:cstheme="minorHAnsi"/>
          <w:sz w:val="18"/>
          <w:szCs w:val="18"/>
        </w:rPr>
        <w:br/>
      </w:r>
      <w:r w:rsidRPr="00AE1B38">
        <w:rPr>
          <w:rFonts w:cstheme="minorHAnsi"/>
          <w:sz w:val="18"/>
          <w:szCs w:val="18"/>
        </w:rPr>
        <w:tab/>
        <w:t xml:space="preserve">the </w:t>
      </w:r>
      <w:hyperlink r:id="rId8" w:history="1">
        <w:r w:rsidRPr="00AE1B38">
          <w:rPr>
            <w:rStyle w:val="Hyperlink"/>
            <w:rFonts w:cstheme="minorHAnsi"/>
            <w:color w:val="auto"/>
            <w:sz w:val="18"/>
            <w:szCs w:val="18"/>
          </w:rPr>
          <w:t>IPR Information Statement and the Licensing Declaration forms</w:t>
        </w:r>
      </w:hyperlink>
      <w:r w:rsidRPr="00AE1B38">
        <w:rPr>
          <w:rFonts w:cstheme="minorHAnsi"/>
          <w:sz w:val="18"/>
          <w:szCs w:val="18"/>
        </w:rPr>
        <w:t xml:space="preserve"> that they can obtain from the secretariat</w:t>
      </w:r>
      <w:r w:rsidR="00280F84" w:rsidRPr="00AE1B38">
        <w:rPr>
          <w:rFonts w:cstheme="minorHAnsi"/>
          <w:sz w:val="18"/>
          <w:szCs w:val="18"/>
        </w:rPr>
        <w:t>”</w:t>
      </w:r>
    </w:p>
    <w:p w14:paraId="3CB437D8"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14:paraId="6F82F448" w14:textId="77777777" w:rsidR="00280F84" w:rsidRPr="00AE1B38" w:rsidRDefault="00280F84" w:rsidP="00B32E5D">
      <w:pPr>
        <w:rPr>
          <w:rStyle w:val="Strong"/>
          <w:rFonts w:cstheme="minorHAnsi"/>
          <w:i/>
          <w:iCs/>
          <w:color w:val="auto"/>
        </w:rPr>
      </w:pPr>
      <w:r w:rsidRPr="00AE1B38">
        <w:rPr>
          <w:rStyle w:val="Strong"/>
          <w:rFonts w:cstheme="minorHAnsi"/>
          <w:i/>
          <w:iCs/>
          <w:noProof/>
          <w:sz w:val="18"/>
          <w:szCs w:val="18"/>
        </w:rPr>
        <mc:AlternateContent>
          <mc:Choice Requires="wps">
            <w:drawing>
              <wp:anchor distT="45720" distB="45720" distL="114300" distR="114300" simplePos="0" relativeHeight="251661312" behindDoc="0" locked="0" layoutInCell="1" allowOverlap="1" wp14:anchorId="4FF5E87C" wp14:editId="27E4B397">
                <wp:simplePos x="0" y="0"/>
                <wp:positionH relativeFrom="margin">
                  <wp:posOffset>0</wp:posOffset>
                </wp:positionH>
                <wp:positionV relativeFrom="paragraph">
                  <wp:posOffset>199390</wp:posOffset>
                </wp:positionV>
                <wp:extent cx="5810250" cy="1404620"/>
                <wp:effectExtent l="0" t="0" r="19050"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chemeClr val="accent5">
                            <a:lumMod val="60000"/>
                            <a:lumOff val="40000"/>
                          </a:schemeClr>
                        </a:solidFill>
                        <a:ln w="9525">
                          <a:solidFill>
                            <a:srgbClr val="000000"/>
                          </a:solidFill>
                          <a:miter lim="800000"/>
                          <a:headEnd/>
                          <a:tailEnd/>
                        </a:ln>
                      </wps:spPr>
                      <wps:txbx>
                        <w:txbxContent>
                          <w:p w14:paraId="604BE43D" w14:textId="77777777" w:rsidR="00AA3E20" w:rsidRDefault="00AA3E20" w:rsidP="00280F84">
                            <w:pPr>
                              <w:rPr>
                                <w:rStyle w:val="Strong"/>
                                <w:i/>
                                <w:iCs/>
                                <w:color w:val="auto"/>
                              </w:rPr>
                            </w:pPr>
                            <w:r>
                              <w:rPr>
                                <w:rStyle w:val="Strong"/>
                                <w:i/>
                                <w:iCs/>
                              </w:rPr>
                              <w:t>ANTITRUST:</w:t>
                            </w:r>
                          </w:p>
                          <w:p w14:paraId="5A7FD957" w14:textId="77777777" w:rsidR="00AA3E20" w:rsidRDefault="00AA3E20" w:rsidP="00280F84">
                            <w:pPr>
                              <w:rPr>
                                <w:rStyle w:val="Strong"/>
                                <w:i/>
                                <w:iCs/>
                                <w:color w:val="auto"/>
                              </w:rPr>
                            </w:pPr>
                            <w:r w:rsidRPr="00856A47">
                              <w:rPr>
                                <w:rStyle w:val="Strong"/>
                                <w:i/>
                                <w:iCs/>
                                <w:color w:val="auto"/>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F5E87C" id="_x0000_t202" coordsize="21600,21600" o:spt="202" path="m,l,21600r21600,l21600,xe">
                <v:stroke joinstyle="miter"/>
                <v:path gradientshapeok="t" o:connecttype="rect"/>
              </v:shapetype>
              <v:shape id="Text Box 2" o:spid="_x0000_s1026" type="#_x0000_t202" style="position:absolute;margin-left:0;margin-top:15.7pt;width:45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" fillcolor="#92cddc [1944]">
                <v:textbox style="mso-fit-shape-to-text:t">
                  <w:txbxContent>
                    <w:p w14:paraId="604BE43D" w14:textId="77777777" w:rsidR="00AA3E20" w:rsidRDefault="00AA3E20" w:rsidP="00280F84">
                      <w:pPr>
                        <w:rPr>
                          <w:rStyle w:val="Strong"/>
                          <w:i/>
                          <w:iCs/>
                          <w:color w:val="auto"/>
                        </w:rPr>
                      </w:pPr>
                      <w:r>
                        <w:rPr>
                          <w:rStyle w:val="Strong"/>
                          <w:i/>
                          <w:iCs/>
                        </w:rPr>
                        <w:t>ANTITRUST:</w:t>
                      </w:r>
                    </w:p>
                    <w:p w14:paraId="5A7FD957" w14:textId="77777777" w:rsidR="00AA3E20" w:rsidRDefault="00AA3E20" w:rsidP="00280F84">
                      <w:pPr>
                        <w:rPr>
                          <w:rStyle w:val="Strong"/>
                          <w:i/>
                          <w:iCs/>
                          <w:color w:val="auto"/>
                        </w:rPr>
                      </w:pPr>
                      <w:r w:rsidRPr="00856A47">
                        <w:rPr>
                          <w:rStyle w:val="Strong"/>
                          <w:i/>
                          <w:iCs/>
                          <w:color w:val="auto"/>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txbxContent>
                </v:textbox>
                <w10:wrap type="square" anchorx="margin"/>
              </v:shape>
            </w:pict>
          </mc:Fallback>
        </mc:AlternateContent>
      </w:r>
    </w:p>
    <w:p w14:paraId="0CA4E30C" w14:textId="77777777" w:rsidR="00280F84" w:rsidRPr="00AE1B38" w:rsidRDefault="00280F84" w:rsidP="00280F84">
      <w:pPr>
        <w:rPr>
          <w:rStyle w:val="Strong"/>
          <w:rFonts w:cstheme="minorHAnsi"/>
          <w:i/>
          <w:iCs/>
          <w:color w:val="auto"/>
        </w:rPr>
      </w:pPr>
      <w:bookmarkStart w:id="32" w:name="_Hlk19004649"/>
      <w:r w:rsidRPr="00AE1B38">
        <w:rPr>
          <w:rStyle w:val="Strong"/>
          <w:rFonts w:cstheme="minorHAnsi"/>
          <w:i/>
          <w:iCs/>
          <w:color w:val="auto"/>
        </w:rPr>
        <w:t>No IPR Declared.</w:t>
      </w:r>
    </w:p>
    <w:p w14:paraId="50DAB057" w14:textId="19E3D17F" w:rsidR="008F5A6F" w:rsidRPr="00AE1B38" w:rsidRDefault="008F5A6F" w:rsidP="0036442B">
      <w:pPr>
        <w:pStyle w:val="Heading2"/>
        <w:ind w:left="567"/>
        <w:rPr>
          <w:rFonts w:asciiTheme="minorHAnsi" w:hAnsiTheme="minorHAnsi" w:cstheme="minorHAnsi"/>
          <w:color w:val="auto"/>
          <w:sz w:val="22"/>
        </w:rPr>
      </w:pPr>
      <w:bookmarkStart w:id="33" w:name="_Toc315121764"/>
      <w:bookmarkStart w:id="34" w:name="_Toc321832521"/>
      <w:bookmarkStart w:id="35" w:name="_Toc321832582"/>
      <w:bookmarkStart w:id="36" w:name="_Toc334792167"/>
      <w:bookmarkStart w:id="37" w:name="_Toc334792491"/>
      <w:bookmarkStart w:id="38" w:name="_Toc334792790"/>
      <w:bookmarkStart w:id="39" w:name="_Toc334793269"/>
      <w:bookmarkEnd w:id="31"/>
      <w:bookmarkEnd w:id="32"/>
      <w:r w:rsidRPr="00AE1B38">
        <w:rPr>
          <w:rFonts w:asciiTheme="minorHAnsi" w:hAnsiTheme="minorHAnsi" w:cstheme="minorHAnsi"/>
          <w:color w:val="auto"/>
          <w:sz w:val="22"/>
        </w:rPr>
        <w:t>Approval of agenda, allocation of contributions to Agenda Items [</w:t>
      </w:r>
      <w:r w:rsidR="008C71E0">
        <w:rPr>
          <w:rFonts w:asciiTheme="minorHAnsi" w:hAnsiTheme="minorHAnsi" w:cstheme="minorHAnsi"/>
          <w:color w:val="auto"/>
          <w:sz w:val="22"/>
        </w:rPr>
        <w:t>Tepelmann</w:t>
      </w:r>
      <w:r w:rsidRPr="00AE1B38">
        <w:rPr>
          <w:rFonts w:asciiTheme="minorHAnsi" w:hAnsiTheme="minorHAnsi" w:cstheme="minorHAnsi"/>
          <w:color w:val="auto"/>
          <w:sz w:val="22"/>
        </w:rPr>
        <w:t>]</w:t>
      </w:r>
      <w:bookmarkEnd w:id="33"/>
      <w:bookmarkEnd w:id="34"/>
      <w:bookmarkEnd w:id="35"/>
      <w:bookmarkEnd w:id="36"/>
      <w:bookmarkEnd w:id="37"/>
      <w:bookmarkEnd w:id="38"/>
      <w:bookmarkEnd w:id="39"/>
    </w:p>
    <w:p w14:paraId="70ABC9ED" w14:textId="754DCE7C" w:rsidR="00280F84" w:rsidRPr="00AE1B38" w:rsidRDefault="0034211A" w:rsidP="005A6E83">
      <w:pPr>
        <w:overflowPunct/>
        <w:autoSpaceDE/>
        <w:autoSpaceDN/>
        <w:adjustRightInd/>
        <w:ind w:firstLine="567"/>
        <w:textAlignment w:val="auto"/>
        <w:rPr>
          <w:rFonts w:cstheme="minorHAnsi"/>
          <w:color w:val="000000"/>
          <w:sz w:val="16"/>
          <w:szCs w:val="16"/>
        </w:rPr>
      </w:pPr>
      <w:r w:rsidRPr="00AE1B38">
        <w:rPr>
          <w:rFonts w:cstheme="minorHAnsi"/>
          <w:sz w:val="22"/>
          <w:szCs w:val="22"/>
        </w:rPr>
        <w:t xml:space="preserve">Agenda </w:t>
      </w:r>
      <w:r w:rsidR="00380E51" w:rsidRPr="00AE1B38">
        <w:rPr>
          <w:rFonts w:cstheme="minorHAnsi"/>
          <w:sz w:val="22"/>
          <w:szCs w:val="22"/>
        </w:rPr>
        <w:t>is presented and approved.</w:t>
      </w:r>
      <w:r w:rsidR="005A6E83" w:rsidRPr="00AE1B38">
        <w:rPr>
          <w:rFonts w:cstheme="minorHAnsi"/>
        </w:rPr>
        <w:t xml:space="preserve"> </w:t>
      </w:r>
    </w:p>
    <w:p w14:paraId="233C4283" w14:textId="61B67B92" w:rsidR="00A87C84" w:rsidRPr="00AE1B38" w:rsidRDefault="00884DE1" w:rsidP="002C595E">
      <w:pPr>
        <w:pStyle w:val="Heading2"/>
        <w:ind w:left="567" w:hanging="425"/>
        <w:rPr>
          <w:rFonts w:asciiTheme="minorHAnsi" w:hAnsiTheme="minorHAnsi" w:cstheme="minorHAnsi"/>
          <w:color w:val="auto"/>
          <w:sz w:val="22"/>
        </w:rPr>
      </w:pPr>
      <w:bookmarkStart w:id="40" w:name="_Toc329217828"/>
      <w:bookmarkStart w:id="41" w:name="_Toc330198301"/>
      <w:bookmarkStart w:id="42" w:name="_Toc334792170"/>
      <w:bookmarkStart w:id="43" w:name="_Toc334792494"/>
      <w:bookmarkStart w:id="44" w:name="_Toc334792793"/>
      <w:bookmarkStart w:id="45" w:name="_Toc334793272"/>
      <w:r>
        <w:rPr>
          <w:rFonts w:asciiTheme="minorHAnsi" w:hAnsiTheme="minorHAnsi" w:cstheme="minorHAnsi"/>
          <w:color w:val="auto"/>
          <w:sz w:val="22"/>
        </w:rPr>
        <w:t>Review of Action point</w:t>
      </w:r>
      <w:r w:rsidR="00A87C84" w:rsidRPr="00AE1B38">
        <w:rPr>
          <w:rFonts w:asciiTheme="minorHAnsi" w:hAnsiTheme="minorHAnsi" w:cstheme="minorHAnsi"/>
          <w:color w:val="auto"/>
          <w:sz w:val="22"/>
        </w:rPr>
        <w:t xml:space="preserve"> [Chaulot-Talmon]</w:t>
      </w:r>
    </w:p>
    <w:p w14:paraId="4E5FD901" w14:textId="77777777" w:rsidR="00570F53" w:rsidRDefault="00581010" w:rsidP="00C826E1">
      <w:pPr>
        <w:ind w:left="567"/>
        <w:rPr>
          <w:rFonts w:cstheme="minorHAnsi"/>
          <w:sz w:val="22"/>
          <w:szCs w:val="22"/>
          <w:lang w:val="en-US" w:eastAsia="en-GB"/>
        </w:rPr>
      </w:pPr>
      <w:r>
        <w:rPr>
          <w:rFonts w:cstheme="minorHAnsi"/>
          <w:sz w:val="22"/>
          <w:szCs w:val="22"/>
          <w:lang w:val="en-US" w:eastAsia="en-GB"/>
        </w:rPr>
        <w:t>Philip Makedonski</w:t>
      </w:r>
      <w:r w:rsidR="00575EBC">
        <w:rPr>
          <w:rFonts w:cstheme="minorHAnsi"/>
          <w:sz w:val="22"/>
          <w:szCs w:val="22"/>
          <w:lang w:val="en-US" w:eastAsia="en-GB"/>
        </w:rPr>
        <w:t xml:space="preserve"> review</w:t>
      </w:r>
      <w:r w:rsidR="008C71E0">
        <w:rPr>
          <w:rFonts w:cstheme="minorHAnsi"/>
          <w:sz w:val="22"/>
          <w:szCs w:val="22"/>
          <w:lang w:val="en-US" w:eastAsia="en-GB"/>
        </w:rPr>
        <w:t>ed</w:t>
      </w:r>
      <w:r w:rsidR="00575EBC">
        <w:rPr>
          <w:rFonts w:cstheme="minorHAnsi"/>
          <w:sz w:val="22"/>
          <w:szCs w:val="22"/>
          <w:lang w:val="en-US" w:eastAsia="en-GB"/>
        </w:rPr>
        <w:t xml:space="preserve"> the Action list.</w:t>
      </w:r>
    </w:p>
    <w:p w14:paraId="138B57CD" w14:textId="77777777" w:rsidR="00570F53" w:rsidRDefault="00570F53" w:rsidP="00C826E1">
      <w:pPr>
        <w:ind w:left="567"/>
        <w:rPr>
          <w:rFonts w:cstheme="minorHAnsi"/>
          <w:sz w:val="22"/>
          <w:szCs w:val="22"/>
          <w:lang w:val="en-US" w:eastAsia="en-GB"/>
        </w:rPr>
      </w:pPr>
    </w:p>
    <w:tbl>
      <w:tblPr>
        <w:tblStyle w:val="TableGrid"/>
        <w:tblW w:w="0" w:type="auto"/>
        <w:tblLook w:val="04A0" w:firstRow="1" w:lastRow="0" w:firstColumn="1" w:lastColumn="0" w:noHBand="0" w:noVBand="1"/>
      </w:tblPr>
      <w:tblGrid>
        <w:gridCol w:w="1545"/>
        <w:gridCol w:w="6864"/>
        <w:gridCol w:w="1218"/>
      </w:tblGrid>
      <w:tr w:rsidR="00570F53" w:rsidRPr="00AE1B38" w14:paraId="0698FB7D" w14:textId="77777777" w:rsidTr="00962AB7">
        <w:tc>
          <w:tcPr>
            <w:tcW w:w="1545" w:type="dxa"/>
            <w:shd w:val="clear" w:color="auto" w:fill="0070C0"/>
          </w:tcPr>
          <w:p w14:paraId="316FF1BF" w14:textId="77777777" w:rsidR="00570F53" w:rsidRPr="00AE1B38" w:rsidRDefault="00570F53" w:rsidP="00962AB7">
            <w:pPr>
              <w:rPr>
                <w:rFonts w:cstheme="minorHAnsi"/>
                <w:b/>
                <w:sz w:val="22"/>
                <w:szCs w:val="22"/>
                <w:lang w:val="en-US" w:eastAsia="en-GB"/>
              </w:rPr>
            </w:pPr>
            <w:r w:rsidRPr="00AE1B38">
              <w:rPr>
                <w:rFonts w:cstheme="minorHAnsi"/>
                <w:b/>
                <w:sz w:val="22"/>
                <w:szCs w:val="22"/>
                <w:lang w:val="en-US" w:eastAsia="en-GB"/>
              </w:rPr>
              <w:t>Action Number</w:t>
            </w:r>
          </w:p>
        </w:tc>
        <w:tc>
          <w:tcPr>
            <w:tcW w:w="6864" w:type="dxa"/>
            <w:shd w:val="clear" w:color="auto" w:fill="0070C0"/>
          </w:tcPr>
          <w:p w14:paraId="2E99F66B" w14:textId="77777777" w:rsidR="00570F53" w:rsidRPr="00AE1B38" w:rsidRDefault="00570F53" w:rsidP="00962AB7">
            <w:pPr>
              <w:rPr>
                <w:rFonts w:cstheme="minorHAnsi"/>
                <w:b/>
                <w:sz w:val="22"/>
                <w:szCs w:val="22"/>
                <w:lang w:val="en-US" w:eastAsia="en-GB"/>
              </w:rPr>
            </w:pPr>
            <w:r w:rsidRPr="00AE1B38">
              <w:rPr>
                <w:rFonts w:cstheme="minorHAnsi"/>
                <w:b/>
                <w:sz w:val="22"/>
                <w:szCs w:val="22"/>
                <w:lang w:val="en-US" w:eastAsia="en-GB"/>
              </w:rPr>
              <w:t xml:space="preserve">Action </w:t>
            </w:r>
          </w:p>
        </w:tc>
        <w:tc>
          <w:tcPr>
            <w:tcW w:w="1218" w:type="dxa"/>
            <w:shd w:val="clear" w:color="auto" w:fill="0070C0"/>
          </w:tcPr>
          <w:p w14:paraId="638F2C07" w14:textId="77777777" w:rsidR="00570F53" w:rsidRPr="00AE1B38" w:rsidRDefault="00570F53" w:rsidP="00962AB7">
            <w:pPr>
              <w:rPr>
                <w:rFonts w:cstheme="minorHAnsi"/>
                <w:b/>
                <w:sz w:val="22"/>
                <w:szCs w:val="22"/>
                <w:lang w:val="en-US" w:eastAsia="en-GB"/>
              </w:rPr>
            </w:pPr>
            <w:r w:rsidRPr="00AE1B38">
              <w:rPr>
                <w:rFonts w:cstheme="minorHAnsi"/>
                <w:b/>
                <w:sz w:val="22"/>
                <w:szCs w:val="22"/>
                <w:lang w:val="en-US" w:eastAsia="en-GB"/>
              </w:rPr>
              <w:t>Status</w:t>
            </w:r>
          </w:p>
        </w:tc>
      </w:tr>
      <w:tr w:rsidR="00570F53" w:rsidRPr="00AE1B38" w14:paraId="5FF46352" w14:textId="77777777" w:rsidTr="00962AB7">
        <w:tc>
          <w:tcPr>
            <w:tcW w:w="1545" w:type="dxa"/>
          </w:tcPr>
          <w:p w14:paraId="35F48FF3" w14:textId="77777777" w:rsidR="00570F53" w:rsidRPr="00AE1B38" w:rsidRDefault="00570F53" w:rsidP="00962AB7">
            <w:pPr>
              <w:rPr>
                <w:rFonts w:cstheme="minorHAnsi"/>
                <w:b/>
                <w:sz w:val="22"/>
                <w:szCs w:val="22"/>
                <w:lang w:val="en-US"/>
              </w:rPr>
            </w:pPr>
            <w:r w:rsidRPr="00AE1B38">
              <w:rPr>
                <w:rFonts w:cstheme="minorHAnsi"/>
                <w:b/>
                <w:sz w:val="22"/>
                <w:szCs w:val="22"/>
                <w:lang w:val="en-US"/>
              </w:rPr>
              <w:t>AP(</w:t>
            </w:r>
            <w:r>
              <w:rPr>
                <w:rFonts w:cstheme="minorHAnsi"/>
                <w:b/>
                <w:sz w:val="22"/>
                <w:szCs w:val="22"/>
                <w:lang w:val="en-US"/>
              </w:rPr>
              <w:t>86</w:t>
            </w:r>
            <w:r w:rsidRPr="00AE1B38">
              <w:rPr>
                <w:rFonts w:cstheme="minorHAnsi"/>
                <w:b/>
                <w:sz w:val="22"/>
                <w:szCs w:val="22"/>
                <w:lang w:val="en-US"/>
              </w:rPr>
              <w:t>)00</w:t>
            </w:r>
            <w:r>
              <w:rPr>
                <w:rFonts w:cstheme="minorHAnsi"/>
                <w:b/>
                <w:sz w:val="22"/>
                <w:szCs w:val="22"/>
                <w:lang w:val="en-US"/>
              </w:rPr>
              <w:t>1</w:t>
            </w:r>
          </w:p>
        </w:tc>
        <w:tc>
          <w:tcPr>
            <w:tcW w:w="6864" w:type="dxa"/>
          </w:tcPr>
          <w:p w14:paraId="02433732" w14:textId="77777777" w:rsidR="00570F53" w:rsidRPr="001076EE" w:rsidRDefault="00570F53" w:rsidP="00962AB7">
            <w:pPr>
              <w:rPr>
                <w:rFonts w:cstheme="minorHAnsi"/>
                <w:color w:val="00B050"/>
                <w:sz w:val="22"/>
                <w:szCs w:val="22"/>
                <w:lang w:val="en-US" w:eastAsia="en-GB"/>
              </w:rPr>
            </w:pPr>
            <w:r w:rsidRPr="008B610D">
              <w:rPr>
                <w:rFonts w:cstheme="minorHAnsi"/>
                <w:color w:val="000000" w:themeColor="text1"/>
                <w:sz w:val="22"/>
                <w:szCs w:val="22"/>
                <w:lang w:val="en-US" w:eastAsia="en-GB"/>
              </w:rPr>
              <w:t>Philip Makedonski to organize a SC call to discuss UCAAT 2023.</w:t>
            </w:r>
          </w:p>
        </w:tc>
        <w:tc>
          <w:tcPr>
            <w:tcW w:w="1218" w:type="dxa"/>
          </w:tcPr>
          <w:p w14:paraId="67A92B70" w14:textId="7DC4BFB1" w:rsidR="00570F53" w:rsidRPr="00AE1B38" w:rsidRDefault="00EF1BF7" w:rsidP="00962AB7">
            <w:pPr>
              <w:rPr>
                <w:rFonts w:cstheme="minorHAnsi"/>
                <w:b/>
                <w:sz w:val="22"/>
                <w:szCs w:val="22"/>
                <w:lang w:val="en-US" w:eastAsia="en-GB"/>
              </w:rPr>
            </w:pPr>
            <w:r>
              <w:rPr>
                <w:rFonts w:cstheme="minorHAnsi"/>
                <w:b/>
                <w:sz w:val="22"/>
                <w:szCs w:val="22"/>
                <w:lang w:val="en-US" w:eastAsia="en-GB"/>
              </w:rPr>
              <w:t>Completed</w:t>
            </w:r>
          </w:p>
        </w:tc>
      </w:tr>
      <w:tr w:rsidR="00570F53" w:rsidRPr="00AE1B38" w14:paraId="5FE8D2A2" w14:textId="77777777" w:rsidTr="00962AB7">
        <w:tc>
          <w:tcPr>
            <w:tcW w:w="1545" w:type="dxa"/>
          </w:tcPr>
          <w:p w14:paraId="6267E825" w14:textId="77777777" w:rsidR="00570F53" w:rsidRPr="00AE1B38" w:rsidRDefault="00570F53" w:rsidP="00962AB7">
            <w:pPr>
              <w:rPr>
                <w:rFonts w:cstheme="minorHAnsi"/>
                <w:b/>
                <w:sz w:val="22"/>
                <w:szCs w:val="22"/>
                <w:lang w:val="en-US"/>
              </w:rPr>
            </w:pPr>
            <w:r>
              <w:rPr>
                <w:rFonts w:cstheme="minorHAnsi"/>
                <w:b/>
                <w:sz w:val="22"/>
                <w:szCs w:val="22"/>
                <w:lang w:val="en-US"/>
              </w:rPr>
              <w:t>AP(86)003</w:t>
            </w:r>
          </w:p>
        </w:tc>
        <w:tc>
          <w:tcPr>
            <w:tcW w:w="6864" w:type="dxa"/>
          </w:tcPr>
          <w:p w14:paraId="4741C050" w14:textId="77777777" w:rsidR="00570F53" w:rsidRPr="008B7A21" w:rsidRDefault="00570F53" w:rsidP="00962AB7">
            <w:pPr>
              <w:rPr>
                <w:rFonts w:cstheme="minorHAnsi"/>
                <w:sz w:val="22"/>
                <w:szCs w:val="22"/>
                <w:lang w:eastAsia="en-GB"/>
              </w:rPr>
            </w:pPr>
            <w:r w:rsidRPr="008B7A21">
              <w:rPr>
                <w:rFonts w:ascii="Calibri" w:hAnsi="Calibri" w:cs="Calibri"/>
                <w:sz w:val="22"/>
                <w:szCs w:val="22"/>
                <w:lang w:eastAsia="ja-JP"/>
              </w:rPr>
              <w:t>Jurgen Gro</w:t>
            </w:r>
            <w:r>
              <w:rPr>
                <w:rFonts w:ascii="Calibri" w:hAnsi="Calibri" w:cs="Calibri"/>
                <w:sz w:val="22"/>
                <w:szCs w:val="22"/>
                <w:lang w:eastAsia="ja-JP"/>
              </w:rPr>
              <w:t>s</w:t>
            </w:r>
            <w:r w:rsidRPr="008B7A21">
              <w:rPr>
                <w:rFonts w:ascii="Calibri" w:hAnsi="Calibri" w:cs="Calibri"/>
                <w:sz w:val="22"/>
                <w:szCs w:val="22"/>
                <w:lang w:eastAsia="ja-JP"/>
              </w:rPr>
              <w:t>sman to launch conference calls to discuss and progress the work.</w:t>
            </w:r>
          </w:p>
        </w:tc>
        <w:tc>
          <w:tcPr>
            <w:tcW w:w="1218" w:type="dxa"/>
          </w:tcPr>
          <w:p w14:paraId="407B93FB" w14:textId="498BC6C3" w:rsidR="00570F53" w:rsidRPr="00AE1B38" w:rsidRDefault="007D209C" w:rsidP="00962AB7">
            <w:pPr>
              <w:rPr>
                <w:rFonts w:cstheme="minorHAnsi"/>
                <w:b/>
                <w:sz w:val="22"/>
                <w:szCs w:val="22"/>
                <w:lang w:val="en-US" w:eastAsia="en-GB"/>
              </w:rPr>
            </w:pPr>
            <w:r>
              <w:rPr>
                <w:rFonts w:cstheme="minorHAnsi"/>
                <w:b/>
                <w:sz w:val="22"/>
                <w:szCs w:val="22"/>
                <w:lang w:val="en-US" w:eastAsia="en-GB"/>
              </w:rPr>
              <w:t>Pending</w:t>
            </w:r>
          </w:p>
        </w:tc>
      </w:tr>
      <w:tr w:rsidR="00570F53" w:rsidRPr="00AE1B38" w14:paraId="03063284" w14:textId="77777777" w:rsidTr="00962AB7">
        <w:tc>
          <w:tcPr>
            <w:tcW w:w="1545" w:type="dxa"/>
          </w:tcPr>
          <w:p w14:paraId="01E57183" w14:textId="77777777" w:rsidR="00570F53" w:rsidRPr="00AE1B38" w:rsidRDefault="00570F53" w:rsidP="00962AB7">
            <w:pPr>
              <w:rPr>
                <w:rFonts w:cstheme="minorHAnsi"/>
                <w:b/>
                <w:sz w:val="22"/>
                <w:szCs w:val="22"/>
                <w:lang w:val="en-US"/>
              </w:rPr>
            </w:pPr>
            <w:r>
              <w:rPr>
                <w:rFonts w:cstheme="minorHAnsi"/>
                <w:b/>
                <w:sz w:val="22"/>
                <w:szCs w:val="22"/>
                <w:lang w:val="en-US"/>
              </w:rPr>
              <w:t>AP(86)004</w:t>
            </w:r>
          </w:p>
        </w:tc>
        <w:tc>
          <w:tcPr>
            <w:tcW w:w="6864" w:type="dxa"/>
          </w:tcPr>
          <w:p w14:paraId="5A406E34" w14:textId="77777777" w:rsidR="00570F53" w:rsidRPr="008B7A21" w:rsidRDefault="00570F53" w:rsidP="00962AB7">
            <w:pPr>
              <w:overflowPunct/>
              <w:autoSpaceDE/>
              <w:autoSpaceDN/>
              <w:adjustRightInd/>
              <w:textAlignment w:val="auto"/>
              <w:rPr>
                <w:rFonts w:cstheme="minorHAnsi"/>
                <w:sz w:val="22"/>
                <w:szCs w:val="22"/>
                <w:lang w:eastAsia="en-GB"/>
              </w:rPr>
            </w:pPr>
            <w:r w:rsidRPr="008B7A21">
              <w:rPr>
                <w:rFonts w:ascii="Calibri" w:hAnsi="Calibri" w:cs="Calibri"/>
                <w:sz w:val="22"/>
                <w:szCs w:val="22"/>
                <w:lang w:eastAsia="ja-JP"/>
              </w:rPr>
              <w:t>Axel Rennoch and Ian de Meer: to draft a LS to JTC1</w:t>
            </w:r>
          </w:p>
        </w:tc>
        <w:tc>
          <w:tcPr>
            <w:tcW w:w="1218" w:type="dxa"/>
          </w:tcPr>
          <w:p w14:paraId="74D0A2E5" w14:textId="1B9152B4" w:rsidR="00570F53" w:rsidRPr="00AE1B38" w:rsidRDefault="00972593" w:rsidP="00962AB7">
            <w:pPr>
              <w:rPr>
                <w:rFonts w:cstheme="minorHAnsi"/>
                <w:b/>
                <w:sz w:val="22"/>
                <w:szCs w:val="22"/>
                <w:lang w:val="en-US" w:eastAsia="en-GB"/>
              </w:rPr>
            </w:pPr>
            <w:r>
              <w:rPr>
                <w:rFonts w:cstheme="minorHAnsi"/>
                <w:b/>
                <w:sz w:val="22"/>
                <w:szCs w:val="22"/>
                <w:lang w:val="en-US" w:eastAsia="en-GB"/>
              </w:rPr>
              <w:t>Stopped</w:t>
            </w:r>
          </w:p>
        </w:tc>
      </w:tr>
      <w:tr w:rsidR="00570F53" w:rsidRPr="00AE1B38" w14:paraId="2AAE63EA" w14:textId="77777777" w:rsidTr="00962AB7">
        <w:tc>
          <w:tcPr>
            <w:tcW w:w="1545" w:type="dxa"/>
          </w:tcPr>
          <w:p w14:paraId="1FCCA73B" w14:textId="77777777" w:rsidR="00570F53" w:rsidRDefault="00570F53" w:rsidP="00962AB7">
            <w:pPr>
              <w:rPr>
                <w:rFonts w:cstheme="minorHAnsi"/>
                <w:b/>
                <w:sz w:val="22"/>
                <w:szCs w:val="22"/>
                <w:lang w:val="en-US"/>
              </w:rPr>
            </w:pPr>
            <w:r>
              <w:rPr>
                <w:rFonts w:cstheme="minorHAnsi"/>
                <w:b/>
                <w:sz w:val="22"/>
                <w:szCs w:val="22"/>
                <w:lang w:val="en-US"/>
              </w:rPr>
              <w:t>AP(86)005</w:t>
            </w:r>
          </w:p>
        </w:tc>
        <w:tc>
          <w:tcPr>
            <w:tcW w:w="6864" w:type="dxa"/>
          </w:tcPr>
          <w:p w14:paraId="09383B89" w14:textId="77777777" w:rsidR="00570F53" w:rsidRPr="008B7A21" w:rsidRDefault="00570F53" w:rsidP="00962AB7">
            <w:pPr>
              <w:overflowPunct/>
              <w:autoSpaceDE/>
              <w:autoSpaceDN/>
              <w:adjustRightInd/>
              <w:textAlignment w:val="auto"/>
              <w:rPr>
                <w:rFonts w:cstheme="minorHAnsi"/>
                <w:sz w:val="22"/>
                <w:szCs w:val="22"/>
                <w:lang w:val="en-US" w:eastAsia="en-GB"/>
              </w:rPr>
            </w:pPr>
            <w:r w:rsidRPr="008B7A21">
              <w:rPr>
                <w:rFonts w:cstheme="minorHAnsi"/>
                <w:sz w:val="22"/>
                <w:szCs w:val="22"/>
                <w:lang w:val="en-US" w:eastAsia="en-GB"/>
              </w:rPr>
              <w:t xml:space="preserve">Andras </w:t>
            </w:r>
            <w:r>
              <w:rPr>
                <w:rFonts w:cstheme="minorHAnsi"/>
                <w:sz w:val="22"/>
                <w:szCs w:val="22"/>
                <w:lang w:val="en-US" w:eastAsia="en-GB"/>
              </w:rPr>
              <w:t xml:space="preserve">Kovacs </w:t>
            </w:r>
            <w:r w:rsidRPr="008B7A21">
              <w:rPr>
                <w:rFonts w:cstheme="minorHAnsi"/>
                <w:sz w:val="22"/>
                <w:szCs w:val="22"/>
                <w:lang w:val="en-US" w:eastAsia="en-GB"/>
              </w:rPr>
              <w:t>and Ultan to</w:t>
            </w:r>
            <w:r>
              <w:rPr>
                <w:rFonts w:cstheme="minorHAnsi"/>
                <w:sz w:val="22"/>
                <w:szCs w:val="22"/>
                <w:lang w:val="en-US" w:eastAsia="en-GB"/>
              </w:rPr>
              <w:t xml:space="preserve"> Mulligan</w:t>
            </w:r>
            <w:r w:rsidRPr="008B7A21">
              <w:rPr>
                <w:rFonts w:cstheme="minorHAnsi"/>
                <w:sz w:val="22"/>
                <w:szCs w:val="22"/>
                <w:lang w:val="en-US" w:eastAsia="en-GB"/>
              </w:rPr>
              <w:t xml:space="preserve"> liaise for the next TTF to set up a project on Gitlab.</w:t>
            </w:r>
          </w:p>
        </w:tc>
        <w:tc>
          <w:tcPr>
            <w:tcW w:w="1218" w:type="dxa"/>
          </w:tcPr>
          <w:p w14:paraId="4D50AA9F" w14:textId="5A00AB20" w:rsidR="00570F53" w:rsidRPr="00AE1B38" w:rsidRDefault="00CD0E5F" w:rsidP="00962AB7">
            <w:pPr>
              <w:rPr>
                <w:rFonts w:cstheme="minorHAnsi"/>
                <w:b/>
                <w:sz w:val="22"/>
                <w:szCs w:val="22"/>
                <w:lang w:val="en-US" w:eastAsia="en-GB"/>
              </w:rPr>
            </w:pPr>
            <w:r>
              <w:rPr>
                <w:rFonts w:cstheme="minorHAnsi"/>
                <w:b/>
                <w:sz w:val="22"/>
                <w:szCs w:val="22"/>
                <w:lang w:val="en-US" w:eastAsia="en-GB"/>
              </w:rPr>
              <w:t>Completed</w:t>
            </w:r>
          </w:p>
        </w:tc>
      </w:tr>
      <w:tr w:rsidR="00570F53" w:rsidRPr="00AE1B38" w14:paraId="4DE403BB" w14:textId="77777777" w:rsidTr="00962AB7">
        <w:tc>
          <w:tcPr>
            <w:tcW w:w="1545" w:type="dxa"/>
          </w:tcPr>
          <w:p w14:paraId="7F3BCCCA" w14:textId="77777777" w:rsidR="00570F53" w:rsidRDefault="00570F53" w:rsidP="00962AB7">
            <w:pPr>
              <w:rPr>
                <w:rFonts w:cstheme="minorHAnsi"/>
                <w:b/>
                <w:sz w:val="22"/>
                <w:szCs w:val="22"/>
                <w:lang w:val="en-US"/>
              </w:rPr>
            </w:pPr>
            <w:r>
              <w:rPr>
                <w:rFonts w:cstheme="minorHAnsi"/>
                <w:b/>
                <w:sz w:val="22"/>
                <w:szCs w:val="22"/>
                <w:lang w:val="en-US"/>
              </w:rPr>
              <w:t>AP(86)006</w:t>
            </w:r>
          </w:p>
        </w:tc>
        <w:tc>
          <w:tcPr>
            <w:tcW w:w="6864" w:type="dxa"/>
          </w:tcPr>
          <w:p w14:paraId="342C57D8" w14:textId="77777777" w:rsidR="00570F53" w:rsidRPr="008B7A21" w:rsidRDefault="00570F53" w:rsidP="00962AB7">
            <w:pPr>
              <w:overflowPunct/>
              <w:autoSpaceDE/>
              <w:autoSpaceDN/>
              <w:adjustRightInd/>
              <w:textAlignment w:val="auto"/>
              <w:rPr>
                <w:rFonts w:cstheme="minorHAnsi"/>
                <w:sz w:val="22"/>
                <w:szCs w:val="22"/>
                <w:lang w:eastAsia="en-GB"/>
              </w:rPr>
            </w:pPr>
            <w:proofErr w:type="spellStart"/>
            <w:r w:rsidRPr="008B7A21">
              <w:rPr>
                <w:rFonts w:cstheme="minorHAnsi"/>
                <w:sz w:val="22"/>
                <w:szCs w:val="22"/>
                <w:lang w:val="en-US" w:eastAsia="en-GB"/>
              </w:rPr>
              <w:t>Em</w:t>
            </w:r>
            <w:proofErr w:type="spellEnd"/>
            <w:r w:rsidRPr="008B7A21">
              <w:rPr>
                <w:rFonts w:cstheme="minorHAnsi"/>
                <w:sz w:val="22"/>
                <w:szCs w:val="22"/>
                <w:lang w:val="en-US" w:eastAsia="en-GB"/>
              </w:rPr>
              <w:t xml:space="preserve"> and Axel</w:t>
            </w:r>
            <w:r>
              <w:rPr>
                <w:rFonts w:cstheme="minorHAnsi"/>
                <w:sz w:val="22"/>
                <w:szCs w:val="22"/>
                <w:lang w:val="en-US" w:eastAsia="en-GB"/>
              </w:rPr>
              <w:t xml:space="preserve"> Rennoch</w:t>
            </w:r>
            <w:r w:rsidRPr="008B7A21">
              <w:rPr>
                <w:rFonts w:cstheme="minorHAnsi"/>
                <w:sz w:val="22"/>
                <w:szCs w:val="22"/>
                <w:lang w:val="en-US" w:eastAsia="en-GB"/>
              </w:rPr>
              <w:t xml:space="preserve"> to update the TTCN-3 Leaflet prior to UCAAT.</w:t>
            </w:r>
          </w:p>
        </w:tc>
        <w:tc>
          <w:tcPr>
            <w:tcW w:w="1218" w:type="dxa"/>
          </w:tcPr>
          <w:p w14:paraId="2432DA0E" w14:textId="76F32F4E" w:rsidR="00570F53" w:rsidRPr="00AE1B38" w:rsidRDefault="00925DCF" w:rsidP="00962AB7">
            <w:pPr>
              <w:rPr>
                <w:rFonts w:cstheme="minorHAnsi"/>
                <w:b/>
                <w:sz w:val="22"/>
                <w:szCs w:val="22"/>
                <w:lang w:val="en-US" w:eastAsia="en-GB"/>
              </w:rPr>
            </w:pPr>
            <w:r>
              <w:rPr>
                <w:rFonts w:cstheme="minorHAnsi"/>
                <w:b/>
                <w:sz w:val="22"/>
                <w:szCs w:val="22"/>
                <w:lang w:val="en-US" w:eastAsia="en-GB"/>
              </w:rPr>
              <w:t>Completed</w:t>
            </w:r>
          </w:p>
        </w:tc>
      </w:tr>
      <w:tr w:rsidR="00570F53" w:rsidRPr="00AE1B38" w14:paraId="563D1EB8" w14:textId="77777777" w:rsidTr="00962AB7">
        <w:tc>
          <w:tcPr>
            <w:tcW w:w="1545" w:type="dxa"/>
          </w:tcPr>
          <w:p w14:paraId="3F700310" w14:textId="77777777" w:rsidR="00570F53" w:rsidRDefault="00570F53" w:rsidP="00962AB7">
            <w:pPr>
              <w:rPr>
                <w:rFonts w:cstheme="minorHAnsi"/>
                <w:b/>
                <w:sz w:val="22"/>
                <w:szCs w:val="22"/>
                <w:lang w:val="en-US"/>
              </w:rPr>
            </w:pPr>
            <w:r>
              <w:rPr>
                <w:rFonts w:cstheme="minorHAnsi"/>
                <w:b/>
                <w:sz w:val="22"/>
                <w:szCs w:val="22"/>
                <w:lang w:val="en-US"/>
              </w:rPr>
              <w:t>AP(86)007</w:t>
            </w:r>
          </w:p>
        </w:tc>
        <w:tc>
          <w:tcPr>
            <w:tcW w:w="6864" w:type="dxa"/>
          </w:tcPr>
          <w:p w14:paraId="47324664" w14:textId="77777777" w:rsidR="00570F53" w:rsidRPr="008B7A21" w:rsidRDefault="00570F53" w:rsidP="00962AB7">
            <w:pPr>
              <w:overflowPunct/>
              <w:autoSpaceDE/>
              <w:autoSpaceDN/>
              <w:adjustRightInd/>
              <w:spacing w:line="240" w:lineRule="atLeast"/>
              <w:textAlignment w:val="auto"/>
              <w:rPr>
                <w:rFonts w:cstheme="minorHAnsi"/>
                <w:sz w:val="22"/>
                <w:szCs w:val="22"/>
                <w:lang w:val="en-US" w:eastAsia="en-GB"/>
              </w:rPr>
            </w:pPr>
            <w:r w:rsidRPr="008B7A21">
              <w:rPr>
                <w:rFonts w:cstheme="minorHAnsi"/>
                <w:sz w:val="22"/>
                <w:szCs w:val="22"/>
                <w:lang w:val="en-US" w:eastAsia="en-GB"/>
              </w:rPr>
              <w:t>Jens</w:t>
            </w:r>
            <w:r>
              <w:rPr>
                <w:rFonts w:cstheme="minorHAnsi"/>
                <w:sz w:val="22"/>
                <w:szCs w:val="22"/>
                <w:lang w:val="en-US" w:eastAsia="en-GB"/>
              </w:rPr>
              <w:t xml:space="preserve"> Grabowski</w:t>
            </w:r>
            <w:r w:rsidRPr="008B7A21">
              <w:rPr>
                <w:rFonts w:cstheme="minorHAnsi"/>
                <w:sz w:val="22"/>
                <w:szCs w:val="22"/>
                <w:lang w:val="en-US" w:eastAsia="en-GB"/>
              </w:rPr>
              <w:t xml:space="preserve"> and Axel </w:t>
            </w:r>
            <w:r>
              <w:rPr>
                <w:rFonts w:cstheme="minorHAnsi"/>
                <w:sz w:val="22"/>
                <w:szCs w:val="22"/>
                <w:lang w:val="en-US" w:eastAsia="en-GB"/>
              </w:rPr>
              <w:t xml:space="preserve">Rennoch </w:t>
            </w:r>
            <w:r w:rsidRPr="008B7A21">
              <w:rPr>
                <w:rFonts w:cstheme="minorHAnsi"/>
                <w:sz w:val="22"/>
                <w:szCs w:val="22"/>
                <w:lang w:val="en-US" w:eastAsia="en-GB"/>
              </w:rPr>
              <w:t>to prepare the LS for ITU SG 17 to be approved by one week Remote Consensus.</w:t>
            </w:r>
          </w:p>
        </w:tc>
        <w:tc>
          <w:tcPr>
            <w:tcW w:w="1218" w:type="dxa"/>
          </w:tcPr>
          <w:p w14:paraId="6EC35267" w14:textId="58059A0A" w:rsidR="00570F53" w:rsidRPr="00AE1B38" w:rsidRDefault="00925DCF" w:rsidP="00962AB7">
            <w:pPr>
              <w:rPr>
                <w:rFonts w:cstheme="minorHAnsi"/>
                <w:b/>
                <w:sz w:val="22"/>
                <w:szCs w:val="22"/>
                <w:lang w:val="en-US" w:eastAsia="en-GB"/>
              </w:rPr>
            </w:pPr>
            <w:r>
              <w:rPr>
                <w:rFonts w:cstheme="minorHAnsi"/>
                <w:b/>
                <w:sz w:val="22"/>
                <w:szCs w:val="22"/>
                <w:lang w:val="en-US" w:eastAsia="en-GB"/>
              </w:rPr>
              <w:t>Completed</w:t>
            </w:r>
          </w:p>
        </w:tc>
      </w:tr>
      <w:tr w:rsidR="00570F53" w:rsidRPr="00AE1B38" w14:paraId="4A51640A" w14:textId="77777777" w:rsidTr="00962AB7">
        <w:tc>
          <w:tcPr>
            <w:tcW w:w="1545" w:type="dxa"/>
          </w:tcPr>
          <w:p w14:paraId="01D068DE" w14:textId="77777777" w:rsidR="00570F53" w:rsidRDefault="00570F53" w:rsidP="00962AB7">
            <w:pPr>
              <w:rPr>
                <w:rFonts w:cstheme="minorHAnsi"/>
                <w:b/>
                <w:sz w:val="22"/>
                <w:szCs w:val="22"/>
                <w:lang w:val="en-US"/>
              </w:rPr>
            </w:pPr>
            <w:r>
              <w:rPr>
                <w:rFonts w:cstheme="minorHAnsi"/>
                <w:b/>
                <w:sz w:val="22"/>
                <w:szCs w:val="22"/>
                <w:lang w:val="en-US"/>
              </w:rPr>
              <w:lastRenderedPageBreak/>
              <w:t>AP(86)008</w:t>
            </w:r>
          </w:p>
        </w:tc>
        <w:tc>
          <w:tcPr>
            <w:tcW w:w="6864" w:type="dxa"/>
          </w:tcPr>
          <w:p w14:paraId="3353AEF7" w14:textId="77777777" w:rsidR="00570F53" w:rsidRPr="008B7A21" w:rsidRDefault="00570F53" w:rsidP="00962AB7">
            <w:pPr>
              <w:overflowPunct/>
              <w:autoSpaceDE/>
              <w:autoSpaceDN/>
              <w:adjustRightInd/>
              <w:textAlignment w:val="auto"/>
              <w:rPr>
                <w:rFonts w:cstheme="minorHAnsi"/>
                <w:sz w:val="22"/>
                <w:szCs w:val="22"/>
              </w:rPr>
            </w:pPr>
            <w:r w:rsidRPr="008B7A21">
              <w:rPr>
                <w:rFonts w:cstheme="minorHAnsi"/>
                <w:sz w:val="22"/>
                <w:szCs w:val="22"/>
              </w:rPr>
              <w:t>Andreas Ulrich to organise call to conclude on the road map by the summer.</w:t>
            </w:r>
          </w:p>
        </w:tc>
        <w:tc>
          <w:tcPr>
            <w:tcW w:w="1218" w:type="dxa"/>
          </w:tcPr>
          <w:p w14:paraId="2C6C1AEB" w14:textId="236900AC" w:rsidR="00570F53" w:rsidRPr="00AE1B38" w:rsidRDefault="00925DCF" w:rsidP="00962AB7">
            <w:pPr>
              <w:rPr>
                <w:rFonts w:cstheme="minorHAnsi"/>
                <w:b/>
                <w:sz w:val="22"/>
                <w:szCs w:val="22"/>
                <w:lang w:val="en-US" w:eastAsia="en-GB"/>
              </w:rPr>
            </w:pPr>
            <w:r>
              <w:rPr>
                <w:rFonts w:cstheme="minorHAnsi"/>
                <w:b/>
                <w:sz w:val="22"/>
                <w:szCs w:val="22"/>
                <w:lang w:val="en-US" w:eastAsia="en-GB"/>
              </w:rPr>
              <w:t>Pending</w:t>
            </w:r>
          </w:p>
        </w:tc>
      </w:tr>
      <w:tr w:rsidR="00570F53" w:rsidRPr="00AE1B38" w14:paraId="650D2E48" w14:textId="77777777" w:rsidTr="00962AB7">
        <w:tc>
          <w:tcPr>
            <w:tcW w:w="1545" w:type="dxa"/>
          </w:tcPr>
          <w:p w14:paraId="2F77B617" w14:textId="77777777" w:rsidR="00570F53" w:rsidRDefault="00570F53" w:rsidP="00962AB7">
            <w:pPr>
              <w:rPr>
                <w:rFonts w:cstheme="minorHAnsi"/>
                <w:b/>
                <w:sz w:val="22"/>
                <w:szCs w:val="22"/>
                <w:lang w:val="en-US"/>
              </w:rPr>
            </w:pPr>
            <w:r>
              <w:rPr>
                <w:rFonts w:cstheme="minorHAnsi"/>
                <w:b/>
                <w:sz w:val="22"/>
                <w:szCs w:val="22"/>
                <w:lang w:val="en-US"/>
              </w:rPr>
              <w:t>AP(86)009</w:t>
            </w:r>
          </w:p>
        </w:tc>
        <w:tc>
          <w:tcPr>
            <w:tcW w:w="6864" w:type="dxa"/>
          </w:tcPr>
          <w:p w14:paraId="1E915DC2" w14:textId="77777777" w:rsidR="00570F53" w:rsidRPr="008B7A21" w:rsidRDefault="00570F53" w:rsidP="00962AB7">
            <w:pPr>
              <w:overflowPunct/>
              <w:autoSpaceDE/>
              <w:autoSpaceDN/>
              <w:adjustRightInd/>
              <w:textAlignment w:val="auto"/>
              <w:rPr>
                <w:rFonts w:cstheme="minorHAnsi"/>
                <w:sz w:val="22"/>
                <w:szCs w:val="22"/>
              </w:rPr>
            </w:pPr>
            <w:proofErr w:type="spellStart"/>
            <w:r w:rsidRPr="008B7A21">
              <w:rPr>
                <w:rFonts w:cstheme="minorHAnsi"/>
                <w:sz w:val="22"/>
                <w:szCs w:val="22"/>
              </w:rPr>
              <w:t>Em</w:t>
            </w:r>
            <w:proofErr w:type="spellEnd"/>
            <w:r w:rsidRPr="008B7A21">
              <w:rPr>
                <w:rFonts w:cstheme="minorHAnsi"/>
                <w:sz w:val="22"/>
                <w:szCs w:val="22"/>
              </w:rPr>
              <w:t xml:space="preserve">, Martti </w:t>
            </w:r>
            <w:proofErr w:type="spellStart"/>
            <w:r w:rsidRPr="008B7A21">
              <w:rPr>
                <w:rFonts w:cstheme="minorHAnsi"/>
                <w:sz w:val="22"/>
                <w:szCs w:val="22"/>
              </w:rPr>
              <w:t>Kaarik</w:t>
            </w:r>
            <w:proofErr w:type="spellEnd"/>
            <w:r w:rsidRPr="008B7A21">
              <w:rPr>
                <w:rFonts w:cstheme="minorHAnsi"/>
                <w:sz w:val="22"/>
                <w:szCs w:val="22"/>
              </w:rPr>
              <w:t xml:space="preserve"> and Philip Makedonski to prepare the material for UCAAT, Presence at UCAAT for the TDL team. Update the slide and </w:t>
            </w:r>
            <w:proofErr w:type="spellStart"/>
            <w:r w:rsidRPr="008B7A21">
              <w:rPr>
                <w:rFonts w:cstheme="minorHAnsi"/>
                <w:sz w:val="22"/>
                <w:szCs w:val="22"/>
              </w:rPr>
              <w:t>leaftlet</w:t>
            </w:r>
            <w:proofErr w:type="spellEnd"/>
          </w:p>
        </w:tc>
        <w:tc>
          <w:tcPr>
            <w:tcW w:w="1218" w:type="dxa"/>
          </w:tcPr>
          <w:p w14:paraId="49C6A74E" w14:textId="51840D8C" w:rsidR="00570F53" w:rsidRPr="00AE1B38" w:rsidRDefault="00925DCF" w:rsidP="00962AB7">
            <w:pPr>
              <w:rPr>
                <w:rFonts w:cstheme="minorHAnsi"/>
                <w:b/>
                <w:sz w:val="22"/>
                <w:szCs w:val="22"/>
                <w:lang w:val="en-US" w:eastAsia="en-GB"/>
              </w:rPr>
            </w:pPr>
            <w:r>
              <w:rPr>
                <w:rFonts w:cstheme="minorHAnsi"/>
                <w:b/>
                <w:sz w:val="22"/>
                <w:szCs w:val="22"/>
                <w:lang w:val="en-US" w:eastAsia="en-GB"/>
              </w:rPr>
              <w:t>Completed</w:t>
            </w:r>
          </w:p>
        </w:tc>
      </w:tr>
    </w:tbl>
    <w:p w14:paraId="6A5C6D95" w14:textId="1F900784" w:rsidR="00C826E1" w:rsidRDefault="000E3379" w:rsidP="00C826E1">
      <w:pPr>
        <w:ind w:left="567"/>
        <w:rPr>
          <w:rFonts w:cstheme="minorHAnsi"/>
          <w:sz w:val="22"/>
          <w:szCs w:val="22"/>
          <w:lang w:val="en-US" w:eastAsia="en-GB"/>
        </w:rPr>
      </w:pPr>
      <w:r>
        <w:rPr>
          <w:rFonts w:cstheme="minorHAnsi"/>
          <w:sz w:val="22"/>
          <w:szCs w:val="22"/>
          <w:lang w:val="en-US" w:eastAsia="en-GB"/>
        </w:rPr>
        <w:br/>
      </w:r>
    </w:p>
    <w:p w14:paraId="6EF83357" w14:textId="27AB20D3" w:rsidR="005611B0" w:rsidRDefault="005611B0" w:rsidP="002C595E">
      <w:pPr>
        <w:pStyle w:val="Heading2"/>
        <w:ind w:left="567" w:hanging="425"/>
        <w:rPr>
          <w:rFonts w:asciiTheme="minorHAnsi" w:hAnsiTheme="minorHAnsi" w:cstheme="minorHAnsi"/>
          <w:color w:val="auto"/>
          <w:sz w:val="22"/>
        </w:rPr>
      </w:pPr>
      <w:r w:rsidRPr="00AE1B38">
        <w:rPr>
          <w:rFonts w:asciiTheme="minorHAnsi" w:hAnsiTheme="minorHAnsi" w:cstheme="minorHAnsi"/>
          <w:color w:val="auto"/>
          <w:sz w:val="22"/>
        </w:rPr>
        <w:t>Presentation of incoming Liaisons &amp; follow-up decisions</w:t>
      </w:r>
    </w:p>
    <w:p w14:paraId="6B170263" w14:textId="16B5C9C5" w:rsidR="00185953" w:rsidRPr="00185953" w:rsidRDefault="00185953" w:rsidP="00185953">
      <w:pPr>
        <w:ind w:left="142" w:firstLine="425"/>
        <w:rPr>
          <w:lang w:val="en-US" w:eastAsia="en-GB"/>
        </w:rPr>
      </w:pPr>
      <w:r>
        <w:rPr>
          <w:lang w:val="en-US" w:eastAsia="en-GB"/>
        </w:rPr>
        <w:t xml:space="preserve">Related contribution: </w:t>
      </w:r>
      <w:hyperlink r:id="rId9" w:history="1">
        <w:r w:rsidRPr="00111425">
          <w:rPr>
            <w:rStyle w:val="Hyperlink"/>
            <w:lang w:val="en-US" w:eastAsia="en-GB"/>
          </w:rPr>
          <w:t>MTS(22)087006</w:t>
        </w:r>
      </w:hyperlink>
    </w:p>
    <w:p w14:paraId="42D682F2" w14:textId="6BF7F5E4" w:rsidR="0096114C" w:rsidRDefault="005611B0" w:rsidP="0096114C">
      <w:pPr>
        <w:ind w:left="567"/>
        <w:rPr>
          <w:rFonts w:cstheme="minorHAnsi"/>
        </w:rPr>
      </w:pPr>
      <w:r w:rsidRPr="00AE1B38">
        <w:rPr>
          <w:rFonts w:cstheme="minorHAnsi"/>
          <w:sz w:val="22"/>
          <w:szCs w:val="22"/>
          <w:u w:val="single"/>
        </w:rPr>
        <w:t>Topics</w:t>
      </w:r>
      <w:r w:rsidRPr="00AE1B38">
        <w:rPr>
          <w:rFonts w:cstheme="minorHAnsi"/>
          <w:sz w:val="22"/>
          <w:szCs w:val="22"/>
        </w:rPr>
        <w:t>: discussion of incoming liaisons (if any) and decision on potential responses &amp; follow-up actions</w:t>
      </w:r>
      <w:r w:rsidR="00FB1745" w:rsidRPr="00AE1B38">
        <w:rPr>
          <w:rFonts w:cstheme="minorHAnsi"/>
        </w:rPr>
        <w:t>.</w:t>
      </w:r>
    </w:p>
    <w:p w14:paraId="69A2137A" w14:textId="3F7DE93E" w:rsidR="00F13506" w:rsidRDefault="009E05B1" w:rsidP="00185953">
      <w:pPr>
        <w:overflowPunct/>
        <w:autoSpaceDE/>
        <w:autoSpaceDN/>
        <w:adjustRightInd/>
        <w:ind w:left="567"/>
        <w:textAlignment w:val="auto"/>
        <w:rPr>
          <w:rFonts w:ascii="Arial" w:hAnsi="Arial" w:cs="Arial"/>
          <w:color w:val="000000"/>
          <w:sz w:val="16"/>
          <w:szCs w:val="16"/>
        </w:rPr>
      </w:pPr>
      <w:r w:rsidRPr="00D3378F">
        <w:rPr>
          <w:rFonts w:cstheme="minorHAnsi"/>
          <w:sz w:val="22"/>
          <w:szCs w:val="22"/>
        </w:rPr>
        <w:t>LS Received</w:t>
      </w:r>
      <w:r w:rsidR="00F13506" w:rsidRPr="00D3378F">
        <w:rPr>
          <w:rFonts w:cstheme="minorHAnsi"/>
          <w:sz w:val="22"/>
          <w:szCs w:val="22"/>
        </w:rPr>
        <w:t xml:space="preserve"> from ITU SG 13 on</w:t>
      </w:r>
      <w:r w:rsidR="00D3378F" w:rsidRPr="00D3378F">
        <w:rPr>
          <w:rFonts w:cstheme="minorHAnsi"/>
          <w:sz w:val="22"/>
          <w:szCs w:val="22"/>
        </w:rPr>
        <w:t xml:space="preserve">  Establishment of the Correspondence Group for datasets applicable for AI/ML in networks</w:t>
      </w:r>
      <w:r w:rsidR="00653077">
        <w:rPr>
          <w:rFonts w:cstheme="minorHAnsi"/>
          <w:sz w:val="22"/>
          <w:szCs w:val="22"/>
        </w:rPr>
        <w:t>.</w:t>
      </w:r>
      <w:hyperlink r:id="rId10" w:tgtFrame="_blank" w:history="1">
        <w:r w:rsidR="00F13506">
          <w:rPr>
            <w:rFonts w:ascii="Arial" w:hAnsi="Arial" w:cs="Arial"/>
            <w:color w:val="FF0000"/>
            <w:sz w:val="16"/>
            <w:szCs w:val="16"/>
            <w:u w:val="single"/>
          </w:rPr>
          <w:br/>
        </w:r>
      </w:hyperlink>
    </w:p>
    <w:p w14:paraId="22A11016" w14:textId="656DE7B4" w:rsidR="009E05B1" w:rsidRDefault="009E05B1" w:rsidP="0096114C">
      <w:pPr>
        <w:ind w:left="567"/>
        <w:rPr>
          <w:rFonts w:cstheme="minorHAnsi"/>
        </w:rPr>
      </w:pPr>
    </w:p>
    <w:p w14:paraId="448FA9D8" w14:textId="56738E8C" w:rsidR="008C63FF" w:rsidRDefault="008C63FF" w:rsidP="0096114C">
      <w:pPr>
        <w:ind w:left="567"/>
        <w:rPr>
          <w:rFonts w:cstheme="minorHAnsi"/>
        </w:rPr>
      </w:pPr>
    </w:p>
    <w:p w14:paraId="67D4D15F" w14:textId="77777777" w:rsidR="008F5FF3" w:rsidRDefault="008F5FF3" w:rsidP="0096114C">
      <w:pPr>
        <w:ind w:left="567"/>
        <w:rPr>
          <w:rFonts w:cstheme="minorHAnsi"/>
        </w:rPr>
      </w:pPr>
    </w:p>
    <w:p w14:paraId="2A306ADA" w14:textId="17AFE436" w:rsidR="008C63FF" w:rsidRPr="00AE1B38" w:rsidRDefault="00C74C1C" w:rsidP="008F5FF3">
      <w:pPr>
        <w:ind w:left="420"/>
        <w:rPr>
          <w:rFonts w:cstheme="minorHAnsi"/>
        </w:rPr>
      </w:pPr>
      <w:r>
        <w:rPr>
          <w:rFonts w:cstheme="minorHAnsi"/>
        </w:rPr>
        <w:br/>
      </w:r>
    </w:p>
    <w:p w14:paraId="57F51032" w14:textId="77777777" w:rsidR="00117B48" w:rsidRPr="00AE1B38" w:rsidRDefault="00117B48">
      <w:pPr>
        <w:overflowPunct/>
        <w:autoSpaceDE/>
        <w:autoSpaceDN/>
        <w:adjustRightInd/>
        <w:spacing w:after="200" w:line="276" w:lineRule="auto"/>
        <w:textAlignment w:val="auto"/>
        <w:rPr>
          <w:rFonts w:cstheme="minorHAnsi"/>
          <w:lang w:eastAsia="en-GB"/>
        </w:rPr>
      </w:pPr>
      <w:r w:rsidRPr="00AE1B38">
        <w:rPr>
          <w:rFonts w:cstheme="minorHAnsi"/>
          <w:lang w:eastAsia="en-GB"/>
        </w:rPr>
        <w:br w:type="page"/>
      </w:r>
    </w:p>
    <w:p w14:paraId="6F7B284D" w14:textId="77777777" w:rsidR="00D6374A" w:rsidRPr="00AE1B38" w:rsidRDefault="00D6374A" w:rsidP="00D6374A">
      <w:pPr>
        <w:rPr>
          <w:rFonts w:cstheme="minorHAnsi"/>
          <w:lang w:eastAsia="en-GB"/>
        </w:rPr>
      </w:pPr>
    </w:p>
    <w:p w14:paraId="6D2C5627" w14:textId="4EA2BF20" w:rsidR="00AA4750" w:rsidRDefault="00AA4750" w:rsidP="006D2E6F">
      <w:pPr>
        <w:pStyle w:val="Heading1"/>
        <w:rPr>
          <w:rFonts w:asciiTheme="minorHAnsi" w:hAnsiTheme="minorHAnsi" w:cstheme="minorHAnsi"/>
          <w:color w:val="auto"/>
          <w:sz w:val="22"/>
          <w:szCs w:val="22"/>
        </w:rPr>
      </w:pPr>
      <w:r>
        <w:rPr>
          <w:rFonts w:asciiTheme="minorHAnsi" w:hAnsiTheme="minorHAnsi" w:cstheme="minorHAnsi"/>
          <w:color w:val="auto"/>
          <w:sz w:val="22"/>
          <w:szCs w:val="22"/>
        </w:rPr>
        <w:t>MTS TST</w:t>
      </w:r>
    </w:p>
    <w:p w14:paraId="548B125B" w14:textId="764BFDD4" w:rsidR="00955B7C" w:rsidRDefault="00955B7C" w:rsidP="00955B7C">
      <w:pPr>
        <w:rPr>
          <w:lang w:val="en-US" w:eastAsia="en-GB"/>
        </w:rPr>
      </w:pPr>
    </w:p>
    <w:p w14:paraId="5C55A6E0" w14:textId="30700D5E" w:rsidR="00955B7C" w:rsidRPr="0077241F" w:rsidRDefault="00955B7C" w:rsidP="0068627F">
      <w:pPr>
        <w:pStyle w:val="ListParagraph"/>
        <w:numPr>
          <w:ilvl w:val="0"/>
          <w:numId w:val="34"/>
        </w:numPr>
        <w:rPr>
          <w:rFonts w:cstheme="minorHAnsi"/>
          <w:sz w:val="22"/>
          <w:szCs w:val="22"/>
          <w:lang w:val="en-US" w:eastAsia="en-GB"/>
        </w:rPr>
      </w:pPr>
      <w:r w:rsidRPr="0077241F">
        <w:rPr>
          <w:rFonts w:cstheme="minorHAnsi"/>
          <w:sz w:val="22"/>
          <w:szCs w:val="22"/>
          <w:lang w:val="en-US" w:eastAsia="en-GB"/>
        </w:rPr>
        <w:t xml:space="preserve">A call for MTS WG TST </w:t>
      </w:r>
      <w:r w:rsidR="000075AA" w:rsidRPr="0077241F">
        <w:rPr>
          <w:rFonts w:cstheme="minorHAnsi"/>
          <w:sz w:val="22"/>
          <w:szCs w:val="22"/>
          <w:lang w:val="en-US" w:eastAsia="en-GB"/>
        </w:rPr>
        <w:t xml:space="preserve">chair </w:t>
      </w:r>
      <w:r w:rsidRPr="0077241F">
        <w:rPr>
          <w:rFonts w:cstheme="minorHAnsi"/>
          <w:sz w:val="22"/>
          <w:szCs w:val="22"/>
          <w:lang w:val="en-US" w:eastAsia="en-GB"/>
        </w:rPr>
        <w:t xml:space="preserve">will be </w:t>
      </w:r>
      <w:r w:rsidR="00BC59C4" w:rsidRPr="0077241F">
        <w:rPr>
          <w:rFonts w:cstheme="minorHAnsi"/>
          <w:sz w:val="22"/>
          <w:szCs w:val="22"/>
          <w:lang w:val="en-US" w:eastAsia="en-GB"/>
        </w:rPr>
        <w:t xml:space="preserve">launch on </w:t>
      </w:r>
      <w:r w:rsidR="000075AA" w:rsidRPr="0077241F">
        <w:rPr>
          <w:rFonts w:cstheme="minorHAnsi"/>
          <w:sz w:val="22"/>
          <w:szCs w:val="22"/>
          <w:lang w:val="en-US" w:eastAsia="en-GB"/>
        </w:rPr>
        <w:t>10th October</w:t>
      </w:r>
      <w:r w:rsidR="00910A42" w:rsidRPr="0077241F">
        <w:rPr>
          <w:rFonts w:cstheme="minorHAnsi"/>
          <w:sz w:val="22"/>
          <w:szCs w:val="22"/>
          <w:lang w:val="en-US" w:eastAsia="en-GB"/>
        </w:rPr>
        <w:t>.</w:t>
      </w:r>
    </w:p>
    <w:p w14:paraId="55BD8C97" w14:textId="40CD065F" w:rsidR="00910A42" w:rsidRPr="0077241F" w:rsidRDefault="00910A42" w:rsidP="0077241F">
      <w:pPr>
        <w:ind w:firstLine="720"/>
        <w:rPr>
          <w:rFonts w:cstheme="minorHAnsi"/>
          <w:sz w:val="22"/>
          <w:szCs w:val="22"/>
          <w:lang w:val="en-US" w:eastAsia="en-GB"/>
        </w:rPr>
      </w:pPr>
      <w:r w:rsidRPr="0077241F">
        <w:rPr>
          <w:rFonts w:cstheme="minorHAnsi"/>
          <w:b/>
          <w:bCs/>
          <w:color w:val="00B050"/>
          <w:sz w:val="22"/>
          <w:szCs w:val="22"/>
          <w:lang w:val="en-US" w:eastAsia="en-GB"/>
        </w:rPr>
        <w:t>AP 87001:</w:t>
      </w:r>
      <w:r w:rsidRPr="0077241F">
        <w:rPr>
          <w:rFonts w:cstheme="minorHAnsi"/>
          <w:color w:val="00B050"/>
          <w:sz w:val="22"/>
          <w:szCs w:val="22"/>
          <w:lang w:val="en-US" w:eastAsia="en-GB"/>
        </w:rPr>
        <w:t xml:space="preserve"> </w:t>
      </w:r>
      <w:proofErr w:type="spellStart"/>
      <w:r w:rsidRPr="0077241F">
        <w:rPr>
          <w:rFonts w:cstheme="minorHAnsi"/>
          <w:sz w:val="22"/>
          <w:szCs w:val="22"/>
          <w:lang w:val="en-US" w:eastAsia="en-GB"/>
        </w:rPr>
        <w:t>Em</w:t>
      </w:r>
      <w:proofErr w:type="spellEnd"/>
      <w:r w:rsidR="00111425" w:rsidRPr="0077241F">
        <w:rPr>
          <w:rFonts w:cstheme="minorHAnsi"/>
          <w:sz w:val="22"/>
          <w:szCs w:val="22"/>
          <w:lang w:val="en-US" w:eastAsia="en-GB"/>
        </w:rPr>
        <w:t xml:space="preserve"> CT</w:t>
      </w:r>
      <w:r w:rsidRPr="0077241F">
        <w:rPr>
          <w:rFonts w:cstheme="minorHAnsi"/>
          <w:sz w:val="22"/>
          <w:szCs w:val="22"/>
          <w:lang w:val="en-US" w:eastAsia="en-GB"/>
        </w:rPr>
        <w:t xml:space="preserve"> to launch the call</w:t>
      </w:r>
      <w:r w:rsidR="00111425" w:rsidRPr="0077241F">
        <w:rPr>
          <w:rFonts w:cstheme="minorHAnsi"/>
          <w:sz w:val="22"/>
          <w:szCs w:val="22"/>
          <w:lang w:val="en-US" w:eastAsia="en-GB"/>
        </w:rPr>
        <w:t xml:space="preserve"> for TST WG Chair</w:t>
      </w:r>
      <w:r w:rsidRPr="0077241F">
        <w:rPr>
          <w:rFonts w:cstheme="minorHAnsi"/>
          <w:sz w:val="22"/>
          <w:szCs w:val="22"/>
          <w:lang w:val="en-US" w:eastAsia="en-GB"/>
        </w:rPr>
        <w:t>.</w:t>
      </w:r>
    </w:p>
    <w:p w14:paraId="147A3511" w14:textId="77777777" w:rsidR="0068627F" w:rsidRPr="0077241F" w:rsidRDefault="0068627F" w:rsidP="00955B7C">
      <w:pPr>
        <w:rPr>
          <w:rFonts w:cstheme="minorHAnsi"/>
          <w:sz w:val="22"/>
          <w:szCs w:val="22"/>
          <w:lang w:val="en-US" w:eastAsia="en-GB"/>
        </w:rPr>
      </w:pPr>
    </w:p>
    <w:p w14:paraId="596BD347" w14:textId="77777777" w:rsidR="0077241F" w:rsidRPr="0077241F" w:rsidRDefault="0077241F" w:rsidP="0077241F">
      <w:pPr>
        <w:pStyle w:val="ListParagraph"/>
        <w:numPr>
          <w:ilvl w:val="0"/>
          <w:numId w:val="34"/>
        </w:numPr>
        <w:overflowPunct/>
        <w:autoSpaceDE/>
        <w:autoSpaceDN/>
        <w:adjustRightInd/>
        <w:textAlignment w:val="auto"/>
        <w:rPr>
          <w:rFonts w:cstheme="minorHAnsi"/>
          <w:sz w:val="22"/>
          <w:szCs w:val="22"/>
          <w:lang w:val="en-US" w:eastAsia="en-GB"/>
        </w:rPr>
      </w:pPr>
      <w:r w:rsidRPr="0077241F">
        <w:rPr>
          <w:rFonts w:cstheme="minorHAnsi"/>
          <w:sz w:val="22"/>
          <w:szCs w:val="22"/>
          <w:lang w:val="en-US" w:eastAsia="en-GB"/>
        </w:rPr>
        <w:t>Draft - DTS/MTS-TST10SecTest_IoTmodule v "IoT security module testing"</w:t>
      </w:r>
    </w:p>
    <w:p w14:paraId="62B25841" w14:textId="77777777" w:rsidR="00CF5E53" w:rsidRDefault="00716419" w:rsidP="0068627F">
      <w:pPr>
        <w:pStyle w:val="ListParagraph"/>
        <w:numPr>
          <w:ilvl w:val="0"/>
          <w:numId w:val="34"/>
        </w:numPr>
        <w:rPr>
          <w:rFonts w:cstheme="minorHAnsi"/>
          <w:sz w:val="22"/>
          <w:szCs w:val="22"/>
          <w:lang w:val="en-US" w:eastAsia="en-GB"/>
        </w:rPr>
      </w:pPr>
      <w:hyperlink r:id="rId11" w:tgtFrame="_blank" w:history="1">
        <w:r w:rsidR="00D7056A">
          <w:rPr>
            <w:rStyle w:val="Hyperlink"/>
            <w:rFonts w:ascii="Arial" w:hAnsi="Arial" w:cs="Arial"/>
            <w:color w:val="FF0000"/>
            <w:sz w:val="16"/>
            <w:szCs w:val="16"/>
            <w:shd w:val="clear" w:color="auto" w:fill="E0E8F8"/>
          </w:rPr>
          <w:t>MTS(22)087005</w:t>
        </w:r>
      </w:hyperlink>
      <w:r w:rsidR="003C3521">
        <w:t xml:space="preserve"> </w:t>
      </w:r>
      <w:r w:rsidR="00FB1085" w:rsidRPr="0068627F">
        <w:rPr>
          <w:rFonts w:cstheme="minorHAnsi"/>
          <w:sz w:val="22"/>
          <w:szCs w:val="22"/>
          <w:lang w:val="en-US" w:eastAsia="en-GB"/>
        </w:rPr>
        <w:t xml:space="preserve">IoT Module Security Testing, Security Testing; IoT Security Functional Modules </w:t>
      </w:r>
    </w:p>
    <w:p w14:paraId="03067B2E" w14:textId="63F90143" w:rsidR="00FB1085" w:rsidRPr="0068627F" w:rsidRDefault="00FB1085" w:rsidP="0068627F">
      <w:pPr>
        <w:pStyle w:val="ListParagraph"/>
        <w:numPr>
          <w:ilvl w:val="0"/>
          <w:numId w:val="34"/>
        </w:numPr>
        <w:rPr>
          <w:rFonts w:cstheme="minorHAnsi"/>
          <w:sz w:val="22"/>
          <w:szCs w:val="22"/>
          <w:lang w:val="en-US" w:eastAsia="en-GB"/>
        </w:rPr>
      </w:pPr>
      <w:r w:rsidRPr="0068627F">
        <w:rPr>
          <w:rFonts w:cstheme="minorHAnsi"/>
          <w:sz w:val="22"/>
          <w:szCs w:val="22"/>
          <w:lang w:val="en-US" w:eastAsia="en-GB"/>
        </w:rPr>
        <w:t>First draft uploaded for the meeting and presented by Marija Jankovic</w:t>
      </w:r>
    </w:p>
    <w:p w14:paraId="6157EC1E" w14:textId="414A3F3D" w:rsidR="0077771C" w:rsidRDefault="00AA4750" w:rsidP="00615C1A">
      <w:pPr>
        <w:rPr>
          <w:rFonts w:cstheme="minorHAnsi"/>
          <w:sz w:val="22"/>
          <w:szCs w:val="22"/>
          <w:lang w:val="en-US" w:eastAsia="en-GB"/>
        </w:rPr>
      </w:pPr>
      <w:r w:rsidRPr="0077241F">
        <w:rPr>
          <w:rFonts w:cstheme="minorHAnsi"/>
          <w:sz w:val="22"/>
          <w:szCs w:val="22"/>
          <w:lang w:val="en-US" w:eastAsia="en-GB"/>
        </w:rPr>
        <w:br/>
      </w:r>
      <w:r w:rsidR="007B4E62">
        <w:rPr>
          <w:rFonts w:cstheme="minorHAnsi"/>
          <w:sz w:val="22"/>
          <w:szCs w:val="22"/>
          <w:lang w:val="en-US" w:eastAsia="en-GB"/>
        </w:rPr>
        <w:t xml:space="preserve">Comments, </w:t>
      </w:r>
      <w:r w:rsidR="00566FFC">
        <w:rPr>
          <w:rFonts w:cstheme="minorHAnsi"/>
          <w:sz w:val="22"/>
          <w:szCs w:val="22"/>
          <w:lang w:val="en-US" w:eastAsia="en-GB"/>
        </w:rPr>
        <w:t>Ultan Mulligan:</w:t>
      </w:r>
      <w:r w:rsidR="00DC779F">
        <w:rPr>
          <w:rFonts w:cstheme="minorHAnsi"/>
          <w:sz w:val="22"/>
          <w:szCs w:val="22"/>
          <w:lang w:val="en-US" w:eastAsia="en-GB"/>
        </w:rPr>
        <w:t xml:space="preserve"> </w:t>
      </w:r>
      <w:r w:rsidR="00DC779F" w:rsidRPr="0077241F">
        <w:rPr>
          <w:rFonts w:cstheme="minorHAnsi"/>
          <w:sz w:val="22"/>
          <w:szCs w:val="22"/>
          <w:lang w:val="en-US" w:eastAsia="en-GB"/>
        </w:rPr>
        <w:t>References to commercial products need to be removed, check the direction of arrows in Figure 9 (the CI/CD pipeline figure), and correct references to EN 303 645 from TC Cyber: Cyber Security for Consumer Internet of Things: Baseline Requirements, and in particular note the limited scope of EN 303 645 and the associated test specification TS 103 701 (Consumer IoT).</w:t>
      </w:r>
    </w:p>
    <w:p w14:paraId="0A42219C" w14:textId="3BE3C161" w:rsidR="00566FFC" w:rsidRDefault="000F1AB6" w:rsidP="00615C1A">
      <w:pPr>
        <w:rPr>
          <w:rFonts w:cstheme="minorHAnsi"/>
          <w:sz w:val="22"/>
          <w:szCs w:val="22"/>
          <w:lang w:val="en-US" w:eastAsia="en-GB"/>
        </w:rPr>
      </w:pPr>
      <w:r>
        <w:rPr>
          <w:rFonts w:cstheme="minorHAnsi"/>
          <w:sz w:val="22"/>
          <w:szCs w:val="22"/>
          <w:lang w:val="en-US" w:eastAsia="en-GB"/>
        </w:rPr>
        <w:t>Commercial references will need to be removed.</w:t>
      </w:r>
    </w:p>
    <w:p w14:paraId="2B7E8865" w14:textId="77777777" w:rsidR="003C3521" w:rsidRDefault="003C3521" w:rsidP="00615C1A">
      <w:pPr>
        <w:rPr>
          <w:rFonts w:cstheme="minorHAnsi"/>
          <w:sz w:val="22"/>
          <w:szCs w:val="22"/>
          <w:lang w:val="en-US" w:eastAsia="en-GB"/>
        </w:rPr>
      </w:pPr>
    </w:p>
    <w:p w14:paraId="3A6E0369" w14:textId="54D4EA86" w:rsidR="0068627F" w:rsidRDefault="003C3521" w:rsidP="00D7056A">
      <w:pPr>
        <w:rPr>
          <w:rFonts w:cstheme="minorHAnsi"/>
          <w:sz w:val="22"/>
          <w:szCs w:val="22"/>
          <w:lang w:val="en-US" w:eastAsia="en-GB"/>
        </w:rPr>
      </w:pPr>
      <w:r>
        <w:rPr>
          <w:rFonts w:cstheme="minorHAnsi"/>
          <w:sz w:val="22"/>
          <w:szCs w:val="22"/>
          <w:lang w:val="en-US" w:eastAsia="en-GB"/>
        </w:rPr>
        <w:t xml:space="preserve"> </w:t>
      </w:r>
      <w:r w:rsidR="0039567C" w:rsidRPr="0077241F">
        <w:rPr>
          <w:rFonts w:cstheme="minorHAnsi"/>
          <w:b/>
          <w:bCs/>
          <w:color w:val="00B050"/>
          <w:sz w:val="22"/>
          <w:szCs w:val="22"/>
          <w:lang w:val="en-US" w:eastAsia="en-GB"/>
        </w:rPr>
        <w:t>AP 8700</w:t>
      </w:r>
      <w:r w:rsidR="0039567C">
        <w:rPr>
          <w:rFonts w:cstheme="minorHAnsi"/>
          <w:b/>
          <w:bCs/>
          <w:color w:val="00B050"/>
          <w:sz w:val="22"/>
          <w:szCs w:val="22"/>
          <w:lang w:val="en-US" w:eastAsia="en-GB"/>
        </w:rPr>
        <w:t xml:space="preserve">2: </w:t>
      </w:r>
      <w:r>
        <w:rPr>
          <w:rFonts w:cstheme="minorHAnsi"/>
          <w:sz w:val="22"/>
          <w:szCs w:val="22"/>
          <w:lang w:val="en-US" w:eastAsia="en-GB"/>
        </w:rPr>
        <w:t xml:space="preserve">TST </w:t>
      </w:r>
      <w:r w:rsidR="0052634D">
        <w:rPr>
          <w:rFonts w:cstheme="minorHAnsi"/>
          <w:sz w:val="22"/>
          <w:szCs w:val="22"/>
          <w:lang w:val="en-US" w:eastAsia="en-GB"/>
        </w:rPr>
        <w:t>WG meeting will be organized together with TDL team</w:t>
      </w:r>
      <w:r w:rsidR="00FF273B">
        <w:rPr>
          <w:rFonts w:cstheme="minorHAnsi"/>
          <w:sz w:val="22"/>
          <w:szCs w:val="22"/>
          <w:lang w:val="en-US" w:eastAsia="en-GB"/>
        </w:rPr>
        <w:t xml:space="preserve"> related to the test which may be used in TDL</w:t>
      </w:r>
      <w:r w:rsidR="0052634D">
        <w:rPr>
          <w:rFonts w:cstheme="minorHAnsi"/>
          <w:sz w:val="22"/>
          <w:szCs w:val="22"/>
          <w:lang w:val="en-US" w:eastAsia="en-GB"/>
        </w:rPr>
        <w:t>.</w:t>
      </w:r>
    </w:p>
    <w:p w14:paraId="028764CD" w14:textId="77777777" w:rsidR="00D7056A" w:rsidRPr="00D7056A" w:rsidRDefault="00D7056A" w:rsidP="00D7056A">
      <w:pPr>
        <w:rPr>
          <w:rFonts w:cstheme="minorHAnsi"/>
          <w:sz w:val="22"/>
          <w:szCs w:val="22"/>
          <w:lang w:val="en-US" w:eastAsia="en-GB"/>
        </w:rPr>
      </w:pPr>
    </w:p>
    <w:p w14:paraId="70320DF2" w14:textId="69F05106" w:rsidR="00CD3598" w:rsidRPr="00D7056A" w:rsidRDefault="00716419" w:rsidP="00D7056A">
      <w:pPr>
        <w:pStyle w:val="ListParagraph"/>
        <w:numPr>
          <w:ilvl w:val="0"/>
          <w:numId w:val="35"/>
        </w:numPr>
        <w:overflowPunct/>
        <w:autoSpaceDE/>
        <w:autoSpaceDN/>
        <w:adjustRightInd/>
        <w:textAlignment w:val="auto"/>
        <w:rPr>
          <w:rFonts w:ascii="Arial" w:hAnsi="Arial" w:cs="Arial"/>
          <w:color w:val="000000"/>
          <w:sz w:val="16"/>
          <w:szCs w:val="16"/>
          <w:lang w:eastAsia="en-GB"/>
        </w:rPr>
      </w:pPr>
      <w:hyperlink r:id="rId12" w:tgtFrame="_blank" w:history="1">
        <w:r w:rsidR="00CD3598" w:rsidRPr="00D7056A">
          <w:rPr>
            <w:rStyle w:val="Hyperlink"/>
            <w:rFonts w:ascii="Arial" w:hAnsi="Arial" w:cs="Arial"/>
            <w:color w:val="FF0000"/>
            <w:sz w:val="16"/>
            <w:szCs w:val="16"/>
            <w:shd w:val="clear" w:color="auto" w:fill="E0E8F8"/>
          </w:rPr>
          <w:t>MTS(22)087001</w:t>
        </w:r>
      </w:hyperlink>
      <w:r w:rsidR="00CD3598">
        <w:t xml:space="preserve">: </w:t>
      </w:r>
      <w:r w:rsidR="00CD3598" w:rsidRPr="0076594B">
        <w:rPr>
          <w:rFonts w:cstheme="minorHAnsi"/>
          <w:sz w:val="22"/>
          <w:szCs w:val="22"/>
          <w:lang w:val="en-US" w:eastAsia="en-GB"/>
        </w:rPr>
        <w:t>Draft - DTR/MTS-TST11Sec_IoTconf v "IoT security architecture conformity"</w:t>
      </w:r>
    </w:p>
    <w:p w14:paraId="106AEEDE" w14:textId="13C36E31" w:rsidR="0068627F" w:rsidRDefault="0068627F" w:rsidP="0068627F">
      <w:pPr>
        <w:overflowPunct/>
        <w:autoSpaceDE/>
        <w:autoSpaceDN/>
        <w:adjustRightInd/>
        <w:spacing w:before="60" w:after="60"/>
        <w:textAlignment w:val="auto"/>
        <w:rPr>
          <w:rFonts w:cstheme="minorHAnsi"/>
          <w:sz w:val="22"/>
          <w:szCs w:val="22"/>
          <w:lang w:val="en-US" w:eastAsia="en-GB"/>
        </w:rPr>
      </w:pPr>
      <w:r>
        <w:rPr>
          <w:rFonts w:cstheme="minorHAnsi"/>
          <w:sz w:val="22"/>
          <w:szCs w:val="22"/>
          <w:lang w:val="en-US" w:eastAsia="en-GB"/>
        </w:rPr>
        <w:t xml:space="preserve">First draft uploaded for the meeting and presented by </w:t>
      </w:r>
      <w:r w:rsidRPr="004B64BB">
        <w:rPr>
          <w:rFonts w:cstheme="minorHAnsi"/>
          <w:sz w:val="22"/>
          <w:szCs w:val="22"/>
          <w:highlight w:val="yellow"/>
          <w:lang w:val="en-US" w:eastAsia="en-GB"/>
        </w:rPr>
        <w:t>Peter</w:t>
      </w:r>
      <w:r w:rsidR="004B64BB">
        <w:rPr>
          <w:rFonts w:cstheme="minorHAnsi"/>
          <w:sz w:val="22"/>
          <w:szCs w:val="22"/>
          <w:lang w:val="en-US" w:eastAsia="en-GB"/>
        </w:rPr>
        <w:t xml:space="preserve"> </w:t>
      </w:r>
    </w:p>
    <w:p w14:paraId="5582C4E5" w14:textId="456B09CB" w:rsidR="008407C2" w:rsidRPr="008407C2" w:rsidRDefault="008407C2" w:rsidP="008407C2">
      <w:pPr>
        <w:spacing w:before="60" w:after="60"/>
        <w:rPr>
          <w:rFonts w:cstheme="minorHAnsi"/>
          <w:sz w:val="22"/>
          <w:szCs w:val="22"/>
        </w:rPr>
      </w:pPr>
      <w:r w:rsidRPr="008407C2">
        <w:rPr>
          <w:rFonts w:cstheme="minorHAnsi"/>
          <w:sz w:val="22"/>
          <w:szCs w:val="22"/>
          <w:lang w:val="en-US"/>
        </w:rPr>
        <w:t>Description of a general IoT Security architecture</w:t>
      </w:r>
    </w:p>
    <w:p w14:paraId="472DDB86" w14:textId="500FE53D" w:rsidR="001B4EE8" w:rsidRDefault="008407C2" w:rsidP="003D16C9">
      <w:pPr>
        <w:overflowPunct/>
        <w:autoSpaceDE/>
        <w:autoSpaceDN/>
        <w:adjustRightInd/>
        <w:spacing w:before="60" w:after="60"/>
        <w:textAlignment w:val="auto"/>
        <w:rPr>
          <w:rFonts w:cstheme="minorHAnsi"/>
          <w:sz w:val="22"/>
          <w:szCs w:val="22"/>
          <w:lang w:val="en-US" w:eastAsia="en-GB"/>
        </w:rPr>
      </w:pPr>
      <w:r w:rsidRPr="008407C2">
        <w:rPr>
          <w:rFonts w:cstheme="minorHAnsi"/>
          <w:sz w:val="22"/>
          <w:szCs w:val="22"/>
          <w:lang w:val="en-US" w:eastAsia="en-GB"/>
        </w:rPr>
        <w:t>Testing and assurance Approaches for IoT applications using the general IoT Security architecture</w:t>
      </w:r>
      <w:r w:rsidR="009D1195">
        <w:rPr>
          <w:rFonts w:cstheme="minorHAnsi"/>
          <w:sz w:val="22"/>
          <w:szCs w:val="22"/>
          <w:lang w:val="en-US" w:eastAsia="en-GB"/>
        </w:rPr>
        <w:t xml:space="preserve">, </w:t>
      </w:r>
      <w:r w:rsidR="009D1195" w:rsidRPr="009D1195">
        <w:rPr>
          <w:rFonts w:cstheme="minorHAnsi"/>
          <w:sz w:val="22"/>
          <w:szCs w:val="22"/>
          <w:lang w:val="en-US" w:eastAsia="en-GB"/>
        </w:rPr>
        <w:t>Experiences with different IoT Application Domains</w:t>
      </w:r>
      <w:r w:rsidR="003D16C9">
        <w:rPr>
          <w:rFonts w:cstheme="minorHAnsi"/>
          <w:sz w:val="22"/>
          <w:szCs w:val="22"/>
          <w:lang w:val="en-US" w:eastAsia="en-GB"/>
        </w:rPr>
        <w:br/>
      </w:r>
      <w:r w:rsidR="003D16C9" w:rsidRPr="0004170D">
        <w:rPr>
          <w:rFonts w:cstheme="minorHAnsi"/>
          <w:sz w:val="22"/>
          <w:szCs w:val="22"/>
          <w:lang w:val="en-US" w:eastAsia="en-GB"/>
        </w:rPr>
        <w:t>Security Testing;</w:t>
      </w:r>
      <w:r w:rsidR="009D1195">
        <w:rPr>
          <w:rFonts w:cstheme="minorHAnsi"/>
          <w:sz w:val="22"/>
          <w:szCs w:val="22"/>
          <w:lang w:val="en-US" w:eastAsia="en-GB"/>
        </w:rPr>
        <w:t xml:space="preserve"> </w:t>
      </w:r>
      <w:r w:rsidR="004E2C24" w:rsidRPr="003D16C9">
        <w:rPr>
          <w:rFonts w:cstheme="minorHAnsi"/>
          <w:sz w:val="22"/>
          <w:szCs w:val="22"/>
          <w:lang w:val="en-US" w:eastAsia="en-GB"/>
        </w:rPr>
        <w:t>Security validation of IoT architecture application and conformity</w:t>
      </w:r>
      <w:r w:rsidR="003D16C9">
        <w:rPr>
          <w:rFonts w:cstheme="minorHAnsi"/>
          <w:sz w:val="22"/>
          <w:szCs w:val="22"/>
          <w:lang w:val="en-US" w:eastAsia="en-GB"/>
        </w:rPr>
        <w:t xml:space="preserve">, </w:t>
      </w:r>
      <w:r w:rsidR="004E2C24" w:rsidRPr="003D16C9">
        <w:rPr>
          <w:rFonts w:cstheme="minorHAnsi"/>
          <w:sz w:val="22"/>
          <w:szCs w:val="22"/>
          <w:lang w:val="en-US" w:eastAsia="en-GB"/>
        </w:rPr>
        <w:t>Case Study Experiences</w:t>
      </w:r>
    </w:p>
    <w:p w14:paraId="1424DB46" w14:textId="2585BAF8" w:rsidR="000F1AB6" w:rsidRPr="00615C1A" w:rsidRDefault="007101AB" w:rsidP="003D16C9">
      <w:pPr>
        <w:overflowPunct/>
        <w:autoSpaceDE/>
        <w:autoSpaceDN/>
        <w:adjustRightInd/>
        <w:spacing w:before="60" w:after="60"/>
        <w:textAlignment w:val="auto"/>
        <w:rPr>
          <w:rFonts w:cstheme="minorHAnsi"/>
          <w:sz w:val="22"/>
          <w:szCs w:val="22"/>
          <w:lang w:val="en-US" w:eastAsia="en-GB"/>
        </w:rPr>
      </w:pPr>
      <w:r>
        <w:rPr>
          <w:rFonts w:cstheme="minorHAnsi"/>
          <w:sz w:val="22"/>
          <w:szCs w:val="22"/>
          <w:lang w:val="en-US" w:eastAsia="en-GB"/>
        </w:rPr>
        <w:t>Ult</w:t>
      </w:r>
      <w:r w:rsidR="0097209E">
        <w:rPr>
          <w:rFonts w:cstheme="minorHAnsi"/>
          <w:sz w:val="22"/>
          <w:szCs w:val="22"/>
          <w:lang w:val="en-US" w:eastAsia="en-GB"/>
        </w:rPr>
        <w:t>an</w:t>
      </w:r>
      <w:r>
        <w:rPr>
          <w:rFonts w:cstheme="minorHAnsi"/>
          <w:sz w:val="22"/>
          <w:szCs w:val="22"/>
          <w:lang w:val="en-US" w:eastAsia="en-GB"/>
        </w:rPr>
        <w:t xml:space="preserve"> Mulligan: Commercial references will need to be removed.</w:t>
      </w:r>
      <w:r w:rsidR="00D05D83">
        <w:rPr>
          <w:rFonts w:cstheme="minorHAnsi"/>
          <w:sz w:val="22"/>
          <w:szCs w:val="22"/>
          <w:lang w:val="en-US" w:eastAsia="en-GB"/>
        </w:rPr>
        <w:t xml:space="preserve"> </w:t>
      </w:r>
      <w:r w:rsidR="00D05D83">
        <w:rPr>
          <w:rFonts w:ascii="Segoe UI" w:hAnsi="Segoe UI" w:cs="Segoe UI"/>
          <w:color w:val="242424"/>
          <w:sz w:val="21"/>
          <w:szCs w:val="21"/>
          <w:shd w:val="clear" w:color="auto" w:fill="FFFFFF"/>
        </w:rPr>
        <w:t>Ensure there are some requirements. In the Automated Driving section (6.4), be careful that there are no specific references to any specific ITS radio interfaces (ITS G5, or C-V2X over 4G or 5G cellular systems)</w:t>
      </w:r>
    </w:p>
    <w:p w14:paraId="62C5FF84" w14:textId="66D5B277" w:rsidR="006D2E6F" w:rsidRDefault="00C3232A" w:rsidP="006D2E6F">
      <w:pPr>
        <w:pStyle w:val="Heading1"/>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UCAAT</w:t>
      </w:r>
    </w:p>
    <w:p w14:paraId="2F2C6090" w14:textId="54814C47" w:rsidR="00B16416" w:rsidRDefault="00B16416" w:rsidP="00B16416">
      <w:pPr>
        <w:rPr>
          <w:lang w:eastAsia="en-GB"/>
        </w:rPr>
      </w:pPr>
    </w:p>
    <w:p w14:paraId="7F582312" w14:textId="74338879" w:rsidR="00B16416" w:rsidRPr="007238AC" w:rsidRDefault="00B16416" w:rsidP="00B16416">
      <w:pPr>
        <w:rPr>
          <w:rFonts w:ascii="Segoe UI" w:hAnsi="Segoe UI" w:cs="Segoe UI"/>
          <w:color w:val="242424"/>
          <w:sz w:val="21"/>
          <w:szCs w:val="21"/>
          <w:shd w:val="clear" w:color="auto" w:fill="FFFFFF"/>
        </w:rPr>
      </w:pPr>
      <w:r w:rsidRPr="007238AC">
        <w:rPr>
          <w:rFonts w:ascii="Segoe UI" w:hAnsi="Segoe UI" w:cs="Segoe UI"/>
          <w:color w:val="242424"/>
          <w:sz w:val="21"/>
          <w:szCs w:val="21"/>
          <w:shd w:val="clear" w:color="auto" w:fill="FFFFFF"/>
        </w:rPr>
        <w:t xml:space="preserve">UCAAT 2022 </w:t>
      </w:r>
      <w:r w:rsidR="00C779B7" w:rsidRPr="007238AC">
        <w:rPr>
          <w:rFonts w:ascii="Segoe UI" w:hAnsi="Segoe UI" w:cs="Segoe UI"/>
          <w:color w:val="242424"/>
          <w:sz w:val="21"/>
          <w:szCs w:val="21"/>
          <w:shd w:val="clear" w:color="auto" w:fill="FFFFFF"/>
        </w:rPr>
        <w:t>took</w:t>
      </w:r>
      <w:r w:rsidRPr="007238AC">
        <w:rPr>
          <w:rFonts w:ascii="Segoe UI" w:hAnsi="Segoe UI" w:cs="Segoe UI"/>
          <w:color w:val="242424"/>
          <w:sz w:val="21"/>
          <w:szCs w:val="21"/>
          <w:shd w:val="clear" w:color="auto" w:fill="FFFFFF"/>
        </w:rPr>
        <w:t xml:space="preserve"> place </w:t>
      </w:r>
      <w:r w:rsidR="00F76A11" w:rsidRPr="007238AC">
        <w:rPr>
          <w:rFonts w:ascii="Segoe UI" w:hAnsi="Segoe UI" w:cs="Segoe UI"/>
          <w:color w:val="242424"/>
          <w:sz w:val="21"/>
          <w:szCs w:val="21"/>
          <w:shd w:val="clear" w:color="auto" w:fill="FFFFFF"/>
        </w:rPr>
        <w:t>from 13th to 15 the September in Munich, hosted by Siemens.</w:t>
      </w:r>
    </w:p>
    <w:p w14:paraId="7AD7445D" w14:textId="1D6E63B7" w:rsidR="00143153" w:rsidRPr="007238AC" w:rsidRDefault="00143153" w:rsidP="00B16416">
      <w:pPr>
        <w:rPr>
          <w:rFonts w:ascii="Segoe UI" w:hAnsi="Segoe UI" w:cs="Segoe UI"/>
          <w:color w:val="242424"/>
          <w:sz w:val="21"/>
          <w:szCs w:val="21"/>
          <w:shd w:val="clear" w:color="auto" w:fill="FFFFFF"/>
        </w:rPr>
      </w:pPr>
      <w:r w:rsidRPr="007238AC">
        <w:rPr>
          <w:rFonts w:ascii="Segoe UI" w:hAnsi="Segoe UI" w:cs="Segoe UI"/>
          <w:color w:val="242424"/>
          <w:sz w:val="21"/>
          <w:szCs w:val="21"/>
          <w:shd w:val="clear" w:color="auto" w:fill="FFFFFF"/>
        </w:rPr>
        <w:t>UCAAT 2022 feedback</w:t>
      </w:r>
      <w:r w:rsidR="00593262" w:rsidRPr="007238AC">
        <w:rPr>
          <w:rFonts w:ascii="Segoe UI" w:hAnsi="Segoe UI" w:cs="Segoe UI"/>
          <w:color w:val="242424"/>
          <w:sz w:val="21"/>
          <w:szCs w:val="21"/>
          <w:shd w:val="clear" w:color="auto" w:fill="FFFFFF"/>
        </w:rPr>
        <w:t xml:space="preserve">, </w:t>
      </w:r>
      <w:r w:rsidR="00C779B7" w:rsidRPr="007238AC">
        <w:rPr>
          <w:rFonts w:ascii="Segoe UI" w:hAnsi="Segoe UI" w:cs="Segoe UI"/>
          <w:color w:val="242424"/>
          <w:sz w:val="21"/>
          <w:szCs w:val="21"/>
          <w:shd w:val="clear" w:color="auto" w:fill="FFFFFF"/>
        </w:rPr>
        <w:t xml:space="preserve">Nathalie </w:t>
      </w:r>
      <w:r w:rsidR="004B64BB">
        <w:rPr>
          <w:rFonts w:ascii="Segoe UI" w:hAnsi="Segoe UI" w:cs="Segoe UI"/>
          <w:color w:val="242424"/>
          <w:sz w:val="21"/>
          <w:szCs w:val="21"/>
          <w:shd w:val="clear" w:color="auto" w:fill="FFFFFF"/>
        </w:rPr>
        <w:t xml:space="preserve">Kounakoff </w:t>
      </w:r>
      <w:r w:rsidR="00C779B7" w:rsidRPr="007238AC">
        <w:rPr>
          <w:rFonts w:ascii="Segoe UI" w:hAnsi="Segoe UI" w:cs="Segoe UI"/>
          <w:color w:val="242424"/>
          <w:sz w:val="21"/>
          <w:szCs w:val="21"/>
          <w:shd w:val="clear" w:color="auto" w:fill="FFFFFF"/>
        </w:rPr>
        <w:t>presented a summary for UCAAT 2022</w:t>
      </w:r>
      <w:r w:rsidR="00593262" w:rsidRPr="007238AC">
        <w:rPr>
          <w:rFonts w:ascii="Segoe UI" w:hAnsi="Segoe UI" w:cs="Segoe UI"/>
          <w:color w:val="242424"/>
          <w:sz w:val="21"/>
          <w:szCs w:val="21"/>
          <w:shd w:val="clear" w:color="auto" w:fill="FFFFFF"/>
        </w:rPr>
        <w:t>.</w:t>
      </w:r>
    </w:p>
    <w:p w14:paraId="1106E324" w14:textId="623DEBE5" w:rsidR="00143153" w:rsidRPr="007238AC" w:rsidRDefault="00143153" w:rsidP="00B16416">
      <w:pPr>
        <w:rPr>
          <w:rFonts w:ascii="Segoe UI" w:hAnsi="Segoe UI" w:cs="Segoe UI"/>
          <w:color w:val="242424"/>
          <w:sz w:val="21"/>
          <w:szCs w:val="21"/>
          <w:shd w:val="clear" w:color="auto" w:fill="FFFFFF"/>
        </w:rPr>
      </w:pPr>
      <w:r w:rsidRPr="007238AC">
        <w:rPr>
          <w:rFonts w:ascii="Segoe UI" w:hAnsi="Segoe UI" w:cs="Segoe UI"/>
          <w:color w:val="242424"/>
          <w:sz w:val="21"/>
          <w:szCs w:val="21"/>
          <w:shd w:val="clear" w:color="auto" w:fill="FFFFFF"/>
        </w:rPr>
        <w:t xml:space="preserve">MTS chair thanks ETSI events team for the support </w:t>
      </w:r>
      <w:r w:rsidR="0032055B" w:rsidRPr="007238AC">
        <w:rPr>
          <w:rFonts w:ascii="Segoe UI" w:hAnsi="Segoe UI" w:cs="Segoe UI"/>
          <w:color w:val="242424"/>
          <w:sz w:val="21"/>
          <w:szCs w:val="21"/>
          <w:shd w:val="clear" w:color="auto" w:fill="FFFFFF"/>
        </w:rPr>
        <w:t xml:space="preserve">and very good organisation </w:t>
      </w:r>
      <w:r w:rsidRPr="007238AC">
        <w:rPr>
          <w:rFonts w:ascii="Segoe UI" w:hAnsi="Segoe UI" w:cs="Segoe UI"/>
          <w:color w:val="242424"/>
          <w:sz w:val="21"/>
          <w:szCs w:val="21"/>
          <w:shd w:val="clear" w:color="auto" w:fill="FFFFFF"/>
        </w:rPr>
        <w:t xml:space="preserve">and Andreas Ulrich for hosting and chairing </w:t>
      </w:r>
      <w:r w:rsidR="00D004AB" w:rsidRPr="007238AC">
        <w:rPr>
          <w:rFonts w:ascii="Segoe UI" w:hAnsi="Segoe UI" w:cs="Segoe UI"/>
          <w:color w:val="242424"/>
          <w:sz w:val="21"/>
          <w:szCs w:val="21"/>
          <w:shd w:val="clear" w:color="auto" w:fill="FFFFFF"/>
        </w:rPr>
        <w:t xml:space="preserve">the program </w:t>
      </w:r>
      <w:r w:rsidR="00574F5B" w:rsidRPr="007238AC">
        <w:rPr>
          <w:rFonts w:ascii="Segoe UI" w:hAnsi="Segoe UI" w:cs="Segoe UI"/>
          <w:color w:val="242424"/>
          <w:sz w:val="21"/>
          <w:szCs w:val="21"/>
          <w:shd w:val="clear" w:color="auto" w:fill="FFFFFF"/>
        </w:rPr>
        <w:t>committee</w:t>
      </w:r>
      <w:r w:rsidR="00D004AB" w:rsidRPr="007238AC">
        <w:rPr>
          <w:rFonts w:ascii="Segoe UI" w:hAnsi="Segoe UI" w:cs="Segoe UI"/>
          <w:color w:val="242424"/>
          <w:sz w:val="21"/>
          <w:szCs w:val="21"/>
          <w:shd w:val="clear" w:color="auto" w:fill="FFFFFF"/>
        </w:rPr>
        <w:t>.</w:t>
      </w:r>
      <w:r w:rsidR="00593262" w:rsidRPr="007238AC">
        <w:rPr>
          <w:rFonts w:ascii="Segoe UI" w:hAnsi="Segoe UI" w:cs="Segoe UI"/>
          <w:color w:val="242424"/>
          <w:sz w:val="21"/>
          <w:szCs w:val="21"/>
          <w:shd w:val="clear" w:color="auto" w:fill="FFFFFF"/>
        </w:rPr>
        <w:t xml:space="preserve"> </w:t>
      </w:r>
    </w:p>
    <w:p w14:paraId="391469F7" w14:textId="5F3209D6" w:rsidR="00D004AB" w:rsidRPr="007238AC" w:rsidRDefault="00D004AB" w:rsidP="00B16416">
      <w:pPr>
        <w:rPr>
          <w:rFonts w:ascii="Segoe UI" w:hAnsi="Segoe UI" w:cs="Segoe UI"/>
          <w:color w:val="242424"/>
          <w:sz w:val="21"/>
          <w:szCs w:val="21"/>
          <w:shd w:val="clear" w:color="auto" w:fill="FFFFFF"/>
        </w:rPr>
      </w:pPr>
    </w:p>
    <w:p w14:paraId="15FB8E6C" w14:textId="18C90335" w:rsidR="00574F5B" w:rsidRPr="007238AC" w:rsidRDefault="00D004AB" w:rsidP="00B16416">
      <w:pPr>
        <w:rPr>
          <w:rFonts w:ascii="Segoe UI" w:hAnsi="Segoe UI" w:cs="Segoe UI"/>
          <w:color w:val="242424"/>
          <w:sz w:val="21"/>
          <w:szCs w:val="21"/>
          <w:shd w:val="clear" w:color="auto" w:fill="FFFFFF"/>
        </w:rPr>
      </w:pPr>
      <w:r w:rsidRPr="007238AC">
        <w:rPr>
          <w:rFonts w:ascii="Segoe UI" w:hAnsi="Segoe UI" w:cs="Segoe UI"/>
          <w:color w:val="242424"/>
          <w:sz w:val="21"/>
          <w:szCs w:val="21"/>
          <w:shd w:val="clear" w:color="auto" w:fill="FFFFFF"/>
        </w:rPr>
        <w:t xml:space="preserve">Feedback from MTS participants who attended UCAAT: </w:t>
      </w:r>
    </w:p>
    <w:p w14:paraId="2D42507E" w14:textId="45050501" w:rsidR="00574F5B" w:rsidRPr="007238AC" w:rsidRDefault="00574F5B" w:rsidP="00B16416">
      <w:pPr>
        <w:rPr>
          <w:rFonts w:ascii="Segoe UI" w:hAnsi="Segoe UI" w:cs="Segoe UI"/>
          <w:color w:val="242424"/>
          <w:sz w:val="21"/>
          <w:szCs w:val="21"/>
          <w:shd w:val="clear" w:color="auto" w:fill="FFFFFF"/>
        </w:rPr>
      </w:pPr>
      <w:r w:rsidRPr="007238AC">
        <w:rPr>
          <w:rFonts w:ascii="Segoe UI" w:hAnsi="Segoe UI" w:cs="Segoe UI"/>
          <w:color w:val="242424"/>
          <w:sz w:val="21"/>
          <w:szCs w:val="21"/>
          <w:shd w:val="clear" w:color="auto" w:fill="FFFFFF"/>
        </w:rPr>
        <w:t>Andreas</w:t>
      </w:r>
      <w:r w:rsidR="0032055B" w:rsidRPr="007238AC">
        <w:rPr>
          <w:rFonts w:ascii="Segoe UI" w:hAnsi="Segoe UI" w:cs="Segoe UI"/>
          <w:color w:val="242424"/>
          <w:sz w:val="21"/>
          <w:szCs w:val="21"/>
          <w:shd w:val="clear" w:color="auto" w:fill="FFFFFF"/>
        </w:rPr>
        <w:t xml:space="preserve"> Ulrich</w:t>
      </w:r>
      <w:r w:rsidRPr="007238AC">
        <w:rPr>
          <w:rFonts w:ascii="Segoe UI" w:hAnsi="Segoe UI" w:cs="Segoe UI"/>
          <w:color w:val="242424"/>
          <w:sz w:val="21"/>
          <w:szCs w:val="21"/>
          <w:shd w:val="clear" w:color="auto" w:fill="FFFFFF"/>
        </w:rPr>
        <w:t xml:space="preserve">: Thank the ETSI event team, encouraging to have a </w:t>
      </w:r>
      <w:r w:rsidR="00AE3A42" w:rsidRPr="007238AC">
        <w:rPr>
          <w:rFonts w:ascii="Segoe UI" w:hAnsi="Segoe UI" w:cs="Segoe UI"/>
          <w:color w:val="242424"/>
          <w:sz w:val="21"/>
          <w:szCs w:val="21"/>
          <w:shd w:val="clear" w:color="auto" w:fill="FFFFFF"/>
        </w:rPr>
        <w:t>physical</w:t>
      </w:r>
      <w:r w:rsidRPr="007238AC">
        <w:rPr>
          <w:rFonts w:ascii="Segoe UI" w:hAnsi="Segoe UI" w:cs="Segoe UI"/>
          <w:color w:val="242424"/>
          <w:sz w:val="21"/>
          <w:szCs w:val="21"/>
          <w:shd w:val="clear" w:color="auto" w:fill="FFFFFF"/>
        </w:rPr>
        <w:t xml:space="preserve"> event, </w:t>
      </w:r>
      <w:r w:rsidR="00AE3A42" w:rsidRPr="007238AC">
        <w:rPr>
          <w:rFonts w:ascii="Segoe UI" w:hAnsi="Segoe UI" w:cs="Segoe UI"/>
          <w:color w:val="242424"/>
          <w:sz w:val="21"/>
          <w:szCs w:val="21"/>
          <w:shd w:val="clear" w:color="auto" w:fill="FFFFFF"/>
        </w:rPr>
        <w:t>very well organised.</w:t>
      </w:r>
    </w:p>
    <w:p w14:paraId="7D95737B" w14:textId="2CF8BFD7" w:rsidR="00AE3A42" w:rsidRPr="007238AC" w:rsidRDefault="00AE3A42" w:rsidP="00B16416">
      <w:pPr>
        <w:rPr>
          <w:rFonts w:ascii="Segoe UI" w:hAnsi="Segoe UI" w:cs="Segoe UI"/>
          <w:color w:val="242424"/>
          <w:sz w:val="21"/>
          <w:szCs w:val="21"/>
          <w:shd w:val="clear" w:color="auto" w:fill="FFFFFF"/>
        </w:rPr>
      </w:pPr>
      <w:r w:rsidRPr="007238AC">
        <w:rPr>
          <w:rFonts w:ascii="Segoe UI" w:hAnsi="Segoe UI" w:cs="Segoe UI"/>
          <w:color w:val="242424"/>
          <w:sz w:val="21"/>
          <w:szCs w:val="21"/>
          <w:shd w:val="clear" w:color="auto" w:fill="FFFFFF"/>
        </w:rPr>
        <w:t>Presentations were uploaded</w:t>
      </w:r>
      <w:r w:rsidR="00C779B7" w:rsidRPr="007238AC">
        <w:rPr>
          <w:rFonts w:ascii="Segoe UI" w:hAnsi="Segoe UI" w:cs="Segoe UI"/>
          <w:color w:val="242424"/>
          <w:sz w:val="21"/>
          <w:szCs w:val="21"/>
          <w:shd w:val="clear" w:color="auto" w:fill="FFFFFF"/>
        </w:rPr>
        <w:t>. Nathalie to check if it is feasible to upload the video.</w:t>
      </w:r>
      <w:r w:rsidR="00593262" w:rsidRPr="007238AC">
        <w:rPr>
          <w:rFonts w:ascii="Segoe UI" w:hAnsi="Segoe UI" w:cs="Segoe UI"/>
          <w:color w:val="242424"/>
          <w:sz w:val="21"/>
          <w:szCs w:val="21"/>
          <w:shd w:val="clear" w:color="auto" w:fill="FFFFFF"/>
        </w:rPr>
        <w:t xml:space="preserve"> Reminder to fill in the survey</w:t>
      </w:r>
      <w:r w:rsidR="00F0567F" w:rsidRPr="007238AC">
        <w:rPr>
          <w:rFonts w:ascii="Segoe UI" w:hAnsi="Segoe UI" w:cs="Segoe UI"/>
          <w:color w:val="242424"/>
          <w:sz w:val="21"/>
          <w:szCs w:val="21"/>
          <w:shd w:val="clear" w:color="auto" w:fill="FFFFFF"/>
        </w:rPr>
        <w:t>.</w:t>
      </w:r>
    </w:p>
    <w:p w14:paraId="7AF69817" w14:textId="62B4B3C2" w:rsidR="007B3000" w:rsidRPr="007238AC" w:rsidRDefault="007B3000" w:rsidP="00B16416">
      <w:pPr>
        <w:rPr>
          <w:rFonts w:ascii="Segoe UI" w:hAnsi="Segoe UI" w:cs="Segoe UI"/>
          <w:color w:val="242424"/>
          <w:sz w:val="21"/>
          <w:szCs w:val="21"/>
          <w:shd w:val="clear" w:color="auto" w:fill="FFFFFF"/>
        </w:rPr>
      </w:pPr>
      <w:r w:rsidRPr="007238AC">
        <w:rPr>
          <w:rFonts w:ascii="Segoe UI" w:hAnsi="Segoe UI" w:cs="Segoe UI"/>
          <w:color w:val="242424"/>
          <w:sz w:val="21"/>
          <w:szCs w:val="21"/>
          <w:shd w:val="clear" w:color="auto" w:fill="FFFFFF"/>
        </w:rPr>
        <w:t xml:space="preserve">Finn: very well organised, </w:t>
      </w:r>
      <w:r w:rsidR="009F3FED" w:rsidRPr="007238AC">
        <w:rPr>
          <w:rFonts w:ascii="Segoe UI" w:hAnsi="Segoe UI" w:cs="Segoe UI"/>
          <w:color w:val="242424"/>
          <w:sz w:val="21"/>
          <w:szCs w:val="21"/>
          <w:shd w:val="clear" w:color="auto" w:fill="FFFFFF"/>
        </w:rPr>
        <w:t>e</w:t>
      </w:r>
      <w:r w:rsidRPr="007238AC">
        <w:rPr>
          <w:rFonts w:ascii="Segoe UI" w:hAnsi="Segoe UI" w:cs="Segoe UI"/>
          <w:color w:val="242424"/>
          <w:sz w:val="21"/>
          <w:szCs w:val="21"/>
          <w:shd w:val="clear" w:color="auto" w:fill="FFFFFF"/>
        </w:rPr>
        <w:t xml:space="preserve">xhibition </w:t>
      </w:r>
      <w:r w:rsidR="009F3FED" w:rsidRPr="007238AC">
        <w:rPr>
          <w:rFonts w:ascii="Segoe UI" w:hAnsi="Segoe UI" w:cs="Segoe UI"/>
          <w:color w:val="242424"/>
          <w:sz w:val="21"/>
          <w:szCs w:val="21"/>
          <w:shd w:val="clear" w:color="auto" w:fill="FFFFFF"/>
        </w:rPr>
        <w:t xml:space="preserve">area </w:t>
      </w:r>
      <w:r w:rsidRPr="007238AC">
        <w:rPr>
          <w:rFonts w:ascii="Segoe UI" w:hAnsi="Segoe UI" w:cs="Segoe UI"/>
          <w:color w:val="242424"/>
          <w:sz w:val="21"/>
          <w:szCs w:val="21"/>
          <w:shd w:val="clear" w:color="auto" w:fill="FFFFFF"/>
        </w:rPr>
        <w:t>was a part, better when it is in the coffee area.</w:t>
      </w:r>
    </w:p>
    <w:p w14:paraId="204FA357" w14:textId="2A39F43C" w:rsidR="00853998" w:rsidRPr="007238AC" w:rsidRDefault="00853998" w:rsidP="00B16416">
      <w:pPr>
        <w:rPr>
          <w:rFonts w:ascii="Segoe UI" w:hAnsi="Segoe UI" w:cs="Segoe UI"/>
          <w:color w:val="242424"/>
          <w:sz w:val="21"/>
          <w:szCs w:val="21"/>
          <w:shd w:val="clear" w:color="auto" w:fill="FFFFFF"/>
        </w:rPr>
      </w:pPr>
    </w:p>
    <w:p w14:paraId="1FA7172D" w14:textId="7FA8E410" w:rsidR="00DC4E54" w:rsidRPr="007238AC" w:rsidRDefault="00DC4E54" w:rsidP="00B16416">
      <w:pPr>
        <w:rPr>
          <w:rFonts w:ascii="Segoe UI" w:hAnsi="Segoe UI" w:cs="Segoe UI"/>
          <w:color w:val="242424"/>
          <w:sz w:val="21"/>
          <w:szCs w:val="21"/>
          <w:shd w:val="clear" w:color="auto" w:fill="FFFFFF"/>
        </w:rPr>
      </w:pPr>
      <w:r w:rsidRPr="007238AC">
        <w:rPr>
          <w:rFonts w:ascii="Segoe UI" w:hAnsi="Segoe UI" w:cs="Segoe UI"/>
          <w:color w:val="242424"/>
          <w:sz w:val="21"/>
          <w:szCs w:val="21"/>
          <w:shd w:val="clear" w:color="auto" w:fill="FFFFFF"/>
        </w:rPr>
        <w:t>UCAAT 2023</w:t>
      </w:r>
    </w:p>
    <w:p w14:paraId="0D422DCE" w14:textId="1409A298" w:rsidR="00DC4E54" w:rsidRPr="007238AC" w:rsidRDefault="00DC4E54" w:rsidP="00B16416">
      <w:pPr>
        <w:rPr>
          <w:rFonts w:ascii="Segoe UI" w:hAnsi="Segoe UI" w:cs="Segoe UI"/>
          <w:color w:val="242424"/>
          <w:sz w:val="21"/>
          <w:szCs w:val="21"/>
          <w:shd w:val="clear" w:color="auto" w:fill="FFFFFF"/>
        </w:rPr>
      </w:pPr>
      <w:r w:rsidRPr="007238AC">
        <w:rPr>
          <w:rFonts w:ascii="Segoe UI" w:hAnsi="Segoe UI" w:cs="Segoe UI"/>
          <w:color w:val="242424"/>
          <w:sz w:val="21"/>
          <w:szCs w:val="21"/>
          <w:shd w:val="clear" w:color="auto" w:fill="FFFFFF"/>
        </w:rPr>
        <w:t xml:space="preserve">Nokia Romania </w:t>
      </w:r>
      <w:r w:rsidR="007517B1" w:rsidRPr="007238AC">
        <w:rPr>
          <w:rFonts w:ascii="Segoe UI" w:hAnsi="Segoe UI" w:cs="Segoe UI"/>
          <w:color w:val="242424"/>
          <w:sz w:val="21"/>
          <w:szCs w:val="21"/>
          <w:shd w:val="clear" w:color="auto" w:fill="FFFFFF"/>
        </w:rPr>
        <w:t xml:space="preserve">mention their interest to host UCAAT during this year conference. </w:t>
      </w:r>
      <w:r w:rsidR="00F0567F" w:rsidRPr="007238AC">
        <w:rPr>
          <w:rFonts w:ascii="Segoe UI" w:hAnsi="Segoe UI" w:cs="Segoe UI"/>
          <w:color w:val="242424"/>
          <w:sz w:val="21"/>
          <w:szCs w:val="21"/>
          <w:shd w:val="clear" w:color="auto" w:fill="FFFFFF"/>
        </w:rPr>
        <w:t xml:space="preserve">ETSI event send them </w:t>
      </w:r>
      <w:r w:rsidR="0070753C">
        <w:rPr>
          <w:rFonts w:ascii="Segoe UI" w:hAnsi="Segoe UI" w:cs="Segoe UI"/>
          <w:color w:val="242424"/>
          <w:sz w:val="21"/>
          <w:szCs w:val="21"/>
          <w:shd w:val="clear" w:color="auto" w:fill="FFFFFF"/>
        </w:rPr>
        <w:t xml:space="preserve">a </w:t>
      </w:r>
      <w:r w:rsidR="007517B1" w:rsidRPr="007238AC">
        <w:rPr>
          <w:rFonts w:ascii="Segoe UI" w:hAnsi="Segoe UI" w:cs="Segoe UI"/>
          <w:color w:val="242424"/>
          <w:sz w:val="21"/>
          <w:szCs w:val="21"/>
          <w:shd w:val="clear" w:color="auto" w:fill="FFFFFF"/>
        </w:rPr>
        <w:t>call for host</w:t>
      </w:r>
      <w:r w:rsidR="00F0567F" w:rsidRPr="007238AC">
        <w:rPr>
          <w:rFonts w:ascii="Segoe UI" w:hAnsi="Segoe UI" w:cs="Segoe UI"/>
          <w:color w:val="242424"/>
          <w:sz w:val="21"/>
          <w:szCs w:val="21"/>
          <w:shd w:val="clear" w:color="auto" w:fill="FFFFFF"/>
        </w:rPr>
        <w:t>.</w:t>
      </w:r>
    </w:p>
    <w:p w14:paraId="4C7368C3" w14:textId="77777777" w:rsidR="006B11CD" w:rsidRPr="007238AC" w:rsidRDefault="006B11CD" w:rsidP="00B16416">
      <w:pPr>
        <w:rPr>
          <w:rFonts w:ascii="Segoe UI" w:hAnsi="Segoe UI" w:cs="Segoe UI"/>
          <w:color w:val="242424"/>
          <w:sz w:val="21"/>
          <w:szCs w:val="21"/>
          <w:shd w:val="clear" w:color="auto" w:fill="FFFFFF"/>
        </w:rPr>
      </w:pPr>
    </w:p>
    <w:p w14:paraId="081B40AC" w14:textId="565CD05F" w:rsidR="00853998" w:rsidRPr="007238AC" w:rsidRDefault="006B11CD" w:rsidP="00B16416">
      <w:pPr>
        <w:rPr>
          <w:rFonts w:ascii="Segoe UI" w:hAnsi="Segoe UI" w:cs="Segoe UI"/>
          <w:color w:val="242424"/>
          <w:sz w:val="21"/>
          <w:szCs w:val="21"/>
          <w:shd w:val="clear" w:color="auto" w:fill="FFFFFF"/>
        </w:rPr>
      </w:pPr>
      <w:r w:rsidRPr="007238AC">
        <w:rPr>
          <w:rFonts w:ascii="Segoe UI" w:hAnsi="Segoe UI" w:cs="Segoe UI"/>
          <w:color w:val="242424"/>
          <w:sz w:val="21"/>
          <w:szCs w:val="21"/>
          <w:shd w:val="clear" w:color="auto" w:fill="FFFFFF"/>
        </w:rPr>
        <w:t>To ensure a smooth and open process M</w:t>
      </w:r>
      <w:r w:rsidR="00555437" w:rsidRPr="007238AC">
        <w:rPr>
          <w:rFonts w:ascii="Segoe UI" w:hAnsi="Segoe UI" w:cs="Segoe UI"/>
          <w:color w:val="242424"/>
          <w:sz w:val="21"/>
          <w:szCs w:val="21"/>
          <w:shd w:val="clear" w:color="auto" w:fill="FFFFFF"/>
        </w:rPr>
        <w:t>TS request to have the</w:t>
      </w:r>
      <w:r w:rsidR="00881980" w:rsidRPr="007238AC">
        <w:rPr>
          <w:rFonts w:ascii="Segoe UI" w:hAnsi="Segoe UI" w:cs="Segoe UI"/>
          <w:color w:val="242424"/>
          <w:sz w:val="21"/>
          <w:szCs w:val="21"/>
          <w:shd w:val="clear" w:color="auto" w:fill="FFFFFF"/>
        </w:rPr>
        <w:t xml:space="preserve"> Call for host distributed more largely. </w:t>
      </w:r>
      <w:r w:rsidR="00853998" w:rsidRPr="007238AC">
        <w:rPr>
          <w:rFonts w:ascii="Segoe UI" w:hAnsi="Segoe UI" w:cs="Segoe UI"/>
          <w:color w:val="242424"/>
          <w:sz w:val="21"/>
          <w:szCs w:val="21"/>
          <w:shd w:val="clear" w:color="auto" w:fill="FFFFFF"/>
        </w:rPr>
        <w:t xml:space="preserve">The SC should be involved. </w:t>
      </w:r>
      <w:r w:rsidR="00F52FE6" w:rsidRPr="007238AC">
        <w:rPr>
          <w:rFonts w:ascii="Segoe UI" w:hAnsi="Segoe UI" w:cs="Segoe UI"/>
          <w:color w:val="242424"/>
          <w:sz w:val="21"/>
          <w:szCs w:val="21"/>
          <w:shd w:val="clear" w:color="auto" w:fill="FFFFFF"/>
        </w:rPr>
        <w:t>For the selection process.</w:t>
      </w:r>
    </w:p>
    <w:p w14:paraId="08D82841" w14:textId="678CEBC0" w:rsidR="007D6A8F" w:rsidRPr="007238AC" w:rsidRDefault="007D6A8F" w:rsidP="00B16416">
      <w:pPr>
        <w:rPr>
          <w:rFonts w:ascii="Segoe UI" w:hAnsi="Segoe UI" w:cs="Segoe UI"/>
          <w:color w:val="242424"/>
          <w:sz w:val="21"/>
          <w:szCs w:val="21"/>
          <w:shd w:val="clear" w:color="auto" w:fill="FFFFFF"/>
        </w:rPr>
      </w:pPr>
    </w:p>
    <w:p w14:paraId="471CC06E" w14:textId="4FDB23EA" w:rsidR="008C2C9D" w:rsidRPr="007238AC" w:rsidRDefault="00B04CDA" w:rsidP="00B16416">
      <w:pPr>
        <w:rPr>
          <w:rFonts w:ascii="Segoe UI" w:hAnsi="Segoe UI" w:cs="Segoe UI"/>
          <w:color w:val="242424"/>
          <w:sz w:val="21"/>
          <w:szCs w:val="21"/>
          <w:shd w:val="clear" w:color="auto" w:fill="FFFFFF"/>
        </w:rPr>
      </w:pPr>
      <w:r w:rsidRPr="0077241F">
        <w:rPr>
          <w:rFonts w:cstheme="minorHAnsi"/>
          <w:b/>
          <w:bCs/>
          <w:color w:val="00B050"/>
          <w:sz w:val="22"/>
          <w:szCs w:val="22"/>
          <w:lang w:val="en-US" w:eastAsia="en-GB"/>
        </w:rPr>
        <w:t>AP 8700</w:t>
      </w:r>
      <w:r>
        <w:rPr>
          <w:rFonts w:cstheme="minorHAnsi"/>
          <w:b/>
          <w:bCs/>
          <w:color w:val="00B050"/>
          <w:sz w:val="22"/>
          <w:szCs w:val="22"/>
          <w:lang w:val="en-US" w:eastAsia="en-GB"/>
        </w:rPr>
        <w:t>2</w:t>
      </w:r>
      <w:r w:rsidR="0097209E">
        <w:rPr>
          <w:rFonts w:ascii="Segoe UI" w:hAnsi="Segoe UI" w:cs="Segoe UI"/>
          <w:b/>
          <w:bCs/>
          <w:color w:val="00B050"/>
          <w:sz w:val="21"/>
          <w:szCs w:val="21"/>
          <w:shd w:val="clear" w:color="auto" w:fill="FFFFFF"/>
        </w:rPr>
        <w:t xml:space="preserve"> </w:t>
      </w:r>
      <w:r w:rsidR="005F6976" w:rsidRPr="007238AC">
        <w:rPr>
          <w:rFonts w:ascii="Segoe UI" w:hAnsi="Segoe UI" w:cs="Segoe UI"/>
          <w:color w:val="242424"/>
          <w:sz w:val="21"/>
          <w:szCs w:val="21"/>
          <w:shd w:val="clear" w:color="auto" w:fill="FFFFFF"/>
        </w:rPr>
        <w:t xml:space="preserve">The UCAAT Call for host will be distributed </w:t>
      </w:r>
      <w:r w:rsidR="008C2C9D" w:rsidRPr="007238AC">
        <w:rPr>
          <w:rFonts w:ascii="Segoe UI" w:hAnsi="Segoe UI" w:cs="Segoe UI"/>
          <w:color w:val="242424"/>
          <w:sz w:val="21"/>
          <w:szCs w:val="21"/>
          <w:shd w:val="clear" w:color="auto" w:fill="FFFFFF"/>
        </w:rPr>
        <w:t>by</w:t>
      </w:r>
      <w:r w:rsidR="00881980" w:rsidRPr="007238AC">
        <w:rPr>
          <w:rFonts w:ascii="Segoe UI" w:hAnsi="Segoe UI" w:cs="Segoe UI"/>
          <w:color w:val="242424"/>
          <w:sz w:val="21"/>
          <w:szCs w:val="21"/>
          <w:shd w:val="clear" w:color="auto" w:fill="FFFFFF"/>
        </w:rPr>
        <w:t xml:space="preserve"> ETSI Event</w:t>
      </w:r>
      <w:r w:rsidR="008C2C9D" w:rsidRPr="007238AC">
        <w:rPr>
          <w:rFonts w:ascii="Segoe UI" w:hAnsi="Segoe UI" w:cs="Segoe UI"/>
          <w:color w:val="242424"/>
          <w:sz w:val="21"/>
          <w:szCs w:val="21"/>
          <w:shd w:val="clear" w:color="auto" w:fill="FFFFFF"/>
        </w:rPr>
        <w:t xml:space="preserve"> to ETSI</w:t>
      </w:r>
      <w:r w:rsidR="00881980" w:rsidRPr="007238AC">
        <w:rPr>
          <w:rFonts w:ascii="Segoe UI" w:hAnsi="Segoe UI" w:cs="Segoe UI"/>
          <w:color w:val="242424"/>
          <w:sz w:val="21"/>
          <w:szCs w:val="21"/>
          <w:shd w:val="clear" w:color="auto" w:fill="FFFFFF"/>
        </w:rPr>
        <w:t xml:space="preserve"> membership</w:t>
      </w:r>
      <w:r w:rsidR="008C2C9D" w:rsidRPr="007238AC">
        <w:rPr>
          <w:rFonts w:ascii="Segoe UI" w:hAnsi="Segoe UI" w:cs="Segoe UI"/>
          <w:color w:val="242424"/>
          <w:sz w:val="21"/>
          <w:szCs w:val="21"/>
          <w:shd w:val="clear" w:color="auto" w:fill="FFFFFF"/>
        </w:rPr>
        <w:t xml:space="preserve"> by CL and to UCAAT former participants, for 2023/25 with a deadline 21st October 2022 for 2023. </w:t>
      </w:r>
    </w:p>
    <w:p w14:paraId="23EC2749" w14:textId="103929C6" w:rsidR="00853998" w:rsidRDefault="00853998" w:rsidP="00B16416">
      <w:pPr>
        <w:rPr>
          <w:lang w:eastAsia="en-GB"/>
        </w:rPr>
      </w:pPr>
    </w:p>
    <w:p w14:paraId="43F37ED1" w14:textId="77777777" w:rsidR="009E51B8" w:rsidRDefault="009E51B8" w:rsidP="00B16416">
      <w:pPr>
        <w:rPr>
          <w:lang w:eastAsia="en-GB"/>
        </w:rPr>
      </w:pPr>
    </w:p>
    <w:p w14:paraId="3260B6C4" w14:textId="43505BD6" w:rsidR="00C779B7" w:rsidRDefault="00C779B7" w:rsidP="00B16416">
      <w:pPr>
        <w:rPr>
          <w:lang w:eastAsia="en-GB"/>
        </w:rPr>
      </w:pPr>
    </w:p>
    <w:p w14:paraId="50AD0D90" w14:textId="5E4BCE82" w:rsidR="00FA4B8D" w:rsidRDefault="00881980" w:rsidP="00FA4B8D">
      <w:pPr>
        <w:overflowPunct/>
        <w:autoSpaceDE/>
        <w:autoSpaceDN/>
        <w:adjustRightInd/>
        <w:textAlignment w:val="auto"/>
        <w:rPr>
          <w:rFonts w:ascii="Arial" w:hAnsi="Arial" w:cs="Arial"/>
          <w:color w:val="000000"/>
          <w:sz w:val="16"/>
          <w:szCs w:val="16"/>
        </w:rPr>
      </w:pPr>
      <w:r w:rsidRPr="0070753C">
        <w:rPr>
          <w:rFonts w:ascii="Segoe UI" w:hAnsi="Segoe UI" w:cs="Segoe UI"/>
          <w:color w:val="242424"/>
          <w:sz w:val="21"/>
          <w:szCs w:val="21"/>
          <w:shd w:val="clear" w:color="auto" w:fill="FFFFFF"/>
        </w:rPr>
        <w:t xml:space="preserve">MTS </w:t>
      </w:r>
      <w:r w:rsidR="00700F77" w:rsidRPr="0070753C">
        <w:rPr>
          <w:rFonts w:ascii="Segoe UI" w:hAnsi="Segoe UI" w:cs="Segoe UI"/>
          <w:color w:val="242424"/>
          <w:sz w:val="21"/>
          <w:szCs w:val="21"/>
          <w:shd w:val="clear" w:color="auto" w:fill="FFFFFF"/>
        </w:rPr>
        <w:t>reviewed the Call for host on request of ETSI event. Revised version uploaded.</w:t>
      </w:r>
      <w:r w:rsidR="00FA4B8D" w:rsidRPr="0070753C">
        <w:rPr>
          <w:rFonts w:ascii="Segoe UI" w:hAnsi="Segoe UI" w:cs="Segoe UI"/>
          <w:color w:val="242424"/>
          <w:sz w:val="21"/>
          <w:szCs w:val="21"/>
          <w:shd w:val="clear" w:color="auto" w:fill="FFFFFF"/>
        </w:rPr>
        <w:t xml:space="preserve"> </w:t>
      </w:r>
      <w:hyperlink r:id="rId13" w:tgtFrame="_blank" w:history="1">
        <w:r w:rsidR="00FA4B8D">
          <w:rPr>
            <w:rFonts w:ascii="Arial" w:hAnsi="Arial" w:cs="Arial"/>
            <w:color w:val="000000"/>
            <w:sz w:val="16"/>
            <w:szCs w:val="16"/>
            <w:u w:val="single"/>
          </w:rPr>
          <w:br/>
        </w:r>
        <w:r w:rsidR="00FA4B8D">
          <w:rPr>
            <w:rStyle w:val="Hyperlink"/>
            <w:rFonts w:ascii="Arial" w:hAnsi="Arial" w:cs="Arial"/>
            <w:color w:val="000000"/>
            <w:sz w:val="16"/>
            <w:szCs w:val="16"/>
          </w:rPr>
          <w:t>MTS(22)000049</w:t>
        </w:r>
      </w:hyperlink>
    </w:p>
    <w:p w14:paraId="7CE00A63" w14:textId="0FEA93FE" w:rsidR="00C779B7" w:rsidRDefault="00C779B7" w:rsidP="00B16416">
      <w:pPr>
        <w:rPr>
          <w:lang w:eastAsia="en-GB"/>
        </w:rPr>
      </w:pPr>
    </w:p>
    <w:p w14:paraId="1CB604E0" w14:textId="68C60B79" w:rsidR="00305081" w:rsidRDefault="0001416A" w:rsidP="00305081">
      <w:pPr>
        <w:pStyle w:val="Heading1"/>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AI</w:t>
      </w:r>
      <w:r w:rsidR="00F859FB">
        <w:rPr>
          <w:rFonts w:asciiTheme="minorHAnsi" w:hAnsiTheme="minorHAnsi" w:cstheme="minorHAnsi"/>
          <w:color w:val="auto"/>
          <w:sz w:val="22"/>
          <w:szCs w:val="22"/>
          <w:lang w:val="en-GB"/>
        </w:rPr>
        <w:t xml:space="preserve"> Testing</w:t>
      </w:r>
    </w:p>
    <w:p w14:paraId="0D74C8B2" w14:textId="32CDB009" w:rsidR="00350E3E" w:rsidRDefault="0001416A" w:rsidP="00350E3E">
      <w:pPr>
        <w:overflowPunct/>
        <w:autoSpaceDE/>
        <w:autoSpaceDN/>
        <w:adjustRightInd/>
        <w:textAlignment w:val="auto"/>
        <w:rPr>
          <w:rFonts w:ascii="Calibri" w:hAnsi="Calibri" w:cs="Calibri"/>
          <w:sz w:val="22"/>
          <w:szCs w:val="22"/>
          <w:lang w:eastAsia="ja-JP"/>
        </w:rPr>
      </w:pPr>
      <w:r>
        <w:rPr>
          <w:rFonts w:ascii="Calibri" w:hAnsi="Calibri" w:cs="Calibri"/>
          <w:sz w:val="22"/>
          <w:szCs w:val="22"/>
          <w:lang w:eastAsia="ja-JP"/>
        </w:rPr>
        <w:t xml:space="preserve">Presentation CEN </w:t>
      </w:r>
      <w:proofErr w:type="spellStart"/>
      <w:r w:rsidR="00AF678A">
        <w:rPr>
          <w:rFonts w:ascii="Calibri" w:hAnsi="Calibri" w:cs="Calibri"/>
          <w:sz w:val="22"/>
          <w:szCs w:val="22"/>
          <w:lang w:eastAsia="ja-JP"/>
        </w:rPr>
        <w:t>Cenelec</w:t>
      </w:r>
      <w:proofErr w:type="spellEnd"/>
      <w:r w:rsidR="00AF678A">
        <w:rPr>
          <w:rFonts w:ascii="Calibri" w:hAnsi="Calibri" w:cs="Calibri"/>
          <w:sz w:val="22"/>
          <w:szCs w:val="22"/>
          <w:lang w:eastAsia="ja-JP"/>
        </w:rPr>
        <w:t xml:space="preserve"> </w:t>
      </w:r>
      <w:r w:rsidR="001A613B">
        <w:rPr>
          <w:rFonts w:ascii="Calibri" w:hAnsi="Calibri" w:cs="Calibri"/>
          <w:sz w:val="22"/>
          <w:szCs w:val="22"/>
          <w:lang w:eastAsia="ja-JP"/>
        </w:rPr>
        <w:t xml:space="preserve"> JTC 21 Artificial Intelligence</w:t>
      </w:r>
    </w:p>
    <w:p w14:paraId="53AFC339" w14:textId="06CDB8B6" w:rsidR="001A613B" w:rsidRDefault="001A613B" w:rsidP="00350E3E">
      <w:pPr>
        <w:overflowPunct/>
        <w:autoSpaceDE/>
        <w:autoSpaceDN/>
        <w:adjustRightInd/>
        <w:textAlignment w:val="auto"/>
        <w:rPr>
          <w:rFonts w:ascii="Arial" w:hAnsi="Arial" w:cs="Arial"/>
          <w:color w:val="000000"/>
          <w:sz w:val="16"/>
          <w:szCs w:val="16"/>
        </w:rPr>
      </w:pPr>
      <w:r>
        <w:rPr>
          <w:rFonts w:ascii="Calibri" w:hAnsi="Calibri" w:cs="Calibri"/>
          <w:sz w:val="22"/>
          <w:szCs w:val="22"/>
          <w:lang w:eastAsia="ja-JP"/>
        </w:rPr>
        <w:t>Proposal for a Common Classification of AI Systems based on Methods and capabilities</w:t>
      </w:r>
    </w:p>
    <w:p w14:paraId="2D15D167" w14:textId="77777777" w:rsidR="00882F75" w:rsidRDefault="00882F75" w:rsidP="00065DB5">
      <w:pPr>
        <w:rPr>
          <w:rFonts w:ascii="Calibri" w:hAnsi="Calibri" w:cs="Calibri"/>
          <w:sz w:val="22"/>
          <w:szCs w:val="22"/>
          <w:lang w:eastAsia="ja-JP"/>
        </w:rPr>
      </w:pPr>
    </w:p>
    <w:p w14:paraId="35D1A0DA" w14:textId="77777777" w:rsidR="00E0512A" w:rsidRDefault="00E0512A" w:rsidP="00E0512A">
      <w:pPr>
        <w:numPr>
          <w:ilvl w:val="0"/>
          <w:numId w:val="40"/>
        </w:numPr>
        <w:rPr>
          <w:rFonts w:ascii="Helvetica Neue" w:hAnsi="Helvetica Neue"/>
        </w:rPr>
      </w:pPr>
      <w:r>
        <w:rPr>
          <w:rFonts w:ascii="Helvetica Neue" w:hAnsi="Helvetica Neue"/>
          <w:sz w:val="21"/>
          <w:szCs w:val="21"/>
        </w:rPr>
        <w:t>TODO: Review slides and materials</w:t>
      </w:r>
    </w:p>
    <w:p w14:paraId="4614A901" w14:textId="77777777" w:rsidR="00E0512A" w:rsidRDefault="00E0512A" w:rsidP="00E0512A">
      <w:pPr>
        <w:numPr>
          <w:ilvl w:val="1"/>
          <w:numId w:val="40"/>
        </w:numPr>
        <w:rPr>
          <w:rFonts w:ascii="Helvetica Neue" w:hAnsi="Helvetica Neue"/>
        </w:rPr>
      </w:pPr>
      <w:r>
        <w:rPr>
          <w:rFonts w:ascii="Helvetica Neue" w:hAnsi="Helvetica Neue"/>
          <w:sz w:val="21"/>
          <w:szCs w:val="21"/>
        </w:rPr>
        <w:t>see also related paper</w:t>
      </w:r>
    </w:p>
    <w:p w14:paraId="21A47517" w14:textId="77777777" w:rsidR="00E0512A" w:rsidRDefault="00E0512A" w:rsidP="00E0512A">
      <w:pPr>
        <w:numPr>
          <w:ilvl w:val="0"/>
          <w:numId w:val="40"/>
        </w:numPr>
        <w:rPr>
          <w:rFonts w:ascii="Helvetica Neue" w:hAnsi="Helvetica Neue"/>
        </w:rPr>
      </w:pPr>
      <w:r>
        <w:rPr>
          <w:rFonts w:ascii="Helvetica Neue" w:hAnsi="Helvetica Neue"/>
          <w:sz w:val="21"/>
          <w:szCs w:val="21"/>
        </w:rPr>
        <w:t>Focus on scheme for describing Methods and Capabilities to simplify information and transparency regarding AI for certification, testing, risk assessment, etc.</w:t>
      </w:r>
    </w:p>
    <w:p w14:paraId="3D2CB225" w14:textId="77777777" w:rsidR="00E0512A" w:rsidRDefault="00E0512A" w:rsidP="00E0512A">
      <w:pPr>
        <w:numPr>
          <w:ilvl w:val="0"/>
          <w:numId w:val="40"/>
        </w:numPr>
        <w:rPr>
          <w:rFonts w:ascii="Helvetica Neue" w:hAnsi="Helvetica Neue"/>
        </w:rPr>
      </w:pPr>
      <w:r>
        <w:rPr>
          <w:rFonts w:ascii="Helvetica Neue" w:hAnsi="Helvetica Neue"/>
          <w:sz w:val="21"/>
          <w:szCs w:val="21"/>
        </w:rPr>
        <w:t>Useful categorisation -&gt; input for STF (if approved / funded by EC)</w:t>
      </w:r>
    </w:p>
    <w:p w14:paraId="76BB1785" w14:textId="77777777" w:rsidR="00E0512A" w:rsidRDefault="00E0512A" w:rsidP="00E0512A">
      <w:pPr>
        <w:numPr>
          <w:ilvl w:val="1"/>
          <w:numId w:val="40"/>
        </w:numPr>
        <w:rPr>
          <w:rFonts w:ascii="Helvetica Neue" w:hAnsi="Helvetica Neue"/>
        </w:rPr>
      </w:pPr>
      <w:r>
        <w:rPr>
          <w:rFonts w:ascii="Helvetica Neue" w:hAnsi="Helvetica Neue"/>
          <w:sz w:val="21"/>
          <w:szCs w:val="21"/>
        </w:rPr>
        <w:t>break down testing / specification needs for different categories? </w:t>
      </w:r>
    </w:p>
    <w:p w14:paraId="0282409B" w14:textId="77777777" w:rsidR="00E0512A" w:rsidRDefault="00E0512A" w:rsidP="00E0512A">
      <w:pPr>
        <w:numPr>
          <w:ilvl w:val="2"/>
          <w:numId w:val="40"/>
        </w:numPr>
        <w:rPr>
          <w:rFonts w:ascii="Helvetica Neue" w:hAnsi="Helvetica Neue"/>
        </w:rPr>
      </w:pPr>
      <w:r>
        <w:rPr>
          <w:rFonts w:ascii="Helvetica Neue" w:hAnsi="Helvetica Neue"/>
          <w:sz w:val="21"/>
          <w:szCs w:val="21"/>
        </w:rPr>
        <w:t>overview of available methods </w:t>
      </w:r>
    </w:p>
    <w:p w14:paraId="59F53460" w14:textId="77777777" w:rsidR="00E0512A" w:rsidRDefault="00E0512A" w:rsidP="00E0512A">
      <w:pPr>
        <w:numPr>
          <w:ilvl w:val="2"/>
          <w:numId w:val="40"/>
        </w:numPr>
        <w:rPr>
          <w:rFonts w:ascii="Helvetica Neue" w:hAnsi="Helvetica Neue"/>
        </w:rPr>
      </w:pPr>
      <w:r>
        <w:rPr>
          <w:rFonts w:ascii="Helvetica Neue" w:hAnsi="Helvetica Neue"/>
          <w:sz w:val="21"/>
          <w:szCs w:val="21"/>
        </w:rPr>
        <w:t>design of suitable methods to address gaps</w:t>
      </w:r>
    </w:p>
    <w:p w14:paraId="2EE73E50" w14:textId="77777777" w:rsidR="00E0512A" w:rsidRDefault="00E0512A" w:rsidP="00E0512A">
      <w:pPr>
        <w:numPr>
          <w:ilvl w:val="2"/>
          <w:numId w:val="40"/>
        </w:numPr>
        <w:rPr>
          <w:rFonts w:ascii="Helvetica Neue" w:hAnsi="Helvetica Neue"/>
        </w:rPr>
      </w:pPr>
      <w:r>
        <w:rPr>
          <w:rFonts w:ascii="Helvetica Neue" w:hAnsi="Helvetica Neue"/>
          <w:sz w:val="21"/>
          <w:szCs w:val="21"/>
        </w:rPr>
        <w:t>also for different risk classes?</w:t>
      </w:r>
    </w:p>
    <w:p w14:paraId="784E6212" w14:textId="77777777" w:rsidR="00E0512A" w:rsidRDefault="00E0512A" w:rsidP="00E0512A">
      <w:pPr>
        <w:numPr>
          <w:ilvl w:val="2"/>
          <w:numId w:val="40"/>
        </w:numPr>
        <w:rPr>
          <w:rFonts w:ascii="Helvetica Neue" w:hAnsi="Helvetica Neue"/>
        </w:rPr>
      </w:pPr>
      <w:r>
        <w:rPr>
          <w:rFonts w:ascii="Helvetica Neue" w:hAnsi="Helvetica Neue"/>
          <w:sz w:val="21"/>
          <w:szCs w:val="21"/>
        </w:rPr>
        <w:t>documentation vs specification needs</w:t>
      </w:r>
    </w:p>
    <w:p w14:paraId="721532AA" w14:textId="77777777" w:rsidR="00E0512A" w:rsidRDefault="00E0512A" w:rsidP="00E0512A">
      <w:pPr>
        <w:numPr>
          <w:ilvl w:val="1"/>
          <w:numId w:val="40"/>
        </w:numPr>
        <w:rPr>
          <w:rFonts w:ascii="Helvetica Neue" w:hAnsi="Helvetica Neue"/>
        </w:rPr>
      </w:pPr>
      <w:r>
        <w:rPr>
          <w:rFonts w:ascii="Helvetica Neue" w:hAnsi="Helvetica Neue"/>
          <w:sz w:val="21"/>
          <w:szCs w:val="21"/>
        </w:rPr>
        <w:t>scope and state of work? direction for next steps? -&gt; specification and testing not part of scope at present, not aware of any work in that direction</w:t>
      </w:r>
    </w:p>
    <w:p w14:paraId="324593C7" w14:textId="77777777" w:rsidR="00E0512A" w:rsidRDefault="00E0512A" w:rsidP="00E0512A">
      <w:pPr>
        <w:numPr>
          <w:ilvl w:val="2"/>
          <w:numId w:val="40"/>
        </w:numPr>
        <w:rPr>
          <w:rFonts w:ascii="Helvetica Neue" w:hAnsi="Helvetica Neue"/>
        </w:rPr>
      </w:pPr>
      <w:r>
        <w:rPr>
          <w:rFonts w:ascii="Helvetica Neue" w:hAnsi="Helvetica Neue"/>
          <w:sz w:val="21"/>
          <w:szCs w:val="21"/>
        </w:rPr>
        <w:t>proposal from DIN side, to be discussed and approved within CEN/CENELEC </w:t>
      </w:r>
    </w:p>
    <w:p w14:paraId="3243020D" w14:textId="77777777" w:rsidR="00E0512A" w:rsidRDefault="00E0512A" w:rsidP="00E0512A">
      <w:pPr>
        <w:numPr>
          <w:ilvl w:val="2"/>
          <w:numId w:val="40"/>
        </w:numPr>
        <w:rPr>
          <w:rFonts w:ascii="Helvetica Neue" w:hAnsi="Helvetica Neue"/>
        </w:rPr>
      </w:pPr>
      <w:r>
        <w:rPr>
          <w:rFonts w:ascii="Helvetica Neue" w:hAnsi="Helvetica Neue"/>
          <w:sz w:val="21"/>
          <w:szCs w:val="21"/>
        </w:rPr>
        <w:t>different opinions may be influenced by other positions </w:t>
      </w:r>
    </w:p>
    <w:p w14:paraId="4FB26E82" w14:textId="77777777" w:rsidR="00E0512A" w:rsidRDefault="00E0512A" w:rsidP="00E0512A">
      <w:pPr>
        <w:numPr>
          <w:ilvl w:val="2"/>
          <w:numId w:val="40"/>
        </w:numPr>
        <w:rPr>
          <w:rFonts w:ascii="Helvetica Neue" w:hAnsi="Helvetica Neue"/>
        </w:rPr>
      </w:pPr>
      <w:r>
        <w:rPr>
          <w:rFonts w:ascii="Helvetica Neue" w:hAnsi="Helvetica Neue"/>
          <w:sz w:val="21"/>
          <w:szCs w:val="21"/>
        </w:rPr>
        <w:t>tendency towards adopting ISO/IEC standards instead</w:t>
      </w:r>
    </w:p>
    <w:p w14:paraId="0B465D80" w14:textId="77777777" w:rsidR="00E0512A" w:rsidRDefault="00E0512A" w:rsidP="00E0512A">
      <w:pPr>
        <w:numPr>
          <w:ilvl w:val="5"/>
          <w:numId w:val="40"/>
        </w:numPr>
        <w:rPr>
          <w:rFonts w:ascii="Helvetica Neue" w:hAnsi="Helvetica Neue"/>
        </w:rPr>
      </w:pPr>
      <w:r>
        <w:rPr>
          <w:rFonts w:ascii="Helvetica Neue" w:hAnsi="Helvetica Neue"/>
          <w:sz w:val="21"/>
          <w:szCs w:val="21"/>
        </w:rPr>
        <w:t>this may lead towards pushing for upstream contribution instead</w:t>
      </w:r>
    </w:p>
    <w:p w14:paraId="257DBD09" w14:textId="77777777" w:rsidR="00E0512A" w:rsidRDefault="00E0512A" w:rsidP="00E0512A">
      <w:pPr>
        <w:numPr>
          <w:ilvl w:val="5"/>
          <w:numId w:val="40"/>
        </w:numPr>
        <w:rPr>
          <w:rFonts w:ascii="Helvetica Neue" w:hAnsi="Helvetica Neue"/>
        </w:rPr>
      </w:pPr>
      <w:r>
        <w:rPr>
          <w:rFonts w:ascii="Helvetica Neue" w:hAnsi="Helvetica Neue"/>
          <w:sz w:val="21"/>
          <w:szCs w:val="21"/>
        </w:rPr>
        <w:t>parallel activities may need to be undertaken</w:t>
      </w:r>
    </w:p>
    <w:p w14:paraId="301E9519" w14:textId="716C8B7F" w:rsidR="00973E01" w:rsidRDefault="00973E01" w:rsidP="00065DB5">
      <w:pPr>
        <w:rPr>
          <w:rFonts w:ascii="Calibri" w:hAnsi="Calibri" w:cs="Calibri"/>
          <w:sz w:val="22"/>
          <w:szCs w:val="22"/>
          <w:lang w:eastAsia="ja-JP"/>
        </w:rPr>
      </w:pPr>
    </w:p>
    <w:p w14:paraId="6A75AAD0" w14:textId="10AAF5ED" w:rsidR="00973E01" w:rsidRDefault="00973E01" w:rsidP="00065DB5">
      <w:pPr>
        <w:rPr>
          <w:rFonts w:ascii="Calibri" w:hAnsi="Calibri" w:cs="Calibri"/>
          <w:sz w:val="22"/>
          <w:szCs w:val="22"/>
          <w:lang w:eastAsia="ja-JP"/>
        </w:rPr>
      </w:pPr>
      <w:r>
        <w:rPr>
          <w:rFonts w:ascii="Calibri" w:hAnsi="Calibri" w:cs="Calibri"/>
          <w:sz w:val="22"/>
          <w:szCs w:val="22"/>
          <w:lang w:eastAsia="ja-JP"/>
        </w:rPr>
        <w:t>Organise MTS AI call to define further</w:t>
      </w:r>
      <w:r w:rsidR="009F3874">
        <w:rPr>
          <w:rFonts w:ascii="Calibri" w:hAnsi="Calibri" w:cs="Calibri"/>
          <w:sz w:val="22"/>
          <w:szCs w:val="22"/>
          <w:lang w:eastAsia="ja-JP"/>
        </w:rPr>
        <w:t xml:space="preserve"> step.</w:t>
      </w:r>
    </w:p>
    <w:p w14:paraId="520511BA" w14:textId="6C7A0F5F" w:rsidR="0070098A" w:rsidRDefault="00FA4C96" w:rsidP="00065DB5">
      <w:pPr>
        <w:rPr>
          <w:rFonts w:ascii="Calibri" w:hAnsi="Calibri" w:cs="Calibri"/>
          <w:sz w:val="22"/>
          <w:szCs w:val="22"/>
          <w:lang w:eastAsia="ja-JP"/>
        </w:rPr>
      </w:pPr>
      <w:r>
        <w:rPr>
          <w:rFonts w:ascii="Calibri" w:hAnsi="Calibri" w:cs="Calibri"/>
          <w:sz w:val="22"/>
          <w:szCs w:val="22"/>
          <w:lang w:eastAsia="ja-JP"/>
        </w:rPr>
        <w:t>Focus group on Machine learning,</w:t>
      </w:r>
      <w:r w:rsidR="00C905C5">
        <w:rPr>
          <w:rFonts w:ascii="Calibri" w:hAnsi="Calibri" w:cs="Calibri"/>
          <w:sz w:val="22"/>
          <w:szCs w:val="22"/>
          <w:lang w:eastAsia="ja-JP"/>
        </w:rPr>
        <w:t xml:space="preserve"> W</w:t>
      </w:r>
      <w:r>
        <w:rPr>
          <w:rFonts w:ascii="Calibri" w:hAnsi="Calibri" w:cs="Calibri"/>
          <w:sz w:val="22"/>
          <w:szCs w:val="22"/>
          <w:lang w:eastAsia="ja-JP"/>
        </w:rPr>
        <w:t xml:space="preserve"> </w:t>
      </w:r>
      <w:r w:rsidR="00C905C5">
        <w:rPr>
          <w:rFonts w:ascii="Calibri" w:hAnsi="Calibri" w:cs="Calibri"/>
          <w:sz w:val="22"/>
          <w:szCs w:val="22"/>
          <w:lang w:eastAsia="ja-JP"/>
        </w:rPr>
        <w:t>31712</w:t>
      </w:r>
    </w:p>
    <w:p w14:paraId="21AC92DE" w14:textId="5DBD6A53" w:rsidR="004643EC" w:rsidRDefault="004643EC" w:rsidP="00065DB5">
      <w:pPr>
        <w:rPr>
          <w:rFonts w:ascii="Calibri" w:hAnsi="Calibri" w:cs="Calibri"/>
          <w:sz w:val="22"/>
          <w:szCs w:val="22"/>
          <w:lang w:eastAsia="ja-JP"/>
        </w:rPr>
      </w:pPr>
      <w:proofErr w:type="spellStart"/>
      <w:r>
        <w:rPr>
          <w:rFonts w:ascii="Calibri" w:hAnsi="Calibri" w:cs="Calibri"/>
          <w:sz w:val="22"/>
          <w:szCs w:val="22"/>
          <w:lang w:eastAsia="ja-JP"/>
        </w:rPr>
        <w:t>Em</w:t>
      </w:r>
      <w:proofErr w:type="spellEnd"/>
      <w:r>
        <w:rPr>
          <w:rFonts w:ascii="Calibri" w:hAnsi="Calibri" w:cs="Calibri"/>
          <w:sz w:val="22"/>
          <w:szCs w:val="22"/>
          <w:lang w:eastAsia="ja-JP"/>
        </w:rPr>
        <w:t xml:space="preserve"> to check with ITU</w:t>
      </w:r>
      <w:r w:rsidR="002A3410">
        <w:rPr>
          <w:rFonts w:ascii="Calibri" w:hAnsi="Calibri" w:cs="Calibri"/>
          <w:sz w:val="22"/>
          <w:szCs w:val="22"/>
          <w:lang w:eastAsia="ja-JP"/>
        </w:rPr>
        <w:t>/Taras for use of figures.</w:t>
      </w:r>
    </w:p>
    <w:p w14:paraId="3AFE6FC0" w14:textId="77777777" w:rsidR="003E6548" w:rsidRPr="00882F75" w:rsidRDefault="003E6548" w:rsidP="003E6548">
      <w:pPr>
        <w:rPr>
          <w:rFonts w:ascii="Calibri" w:hAnsi="Calibri" w:cs="Calibri"/>
          <w:sz w:val="22"/>
          <w:szCs w:val="22"/>
          <w:lang w:eastAsia="ja-JP"/>
        </w:rPr>
      </w:pPr>
    </w:p>
    <w:p w14:paraId="4E11E04E" w14:textId="77777777" w:rsidR="003E6548" w:rsidRPr="00882F75" w:rsidRDefault="003E6548" w:rsidP="003E6548">
      <w:pPr>
        <w:rPr>
          <w:rFonts w:ascii="Calibri" w:hAnsi="Calibri" w:cs="Calibri"/>
          <w:sz w:val="22"/>
          <w:szCs w:val="22"/>
          <w:lang w:eastAsia="ja-JP"/>
        </w:rPr>
      </w:pPr>
      <w:r w:rsidRPr="00882F75">
        <w:rPr>
          <w:rFonts w:ascii="Calibri" w:hAnsi="Calibri" w:cs="Calibri"/>
          <w:sz w:val="22"/>
          <w:szCs w:val="22"/>
          <w:lang w:eastAsia="ja-JP"/>
        </w:rPr>
        <w:t xml:space="preserve">Work Item Reference: DTR/MTS-1191168  </w:t>
      </w:r>
    </w:p>
    <w:p w14:paraId="1ED6FC16" w14:textId="77777777" w:rsidR="003E6548" w:rsidRPr="00882F75" w:rsidRDefault="003E6548" w:rsidP="003E6548">
      <w:pPr>
        <w:rPr>
          <w:rFonts w:ascii="Calibri" w:hAnsi="Calibri" w:cs="Calibri"/>
          <w:sz w:val="22"/>
          <w:szCs w:val="22"/>
          <w:lang w:eastAsia="ja-JP"/>
        </w:rPr>
      </w:pPr>
      <w:r w:rsidRPr="00882F75">
        <w:rPr>
          <w:rFonts w:ascii="Calibri" w:hAnsi="Calibri" w:cs="Calibri"/>
          <w:sz w:val="22"/>
          <w:szCs w:val="22"/>
          <w:lang w:eastAsia="ja-JP"/>
        </w:rPr>
        <w:t>Rapporteur: Grabowski, Jens</w:t>
      </w:r>
    </w:p>
    <w:p w14:paraId="0A4AA9A1" w14:textId="50EF624C" w:rsidR="003E6548" w:rsidRPr="00882F75" w:rsidRDefault="003E6548" w:rsidP="003E6548">
      <w:pPr>
        <w:rPr>
          <w:rFonts w:ascii="Calibri" w:hAnsi="Calibri" w:cs="Calibri"/>
          <w:sz w:val="22"/>
          <w:szCs w:val="22"/>
          <w:lang w:eastAsia="ja-JP"/>
        </w:rPr>
      </w:pPr>
      <w:r w:rsidRPr="00882F75">
        <w:rPr>
          <w:rFonts w:ascii="Calibri" w:hAnsi="Calibri" w:cs="Calibri"/>
          <w:sz w:val="22"/>
          <w:szCs w:val="22"/>
          <w:lang w:eastAsia="ja-JP"/>
        </w:rPr>
        <w:t>Title: MTS</w:t>
      </w:r>
      <w:r w:rsidR="00882F75">
        <w:rPr>
          <w:rFonts w:ascii="Calibri" w:hAnsi="Calibri" w:cs="Calibri"/>
          <w:sz w:val="22"/>
          <w:szCs w:val="22"/>
          <w:lang w:eastAsia="ja-JP"/>
        </w:rPr>
        <w:t>,</w:t>
      </w:r>
      <w:r w:rsidRPr="00882F75">
        <w:rPr>
          <w:rFonts w:ascii="Calibri" w:hAnsi="Calibri" w:cs="Calibri"/>
          <w:sz w:val="22"/>
          <w:szCs w:val="22"/>
          <w:lang w:eastAsia="ja-JP"/>
        </w:rPr>
        <w:t xml:space="preserve"> AI Testing</w:t>
      </w:r>
      <w:r w:rsidR="00882F75">
        <w:rPr>
          <w:rFonts w:ascii="Calibri" w:hAnsi="Calibri" w:cs="Calibri"/>
          <w:sz w:val="22"/>
          <w:szCs w:val="22"/>
          <w:lang w:eastAsia="ja-JP"/>
        </w:rPr>
        <w:t xml:space="preserve">, </w:t>
      </w:r>
      <w:r w:rsidRPr="00882F75">
        <w:rPr>
          <w:rFonts w:ascii="Calibri" w:hAnsi="Calibri" w:cs="Calibri"/>
          <w:sz w:val="22"/>
          <w:szCs w:val="22"/>
          <w:lang w:eastAsia="ja-JP"/>
        </w:rPr>
        <w:t>AI-enabled Testing in Standardisation</w:t>
      </w:r>
    </w:p>
    <w:p w14:paraId="6D5A434D" w14:textId="77777777" w:rsidR="003E6548" w:rsidRPr="00882F75" w:rsidRDefault="003E6548" w:rsidP="003E6548">
      <w:pPr>
        <w:rPr>
          <w:rFonts w:ascii="Calibri" w:hAnsi="Calibri" w:cs="Calibri"/>
          <w:sz w:val="22"/>
          <w:szCs w:val="22"/>
          <w:lang w:eastAsia="ja-JP"/>
        </w:rPr>
      </w:pPr>
      <w:r w:rsidRPr="00882F75">
        <w:rPr>
          <w:rFonts w:ascii="Calibri" w:hAnsi="Calibri" w:cs="Calibri"/>
          <w:sz w:val="22"/>
          <w:szCs w:val="22"/>
          <w:lang w:eastAsia="ja-JP"/>
        </w:rPr>
        <w:t>Work Item Scope: The document covers AI-enabled testing for use in standardisation contexts, including supporting and adapting existing processes and methodologies for conformance and interoperability testing, robustness testing and other testing types.</w:t>
      </w:r>
    </w:p>
    <w:p w14:paraId="3AD4DB8E" w14:textId="77777777" w:rsidR="003E6548" w:rsidRPr="00882F75" w:rsidRDefault="003E6548" w:rsidP="003E6548">
      <w:pPr>
        <w:rPr>
          <w:rFonts w:ascii="Calibri" w:hAnsi="Calibri" w:cs="Calibri"/>
          <w:sz w:val="22"/>
          <w:szCs w:val="22"/>
          <w:lang w:eastAsia="ja-JP"/>
        </w:rPr>
      </w:pPr>
      <w:r w:rsidRPr="00882F75">
        <w:rPr>
          <w:rFonts w:ascii="Calibri" w:hAnsi="Calibri" w:cs="Calibri"/>
          <w:sz w:val="22"/>
          <w:szCs w:val="22"/>
          <w:lang w:eastAsia="ja-JP"/>
        </w:rPr>
        <w:t>It explores new approaches to streamline the test specification processes enabled by the use of AI in testing.</w:t>
      </w:r>
    </w:p>
    <w:p w14:paraId="6D6DDDAE" w14:textId="77777777" w:rsidR="003E6548" w:rsidRPr="00882F75" w:rsidRDefault="003E6548" w:rsidP="003E6548">
      <w:pPr>
        <w:rPr>
          <w:rFonts w:ascii="Calibri" w:hAnsi="Calibri" w:cs="Calibri"/>
          <w:sz w:val="22"/>
          <w:szCs w:val="22"/>
          <w:lang w:eastAsia="ja-JP"/>
        </w:rPr>
      </w:pPr>
    </w:p>
    <w:p w14:paraId="2ADE4A0F" w14:textId="77777777" w:rsidR="003E6548" w:rsidRPr="00882F75" w:rsidRDefault="003E6548" w:rsidP="003E6548">
      <w:pPr>
        <w:rPr>
          <w:rFonts w:ascii="Calibri" w:hAnsi="Calibri" w:cs="Calibri"/>
          <w:sz w:val="22"/>
          <w:szCs w:val="22"/>
          <w:lang w:eastAsia="ja-JP"/>
        </w:rPr>
      </w:pPr>
      <w:r w:rsidRPr="00882F75">
        <w:rPr>
          <w:rFonts w:ascii="Calibri" w:hAnsi="Calibri" w:cs="Calibri"/>
          <w:sz w:val="22"/>
          <w:szCs w:val="22"/>
          <w:lang w:eastAsia="ja-JP"/>
        </w:rPr>
        <w:t>Work Item Reference: DTR/MTS-1191167</w:t>
      </w:r>
    </w:p>
    <w:p w14:paraId="2CCBE004" w14:textId="77777777" w:rsidR="003E6548" w:rsidRPr="00882F75" w:rsidRDefault="003E6548" w:rsidP="003E6548">
      <w:pPr>
        <w:rPr>
          <w:rFonts w:ascii="Calibri" w:hAnsi="Calibri" w:cs="Calibri"/>
          <w:sz w:val="22"/>
          <w:szCs w:val="22"/>
          <w:lang w:eastAsia="ja-JP"/>
        </w:rPr>
      </w:pPr>
      <w:r w:rsidRPr="00882F75">
        <w:rPr>
          <w:rFonts w:ascii="Calibri" w:hAnsi="Calibri" w:cs="Calibri"/>
          <w:sz w:val="22"/>
          <w:szCs w:val="22"/>
          <w:lang w:eastAsia="ja-JP"/>
        </w:rPr>
        <w:t>Rapporteur: Ulrich, Andreas</w:t>
      </w:r>
    </w:p>
    <w:p w14:paraId="568501CC" w14:textId="06423E4C" w:rsidR="003E6548" w:rsidRPr="00882F75" w:rsidRDefault="003E6548" w:rsidP="003E6548">
      <w:pPr>
        <w:rPr>
          <w:rFonts w:ascii="Calibri" w:hAnsi="Calibri" w:cs="Calibri"/>
          <w:sz w:val="22"/>
          <w:szCs w:val="22"/>
          <w:lang w:eastAsia="ja-JP"/>
        </w:rPr>
      </w:pPr>
      <w:r w:rsidRPr="00882F75">
        <w:rPr>
          <w:rFonts w:ascii="Calibri" w:hAnsi="Calibri" w:cs="Calibri"/>
          <w:sz w:val="22"/>
          <w:szCs w:val="22"/>
          <w:lang w:eastAsia="ja-JP"/>
        </w:rPr>
        <w:t>Title: MTS</w:t>
      </w:r>
      <w:r w:rsidR="00882F75">
        <w:rPr>
          <w:rFonts w:ascii="Calibri" w:hAnsi="Calibri" w:cs="Calibri"/>
          <w:sz w:val="22"/>
          <w:szCs w:val="22"/>
          <w:lang w:eastAsia="ja-JP"/>
        </w:rPr>
        <w:t>/</w:t>
      </w:r>
      <w:r w:rsidRPr="00882F75">
        <w:rPr>
          <w:rFonts w:ascii="Calibri" w:hAnsi="Calibri" w:cs="Calibri"/>
          <w:sz w:val="22"/>
          <w:szCs w:val="22"/>
          <w:lang w:eastAsia="ja-JP"/>
        </w:rPr>
        <w:t>AI Testing</w:t>
      </w:r>
      <w:r w:rsidR="00882F75">
        <w:rPr>
          <w:rFonts w:ascii="Calibri" w:hAnsi="Calibri" w:cs="Calibri"/>
          <w:sz w:val="22"/>
          <w:szCs w:val="22"/>
          <w:lang w:eastAsia="ja-JP"/>
        </w:rPr>
        <w:t>/</w:t>
      </w:r>
      <w:r w:rsidRPr="00882F75">
        <w:rPr>
          <w:rFonts w:ascii="Calibri" w:hAnsi="Calibri" w:cs="Calibri"/>
          <w:sz w:val="22"/>
          <w:szCs w:val="22"/>
          <w:lang w:eastAsia="ja-JP"/>
        </w:rPr>
        <w:t xml:space="preserve">Test Methodology and Test Specification for AI-enabled Systems       </w:t>
      </w:r>
    </w:p>
    <w:p w14:paraId="47A2CEA5" w14:textId="77777777" w:rsidR="003E6548" w:rsidRPr="00882F75" w:rsidRDefault="003E6548" w:rsidP="003E6548">
      <w:pPr>
        <w:rPr>
          <w:rFonts w:ascii="Calibri" w:hAnsi="Calibri" w:cs="Calibri"/>
          <w:sz w:val="22"/>
          <w:szCs w:val="22"/>
          <w:lang w:eastAsia="ja-JP"/>
        </w:rPr>
      </w:pPr>
      <w:r w:rsidRPr="00882F75">
        <w:rPr>
          <w:rFonts w:ascii="Calibri" w:hAnsi="Calibri" w:cs="Calibri"/>
          <w:sz w:val="22"/>
          <w:szCs w:val="22"/>
          <w:lang w:eastAsia="ja-JP"/>
        </w:rPr>
        <w:t>Work Item Scope: The document covers testing of AI-enabled systems for the purpose of standardisation and elaborates on test methodologies and methods for test specification.</w:t>
      </w:r>
    </w:p>
    <w:p w14:paraId="4BDE5A1F" w14:textId="365C9EE2" w:rsidR="003E6548" w:rsidRDefault="003E6548" w:rsidP="003E6548">
      <w:pPr>
        <w:rPr>
          <w:rFonts w:ascii="Calibri" w:hAnsi="Calibri" w:cs="Calibri"/>
          <w:sz w:val="22"/>
          <w:szCs w:val="22"/>
          <w:lang w:eastAsia="ja-JP"/>
        </w:rPr>
      </w:pPr>
      <w:r w:rsidRPr="00882F75">
        <w:rPr>
          <w:rFonts w:ascii="Calibri" w:hAnsi="Calibri" w:cs="Calibri"/>
          <w:sz w:val="22"/>
          <w:szCs w:val="22"/>
          <w:lang w:eastAsia="ja-JP"/>
        </w:rPr>
        <w:t>It identifies requirements for testing and comes forward with proposals to tackle the technical aspects of certifying trustworthiness of AI in standardisation contexts.</w:t>
      </w:r>
    </w:p>
    <w:p w14:paraId="1A482390" w14:textId="77777777" w:rsidR="00882F75" w:rsidRPr="00882F75" w:rsidRDefault="00882F75" w:rsidP="003E6548">
      <w:pPr>
        <w:rPr>
          <w:rFonts w:ascii="Calibri" w:hAnsi="Calibri" w:cs="Calibri"/>
          <w:sz w:val="22"/>
          <w:szCs w:val="22"/>
          <w:lang w:eastAsia="ja-JP"/>
        </w:rPr>
      </w:pPr>
    </w:p>
    <w:p w14:paraId="1984F5DC" w14:textId="6C2773E2" w:rsidR="003E6548" w:rsidRPr="00882F75" w:rsidRDefault="003E6548" w:rsidP="003E6548">
      <w:pPr>
        <w:rPr>
          <w:rFonts w:ascii="Calibri" w:hAnsi="Calibri" w:cs="Calibri"/>
          <w:sz w:val="22"/>
          <w:szCs w:val="22"/>
          <w:lang w:eastAsia="ja-JP"/>
        </w:rPr>
      </w:pPr>
      <w:r w:rsidRPr="00882F75">
        <w:rPr>
          <w:rFonts w:ascii="Calibri" w:hAnsi="Calibri" w:cs="Calibri"/>
          <w:sz w:val="22"/>
          <w:szCs w:val="22"/>
          <w:lang w:eastAsia="ja-JP"/>
        </w:rPr>
        <w:t>Decision to WI shift date for one year, draft STF proposals</w:t>
      </w:r>
    </w:p>
    <w:p w14:paraId="6278E905" w14:textId="62D5A0B9" w:rsidR="009F3874" w:rsidRPr="00882F75" w:rsidRDefault="00882F75" w:rsidP="00065DB5">
      <w:pPr>
        <w:rPr>
          <w:rFonts w:ascii="Calibri" w:hAnsi="Calibri" w:cs="Calibri"/>
          <w:sz w:val="22"/>
          <w:szCs w:val="22"/>
          <w:lang w:eastAsia="ja-JP"/>
        </w:rPr>
      </w:pPr>
      <w:r w:rsidRPr="00E86A3E">
        <w:rPr>
          <w:rFonts w:cstheme="minorHAnsi"/>
          <w:b/>
          <w:color w:val="00B050"/>
          <w:sz w:val="22"/>
          <w:szCs w:val="22"/>
          <w:lang w:val="en-US"/>
        </w:rPr>
        <w:t>AP(87)00</w:t>
      </w:r>
      <w:r>
        <w:rPr>
          <w:rFonts w:cstheme="minorHAnsi"/>
          <w:b/>
          <w:color w:val="00B050"/>
          <w:sz w:val="22"/>
          <w:szCs w:val="22"/>
          <w:lang w:val="en-US"/>
        </w:rPr>
        <w:t xml:space="preserve">5: </w:t>
      </w:r>
      <w:proofErr w:type="spellStart"/>
      <w:r w:rsidRPr="00882F75">
        <w:rPr>
          <w:rFonts w:ascii="Calibri" w:hAnsi="Calibri" w:cs="Calibri"/>
          <w:sz w:val="22"/>
          <w:szCs w:val="22"/>
          <w:lang w:eastAsia="ja-JP"/>
        </w:rPr>
        <w:t>Em</w:t>
      </w:r>
      <w:proofErr w:type="spellEnd"/>
      <w:r w:rsidRPr="00882F75">
        <w:rPr>
          <w:rFonts w:ascii="Calibri" w:hAnsi="Calibri" w:cs="Calibri"/>
          <w:sz w:val="22"/>
          <w:szCs w:val="22"/>
          <w:lang w:eastAsia="ja-JP"/>
        </w:rPr>
        <w:t xml:space="preserve"> CT to update the work program</w:t>
      </w:r>
    </w:p>
    <w:p w14:paraId="0F225893" w14:textId="7B4577EA" w:rsidR="00A15CFB" w:rsidRPr="00882F75" w:rsidRDefault="00524625" w:rsidP="00524625">
      <w:pPr>
        <w:pStyle w:val="Heading1"/>
        <w:rPr>
          <w:b w:val="0"/>
          <w:bCs w:val="0"/>
          <w:color w:val="auto"/>
          <w:sz w:val="22"/>
          <w:szCs w:val="22"/>
          <w:lang w:val="en-GB" w:eastAsia="ja-JP"/>
        </w:rPr>
      </w:pPr>
      <w:r w:rsidRPr="00882F75">
        <w:rPr>
          <w:b w:val="0"/>
          <w:bCs w:val="0"/>
          <w:color w:val="auto"/>
          <w:sz w:val="22"/>
          <w:szCs w:val="22"/>
          <w:lang w:val="en-GB" w:eastAsia="ja-JP"/>
        </w:rPr>
        <w:t>TTCN-3</w:t>
      </w:r>
    </w:p>
    <w:p w14:paraId="3D6B6689" w14:textId="77777777" w:rsidR="00C3232A" w:rsidRPr="00C3232A" w:rsidRDefault="00C3232A" w:rsidP="00C3232A">
      <w:pPr>
        <w:rPr>
          <w:lang w:eastAsia="en-GB"/>
        </w:rPr>
      </w:pPr>
    </w:p>
    <w:p w14:paraId="23910EC0" w14:textId="5026CBCE" w:rsidR="00A078E9" w:rsidRDefault="00F36BBC" w:rsidP="008F5FF3">
      <w:pPr>
        <w:overflowPunct/>
        <w:autoSpaceDE/>
        <w:autoSpaceDN/>
        <w:adjustRightInd/>
        <w:textAlignment w:val="auto"/>
        <w:rPr>
          <w:rFonts w:cstheme="minorHAnsi"/>
          <w:sz w:val="22"/>
          <w:szCs w:val="22"/>
          <w:lang w:val="en-US" w:eastAsia="en-GB"/>
        </w:rPr>
      </w:pPr>
      <w:r>
        <w:rPr>
          <w:rFonts w:cstheme="minorHAnsi"/>
          <w:sz w:val="22"/>
          <w:szCs w:val="22"/>
          <w:lang w:val="en-US" w:eastAsia="en-GB"/>
        </w:rPr>
        <w:t>Axel Rennoch</w:t>
      </w:r>
      <w:r w:rsidR="00380E51" w:rsidRPr="00AA6AE5">
        <w:rPr>
          <w:rFonts w:cstheme="minorHAnsi"/>
          <w:sz w:val="22"/>
          <w:szCs w:val="22"/>
          <w:lang w:val="en-US" w:eastAsia="en-GB"/>
        </w:rPr>
        <w:t xml:space="preserve"> </w:t>
      </w:r>
      <w:r w:rsidR="007032C2">
        <w:rPr>
          <w:rFonts w:cstheme="minorHAnsi"/>
          <w:sz w:val="22"/>
          <w:szCs w:val="22"/>
          <w:lang w:val="en-US" w:eastAsia="en-GB"/>
        </w:rPr>
        <w:t xml:space="preserve">presented </w:t>
      </w:r>
      <w:r w:rsidR="00060879">
        <w:rPr>
          <w:rFonts w:cstheme="minorHAnsi"/>
          <w:sz w:val="22"/>
          <w:szCs w:val="22"/>
          <w:lang w:val="en-US" w:eastAsia="en-GB"/>
        </w:rPr>
        <w:t>TTF T023 status report</w:t>
      </w:r>
      <w:r w:rsidR="00DE6062">
        <w:rPr>
          <w:rFonts w:cstheme="minorHAnsi"/>
          <w:sz w:val="22"/>
          <w:szCs w:val="22"/>
          <w:lang w:val="en-US" w:eastAsia="en-GB"/>
        </w:rPr>
        <w:t xml:space="preserve">: </w:t>
      </w:r>
      <w:hyperlink r:id="rId14" w:tgtFrame="_blank" w:history="1">
        <w:r w:rsidR="00DE6062">
          <w:rPr>
            <w:rStyle w:val="Hyperlink"/>
            <w:rFonts w:ascii="Arial" w:hAnsi="Arial" w:cs="Arial"/>
            <w:color w:val="FF0000"/>
            <w:sz w:val="16"/>
            <w:szCs w:val="16"/>
            <w:shd w:val="clear" w:color="auto" w:fill="FFFFF0"/>
          </w:rPr>
          <w:t>MTS(22)087007</w:t>
        </w:r>
      </w:hyperlink>
    </w:p>
    <w:p w14:paraId="1DAEE0FF" w14:textId="58FA61B7" w:rsidR="00B75F8E" w:rsidRDefault="00B75F8E" w:rsidP="008F5FF3">
      <w:pPr>
        <w:overflowPunct/>
        <w:autoSpaceDE/>
        <w:autoSpaceDN/>
        <w:adjustRightInd/>
        <w:textAlignment w:val="auto"/>
        <w:rPr>
          <w:rFonts w:cstheme="minorHAnsi"/>
          <w:sz w:val="22"/>
          <w:szCs w:val="22"/>
          <w:lang w:val="en-US" w:eastAsia="en-GB"/>
        </w:rPr>
      </w:pPr>
    </w:p>
    <w:p w14:paraId="18838379" w14:textId="2A5DF732" w:rsidR="00B75F8E" w:rsidRDefault="00B75F8E" w:rsidP="008F5FF3">
      <w:pPr>
        <w:overflowPunct/>
        <w:autoSpaceDE/>
        <w:autoSpaceDN/>
        <w:adjustRightInd/>
        <w:textAlignment w:val="auto"/>
        <w:rPr>
          <w:rFonts w:cstheme="minorHAnsi"/>
          <w:sz w:val="22"/>
          <w:szCs w:val="22"/>
          <w:lang w:val="en-US" w:eastAsia="en-GB"/>
        </w:rPr>
      </w:pPr>
      <w:r>
        <w:rPr>
          <w:rFonts w:cstheme="minorHAnsi"/>
          <w:sz w:val="22"/>
          <w:szCs w:val="22"/>
          <w:lang w:val="en-US" w:eastAsia="en-GB"/>
        </w:rPr>
        <w:lastRenderedPageBreak/>
        <w:t>Progres</w:t>
      </w:r>
      <w:r w:rsidR="00DE6062">
        <w:rPr>
          <w:rFonts w:cstheme="minorHAnsi"/>
          <w:sz w:val="22"/>
          <w:szCs w:val="22"/>
          <w:lang w:val="en-US" w:eastAsia="en-GB"/>
        </w:rPr>
        <w:t>s</w:t>
      </w:r>
      <w:r>
        <w:rPr>
          <w:rFonts w:cstheme="minorHAnsi"/>
          <w:sz w:val="22"/>
          <w:szCs w:val="22"/>
          <w:lang w:val="en-US" w:eastAsia="en-GB"/>
        </w:rPr>
        <w:t xml:space="preserve"> report to be deliver</w:t>
      </w:r>
      <w:r w:rsidR="00DE6062">
        <w:rPr>
          <w:rFonts w:cstheme="minorHAnsi"/>
          <w:sz w:val="22"/>
          <w:szCs w:val="22"/>
          <w:lang w:val="en-US" w:eastAsia="en-GB"/>
        </w:rPr>
        <w:t xml:space="preserve"> by</w:t>
      </w:r>
      <w:r>
        <w:rPr>
          <w:rFonts w:cstheme="minorHAnsi"/>
          <w:sz w:val="22"/>
          <w:szCs w:val="22"/>
          <w:lang w:val="en-US" w:eastAsia="en-GB"/>
        </w:rPr>
        <w:t xml:space="preserve"> </w:t>
      </w:r>
      <w:r w:rsidR="00936454">
        <w:rPr>
          <w:rFonts w:cstheme="minorHAnsi"/>
          <w:sz w:val="22"/>
          <w:szCs w:val="22"/>
          <w:lang w:val="en-US" w:eastAsia="en-GB"/>
        </w:rPr>
        <w:t>14</w:t>
      </w:r>
      <w:r w:rsidR="00936454" w:rsidRPr="00936454">
        <w:rPr>
          <w:rFonts w:cstheme="minorHAnsi"/>
          <w:sz w:val="22"/>
          <w:szCs w:val="22"/>
          <w:vertAlign w:val="superscript"/>
          <w:lang w:val="en-US" w:eastAsia="en-GB"/>
        </w:rPr>
        <w:t>th</w:t>
      </w:r>
      <w:r w:rsidR="00936454">
        <w:rPr>
          <w:rFonts w:cstheme="minorHAnsi"/>
          <w:sz w:val="22"/>
          <w:szCs w:val="22"/>
          <w:lang w:val="en-US" w:eastAsia="en-GB"/>
        </w:rPr>
        <w:t xml:space="preserve"> October </w:t>
      </w:r>
      <w:r w:rsidR="00DE6062">
        <w:rPr>
          <w:rFonts w:cstheme="minorHAnsi"/>
          <w:sz w:val="22"/>
          <w:szCs w:val="22"/>
          <w:lang w:val="en-US" w:eastAsia="en-GB"/>
        </w:rPr>
        <w:t xml:space="preserve">followed by </w:t>
      </w:r>
      <w:r w:rsidR="00936454">
        <w:rPr>
          <w:rFonts w:cstheme="minorHAnsi"/>
          <w:sz w:val="22"/>
          <w:szCs w:val="22"/>
          <w:lang w:val="en-US" w:eastAsia="en-GB"/>
        </w:rPr>
        <w:t>one week RC approval</w:t>
      </w:r>
      <w:r w:rsidR="00DE6062">
        <w:rPr>
          <w:rFonts w:cstheme="minorHAnsi"/>
          <w:sz w:val="22"/>
          <w:szCs w:val="22"/>
          <w:lang w:val="en-US" w:eastAsia="en-GB"/>
        </w:rPr>
        <w:t>.</w:t>
      </w:r>
    </w:p>
    <w:p w14:paraId="1D15B2C6" w14:textId="593756CF" w:rsidR="00936454" w:rsidRDefault="00936454" w:rsidP="008F5FF3">
      <w:pPr>
        <w:overflowPunct/>
        <w:autoSpaceDE/>
        <w:autoSpaceDN/>
        <w:adjustRightInd/>
        <w:textAlignment w:val="auto"/>
        <w:rPr>
          <w:rFonts w:cstheme="minorHAnsi"/>
          <w:sz w:val="22"/>
          <w:szCs w:val="22"/>
          <w:lang w:val="en-US" w:eastAsia="en-GB"/>
        </w:rPr>
      </w:pPr>
      <w:r>
        <w:rPr>
          <w:rFonts w:cstheme="minorHAnsi"/>
          <w:sz w:val="22"/>
          <w:szCs w:val="22"/>
          <w:lang w:val="en-US" w:eastAsia="en-GB"/>
        </w:rPr>
        <w:t>W</w:t>
      </w:r>
      <w:r w:rsidR="009D6E85">
        <w:rPr>
          <w:rFonts w:cstheme="minorHAnsi"/>
          <w:sz w:val="22"/>
          <w:szCs w:val="22"/>
          <w:lang w:val="en-US" w:eastAsia="en-GB"/>
        </w:rPr>
        <w:t>I</w:t>
      </w:r>
      <w:r>
        <w:rPr>
          <w:rFonts w:cstheme="minorHAnsi"/>
          <w:sz w:val="22"/>
          <w:szCs w:val="22"/>
          <w:lang w:val="en-US" w:eastAsia="en-GB"/>
        </w:rPr>
        <w:t>s schedule early and stable draft</w:t>
      </w:r>
      <w:r w:rsidR="009D6E85">
        <w:rPr>
          <w:rFonts w:cstheme="minorHAnsi"/>
          <w:sz w:val="22"/>
          <w:szCs w:val="22"/>
          <w:lang w:val="en-US" w:eastAsia="en-GB"/>
        </w:rPr>
        <w:t>s for T1 will be deleted from the Work Program.</w:t>
      </w:r>
    </w:p>
    <w:p w14:paraId="3B0A3637" w14:textId="352EBE8C" w:rsidR="009D6E85" w:rsidRDefault="009D6E85" w:rsidP="008F5FF3">
      <w:pPr>
        <w:overflowPunct/>
        <w:autoSpaceDE/>
        <w:autoSpaceDN/>
        <w:adjustRightInd/>
        <w:textAlignment w:val="auto"/>
        <w:rPr>
          <w:rFonts w:cstheme="minorHAnsi"/>
          <w:sz w:val="22"/>
          <w:szCs w:val="22"/>
          <w:lang w:val="en-US" w:eastAsia="en-GB"/>
        </w:rPr>
      </w:pPr>
      <w:r>
        <w:rPr>
          <w:rFonts w:cstheme="minorHAnsi"/>
          <w:sz w:val="22"/>
          <w:szCs w:val="22"/>
          <w:lang w:val="en-US" w:eastAsia="en-GB"/>
        </w:rPr>
        <w:t>Stable draft need to be deliver end of January for T2.</w:t>
      </w:r>
    </w:p>
    <w:p w14:paraId="4ECCC0B7" w14:textId="77777777" w:rsidR="00060879" w:rsidRDefault="00060879" w:rsidP="008F5FF3">
      <w:pPr>
        <w:overflowPunct/>
        <w:autoSpaceDE/>
        <w:autoSpaceDN/>
        <w:adjustRightInd/>
        <w:textAlignment w:val="auto"/>
        <w:rPr>
          <w:rFonts w:cstheme="minorHAnsi"/>
          <w:sz w:val="22"/>
          <w:szCs w:val="22"/>
          <w:lang w:val="en-US" w:eastAsia="en-GB"/>
        </w:rPr>
      </w:pPr>
    </w:p>
    <w:p w14:paraId="182E0C0C" w14:textId="1A8CC070" w:rsidR="00A078E9" w:rsidRDefault="00E86A3E" w:rsidP="008F5FF3">
      <w:pPr>
        <w:overflowPunct/>
        <w:autoSpaceDE/>
        <w:autoSpaceDN/>
        <w:adjustRightInd/>
        <w:textAlignment w:val="auto"/>
        <w:rPr>
          <w:rFonts w:cstheme="minorHAnsi"/>
          <w:sz w:val="22"/>
          <w:szCs w:val="22"/>
          <w:lang w:val="en-US" w:eastAsia="en-GB"/>
        </w:rPr>
      </w:pPr>
      <w:r w:rsidRPr="00E86A3E">
        <w:rPr>
          <w:rFonts w:cstheme="minorHAnsi"/>
          <w:b/>
          <w:color w:val="00B050"/>
          <w:sz w:val="22"/>
          <w:szCs w:val="22"/>
          <w:lang w:val="en-US"/>
        </w:rPr>
        <w:t>AP(87)006</w:t>
      </w:r>
      <w:r>
        <w:rPr>
          <w:rFonts w:cstheme="minorHAnsi"/>
          <w:sz w:val="22"/>
          <w:szCs w:val="22"/>
          <w:lang w:val="en-US" w:eastAsia="en-GB"/>
        </w:rPr>
        <w:t>: Jens Grabowski and Axel Rennoch to upload the Progress report by 14</w:t>
      </w:r>
      <w:r w:rsidRPr="00E86A3E">
        <w:rPr>
          <w:rFonts w:cstheme="minorHAnsi"/>
          <w:sz w:val="22"/>
          <w:szCs w:val="22"/>
          <w:vertAlign w:val="superscript"/>
          <w:lang w:val="en-US" w:eastAsia="en-GB"/>
        </w:rPr>
        <w:t>th</w:t>
      </w:r>
      <w:r>
        <w:rPr>
          <w:rFonts w:cstheme="minorHAnsi"/>
          <w:sz w:val="22"/>
          <w:szCs w:val="22"/>
          <w:lang w:val="en-US" w:eastAsia="en-GB"/>
        </w:rPr>
        <w:t xml:space="preserve"> October</w:t>
      </w:r>
    </w:p>
    <w:p w14:paraId="24BF37AB" w14:textId="56C770B0" w:rsidR="000F1E17" w:rsidRDefault="000F1E17" w:rsidP="008F5FF3">
      <w:pPr>
        <w:overflowPunct/>
        <w:autoSpaceDE/>
        <w:autoSpaceDN/>
        <w:adjustRightInd/>
        <w:textAlignment w:val="auto"/>
        <w:rPr>
          <w:rFonts w:cstheme="minorHAnsi"/>
          <w:sz w:val="22"/>
          <w:szCs w:val="22"/>
          <w:lang w:val="en-US" w:eastAsia="en-GB"/>
        </w:rPr>
      </w:pPr>
    </w:p>
    <w:p w14:paraId="239BE117" w14:textId="7DBB298A" w:rsidR="00BC76A8" w:rsidRDefault="002861B6" w:rsidP="00716419">
      <w:pPr>
        <w:overflowPunct/>
        <w:autoSpaceDE/>
        <w:autoSpaceDN/>
        <w:adjustRightInd/>
        <w:textAlignment w:val="auto"/>
        <w:rPr>
          <w:rFonts w:cstheme="minorHAnsi"/>
          <w:sz w:val="22"/>
          <w:szCs w:val="22"/>
          <w:lang w:val="en-US" w:eastAsia="en-GB"/>
        </w:rPr>
      </w:pPr>
      <w:r>
        <w:rPr>
          <w:rFonts w:cstheme="minorHAnsi"/>
          <w:sz w:val="22"/>
          <w:szCs w:val="22"/>
          <w:lang w:val="en-US" w:eastAsia="en-GB"/>
        </w:rPr>
        <w:t xml:space="preserve">Decision: </w:t>
      </w:r>
      <w:r w:rsidR="000F1E17">
        <w:rPr>
          <w:rFonts w:cstheme="minorHAnsi"/>
          <w:sz w:val="22"/>
          <w:szCs w:val="22"/>
          <w:lang w:val="en-US" w:eastAsia="en-GB"/>
        </w:rPr>
        <w:t>For Task 1 early and stable draft</w:t>
      </w:r>
      <w:r>
        <w:rPr>
          <w:rFonts w:cstheme="minorHAnsi"/>
          <w:sz w:val="22"/>
          <w:szCs w:val="22"/>
          <w:lang w:val="en-US" w:eastAsia="en-GB"/>
        </w:rPr>
        <w:t>s</w:t>
      </w:r>
      <w:r w:rsidR="007307B1">
        <w:rPr>
          <w:rFonts w:cstheme="minorHAnsi"/>
          <w:sz w:val="22"/>
          <w:szCs w:val="22"/>
          <w:lang w:val="en-US" w:eastAsia="en-GB"/>
        </w:rPr>
        <w:t xml:space="preserve"> date</w:t>
      </w:r>
      <w:r>
        <w:rPr>
          <w:rFonts w:cstheme="minorHAnsi"/>
          <w:sz w:val="22"/>
          <w:szCs w:val="22"/>
          <w:lang w:val="en-US" w:eastAsia="en-GB"/>
        </w:rPr>
        <w:t>s</w:t>
      </w:r>
      <w:r w:rsidR="007307B1">
        <w:rPr>
          <w:rFonts w:cstheme="minorHAnsi"/>
          <w:sz w:val="22"/>
          <w:szCs w:val="22"/>
          <w:lang w:val="en-US" w:eastAsia="en-GB"/>
        </w:rPr>
        <w:t xml:space="preserve"> in the work program will be removed.</w:t>
      </w:r>
      <w:r>
        <w:rPr>
          <w:rFonts w:cstheme="minorHAnsi"/>
          <w:sz w:val="22"/>
          <w:szCs w:val="22"/>
          <w:lang w:val="en-US" w:eastAsia="en-GB"/>
        </w:rPr>
        <w:br/>
      </w:r>
    </w:p>
    <w:p w14:paraId="27A6247B" w14:textId="25CF6FD7" w:rsidR="00193566" w:rsidRDefault="002861B6" w:rsidP="003C5B3B">
      <w:pPr>
        <w:overflowPunct/>
        <w:autoSpaceDE/>
        <w:autoSpaceDN/>
        <w:adjustRightInd/>
        <w:ind w:left="360"/>
        <w:textAlignment w:val="auto"/>
        <w:rPr>
          <w:rFonts w:cstheme="minorHAnsi"/>
          <w:b/>
          <w:bCs/>
          <w:sz w:val="22"/>
          <w:szCs w:val="22"/>
        </w:rPr>
      </w:pPr>
      <w:bookmarkStart w:id="46" w:name="_Toc315121774"/>
      <w:bookmarkStart w:id="47" w:name="_Toc321832531"/>
      <w:bookmarkStart w:id="48" w:name="_Toc321832592"/>
      <w:bookmarkStart w:id="49" w:name="_Toc321832665"/>
      <w:bookmarkStart w:id="50" w:name="_Toc334703064"/>
      <w:bookmarkStart w:id="51" w:name="_Toc334705570"/>
      <w:bookmarkStart w:id="52" w:name="_Toc334705582"/>
      <w:bookmarkStart w:id="53" w:name="_Toc334705628"/>
      <w:bookmarkStart w:id="54" w:name="_Toc334706546"/>
      <w:bookmarkStart w:id="55" w:name="_Toc334706630"/>
      <w:bookmarkStart w:id="56" w:name="_Toc334709133"/>
      <w:bookmarkStart w:id="57" w:name="_Toc334714568"/>
      <w:bookmarkStart w:id="58" w:name="_Toc334792178"/>
      <w:bookmarkStart w:id="59" w:name="_Toc334792502"/>
      <w:bookmarkStart w:id="60" w:name="_Toc334792801"/>
      <w:bookmarkStart w:id="61" w:name="_Toc334793280"/>
      <w:bookmarkStart w:id="62" w:name="_Toc315121781"/>
      <w:bookmarkStart w:id="63" w:name="_Toc334792202"/>
      <w:bookmarkStart w:id="64" w:name="_Toc334792526"/>
      <w:bookmarkStart w:id="65" w:name="_Toc334792825"/>
      <w:bookmarkStart w:id="66" w:name="_Toc334793304"/>
      <w:r>
        <w:rPr>
          <w:rFonts w:ascii="Helvetica Neue" w:hAnsi="Helvetica Neue"/>
          <w:sz w:val="32"/>
          <w:szCs w:val="32"/>
        </w:rPr>
        <w:t>6</w:t>
      </w:r>
      <w:r w:rsidR="00E30878" w:rsidRPr="0048043C">
        <w:rPr>
          <w:rFonts w:cstheme="minorHAnsi"/>
          <w:b/>
          <w:bCs/>
          <w:sz w:val="22"/>
          <w:szCs w:val="22"/>
        </w:rPr>
        <w:tab/>
      </w:r>
      <w:r w:rsidR="00D53305" w:rsidRPr="0048043C">
        <w:rPr>
          <w:rFonts w:cstheme="minorHAnsi"/>
          <w:b/>
          <w:bCs/>
          <w:sz w:val="22"/>
          <w:szCs w:val="22"/>
        </w:rPr>
        <w:t>T</w:t>
      </w:r>
      <w:r w:rsidR="00AA65D5" w:rsidRPr="0048043C">
        <w:rPr>
          <w:rFonts w:cstheme="minorHAnsi"/>
          <w:b/>
          <w:bCs/>
          <w:sz w:val="22"/>
          <w:szCs w:val="22"/>
        </w:rPr>
        <w:t>DL and TOP Enhancement</w:t>
      </w:r>
    </w:p>
    <w:p w14:paraId="400C142A" w14:textId="77777777" w:rsidR="00193566" w:rsidRDefault="00193566" w:rsidP="003C5B3B">
      <w:pPr>
        <w:overflowPunct/>
        <w:autoSpaceDE/>
        <w:autoSpaceDN/>
        <w:adjustRightInd/>
        <w:ind w:left="360"/>
        <w:textAlignment w:val="auto"/>
        <w:rPr>
          <w:rFonts w:cstheme="minorHAnsi"/>
          <w:b/>
          <w:bCs/>
          <w:sz w:val="22"/>
          <w:szCs w:val="22"/>
        </w:rPr>
      </w:pPr>
    </w:p>
    <w:p w14:paraId="2B1C9398" w14:textId="77777777" w:rsidR="00DA121B" w:rsidRDefault="002A3CAC" w:rsidP="003C5B3B">
      <w:pPr>
        <w:overflowPunct/>
        <w:autoSpaceDE/>
        <w:autoSpaceDN/>
        <w:adjustRightInd/>
        <w:ind w:left="360"/>
        <w:textAlignment w:val="auto"/>
      </w:pPr>
      <w:r>
        <w:t>Related contribution</w:t>
      </w:r>
      <w:r w:rsidR="002F1FC3">
        <w:t>:</w:t>
      </w:r>
    </w:p>
    <w:p w14:paraId="6305499C" w14:textId="15F58321" w:rsidR="009C3E27" w:rsidRDefault="00DA121B" w:rsidP="003C5B3B">
      <w:pPr>
        <w:overflowPunct/>
        <w:autoSpaceDE/>
        <w:autoSpaceDN/>
        <w:adjustRightInd/>
        <w:ind w:left="360"/>
        <w:textAlignment w:val="auto"/>
      </w:pPr>
      <w:r>
        <w:t>TTF</w:t>
      </w:r>
      <w:r w:rsidR="00C944C9">
        <w:t xml:space="preserve"> 022 Progress Report: </w:t>
      </w:r>
      <w:hyperlink r:id="rId15" w:tgtFrame="_blank" w:history="1">
        <w:r w:rsidR="00345049">
          <w:rPr>
            <w:rStyle w:val="Hyperlink"/>
            <w:rFonts w:ascii="Arial" w:hAnsi="Arial" w:cs="Arial"/>
            <w:color w:val="FF0000"/>
            <w:sz w:val="16"/>
            <w:szCs w:val="16"/>
            <w:shd w:val="clear" w:color="auto" w:fill="E0E8F8"/>
          </w:rPr>
          <w:t>MTS(22)087003</w:t>
        </w:r>
      </w:hyperlink>
    </w:p>
    <w:p w14:paraId="0D57C51D" w14:textId="2683633F" w:rsidR="002A3CAC" w:rsidRDefault="00C944C9" w:rsidP="003C5B3B">
      <w:pPr>
        <w:overflowPunct/>
        <w:autoSpaceDE/>
        <w:autoSpaceDN/>
        <w:adjustRightInd/>
        <w:ind w:left="360"/>
        <w:textAlignment w:val="auto"/>
        <w:rPr>
          <w:rFonts w:cstheme="minorHAnsi"/>
          <w:b/>
          <w:bCs/>
          <w:sz w:val="22"/>
          <w:szCs w:val="22"/>
        </w:rPr>
      </w:pPr>
      <w:r>
        <w:t xml:space="preserve">TDL TOP </w:t>
      </w:r>
      <w:r w:rsidR="00BC76A8">
        <w:t xml:space="preserve">Progress &amp; Actions: </w:t>
      </w:r>
      <w:hyperlink r:id="rId16" w:tgtFrame="_blank" w:history="1">
        <w:r w:rsidR="00DA121B">
          <w:rPr>
            <w:rStyle w:val="Hyperlink"/>
            <w:rFonts w:ascii="Arial" w:hAnsi="Arial" w:cs="Arial"/>
            <w:color w:val="FF0000"/>
            <w:sz w:val="16"/>
            <w:szCs w:val="16"/>
            <w:shd w:val="clear" w:color="auto" w:fill="E0E8F8"/>
          </w:rPr>
          <w:t>MTS(22)087008</w:t>
        </w:r>
      </w:hyperlink>
      <w:r w:rsidR="002A3CAC">
        <w:rPr>
          <w:rFonts w:cstheme="minorHAnsi"/>
          <w:b/>
          <w:bCs/>
          <w:sz w:val="22"/>
          <w:szCs w:val="22"/>
        </w:rPr>
        <w:br/>
      </w:r>
      <w:r w:rsidR="00E86A3E" w:rsidRPr="002D6D83">
        <w:rPr>
          <w:rFonts w:ascii="Calibri" w:hAnsi="Calibri" w:cs="Calibri"/>
          <w:color w:val="000000"/>
          <w:sz w:val="22"/>
          <w:szCs w:val="22"/>
          <w:lang w:eastAsia="en-GB"/>
        </w:rPr>
        <w:t>Martti</w:t>
      </w:r>
      <w:r w:rsidR="00E86A3E" w:rsidRPr="00AB33A0">
        <w:rPr>
          <w:rFonts w:cstheme="minorHAnsi"/>
          <w:sz w:val="22"/>
          <w:szCs w:val="22"/>
          <w:lang w:val="en-US"/>
        </w:rPr>
        <w:t xml:space="preserve"> </w:t>
      </w:r>
      <w:r w:rsidR="00E86A3E" w:rsidRPr="002D6D83">
        <w:rPr>
          <w:rFonts w:ascii="Calibri" w:hAnsi="Calibri" w:cs="Calibri"/>
          <w:color w:val="000000"/>
          <w:sz w:val="22"/>
          <w:szCs w:val="22"/>
          <w:lang w:eastAsia="en-GB"/>
        </w:rPr>
        <w:t>Käärik</w:t>
      </w:r>
      <w:r w:rsidR="00193566" w:rsidRPr="003B0B00">
        <w:rPr>
          <w:rFonts w:cstheme="minorHAnsi"/>
          <w:sz w:val="22"/>
          <w:szCs w:val="22"/>
        </w:rPr>
        <w:t xml:space="preserve"> presented </w:t>
      </w:r>
      <w:r w:rsidR="002A3CAC" w:rsidRPr="003B0B00">
        <w:rPr>
          <w:rFonts w:cstheme="minorHAnsi"/>
          <w:sz w:val="22"/>
          <w:szCs w:val="22"/>
        </w:rPr>
        <w:t xml:space="preserve">TDL </w:t>
      </w:r>
      <w:r w:rsidR="002F1FC3">
        <w:rPr>
          <w:rFonts w:cstheme="minorHAnsi"/>
          <w:sz w:val="22"/>
          <w:szCs w:val="22"/>
        </w:rPr>
        <w:t xml:space="preserve">/ TOP </w:t>
      </w:r>
      <w:r w:rsidR="002A3CAC" w:rsidRPr="003B0B00">
        <w:rPr>
          <w:rFonts w:cstheme="minorHAnsi"/>
          <w:sz w:val="22"/>
          <w:szCs w:val="22"/>
        </w:rPr>
        <w:t>Status</w:t>
      </w:r>
      <w:r w:rsidR="003B0B00">
        <w:rPr>
          <w:rFonts w:cstheme="minorHAnsi"/>
          <w:sz w:val="22"/>
          <w:szCs w:val="22"/>
        </w:rPr>
        <w:t>.</w:t>
      </w:r>
    </w:p>
    <w:p w14:paraId="68323607" w14:textId="1FB509C9" w:rsidR="00284951" w:rsidRDefault="00284951" w:rsidP="003C5B3B">
      <w:pPr>
        <w:overflowPunct/>
        <w:autoSpaceDE/>
        <w:autoSpaceDN/>
        <w:adjustRightInd/>
        <w:ind w:left="360"/>
        <w:textAlignment w:val="auto"/>
        <w:rPr>
          <w:rFonts w:cstheme="minorHAnsi"/>
          <w:sz w:val="22"/>
          <w:szCs w:val="22"/>
        </w:rPr>
      </w:pPr>
    </w:p>
    <w:p w14:paraId="7F452CEC" w14:textId="1BB828B6" w:rsidR="00284951" w:rsidRPr="007B33B0" w:rsidRDefault="00284951" w:rsidP="003C5B3B">
      <w:pPr>
        <w:overflowPunct/>
        <w:autoSpaceDE/>
        <w:autoSpaceDN/>
        <w:adjustRightInd/>
        <w:ind w:left="360"/>
        <w:textAlignment w:val="auto"/>
        <w:rPr>
          <w:rFonts w:cstheme="minorHAnsi"/>
          <w:b/>
          <w:bCs/>
          <w:sz w:val="22"/>
          <w:szCs w:val="22"/>
        </w:rPr>
      </w:pPr>
      <w:r w:rsidRPr="007B33B0">
        <w:rPr>
          <w:rFonts w:cstheme="minorHAnsi"/>
          <w:b/>
          <w:bCs/>
          <w:sz w:val="22"/>
          <w:szCs w:val="22"/>
        </w:rPr>
        <w:t xml:space="preserve">UCAAT </w:t>
      </w:r>
      <w:r w:rsidR="005F3979" w:rsidRPr="005F3979">
        <w:rPr>
          <w:rFonts w:ascii="Helvetica Neue" w:hAnsi="Helvetica Neue"/>
          <w:b/>
          <w:bCs/>
          <w:sz w:val="21"/>
          <w:szCs w:val="21"/>
        </w:rPr>
        <w:t>retrospective</w:t>
      </w:r>
    </w:p>
    <w:p w14:paraId="0324C157" w14:textId="77777777" w:rsidR="005F3979" w:rsidRPr="00C0472E" w:rsidRDefault="00284951" w:rsidP="003C5B3B">
      <w:pPr>
        <w:overflowPunct/>
        <w:autoSpaceDE/>
        <w:autoSpaceDN/>
        <w:adjustRightInd/>
        <w:ind w:left="360"/>
        <w:textAlignment w:val="auto"/>
      </w:pPr>
      <w:r w:rsidRPr="00C0472E">
        <w:t>Discussion on various level on TDL,</w:t>
      </w:r>
      <w:r w:rsidR="00DC38FE" w:rsidRPr="00C0472E">
        <w:t xml:space="preserve"> with </w:t>
      </w:r>
      <w:r w:rsidR="00BC76A8" w:rsidRPr="00C0472E">
        <w:t>several</w:t>
      </w:r>
      <w:r w:rsidR="00DC38FE" w:rsidRPr="00C0472E">
        <w:t xml:space="preserve"> participants.</w:t>
      </w:r>
      <w:r w:rsidR="00897BD8" w:rsidRPr="00C0472E">
        <w:br/>
        <w:t xml:space="preserve">Enquiries, on how to </w:t>
      </w:r>
      <w:r w:rsidR="00180AB2" w:rsidRPr="00C0472E">
        <w:t>find more information.</w:t>
      </w:r>
    </w:p>
    <w:p w14:paraId="2957C7C8" w14:textId="7905CDA8" w:rsidR="005F3979" w:rsidRPr="00C0472E" w:rsidRDefault="005F3979" w:rsidP="005F3979">
      <w:pPr>
        <w:overflowPunct/>
        <w:autoSpaceDE/>
        <w:autoSpaceDN/>
        <w:adjustRightInd/>
        <w:textAlignment w:val="auto"/>
      </w:pPr>
    </w:p>
    <w:p w14:paraId="27980FDC" w14:textId="3A2AEAE2" w:rsidR="005F3979" w:rsidRPr="00C0472E" w:rsidRDefault="005F3979" w:rsidP="004F3F2A">
      <w:pPr>
        <w:numPr>
          <w:ilvl w:val="0"/>
          <w:numId w:val="38"/>
        </w:numPr>
        <w:overflowPunct/>
        <w:autoSpaceDE/>
        <w:autoSpaceDN/>
        <w:adjustRightInd/>
        <w:textAlignment w:val="auto"/>
      </w:pPr>
      <w:proofErr w:type="spellStart"/>
      <w:r w:rsidRPr="00C0472E">
        <w:t>Axini</w:t>
      </w:r>
      <w:proofErr w:type="spellEnd"/>
      <w:r w:rsidRPr="00C0472E">
        <w:t xml:space="preserve"> interest in TRI in particular -&gt; need to sync on TRI draft once “stable”, runtime semantics, TDL as frontend language</w:t>
      </w:r>
      <w:r w:rsidR="004F3F2A" w:rsidRPr="00C0472E">
        <w:t>?</w:t>
      </w:r>
    </w:p>
    <w:p w14:paraId="1B81AACF" w14:textId="4F47512A" w:rsidR="004F3F2A" w:rsidRPr="00C0472E" w:rsidRDefault="004F3F2A" w:rsidP="004F3F2A">
      <w:pPr>
        <w:numPr>
          <w:ilvl w:val="0"/>
          <w:numId w:val="38"/>
        </w:numPr>
        <w:overflowPunct/>
        <w:autoSpaceDE/>
        <w:autoSpaceDN/>
        <w:adjustRightInd/>
        <w:textAlignment w:val="auto"/>
      </w:pPr>
      <w:r w:rsidRPr="00C0472E">
        <w:t xml:space="preserve">Agreement to share stable draft and ensure cooperation with them. </w:t>
      </w:r>
    </w:p>
    <w:p w14:paraId="0FA53A59" w14:textId="4182BD33" w:rsidR="005F3979" w:rsidRPr="00C0472E" w:rsidRDefault="005F3979" w:rsidP="004F3F2A">
      <w:pPr>
        <w:numPr>
          <w:ilvl w:val="0"/>
          <w:numId w:val="38"/>
        </w:numPr>
        <w:overflowPunct/>
        <w:autoSpaceDE/>
        <w:autoSpaceDN/>
        <w:adjustRightInd/>
        <w:textAlignment w:val="auto"/>
      </w:pPr>
      <w:r w:rsidRPr="00C0472E">
        <w:t xml:space="preserve">generalised standardised TRI is of high interest </w:t>
      </w:r>
    </w:p>
    <w:p w14:paraId="50BC307D" w14:textId="77777777" w:rsidR="005F3979" w:rsidRPr="00C0472E" w:rsidRDefault="005F3979" w:rsidP="00C0472E">
      <w:pPr>
        <w:pStyle w:val="ListParagraph"/>
        <w:numPr>
          <w:ilvl w:val="0"/>
          <w:numId w:val="38"/>
        </w:numPr>
        <w:overflowPunct/>
        <w:autoSpaceDE/>
        <w:autoSpaceDN/>
        <w:adjustRightInd/>
        <w:textAlignment w:val="auto"/>
      </w:pPr>
      <w:r w:rsidRPr="00C0472E">
        <w:t>Add more focus on YANG / MWT to the extent possible with higher priority, timeline TBD </w:t>
      </w:r>
    </w:p>
    <w:p w14:paraId="113E4817" w14:textId="4FE72613" w:rsidR="001B75FC" w:rsidRPr="00C0472E" w:rsidRDefault="00B76670" w:rsidP="003C5B3B">
      <w:pPr>
        <w:overflowPunct/>
        <w:autoSpaceDE/>
        <w:autoSpaceDN/>
        <w:adjustRightInd/>
        <w:ind w:left="360"/>
        <w:textAlignment w:val="auto"/>
      </w:pPr>
      <w:r w:rsidRPr="006461BD">
        <w:rPr>
          <w:b/>
          <w:bCs/>
          <w:color w:val="00B050"/>
        </w:rPr>
        <w:t>AP</w:t>
      </w:r>
      <w:r w:rsidRPr="00C0472E">
        <w:t xml:space="preserve">: </w:t>
      </w:r>
      <w:r w:rsidR="00885057" w:rsidRPr="00C0472E">
        <w:t xml:space="preserve">TTF 023 </w:t>
      </w:r>
      <w:r w:rsidRPr="00C0472E">
        <w:t xml:space="preserve">Start conversation with </w:t>
      </w:r>
      <w:proofErr w:type="spellStart"/>
      <w:r w:rsidRPr="00C0472E">
        <w:t>Axini</w:t>
      </w:r>
      <w:proofErr w:type="spellEnd"/>
      <w:r w:rsidR="00300BB3" w:rsidRPr="00C0472E">
        <w:t>.</w:t>
      </w:r>
    </w:p>
    <w:p w14:paraId="71AC8F80" w14:textId="040A1139" w:rsidR="00EB0598" w:rsidRPr="00C0472E" w:rsidRDefault="00EB0598" w:rsidP="003C5B3B">
      <w:pPr>
        <w:overflowPunct/>
        <w:autoSpaceDE/>
        <w:autoSpaceDN/>
        <w:adjustRightInd/>
        <w:ind w:left="360"/>
        <w:textAlignment w:val="auto"/>
      </w:pPr>
    </w:p>
    <w:p w14:paraId="11436498" w14:textId="7638A790" w:rsidR="00EB0598" w:rsidRPr="00C0472E" w:rsidRDefault="00EB0598" w:rsidP="003C5B3B">
      <w:pPr>
        <w:overflowPunct/>
        <w:autoSpaceDE/>
        <w:autoSpaceDN/>
        <w:adjustRightInd/>
        <w:ind w:left="360"/>
        <w:textAlignment w:val="auto"/>
      </w:pPr>
      <w:r w:rsidRPr="00C0472E">
        <w:t xml:space="preserve">High level </w:t>
      </w:r>
      <w:r w:rsidR="00A863C0" w:rsidRPr="00C0472E">
        <w:t>uses cases presented</w:t>
      </w:r>
      <w:r w:rsidR="000A04BB" w:rsidRPr="00C0472E">
        <w:t xml:space="preserve"> and discussed.</w:t>
      </w:r>
      <w:r w:rsidR="00972D72" w:rsidRPr="00C0472E">
        <w:t xml:space="preserve"> Updated on the TTF T022 Team area.</w:t>
      </w:r>
    </w:p>
    <w:p w14:paraId="768142CF" w14:textId="57ECF702" w:rsidR="00483410" w:rsidRDefault="00483410" w:rsidP="003C5B3B">
      <w:pPr>
        <w:overflowPunct/>
        <w:autoSpaceDE/>
        <w:autoSpaceDN/>
        <w:adjustRightInd/>
        <w:ind w:left="360"/>
        <w:textAlignment w:val="auto"/>
        <w:rPr>
          <w:rFonts w:cstheme="minorHAnsi"/>
          <w:sz w:val="22"/>
          <w:szCs w:val="22"/>
        </w:rPr>
      </w:pPr>
    </w:p>
    <w:p w14:paraId="2B23C34B" w14:textId="77777777" w:rsidR="00C1263E" w:rsidRDefault="00483410" w:rsidP="007B1F0F">
      <w:pPr>
        <w:ind w:left="360"/>
        <w:rPr>
          <w:lang w:val="en-US"/>
        </w:rPr>
      </w:pPr>
      <w:r w:rsidRPr="007B1F0F">
        <w:rPr>
          <w:rFonts w:cstheme="minorHAnsi"/>
          <w:b/>
          <w:bCs/>
          <w:sz w:val="22"/>
          <w:szCs w:val="22"/>
        </w:rPr>
        <w:t>TTF 022 Progress Report:</w:t>
      </w:r>
      <w:r>
        <w:rPr>
          <w:rFonts w:cstheme="minorHAnsi"/>
          <w:sz w:val="22"/>
          <w:szCs w:val="22"/>
        </w:rPr>
        <w:br/>
      </w:r>
    </w:p>
    <w:p w14:paraId="1607CFD1" w14:textId="77777777" w:rsidR="00C1263E" w:rsidRDefault="00C1263E" w:rsidP="00C1263E">
      <w:pPr>
        <w:rPr>
          <w:lang w:val="en-US"/>
        </w:rPr>
      </w:pPr>
      <w:r>
        <w:rPr>
          <w:lang w:val="en-US"/>
        </w:rPr>
        <w:t>The TTF proposes following minor changes to the work plan (as detailed in clause 6):</w:t>
      </w:r>
    </w:p>
    <w:p w14:paraId="4A6E0B65" w14:textId="77777777" w:rsidR="002B09B5" w:rsidRPr="002B09B5" w:rsidRDefault="002B09B5" w:rsidP="002B09B5">
      <w:pPr>
        <w:pStyle w:val="ListParagraph"/>
        <w:numPr>
          <w:ilvl w:val="0"/>
          <w:numId w:val="36"/>
        </w:numPr>
        <w:rPr>
          <w:lang w:val="en-US"/>
        </w:rPr>
      </w:pPr>
      <w:r w:rsidRPr="002B09B5">
        <w:rPr>
          <w:lang w:val="en-US"/>
        </w:rPr>
        <w:t>TTF proposes to postpone the completion of Task 1 (TOP Requirements and Validation) until Milestone B (2023-01-31). The organization of necessary meetings (both among TTF and with TDL WG) for discussing and agreeing on the work content were hindered by experts’ availability during summer months as well as by the preparation for and participation in the UCAAT conference. See clause 10 for input required from the TDL WG.</w:t>
      </w:r>
    </w:p>
    <w:p w14:paraId="7EFFE4A9" w14:textId="63954821" w:rsidR="002B09B5" w:rsidRDefault="002B09B5" w:rsidP="002B09B5">
      <w:pPr>
        <w:pStyle w:val="ListParagraph"/>
        <w:numPr>
          <w:ilvl w:val="0"/>
          <w:numId w:val="36"/>
        </w:numPr>
        <w:rPr>
          <w:lang w:val="en-US"/>
        </w:rPr>
      </w:pPr>
      <w:r w:rsidRPr="002B09B5">
        <w:rPr>
          <w:lang w:val="en-US"/>
        </w:rPr>
        <w:t>TTF proposes to postpone the completion of Task 2 (TOP Architecture Design) until Milestone C (2023-05-31). TTF intends to share the stable draft of the deliverable with interested parties to gather feedback. In case relevant feedback is received, some time is required to discuss and incorporate resulting changes to the deliverable.</w:t>
      </w:r>
    </w:p>
    <w:p w14:paraId="56078A07" w14:textId="6BB039CA" w:rsidR="002B09B5" w:rsidRPr="002B09B5" w:rsidRDefault="002B09B5" w:rsidP="002B09B5">
      <w:pPr>
        <w:pStyle w:val="ListParagraph"/>
        <w:numPr>
          <w:ilvl w:val="0"/>
          <w:numId w:val="36"/>
        </w:numPr>
        <w:overflowPunct/>
        <w:autoSpaceDE/>
        <w:autoSpaceDN/>
        <w:adjustRightInd/>
        <w:textAlignment w:val="auto"/>
        <w:rPr>
          <w:lang w:val="en-US"/>
        </w:rPr>
      </w:pPr>
      <w:r w:rsidRPr="002B09B5">
        <w:rPr>
          <w:b/>
          <w:bCs/>
          <w:color w:val="00B050"/>
          <w:lang w:val="en-US"/>
        </w:rPr>
        <w:t>MTS Decision:</w:t>
      </w:r>
      <w:r w:rsidRPr="002B09B5">
        <w:rPr>
          <w:color w:val="00B050"/>
          <w:lang w:val="en-US"/>
        </w:rPr>
        <w:t xml:space="preserve"> </w:t>
      </w:r>
      <w:r w:rsidRPr="002B09B5">
        <w:rPr>
          <w:lang w:val="en-US"/>
        </w:rPr>
        <w:t xml:space="preserve">postpone the completion of Task 1 (TOP Requirements and Validation) until Milestone B (2023-01-31) and the completion of Task 2 (TOP Architecture </w:t>
      </w:r>
      <w:r w:rsidRPr="002B09B5">
        <w:rPr>
          <w:rFonts w:cs="Arial"/>
          <w:szCs w:val="16"/>
        </w:rPr>
        <w:t>Design</w:t>
      </w:r>
      <w:r w:rsidRPr="002B09B5">
        <w:rPr>
          <w:lang w:val="en-US"/>
        </w:rPr>
        <w:t>) until Milestone C (2023-05-31).</w:t>
      </w:r>
    </w:p>
    <w:p w14:paraId="70FCF852" w14:textId="7A4716C4" w:rsidR="002B09B5" w:rsidRPr="002B09B5" w:rsidRDefault="002B09B5" w:rsidP="002B09B5">
      <w:pPr>
        <w:rPr>
          <w:lang w:val="en-US"/>
        </w:rPr>
      </w:pPr>
    </w:p>
    <w:p w14:paraId="19E665D0" w14:textId="075EEE28" w:rsidR="00330940" w:rsidRPr="00AB33A0" w:rsidRDefault="00E86A3E" w:rsidP="003C5B3B">
      <w:pPr>
        <w:overflowPunct/>
        <w:autoSpaceDE/>
        <w:autoSpaceDN/>
        <w:adjustRightInd/>
        <w:ind w:left="360"/>
        <w:textAlignment w:val="auto"/>
        <w:rPr>
          <w:rFonts w:cstheme="minorHAnsi"/>
          <w:sz w:val="22"/>
          <w:szCs w:val="22"/>
          <w:lang w:val="en-US"/>
        </w:rPr>
      </w:pPr>
      <w:r w:rsidRPr="00E86A3E">
        <w:rPr>
          <w:rFonts w:cstheme="minorHAnsi"/>
          <w:b/>
          <w:color w:val="00B050"/>
          <w:sz w:val="22"/>
          <w:szCs w:val="22"/>
          <w:lang w:val="en-US"/>
        </w:rPr>
        <w:t>AP(87)007</w:t>
      </w:r>
      <w:r w:rsidR="00A91D12" w:rsidRPr="00AB33A0">
        <w:rPr>
          <w:rFonts w:cstheme="minorHAnsi"/>
          <w:sz w:val="22"/>
          <w:szCs w:val="22"/>
          <w:lang w:val="en-US"/>
        </w:rPr>
        <w:t>:</w:t>
      </w:r>
      <w:r>
        <w:rPr>
          <w:rFonts w:cstheme="minorHAnsi"/>
          <w:sz w:val="22"/>
          <w:szCs w:val="22"/>
          <w:lang w:val="en-US"/>
        </w:rPr>
        <w:t xml:space="preserve"> </w:t>
      </w:r>
      <w:r w:rsidRPr="002D6D83">
        <w:rPr>
          <w:rFonts w:ascii="Calibri" w:hAnsi="Calibri" w:cs="Calibri"/>
          <w:color w:val="000000"/>
          <w:sz w:val="22"/>
          <w:szCs w:val="22"/>
          <w:lang w:eastAsia="en-GB"/>
        </w:rPr>
        <w:t>Martti</w:t>
      </w:r>
      <w:r w:rsidR="00A91D12" w:rsidRPr="00AB33A0">
        <w:rPr>
          <w:rFonts w:cstheme="minorHAnsi"/>
          <w:sz w:val="22"/>
          <w:szCs w:val="22"/>
          <w:lang w:val="en-US"/>
        </w:rPr>
        <w:t xml:space="preserve"> </w:t>
      </w:r>
      <w:r w:rsidRPr="002D6D83">
        <w:rPr>
          <w:rFonts w:ascii="Calibri" w:hAnsi="Calibri" w:cs="Calibri"/>
          <w:color w:val="000000"/>
          <w:sz w:val="22"/>
          <w:szCs w:val="22"/>
          <w:lang w:eastAsia="en-GB"/>
        </w:rPr>
        <w:t>Käärik</w:t>
      </w:r>
      <w:r w:rsidRPr="00AB33A0">
        <w:rPr>
          <w:rFonts w:cstheme="minorHAnsi"/>
          <w:sz w:val="22"/>
          <w:szCs w:val="22"/>
          <w:lang w:val="en-US"/>
        </w:rPr>
        <w:t xml:space="preserve"> </w:t>
      </w:r>
      <w:r w:rsidR="00A91D12" w:rsidRPr="00AB33A0">
        <w:rPr>
          <w:rFonts w:cstheme="minorHAnsi"/>
          <w:sz w:val="22"/>
          <w:szCs w:val="22"/>
          <w:lang w:val="en-US"/>
        </w:rPr>
        <w:t xml:space="preserve">to organize a </w:t>
      </w:r>
      <w:r w:rsidR="00891E5B" w:rsidRPr="00AB33A0">
        <w:rPr>
          <w:rFonts w:cstheme="minorHAnsi"/>
          <w:sz w:val="22"/>
          <w:szCs w:val="22"/>
          <w:lang w:val="en-US"/>
        </w:rPr>
        <w:t xml:space="preserve">TDL WG meeting </w:t>
      </w:r>
      <w:r w:rsidR="00A91D12" w:rsidRPr="00AB33A0">
        <w:rPr>
          <w:rFonts w:cstheme="minorHAnsi"/>
          <w:sz w:val="22"/>
          <w:szCs w:val="22"/>
          <w:lang w:val="en-US"/>
        </w:rPr>
        <w:t>in October.</w:t>
      </w:r>
    </w:p>
    <w:p w14:paraId="49D5FB8B" w14:textId="04403544" w:rsidR="00330940" w:rsidRDefault="00330940" w:rsidP="003C5B3B">
      <w:pPr>
        <w:overflowPunct/>
        <w:autoSpaceDE/>
        <w:autoSpaceDN/>
        <w:adjustRightInd/>
        <w:ind w:left="360"/>
        <w:textAlignment w:val="auto"/>
        <w:rPr>
          <w:rFonts w:cstheme="minorHAnsi"/>
          <w:b/>
          <w:bCs/>
          <w:sz w:val="22"/>
          <w:szCs w:val="22"/>
        </w:rPr>
      </w:pPr>
    </w:p>
    <w:p w14:paraId="0CFFDDDB" w14:textId="3B4056FC" w:rsidR="0001016C" w:rsidRPr="002B229E" w:rsidRDefault="0001016C" w:rsidP="0001016C">
      <w:pPr>
        <w:ind w:left="420"/>
        <w:rPr>
          <w:lang w:eastAsia="en-GB"/>
        </w:rPr>
      </w:pPr>
      <w:r w:rsidRPr="006E572F">
        <w:rPr>
          <w:rFonts w:cstheme="minorHAnsi"/>
          <w:b/>
          <w:color w:val="00B050"/>
          <w:sz w:val="22"/>
          <w:szCs w:val="22"/>
          <w:lang w:val="en-US"/>
        </w:rPr>
        <w:t xml:space="preserve">AP(87)008 </w:t>
      </w:r>
      <w:r>
        <w:rPr>
          <w:lang w:eastAsia="en-GB"/>
        </w:rPr>
        <w:t xml:space="preserve">TTF </w:t>
      </w:r>
      <w:proofErr w:type="spellStart"/>
      <w:r>
        <w:rPr>
          <w:lang w:eastAsia="en-GB"/>
        </w:rPr>
        <w:t>ToR</w:t>
      </w:r>
      <w:proofErr w:type="spellEnd"/>
      <w:r>
        <w:rPr>
          <w:lang w:eastAsia="en-GB"/>
        </w:rPr>
        <w:t xml:space="preserve">: TTCN 3 and TDL </w:t>
      </w:r>
      <w:proofErr w:type="spellStart"/>
      <w:r>
        <w:rPr>
          <w:lang w:eastAsia="en-GB"/>
        </w:rPr>
        <w:t>ToR</w:t>
      </w:r>
      <w:proofErr w:type="spellEnd"/>
      <w:r>
        <w:rPr>
          <w:lang w:eastAsia="en-GB"/>
        </w:rPr>
        <w:t xml:space="preserve"> need to be updated and approved at MTS#88</w:t>
      </w:r>
    </w:p>
    <w:p w14:paraId="2E48294D" w14:textId="21654046" w:rsidR="008168DC" w:rsidRDefault="008168DC" w:rsidP="003C5B3B">
      <w:pPr>
        <w:overflowPunct/>
        <w:autoSpaceDE/>
        <w:autoSpaceDN/>
        <w:adjustRightInd/>
        <w:ind w:left="360"/>
        <w:textAlignment w:val="auto"/>
        <w:rPr>
          <w:rFonts w:cstheme="minorHAnsi"/>
          <w:b/>
          <w:bCs/>
          <w:sz w:val="22"/>
          <w:szCs w:val="22"/>
        </w:rPr>
      </w:pPr>
    </w:p>
    <w:p w14:paraId="19AA7939" w14:textId="7D588351" w:rsidR="000B0347" w:rsidRDefault="00383D99" w:rsidP="002861B6">
      <w:pPr>
        <w:pStyle w:val="Heading1"/>
        <w:numPr>
          <w:ilvl w:val="0"/>
          <w:numId w:val="37"/>
        </w:numPr>
      </w:pPr>
      <w:r>
        <w:t>Software &amp; Standards at ETSI</w:t>
      </w:r>
    </w:p>
    <w:p w14:paraId="7A7B1DCE" w14:textId="60336291" w:rsidR="00383D99" w:rsidRDefault="00383D99" w:rsidP="00383D99">
      <w:pPr>
        <w:rPr>
          <w:lang w:val="en-US" w:eastAsia="en-GB"/>
        </w:rPr>
      </w:pPr>
    </w:p>
    <w:p w14:paraId="6AC1B091" w14:textId="1A3F02C0" w:rsidR="002B229E" w:rsidRDefault="00383D99" w:rsidP="002B229E">
      <w:pPr>
        <w:overflowPunct/>
        <w:autoSpaceDE/>
        <w:autoSpaceDN/>
        <w:adjustRightInd/>
        <w:textAlignment w:val="auto"/>
        <w:rPr>
          <w:lang w:eastAsia="en-GB"/>
        </w:rPr>
      </w:pPr>
      <w:r w:rsidRPr="002B1EDF">
        <w:rPr>
          <w:lang w:eastAsia="en-GB"/>
        </w:rPr>
        <w:t>Ultan Mulligan presented</w:t>
      </w:r>
      <w:r w:rsidR="003618CA" w:rsidRPr="002B1EDF">
        <w:rPr>
          <w:lang w:eastAsia="en-GB"/>
        </w:rPr>
        <w:t xml:space="preserve"> </w:t>
      </w:r>
      <w:r w:rsidR="002B229E" w:rsidRPr="002B1EDF">
        <w:rPr>
          <w:lang w:eastAsia="en-GB"/>
        </w:rPr>
        <w:t>ETSI Software Development Group proposal.</w:t>
      </w:r>
    </w:p>
    <w:p w14:paraId="7E593EFC" w14:textId="19B5404D" w:rsidR="00F53DCD" w:rsidRPr="002B1EDF" w:rsidRDefault="00F53DCD" w:rsidP="002B229E">
      <w:pPr>
        <w:overflowPunct/>
        <w:autoSpaceDE/>
        <w:autoSpaceDN/>
        <w:adjustRightInd/>
        <w:textAlignment w:val="auto"/>
        <w:rPr>
          <w:lang w:eastAsia="en-GB"/>
        </w:rPr>
      </w:pPr>
      <w:r>
        <w:rPr>
          <w:lang w:eastAsia="en-GB"/>
        </w:rPr>
        <w:t xml:space="preserve">Related contribution: </w:t>
      </w:r>
      <w:hyperlink r:id="rId17" w:tgtFrame="_blank" w:history="1">
        <w:r>
          <w:rPr>
            <w:rStyle w:val="Hyperlink"/>
            <w:rFonts w:ascii="Arial" w:hAnsi="Arial" w:cs="Arial"/>
            <w:color w:val="FF0000"/>
            <w:sz w:val="16"/>
            <w:szCs w:val="16"/>
            <w:shd w:val="clear" w:color="auto" w:fill="E0E8F8"/>
          </w:rPr>
          <w:t>MTS(22)087004</w:t>
        </w:r>
      </w:hyperlink>
    </w:p>
    <w:p w14:paraId="26AE144F" w14:textId="77777777" w:rsidR="00C0725B" w:rsidRPr="002B1EDF" w:rsidRDefault="00C0725B" w:rsidP="00C0725B">
      <w:pPr>
        <w:numPr>
          <w:ilvl w:val="1"/>
          <w:numId w:val="39"/>
        </w:numPr>
        <w:overflowPunct/>
        <w:autoSpaceDE/>
        <w:autoSpaceDN/>
        <w:adjustRightInd/>
        <w:textAlignment w:val="auto"/>
        <w:rPr>
          <w:lang w:eastAsia="en-GB"/>
        </w:rPr>
      </w:pPr>
      <w:r w:rsidRPr="002B1EDF">
        <w:rPr>
          <w:lang w:eastAsia="en-GB"/>
        </w:rPr>
        <w:t>not urgent to move TOP to that at present</w:t>
      </w:r>
    </w:p>
    <w:p w14:paraId="7F4DCFD2" w14:textId="77777777" w:rsidR="00C0725B" w:rsidRPr="002B1EDF" w:rsidRDefault="00C0725B" w:rsidP="00C0725B">
      <w:pPr>
        <w:numPr>
          <w:ilvl w:val="1"/>
          <w:numId w:val="39"/>
        </w:numPr>
        <w:overflowPunct/>
        <w:autoSpaceDE/>
        <w:autoSpaceDN/>
        <w:adjustRightInd/>
        <w:textAlignment w:val="auto"/>
        <w:rPr>
          <w:lang w:eastAsia="en-GB"/>
        </w:rPr>
      </w:pPr>
      <w:r w:rsidRPr="002B1EDF">
        <w:rPr>
          <w:lang w:eastAsia="en-GB"/>
        </w:rPr>
        <w:t>implications also need to be assessed</w:t>
      </w:r>
    </w:p>
    <w:p w14:paraId="672AA32C" w14:textId="77777777" w:rsidR="00C0725B" w:rsidRPr="002B1EDF" w:rsidRDefault="00C0725B" w:rsidP="00C0725B">
      <w:pPr>
        <w:numPr>
          <w:ilvl w:val="1"/>
          <w:numId w:val="39"/>
        </w:numPr>
        <w:overflowPunct/>
        <w:autoSpaceDE/>
        <w:autoSpaceDN/>
        <w:adjustRightInd/>
        <w:textAlignment w:val="auto"/>
        <w:rPr>
          <w:lang w:eastAsia="en-GB"/>
        </w:rPr>
      </w:pPr>
      <w:r w:rsidRPr="002B1EDF">
        <w:rPr>
          <w:lang w:eastAsia="en-GB"/>
        </w:rPr>
        <w:t xml:space="preserve">licensing update, </w:t>
      </w:r>
      <w:proofErr w:type="spellStart"/>
      <w:r w:rsidRPr="002B1EDF">
        <w:rPr>
          <w:lang w:eastAsia="en-GB"/>
        </w:rPr>
        <w:t>ToR</w:t>
      </w:r>
      <w:proofErr w:type="spellEnd"/>
      <w:r w:rsidRPr="002B1EDF">
        <w:rPr>
          <w:lang w:eastAsia="en-GB"/>
        </w:rPr>
        <w:t xml:space="preserve"> migration / adjustment</w:t>
      </w:r>
    </w:p>
    <w:p w14:paraId="69C2C0CC" w14:textId="77777777" w:rsidR="00C0725B" w:rsidRPr="002B1EDF" w:rsidRDefault="00C0725B" w:rsidP="00C0725B">
      <w:pPr>
        <w:numPr>
          <w:ilvl w:val="1"/>
          <w:numId w:val="39"/>
        </w:numPr>
        <w:overflowPunct/>
        <w:autoSpaceDE/>
        <w:autoSpaceDN/>
        <w:adjustRightInd/>
        <w:textAlignment w:val="auto"/>
        <w:rPr>
          <w:lang w:eastAsia="en-GB"/>
        </w:rPr>
      </w:pPr>
      <w:r w:rsidRPr="002B1EDF">
        <w:rPr>
          <w:lang w:eastAsia="en-GB"/>
        </w:rPr>
        <w:t>working procedures -&gt; similar to governance, details regarding releases (more or less formal as needed)</w:t>
      </w:r>
    </w:p>
    <w:p w14:paraId="6F6B4EF0" w14:textId="77777777" w:rsidR="00C0725B" w:rsidRPr="002B1EDF" w:rsidRDefault="00C0725B" w:rsidP="00C0725B">
      <w:pPr>
        <w:numPr>
          <w:ilvl w:val="1"/>
          <w:numId w:val="39"/>
        </w:numPr>
        <w:overflowPunct/>
        <w:autoSpaceDE/>
        <w:autoSpaceDN/>
        <w:adjustRightInd/>
        <w:textAlignment w:val="auto"/>
        <w:rPr>
          <w:lang w:eastAsia="en-GB"/>
        </w:rPr>
      </w:pPr>
      <w:r w:rsidRPr="002B1EDF">
        <w:rPr>
          <w:lang w:eastAsia="en-GB"/>
        </w:rPr>
        <w:lastRenderedPageBreak/>
        <w:t>clarification of relationship between TOP and TC MTS (level of control, dependencies, responsibilities, compatibility, restrictions, etc.)</w:t>
      </w:r>
    </w:p>
    <w:p w14:paraId="02C03E8F" w14:textId="77777777" w:rsidR="00C0725B" w:rsidRPr="002B1EDF" w:rsidRDefault="00C0725B" w:rsidP="00C0725B">
      <w:pPr>
        <w:numPr>
          <w:ilvl w:val="2"/>
          <w:numId w:val="39"/>
        </w:numPr>
        <w:overflowPunct/>
        <w:autoSpaceDE/>
        <w:autoSpaceDN/>
        <w:adjustRightInd/>
        <w:textAlignment w:val="auto"/>
        <w:rPr>
          <w:lang w:eastAsia="en-GB"/>
        </w:rPr>
      </w:pPr>
      <w:r w:rsidRPr="002B1EDF">
        <w:rPr>
          <w:lang w:eastAsia="en-GB"/>
        </w:rPr>
        <w:t>current governance will need to be extended</w:t>
      </w:r>
    </w:p>
    <w:p w14:paraId="242CA0AF" w14:textId="77777777" w:rsidR="00C0725B" w:rsidRPr="002B1EDF" w:rsidRDefault="00C0725B" w:rsidP="00C0725B">
      <w:pPr>
        <w:numPr>
          <w:ilvl w:val="2"/>
          <w:numId w:val="39"/>
        </w:numPr>
        <w:overflowPunct/>
        <w:autoSpaceDE/>
        <w:autoSpaceDN/>
        <w:adjustRightInd/>
        <w:textAlignment w:val="auto"/>
        <w:rPr>
          <w:lang w:eastAsia="en-GB"/>
        </w:rPr>
      </w:pPr>
      <w:r w:rsidRPr="002B1EDF">
        <w:rPr>
          <w:lang w:eastAsia="en-GB"/>
        </w:rPr>
        <w:t>some relationships may need to be more or less formalised</w:t>
      </w:r>
    </w:p>
    <w:p w14:paraId="5F1D1DE9" w14:textId="77777777" w:rsidR="00C0725B" w:rsidRPr="002B1EDF" w:rsidRDefault="00C0725B" w:rsidP="00C0725B">
      <w:pPr>
        <w:numPr>
          <w:ilvl w:val="1"/>
          <w:numId w:val="39"/>
        </w:numPr>
        <w:overflowPunct/>
        <w:autoSpaceDE/>
        <w:autoSpaceDN/>
        <w:adjustRightInd/>
        <w:textAlignment w:val="auto"/>
        <w:rPr>
          <w:lang w:eastAsia="en-GB"/>
        </w:rPr>
      </w:pPr>
      <w:r w:rsidRPr="002B1EDF">
        <w:rPr>
          <w:lang w:eastAsia="en-GB"/>
        </w:rPr>
        <w:t>major driver could be external contributors and adopters of TOP which is more independent from MTS / ETSI</w:t>
      </w:r>
    </w:p>
    <w:p w14:paraId="7B11574C" w14:textId="77777777" w:rsidR="00C0725B" w:rsidRPr="002B1EDF" w:rsidRDefault="00C0725B" w:rsidP="00C0725B">
      <w:pPr>
        <w:numPr>
          <w:ilvl w:val="1"/>
          <w:numId w:val="39"/>
        </w:numPr>
        <w:overflowPunct/>
        <w:autoSpaceDE/>
        <w:autoSpaceDN/>
        <w:adjustRightInd/>
        <w:textAlignment w:val="auto"/>
        <w:rPr>
          <w:lang w:eastAsia="en-GB"/>
        </w:rPr>
      </w:pPr>
      <w:r w:rsidRPr="002B1EDF">
        <w:rPr>
          <w:lang w:eastAsia="en-GB"/>
        </w:rPr>
        <w:t xml:space="preserve">changing </w:t>
      </w:r>
      <w:proofErr w:type="spellStart"/>
      <w:r w:rsidRPr="002B1EDF">
        <w:rPr>
          <w:lang w:eastAsia="en-GB"/>
        </w:rPr>
        <w:t>ToR</w:t>
      </w:r>
      <w:proofErr w:type="spellEnd"/>
      <w:r w:rsidRPr="002B1EDF">
        <w:rPr>
          <w:lang w:eastAsia="en-GB"/>
        </w:rPr>
        <w:t xml:space="preserve"> more burdensome, requires DG approval</w:t>
      </w:r>
    </w:p>
    <w:p w14:paraId="634EEEC6" w14:textId="77777777" w:rsidR="00C0725B" w:rsidRPr="002B1EDF" w:rsidRDefault="00C0725B" w:rsidP="00C0725B">
      <w:pPr>
        <w:numPr>
          <w:ilvl w:val="1"/>
          <w:numId w:val="39"/>
        </w:numPr>
        <w:overflowPunct/>
        <w:autoSpaceDE/>
        <w:autoSpaceDN/>
        <w:adjustRightInd/>
        <w:textAlignment w:val="auto"/>
        <w:rPr>
          <w:lang w:eastAsia="en-GB"/>
        </w:rPr>
      </w:pPr>
      <w:r w:rsidRPr="002B1EDF">
        <w:rPr>
          <w:lang w:eastAsia="en-GB"/>
        </w:rPr>
        <w:t>changing lower-level working procedures can be adapted more easily</w:t>
      </w:r>
    </w:p>
    <w:p w14:paraId="1FEA0458" w14:textId="77777777" w:rsidR="00C0725B" w:rsidRPr="00C0725B" w:rsidRDefault="00C0725B" w:rsidP="002B229E">
      <w:pPr>
        <w:overflowPunct/>
        <w:autoSpaceDE/>
        <w:autoSpaceDN/>
        <w:adjustRightInd/>
        <w:textAlignment w:val="auto"/>
      </w:pPr>
    </w:p>
    <w:p w14:paraId="2E5942E6" w14:textId="3549DE2B" w:rsidR="00383D99" w:rsidRDefault="00383D99" w:rsidP="00383D99">
      <w:pPr>
        <w:ind w:left="420"/>
        <w:rPr>
          <w:lang w:eastAsia="en-GB"/>
        </w:rPr>
      </w:pPr>
    </w:p>
    <w:p w14:paraId="6DDCE5D8" w14:textId="4E6A8D16" w:rsidR="0001016C" w:rsidRDefault="0001016C" w:rsidP="00383D99">
      <w:pPr>
        <w:ind w:left="420"/>
        <w:rPr>
          <w:lang w:eastAsia="en-GB"/>
        </w:rPr>
      </w:pPr>
    </w:p>
    <w:p w14:paraId="68B35FBA" w14:textId="38A4F79C" w:rsidR="0001016C" w:rsidRPr="002B229E" w:rsidRDefault="0001016C" w:rsidP="00383D99">
      <w:pPr>
        <w:ind w:left="420"/>
        <w:rPr>
          <w:lang w:eastAsia="en-GB"/>
        </w:rPr>
      </w:pPr>
      <w:r>
        <w:rPr>
          <w:rFonts w:cstheme="minorHAnsi"/>
          <w:b/>
          <w:sz w:val="22"/>
          <w:szCs w:val="22"/>
          <w:lang w:val="en-US"/>
        </w:rPr>
        <w:t xml:space="preserve">AP(87)007 </w:t>
      </w:r>
      <w:r>
        <w:rPr>
          <w:lang w:eastAsia="en-GB"/>
        </w:rPr>
        <w:t xml:space="preserve">TTF </w:t>
      </w:r>
      <w:proofErr w:type="spellStart"/>
      <w:r>
        <w:rPr>
          <w:lang w:eastAsia="en-GB"/>
        </w:rPr>
        <w:t>ToR</w:t>
      </w:r>
      <w:proofErr w:type="spellEnd"/>
      <w:r>
        <w:rPr>
          <w:lang w:eastAsia="en-GB"/>
        </w:rPr>
        <w:t xml:space="preserve">: TTCN 3 and TDL </w:t>
      </w:r>
      <w:proofErr w:type="spellStart"/>
      <w:r>
        <w:rPr>
          <w:lang w:eastAsia="en-GB"/>
        </w:rPr>
        <w:t>ToR</w:t>
      </w:r>
      <w:proofErr w:type="spellEnd"/>
      <w:r>
        <w:rPr>
          <w:lang w:eastAsia="en-GB"/>
        </w:rPr>
        <w:t xml:space="preserve"> need to be updated and approved at MTS#88</w:t>
      </w:r>
    </w:p>
    <w:p w14:paraId="75E93708" w14:textId="77777777" w:rsidR="00A62227" w:rsidRDefault="00A62227" w:rsidP="004846DF">
      <w:pPr>
        <w:ind w:left="283"/>
        <w:rPr>
          <w:sz w:val="22"/>
          <w:szCs w:val="22"/>
          <w:lang w:eastAsia="en-GB"/>
        </w:rPr>
      </w:pPr>
    </w:p>
    <w:p w14:paraId="3F16501E" w14:textId="71AC5FA5" w:rsidR="003618CA" w:rsidRPr="00132E1D" w:rsidRDefault="00032A9D" w:rsidP="003618CA">
      <w:pPr>
        <w:pStyle w:val="ListParagraph"/>
        <w:ind w:left="283"/>
        <w:rPr>
          <w:rFonts w:cstheme="minorHAnsi"/>
          <w:sz w:val="22"/>
          <w:szCs w:val="22"/>
          <w:lang w:val="en-US" w:eastAsia="en-GB"/>
        </w:rPr>
      </w:pPr>
      <w:r>
        <w:rPr>
          <w:sz w:val="22"/>
          <w:szCs w:val="22"/>
        </w:rPr>
        <w:br/>
      </w:r>
      <w:r w:rsidR="00882F75">
        <w:rPr>
          <w:rFonts w:cstheme="minorHAnsi"/>
          <w:sz w:val="22"/>
          <w:szCs w:val="22"/>
          <w:lang w:val="en-US" w:eastAsia="en-GB"/>
        </w:rPr>
        <w:t>AOB</w:t>
      </w:r>
    </w:p>
    <w:p w14:paraId="63074ABE" w14:textId="2560E5B6" w:rsidR="000A6DBC" w:rsidRPr="00132E1D" w:rsidRDefault="003C5B3B" w:rsidP="003618CA">
      <w:pPr>
        <w:pStyle w:val="ListParagraph"/>
        <w:spacing w:before="60" w:after="60"/>
        <w:ind w:left="1723"/>
        <w:rPr>
          <w:rFonts w:cstheme="minorHAnsi"/>
          <w:sz w:val="22"/>
          <w:szCs w:val="22"/>
        </w:rPr>
      </w:pPr>
      <w:r w:rsidRPr="00132E1D">
        <w:rPr>
          <w:rFonts w:cstheme="minorHAnsi"/>
          <w:sz w:val="22"/>
          <w:szCs w:val="22"/>
          <w:lang w:val="en-US" w:eastAsia="en-GB"/>
        </w:rPr>
        <w:br/>
      </w:r>
    </w:p>
    <w:p w14:paraId="74DB9125" w14:textId="7F0DA96A" w:rsidR="00F57EB3" w:rsidRPr="009706EB" w:rsidRDefault="003C5B3B" w:rsidP="002E4619">
      <w:pPr>
        <w:pStyle w:val="PlainText"/>
        <w:ind w:firstLine="283"/>
        <w:rPr>
          <w:b/>
          <w:bCs/>
        </w:rPr>
      </w:pPr>
      <w:r>
        <w:rPr>
          <w:b/>
          <w:bCs/>
        </w:rPr>
        <w:t>N</w:t>
      </w:r>
      <w:r w:rsidR="00F57EB3" w:rsidRPr="009706EB">
        <w:rPr>
          <w:b/>
          <w:bCs/>
        </w:rPr>
        <w:t>ext Meeting Dates:</w:t>
      </w:r>
    </w:p>
    <w:p w14:paraId="2C7340D6" w14:textId="77777777" w:rsidR="000C1E0E" w:rsidRDefault="008F0E46" w:rsidP="000C1E0E">
      <w:pPr>
        <w:pStyle w:val="PlainText"/>
        <w:ind w:left="283"/>
        <w:rPr>
          <w:rFonts w:eastAsia="Times New Roman"/>
          <w:lang w:eastAsia="en-GB"/>
        </w:rPr>
      </w:pPr>
      <w:r w:rsidRPr="000C1E0E">
        <w:t xml:space="preserve">MTS#88: </w:t>
      </w:r>
      <w:r w:rsidR="00E576A2" w:rsidRPr="000C1E0E">
        <w:t>24- 25 Janvier 2023,</w:t>
      </w:r>
      <w:r w:rsidR="000C1E0E" w:rsidRPr="000C1E0E">
        <w:rPr>
          <w:rFonts w:eastAsia="Times New Roman"/>
          <w:lang w:eastAsia="en-GB"/>
        </w:rPr>
        <w:t xml:space="preserve"> </w:t>
      </w:r>
      <w:r w:rsidR="000C1E0E">
        <w:rPr>
          <w:rFonts w:eastAsia="Times New Roman"/>
          <w:lang w:eastAsia="en-GB"/>
        </w:rPr>
        <w:t>Thessaloniki, Greece</w:t>
      </w:r>
      <w:r w:rsidR="000C1E0E">
        <w:br/>
      </w:r>
      <w:r w:rsidR="000C1E0E">
        <w:rPr>
          <w:rFonts w:eastAsia="Times New Roman"/>
          <w:lang w:eastAsia="en-GB"/>
        </w:rPr>
        <w:t>Centre for Research and Technology Hellas</w:t>
      </w:r>
      <w:r w:rsidR="000C1E0E">
        <w:rPr>
          <w:rFonts w:eastAsia="Times New Roman"/>
          <w:lang w:eastAsia="en-GB"/>
        </w:rPr>
        <w:br/>
        <w:t>Information Technologies Institute (CERTH/ITI)</w:t>
      </w:r>
      <w:r w:rsidR="000C1E0E">
        <w:rPr>
          <w:rFonts w:eastAsia="Times New Roman"/>
          <w:lang w:eastAsia="en-GB"/>
        </w:rPr>
        <w:br/>
        <w:t>6th Km. Charilaou-Thermi Rd., 57001, Thessaloniki, Greece</w:t>
      </w:r>
    </w:p>
    <w:p w14:paraId="2CBA8B1E" w14:textId="356AA036" w:rsidR="008F0E46" w:rsidRPr="000C1E0E" w:rsidRDefault="000C1E0E" w:rsidP="000C1E0E">
      <w:pPr>
        <w:pStyle w:val="PlainText"/>
        <w:ind w:left="283"/>
      </w:pPr>
      <w:r>
        <w:t xml:space="preserve">MTS#89: </w:t>
      </w:r>
      <w:r>
        <w:rPr>
          <w:rFonts w:eastAsia="Times New Roman"/>
          <w:lang w:eastAsia="en-GB"/>
        </w:rPr>
        <w:br/>
      </w:r>
    </w:p>
    <w:p w14:paraId="187C0883" w14:textId="02DFF01F" w:rsidR="00B170B8" w:rsidRPr="008E092A" w:rsidRDefault="00AE1B38" w:rsidP="000E7503">
      <w:pPr>
        <w:pStyle w:val="Heading1"/>
        <w:rPr>
          <w:sz w:val="28"/>
          <w:szCs w:val="28"/>
        </w:rPr>
      </w:pPr>
      <w:r w:rsidRPr="008E092A">
        <w:rPr>
          <w:sz w:val="28"/>
          <w:szCs w:val="28"/>
        </w:rPr>
        <w:t>Action List</w:t>
      </w:r>
    </w:p>
    <w:tbl>
      <w:tblPr>
        <w:tblStyle w:val="TableGrid"/>
        <w:tblW w:w="0" w:type="auto"/>
        <w:tblLook w:val="04A0" w:firstRow="1" w:lastRow="0" w:firstColumn="1" w:lastColumn="0" w:noHBand="0" w:noVBand="1"/>
      </w:tblPr>
      <w:tblGrid>
        <w:gridCol w:w="1545"/>
        <w:gridCol w:w="6864"/>
        <w:gridCol w:w="1218"/>
      </w:tblGrid>
      <w:tr w:rsidR="00B83E60" w:rsidRPr="00AE1B38" w14:paraId="170D8CB6" w14:textId="77777777" w:rsidTr="00D03B97">
        <w:tc>
          <w:tcPr>
            <w:tcW w:w="1545" w:type="dxa"/>
            <w:shd w:val="clear" w:color="auto" w:fill="0070C0"/>
          </w:tcPr>
          <w:p w14:paraId="374EA4CB" w14:textId="77777777" w:rsidR="00B83E60" w:rsidRPr="00AE1B38" w:rsidRDefault="00B83E60" w:rsidP="00D03B97">
            <w:pPr>
              <w:rPr>
                <w:rFonts w:cstheme="minorHAnsi"/>
                <w:b/>
                <w:sz w:val="22"/>
                <w:szCs w:val="22"/>
                <w:lang w:val="en-US" w:eastAsia="en-GB"/>
              </w:rPr>
            </w:pPr>
            <w:r w:rsidRPr="00AE1B38">
              <w:rPr>
                <w:rFonts w:cstheme="minorHAnsi"/>
                <w:b/>
                <w:sz w:val="22"/>
                <w:szCs w:val="22"/>
                <w:lang w:val="en-US" w:eastAsia="en-GB"/>
              </w:rPr>
              <w:t>Action Number</w:t>
            </w:r>
          </w:p>
        </w:tc>
        <w:tc>
          <w:tcPr>
            <w:tcW w:w="6864" w:type="dxa"/>
            <w:shd w:val="clear" w:color="auto" w:fill="0070C0"/>
          </w:tcPr>
          <w:p w14:paraId="5F14D77C" w14:textId="77777777" w:rsidR="00B83E60" w:rsidRPr="00AE1B38" w:rsidRDefault="00B83E60" w:rsidP="00D03B97">
            <w:pPr>
              <w:rPr>
                <w:rFonts w:cstheme="minorHAnsi"/>
                <w:b/>
                <w:sz w:val="22"/>
                <w:szCs w:val="22"/>
                <w:lang w:val="en-US" w:eastAsia="en-GB"/>
              </w:rPr>
            </w:pPr>
            <w:r w:rsidRPr="00AE1B38">
              <w:rPr>
                <w:rFonts w:cstheme="minorHAnsi"/>
                <w:b/>
                <w:sz w:val="22"/>
                <w:szCs w:val="22"/>
                <w:lang w:val="en-US" w:eastAsia="en-GB"/>
              </w:rPr>
              <w:t xml:space="preserve">Action </w:t>
            </w:r>
          </w:p>
        </w:tc>
        <w:tc>
          <w:tcPr>
            <w:tcW w:w="1218" w:type="dxa"/>
            <w:shd w:val="clear" w:color="auto" w:fill="0070C0"/>
          </w:tcPr>
          <w:p w14:paraId="3D9BA4C9" w14:textId="77777777" w:rsidR="00B83E60" w:rsidRPr="00AE1B38" w:rsidRDefault="00B83E60" w:rsidP="00D03B97">
            <w:pPr>
              <w:rPr>
                <w:rFonts w:cstheme="minorHAnsi"/>
                <w:b/>
                <w:sz w:val="22"/>
                <w:szCs w:val="22"/>
                <w:lang w:val="en-US" w:eastAsia="en-GB"/>
              </w:rPr>
            </w:pPr>
            <w:r w:rsidRPr="00AE1B38">
              <w:rPr>
                <w:rFonts w:cstheme="minorHAnsi"/>
                <w:b/>
                <w:sz w:val="22"/>
                <w:szCs w:val="22"/>
                <w:lang w:val="en-US" w:eastAsia="en-GB"/>
              </w:rPr>
              <w:t>Status</w:t>
            </w:r>
          </w:p>
        </w:tc>
      </w:tr>
      <w:tr w:rsidR="003C5B3B" w:rsidRPr="00AE1B38" w14:paraId="02520385" w14:textId="77777777" w:rsidTr="00D03B97">
        <w:tc>
          <w:tcPr>
            <w:tcW w:w="1545" w:type="dxa"/>
          </w:tcPr>
          <w:p w14:paraId="7DDBE5D9" w14:textId="2BC55C93" w:rsidR="003C5B3B" w:rsidRPr="00AE1B38" w:rsidRDefault="003C5B3B" w:rsidP="003C5B3B">
            <w:pPr>
              <w:rPr>
                <w:rFonts w:cstheme="minorHAnsi"/>
                <w:b/>
                <w:sz w:val="22"/>
                <w:szCs w:val="22"/>
                <w:lang w:val="en-US"/>
              </w:rPr>
            </w:pPr>
            <w:bookmarkStart w:id="67" w:name="_Hlk88561410"/>
            <w:r w:rsidRPr="00AE1B38">
              <w:rPr>
                <w:rFonts w:cstheme="minorHAnsi"/>
                <w:b/>
                <w:sz w:val="22"/>
                <w:szCs w:val="22"/>
                <w:lang w:val="en-US"/>
              </w:rPr>
              <w:t>AP(</w:t>
            </w:r>
            <w:r>
              <w:rPr>
                <w:rFonts w:cstheme="minorHAnsi"/>
                <w:b/>
                <w:sz w:val="22"/>
                <w:szCs w:val="22"/>
                <w:lang w:val="en-US"/>
              </w:rPr>
              <w:t>8</w:t>
            </w:r>
            <w:r w:rsidR="00E14D5C">
              <w:rPr>
                <w:rFonts w:cstheme="minorHAnsi"/>
                <w:b/>
                <w:sz w:val="22"/>
                <w:szCs w:val="22"/>
                <w:lang w:val="en-US"/>
              </w:rPr>
              <w:t>7</w:t>
            </w:r>
            <w:r w:rsidRPr="00AE1B38">
              <w:rPr>
                <w:rFonts w:cstheme="minorHAnsi"/>
                <w:b/>
                <w:sz w:val="22"/>
                <w:szCs w:val="22"/>
                <w:lang w:val="en-US"/>
              </w:rPr>
              <w:t>)00</w:t>
            </w:r>
            <w:r>
              <w:rPr>
                <w:rFonts w:cstheme="minorHAnsi"/>
                <w:b/>
                <w:sz w:val="22"/>
                <w:szCs w:val="22"/>
                <w:lang w:val="en-US"/>
              </w:rPr>
              <w:t>1</w:t>
            </w:r>
          </w:p>
        </w:tc>
        <w:tc>
          <w:tcPr>
            <w:tcW w:w="6864" w:type="dxa"/>
          </w:tcPr>
          <w:p w14:paraId="780DBDD3" w14:textId="13CBD29A" w:rsidR="003C5B3B" w:rsidRPr="001076EE" w:rsidRDefault="0097209E" w:rsidP="003C5B3B">
            <w:pPr>
              <w:rPr>
                <w:rFonts w:cstheme="minorHAnsi"/>
                <w:color w:val="00B050"/>
                <w:sz w:val="22"/>
                <w:szCs w:val="22"/>
                <w:lang w:val="en-US" w:eastAsia="en-GB"/>
              </w:rPr>
            </w:pPr>
            <w:proofErr w:type="spellStart"/>
            <w:r w:rsidRPr="0077241F">
              <w:rPr>
                <w:rFonts w:cstheme="minorHAnsi"/>
                <w:sz w:val="22"/>
                <w:szCs w:val="22"/>
                <w:lang w:val="en-US" w:eastAsia="en-GB"/>
              </w:rPr>
              <w:t>Em</w:t>
            </w:r>
            <w:proofErr w:type="spellEnd"/>
            <w:r w:rsidRPr="0077241F">
              <w:rPr>
                <w:rFonts w:cstheme="minorHAnsi"/>
                <w:sz w:val="22"/>
                <w:szCs w:val="22"/>
                <w:lang w:val="en-US" w:eastAsia="en-GB"/>
              </w:rPr>
              <w:t xml:space="preserve"> CT to launch the call for TST WG Chair.</w:t>
            </w:r>
          </w:p>
        </w:tc>
        <w:tc>
          <w:tcPr>
            <w:tcW w:w="1218" w:type="dxa"/>
          </w:tcPr>
          <w:p w14:paraId="42383B91" w14:textId="77777777" w:rsidR="003C5B3B" w:rsidRPr="00AE1B38" w:rsidRDefault="003C5B3B" w:rsidP="003C5B3B">
            <w:pPr>
              <w:rPr>
                <w:rFonts w:cstheme="minorHAnsi"/>
                <w:b/>
                <w:sz w:val="22"/>
                <w:szCs w:val="22"/>
                <w:lang w:val="en-US" w:eastAsia="en-GB"/>
              </w:rPr>
            </w:pPr>
          </w:p>
        </w:tc>
      </w:tr>
      <w:tr w:rsidR="003C5B3B" w:rsidRPr="00AE1B38" w14:paraId="1AA5C1C3" w14:textId="77777777" w:rsidTr="00D03B97">
        <w:tc>
          <w:tcPr>
            <w:tcW w:w="1545" w:type="dxa"/>
          </w:tcPr>
          <w:p w14:paraId="1F5DB0A1" w14:textId="5693E889" w:rsidR="003C5B3B" w:rsidRPr="00AE1B38" w:rsidRDefault="003C5B3B" w:rsidP="003C5B3B">
            <w:pPr>
              <w:rPr>
                <w:rFonts w:cstheme="minorHAnsi"/>
                <w:b/>
                <w:sz w:val="22"/>
                <w:szCs w:val="22"/>
                <w:lang w:val="en-US"/>
              </w:rPr>
            </w:pPr>
            <w:r>
              <w:rPr>
                <w:rFonts w:cstheme="minorHAnsi"/>
                <w:b/>
                <w:sz w:val="22"/>
                <w:szCs w:val="22"/>
                <w:lang w:val="en-US"/>
              </w:rPr>
              <w:t>AP(8</w:t>
            </w:r>
            <w:r w:rsidR="00E14D5C">
              <w:rPr>
                <w:rFonts w:cstheme="minorHAnsi"/>
                <w:b/>
                <w:sz w:val="22"/>
                <w:szCs w:val="22"/>
                <w:lang w:val="en-US"/>
              </w:rPr>
              <w:t>7</w:t>
            </w:r>
            <w:r>
              <w:rPr>
                <w:rFonts w:cstheme="minorHAnsi"/>
                <w:b/>
                <w:sz w:val="22"/>
                <w:szCs w:val="22"/>
                <w:lang w:val="en-US"/>
              </w:rPr>
              <w:t>)002</w:t>
            </w:r>
          </w:p>
        </w:tc>
        <w:tc>
          <w:tcPr>
            <w:tcW w:w="6864" w:type="dxa"/>
          </w:tcPr>
          <w:p w14:paraId="684DC384" w14:textId="5870B4A0" w:rsidR="003C5B3B" w:rsidRPr="007B1D30" w:rsidRDefault="006C331B" w:rsidP="008B7A21">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 xml:space="preserve">ETSI event to </w:t>
            </w:r>
            <w:r w:rsidR="007B1D30">
              <w:rPr>
                <w:rFonts w:ascii="Segoe UI" w:hAnsi="Segoe UI" w:cs="Segoe UI"/>
                <w:color w:val="242424"/>
                <w:sz w:val="21"/>
                <w:szCs w:val="21"/>
                <w:shd w:val="clear" w:color="auto" w:fill="FFFFFF"/>
              </w:rPr>
              <w:t>distribute the</w:t>
            </w:r>
            <w:r w:rsidRPr="007238AC">
              <w:rPr>
                <w:rFonts w:ascii="Segoe UI" w:hAnsi="Segoe UI" w:cs="Segoe UI"/>
                <w:color w:val="242424"/>
                <w:sz w:val="21"/>
                <w:szCs w:val="21"/>
                <w:shd w:val="clear" w:color="auto" w:fill="FFFFFF"/>
              </w:rPr>
              <w:t xml:space="preserve"> Call fo</w:t>
            </w:r>
            <w:r w:rsidR="007B1D30">
              <w:rPr>
                <w:rFonts w:ascii="Segoe UI" w:hAnsi="Segoe UI" w:cs="Segoe UI"/>
                <w:color w:val="242424"/>
                <w:sz w:val="21"/>
                <w:szCs w:val="21"/>
                <w:shd w:val="clear" w:color="auto" w:fill="FFFFFF"/>
              </w:rPr>
              <w:t xml:space="preserve">r host </w:t>
            </w:r>
            <w:r w:rsidRPr="007238AC">
              <w:rPr>
                <w:rFonts w:ascii="Segoe UI" w:hAnsi="Segoe UI" w:cs="Segoe UI"/>
                <w:color w:val="242424"/>
                <w:sz w:val="21"/>
                <w:szCs w:val="21"/>
                <w:shd w:val="clear" w:color="auto" w:fill="FFFFFF"/>
              </w:rPr>
              <w:t xml:space="preserve">to ETSI membership by CL and to UCAAT former participants, for 2023/25 with a deadline 21st October 2022 for 2023. </w:t>
            </w:r>
          </w:p>
        </w:tc>
        <w:tc>
          <w:tcPr>
            <w:tcW w:w="1218" w:type="dxa"/>
          </w:tcPr>
          <w:p w14:paraId="0A52842F" w14:textId="77777777" w:rsidR="003C5B3B" w:rsidRDefault="003C5B3B" w:rsidP="003C5B3B">
            <w:pPr>
              <w:rPr>
                <w:rFonts w:cstheme="minorHAnsi"/>
                <w:b/>
                <w:sz w:val="22"/>
                <w:szCs w:val="22"/>
                <w:lang w:val="en-US" w:eastAsia="en-GB"/>
              </w:rPr>
            </w:pPr>
          </w:p>
        </w:tc>
      </w:tr>
      <w:tr w:rsidR="003C5B3B" w:rsidRPr="00AE1B38" w14:paraId="49CEE70C" w14:textId="77777777" w:rsidTr="00D03B97">
        <w:tc>
          <w:tcPr>
            <w:tcW w:w="1545" w:type="dxa"/>
          </w:tcPr>
          <w:p w14:paraId="640722A4" w14:textId="32B9CD50" w:rsidR="003C5B3B" w:rsidRPr="00AE1B38" w:rsidRDefault="003C5B3B" w:rsidP="003C5B3B">
            <w:pPr>
              <w:rPr>
                <w:rFonts w:cstheme="minorHAnsi"/>
                <w:b/>
                <w:sz w:val="22"/>
                <w:szCs w:val="22"/>
                <w:lang w:val="en-US"/>
              </w:rPr>
            </w:pPr>
            <w:r>
              <w:rPr>
                <w:rFonts w:cstheme="minorHAnsi"/>
                <w:b/>
                <w:sz w:val="22"/>
                <w:szCs w:val="22"/>
                <w:lang w:val="en-US"/>
              </w:rPr>
              <w:t>AP(8</w:t>
            </w:r>
            <w:r w:rsidR="00E14D5C">
              <w:rPr>
                <w:rFonts w:cstheme="minorHAnsi"/>
                <w:b/>
                <w:sz w:val="22"/>
                <w:szCs w:val="22"/>
                <w:lang w:val="en-US"/>
              </w:rPr>
              <w:t>7</w:t>
            </w:r>
            <w:r>
              <w:rPr>
                <w:rFonts w:cstheme="minorHAnsi"/>
                <w:b/>
                <w:sz w:val="22"/>
                <w:szCs w:val="22"/>
                <w:lang w:val="en-US"/>
              </w:rPr>
              <w:t>)003</w:t>
            </w:r>
          </w:p>
        </w:tc>
        <w:tc>
          <w:tcPr>
            <w:tcW w:w="6864" w:type="dxa"/>
          </w:tcPr>
          <w:p w14:paraId="218B923B" w14:textId="4C4F4C3F" w:rsidR="00E86A3E" w:rsidRDefault="00E86A3E" w:rsidP="00E86A3E">
            <w:pPr>
              <w:rPr>
                <w:rFonts w:ascii="Calibri" w:hAnsi="Calibri" w:cs="Calibri"/>
                <w:sz w:val="22"/>
                <w:szCs w:val="22"/>
                <w:lang w:eastAsia="ja-JP"/>
              </w:rPr>
            </w:pPr>
            <w:proofErr w:type="spellStart"/>
            <w:r>
              <w:rPr>
                <w:rFonts w:ascii="Calibri" w:hAnsi="Calibri" w:cs="Calibri"/>
                <w:sz w:val="22"/>
                <w:szCs w:val="22"/>
                <w:lang w:eastAsia="ja-JP"/>
              </w:rPr>
              <w:t>Em</w:t>
            </w:r>
            <w:proofErr w:type="spellEnd"/>
            <w:r>
              <w:rPr>
                <w:rFonts w:ascii="Calibri" w:hAnsi="Calibri" w:cs="Calibri"/>
                <w:sz w:val="22"/>
                <w:szCs w:val="22"/>
                <w:lang w:eastAsia="ja-JP"/>
              </w:rPr>
              <w:t xml:space="preserve"> CT Organise MTS AI call to define further step.</w:t>
            </w:r>
          </w:p>
          <w:p w14:paraId="32A27984" w14:textId="4DA31AC6" w:rsidR="003C5B3B" w:rsidRPr="008B7A21" w:rsidRDefault="003C5B3B" w:rsidP="003C5B3B">
            <w:pPr>
              <w:rPr>
                <w:rFonts w:cstheme="minorHAnsi"/>
                <w:sz w:val="22"/>
                <w:szCs w:val="22"/>
                <w:lang w:eastAsia="en-GB"/>
              </w:rPr>
            </w:pPr>
          </w:p>
        </w:tc>
        <w:tc>
          <w:tcPr>
            <w:tcW w:w="1218" w:type="dxa"/>
          </w:tcPr>
          <w:p w14:paraId="1E1C96B9" w14:textId="07B2CD30" w:rsidR="003C5B3B" w:rsidRPr="00AE1B38" w:rsidRDefault="003C5B3B" w:rsidP="003C5B3B">
            <w:pPr>
              <w:rPr>
                <w:rFonts w:cstheme="minorHAnsi"/>
                <w:b/>
                <w:sz w:val="22"/>
                <w:szCs w:val="22"/>
                <w:lang w:val="en-US" w:eastAsia="en-GB"/>
              </w:rPr>
            </w:pPr>
          </w:p>
        </w:tc>
      </w:tr>
      <w:bookmarkEnd w:id="67"/>
      <w:tr w:rsidR="003C5B3B" w:rsidRPr="00AE1B38" w14:paraId="1F2FE7F4" w14:textId="77777777" w:rsidTr="00D03B97">
        <w:tc>
          <w:tcPr>
            <w:tcW w:w="1545" w:type="dxa"/>
          </w:tcPr>
          <w:p w14:paraId="2182A385" w14:textId="16A4548D" w:rsidR="003C5B3B" w:rsidRPr="00AE1B38" w:rsidRDefault="003C5B3B" w:rsidP="003C5B3B">
            <w:pPr>
              <w:rPr>
                <w:rFonts w:cstheme="minorHAnsi"/>
                <w:b/>
                <w:sz w:val="22"/>
                <w:szCs w:val="22"/>
                <w:lang w:val="en-US"/>
              </w:rPr>
            </w:pPr>
            <w:r>
              <w:rPr>
                <w:rFonts w:cstheme="minorHAnsi"/>
                <w:b/>
                <w:sz w:val="22"/>
                <w:szCs w:val="22"/>
                <w:lang w:val="en-US"/>
              </w:rPr>
              <w:t>AP(8</w:t>
            </w:r>
            <w:r w:rsidR="00E14D5C">
              <w:rPr>
                <w:rFonts w:cstheme="minorHAnsi"/>
                <w:b/>
                <w:sz w:val="22"/>
                <w:szCs w:val="22"/>
                <w:lang w:val="en-US"/>
              </w:rPr>
              <w:t>7</w:t>
            </w:r>
            <w:r>
              <w:rPr>
                <w:rFonts w:cstheme="minorHAnsi"/>
                <w:b/>
                <w:sz w:val="22"/>
                <w:szCs w:val="22"/>
                <w:lang w:val="en-US"/>
              </w:rPr>
              <w:t>)004</w:t>
            </w:r>
          </w:p>
        </w:tc>
        <w:tc>
          <w:tcPr>
            <w:tcW w:w="6864" w:type="dxa"/>
          </w:tcPr>
          <w:p w14:paraId="30D6E740" w14:textId="7393D3D1" w:rsidR="003C5B3B" w:rsidRPr="008B7A21" w:rsidRDefault="00E86A3E" w:rsidP="003C5B3B">
            <w:pPr>
              <w:overflowPunct/>
              <w:autoSpaceDE/>
              <w:autoSpaceDN/>
              <w:adjustRightInd/>
              <w:textAlignment w:val="auto"/>
              <w:rPr>
                <w:rFonts w:cstheme="minorHAnsi"/>
                <w:sz w:val="22"/>
                <w:szCs w:val="22"/>
                <w:lang w:eastAsia="en-GB"/>
              </w:rPr>
            </w:pPr>
            <w:proofErr w:type="spellStart"/>
            <w:r>
              <w:rPr>
                <w:rFonts w:cstheme="minorHAnsi"/>
                <w:sz w:val="22"/>
                <w:szCs w:val="22"/>
                <w:lang w:eastAsia="en-GB"/>
              </w:rPr>
              <w:t>Em</w:t>
            </w:r>
            <w:proofErr w:type="spellEnd"/>
            <w:r>
              <w:rPr>
                <w:rFonts w:cstheme="minorHAnsi"/>
                <w:sz w:val="22"/>
                <w:szCs w:val="22"/>
                <w:lang w:eastAsia="en-GB"/>
              </w:rPr>
              <w:t xml:space="preserve"> CT to check on the use of figures from ITU</w:t>
            </w:r>
          </w:p>
        </w:tc>
        <w:tc>
          <w:tcPr>
            <w:tcW w:w="1218" w:type="dxa"/>
          </w:tcPr>
          <w:p w14:paraId="3F724E3A" w14:textId="77777777" w:rsidR="003C5B3B" w:rsidRPr="00AE1B38" w:rsidRDefault="003C5B3B" w:rsidP="003C5B3B">
            <w:pPr>
              <w:rPr>
                <w:rFonts w:cstheme="minorHAnsi"/>
                <w:b/>
                <w:sz w:val="22"/>
                <w:szCs w:val="22"/>
                <w:lang w:val="en-US" w:eastAsia="en-GB"/>
              </w:rPr>
            </w:pPr>
          </w:p>
        </w:tc>
      </w:tr>
      <w:tr w:rsidR="003C5B3B" w:rsidRPr="00AE1B38" w14:paraId="0C220610" w14:textId="77777777" w:rsidTr="00D03B97">
        <w:tc>
          <w:tcPr>
            <w:tcW w:w="1545" w:type="dxa"/>
          </w:tcPr>
          <w:p w14:paraId="42AFAD03" w14:textId="442F7774" w:rsidR="003C5B3B" w:rsidRDefault="003C5B3B" w:rsidP="003C5B3B">
            <w:pPr>
              <w:rPr>
                <w:rFonts w:cstheme="minorHAnsi"/>
                <w:b/>
                <w:sz w:val="22"/>
                <w:szCs w:val="22"/>
                <w:lang w:val="en-US"/>
              </w:rPr>
            </w:pPr>
            <w:r>
              <w:rPr>
                <w:rFonts w:cstheme="minorHAnsi"/>
                <w:b/>
                <w:sz w:val="22"/>
                <w:szCs w:val="22"/>
                <w:lang w:val="en-US"/>
              </w:rPr>
              <w:t>AP(8</w:t>
            </w:r>
            <w:r w:rsidR="00E14D5C">
              <w:rPr>
                <w:rFonts w:cstheme="minorHAnsi"/>
                <w:b/>
                <w:sz w:val="22"/>
                <w:szCs w:val="22"/>
                <w:lang w:val="en-US"/>
              </w:rPr>
              <w:t>7</w:t>
            </w:r>
            <w:r>
              <w:rPr>
                <w:rFonts w:cstheme="minorHAnsi"/>
                <w:b/>
                <w:sz w:val="22"/>
                <w:szCs w:val="22"/>
                <w:lang w:val="en-US"/>
              </w:rPr>
              <w:t>)005</w:t>
            </w:r>
          </w:p>
        </w:tc>
        <w:tc>
          <w:tcPr>
            <w:tcW w:w="6864" w:type="dxa"/>
          </w:tcPr>
          <w:p w14:paraId="688D2E9E" w14:textId="5A421BD1" w:rsidR="003C5B3B" w:rsidRPr="008B7A21" w:rsidRDefault="00E86A3E" w:rsidP="008B7A21">
            <w:pPr>
              <w:overflowPunct/>
              <w:autoSpaceDE/>
              <w:autoSpaceDN/>
              <w:adjustRightInd/>
              <w:textAlignment w:val="auto"/>
              <w:rPr>
                <w:rFonts w:cstheme="minorHAnsi"/>
                <w:sz w:val="22"/>
                <w:szCs w:val="22"/>
                <w:lang w:val="en-US" w:eastAsia="en-GB"/>
              </w:rPr>
            </w:pPr>
            <w:proofErr w:type="spellStart"/>
            <w:r>
              <w:rPr>
                <w:rFonts w:cstheme="minorHAnsi"/>
                <w:sz w:val="22"/>
                <w:szCs w:val="22"/>
                <w:lang w:val="en-US" w:eastAsia="en-GB"/>
              </w:rPr>
              <w:t>Em</w:t>
            </w:r>
            <w:proofErr w:type="spellEnd"/>
            <w:r>
              <w:rPr>
                <w:rFonts w:cstheme="minorHAnsi"/>
                <w:sz w:val="22"/>
                <w:szCs w:val="22"/>
                <w:lang w:val="en-US" w:eastAsia="en-GB"/>
              </w:rPr>
              <w:t xml:space="preserve"> CT to shift workplan dates + 1 year for the AI WI</w:t>
            </w:r>
          </w:p>
        </w:tc>
        <w:tc>
          <w:tcPr>
            <w:tcW w:w="1218" w:type="dxa"/>
          </w:tcPr>
          <w:p w14:paraId="0B425E22" w14:textId="77777777" w:rsidR="003C5B3B" w:rsidRPr="00AE1B38" w:rsidRDefault="003C5B3B" w:rsidP="003C5B3B">
            <w:pPr>
              <w:rPr>
                <w:rFonts w:cstheme="minorHAnsi"/>
                <w:b/>
                <w:sz w:val="22"/>
                <w:szCs w:val="22"/>
                <w:lang w:val="en-US" w:eastAsia="en-GB"/>
              </w:rPr>
            </w:pPr>
          </w:p>
        </w:tc>
      </w:tr>
      <w:tr w:rsidR="003C5B3B" w:rsidRPr="00AE1B38" w14:paraId="5AE1D108" w14:textId="77777777" w:rsidTr="00D03B97">
        <w:tc>
          <w:tcPr>
            <w:tcW w:w="1545" w:type="dxa"/>
          </w:tcPr>
          <w:p w14:paraId="327A2E68" w14:textId="4F5A097E" w:rsidR="003C5B3B" w:rsidRDefault="003C5B3B" w:rsidP="003C5B3B">
            <w:pPr>
              <w:rPr>
                <w:rFonts w:cstheme="minorHAnsi"/>
                <w:b/>
                <w:sz w:val="22"/>
                <w:szCs w:val="22"/>
                <w:lang w:val="en-US"/>
              </w:rPr>
            </w:pPr>
            <w:r>
              <w:rPr>
                <w:rFonts w:cstheme="minorHAnsi"/>
                <w:b/>
                <w:sz w:val="22"/>
                <w:szCs w:val="22"/>
                <w:lang w:val="en-US"/>
              </w:rPr>
              <w:t>AP(8</w:t>
            </w:r>
            <w:r w:rsidR="00E14D5C">
              <w:rPr>
                <w:rFonts w:cstheme="minorHAnsi"/>
                <w:b/>
                <w:sz w:val="22"/>
                <w:szCs w:val="22"/>
                <w:lang w:val="en-US"/>
              </w:rPr>
              <w:t>7</w:t>
            </w:r>
            <w:r>
              <w:rPr>
                <w:rFonts w:cstheme="minorHAnsi"/>
                <w:b/>
                <w:sz w:val="22"/>
                <w:szCs w:val="22"/>
                <w:lang w:val="en-US"/>
              </w:rPr>
              <w:t>)006</w:t>
            </w:r>
          </w:p>
        </w:tc>
        <w:tc>
          <w:tcPr>
            <w:tcW w:w="6864" w:type="dxa"/>
          </w:tcPr>
          <w:p w14:paraId="14531703" w14:textId="38F378E4" w:rsidR="003C5B3B" w:rsidRPr="008B7A21" w:rsidRDefault="00E86A3E" w:rsidP="003C5B3B">
            <w:pPr>
              <w:overflowPunct/>
              <w:autoSpaceDE/>
              <w:autoSpaceDN/>
              <w:adjustRightInd/>
              <w:textAlignment w:val="auto"/>
              <w:rPr>
                <w:rFonts w:cstheme="minorHAnsi"/>
                <w:sz w:val="22"/>
                <w:szCs w:val="22"/>
                <w:lang w:eastAsia="en-GB"/>
              </w:rPr>
            </w:pPr>
            <w:r>
              <w:rPr>
                <w:rFonts w:cstheme="minorHAnsi"/>
                <w:sz w:val="22"/>
                <w:szCs w:val="22"/>
                <w:lang w:val="en-US" w:eastAsia="en-GB"/>
              </w:rPr>
              <w:t>Jens Grabowski and Axel Rennoch to upload the Progress report by 14</w:t>
            </w:r>
            <w:r w:rsidRPr="00E86A3E">
              <w:rPr>
                <w:rFonts w:cstheme="minorHAnsi"/>
                <w:sz w:val="22"/>
                <w:szCs w:val="22"/>
                <w:vertAlign w:val="superscript"/>
                <w:lang w:val="en-US" w:eastAsia="en-GB"/>
              </w:rPr>
              <w:t>th</w:t>
            </w:r>
            <w:r>
              <w:rPr>
                <w:rFonts w:cstheme="minorHAnsi"/>
                <w:sz w:val="22"/>
                <w:szCs w:val="22"/>
                <w:lang w:val="en-US" w:eastAsia="en-GB"/>
              </w:rPr>
              <w:t xml:space="preserve"> October</w:t>
            </w:r>
          </w:p>
        </w:tc>
        <w:tc>
          <w:tcPr>
            <w:tcW w:w="1218" w:type="dxa"/>
          </w:tcPr>
          <w:p w14:paraId="52A68FA7" w14:textId="77777777" w:rsidR="003C5B3B" w:rsidRPr="00AE1B38" w:rsidRDefault="003C5B3B" w:rsidP="003C5B3B">
            <w:pPr>
              <w:rPr>
                <w:rFonts w:cstheme="minorHAnsi"/>
                <w:b/>
                <w:sz w:val="22"/>
                <w:szCs w:val="22"/>
                <w:lang w:val="en-US" w:eastAsia="en-GB"/>
              </w:rPr>
            </w:pPr>
          </w:p>
        </w:tc>
      </w:tr>
      <w:tr w:rsidR="003C5B3B" w:rsidRPr="00AE1B38" w14:paraId="03E61BE6" w14:textId="77777777" w:rsidTr="00D03B97">
        <w:tc>
          <w:tcPr>
            <w:tcW w:w="1545" w:type="dxa"/>
          </w:tcPr>
          <w:p w14:paraId="53408E20" w14:textId="29E2CBC7" w:rsidR="003C5B3B" w:rsidRDefault="003C5B3B" w:rsidP="003C5B3B">
            <w:pPr>
              <w:rPr>
                <w:rFonts w:cstheme="minorHAnsi"/>
                <w:b/>
                <w:sz w:val="22"/>
                <w:szCs w:val="22"/>
                <w:lang w:val="en-US"/>
              </w:rPr>
            </w:pPr>
            <w:r>
              <w:rPr>
                <w:rFonts w:cstheme="minorHAnsi"/>
                <w:b/>
                <w:sz w:val="22"/>
                <w:szCs w:val="22"/>
                <w:lang w:val="en-US"/>
              </w:rPr>
              <w:t>AP(8</w:t>
            </w:r>
            <w:r w:rsidR="00E14D5C">
              <w:rPr>
                <w:rFonts w:cstheme="minorHAnsi"/>
                <w:b/>
                <w:sz w:val="22"/>
                <w:szCs w:val="22"/>
                <w:lang w:val="en-US"/>
              </w:rPr>
              <w:t>7</w:t>
            </w:r>
            <w:r>
              <w:rPr>
                <w:rFonts w:cstheme="minorHAnsi"/>
                <w:b/>
                <w:sz w:val="22"/>
                <w:szCs w:val="22"/>
                <w:lang w:val="en-US"/>
              </w:rPr>
              <w:t>)007</w:t>
            </w:r>
          </w:p>
        </w:tc>
        <w:tc>
          <w:tcPr>
            <w:tcW w:w="6864" w:type="dxa"/>
          </w:tcPr>
          <w:p w14:paraId="6E9934F1" w14:textId="48DB6BD9" w:rsidR="003C5B3B" w:rsidRPr="008B7A21" w:rsidRDefault="00E86A3E" w:rsidP="00E86A3E">
            <w:pPr>
              <w:overflowPunct/>
              <w:autoSpaceDE/>
              <w:autoSpaceDN/>
              <w:adjustRightInd/>
              <w:textAlignment w:val="auto"/>
              <w:rPr>
                <w:rFonts w:cstheme="minorHAnsi"/>
                <w:sz w:val="22"/>
                <w:szCs w:val="22"/>
                <w:lang w:val="en-US"/>
              </w:rPr>
            </w:pPr>
            <w:r w:rsidRPr="00AB33A0">
              <w:rPr>
                <w:rFonts w:cstheme="minorHAnsi"/>
                <w:sz w:val="22"/>
                <w:szCs w:val="22"/>
                <w:lang w:val="en-US"/>
              </w:rPr>
              <w:t>Martti</w:t>
            </w:r>
            <w:r w:rsidR="00795A2C">
              <w:rPr>
                <w:rFonts w:cstheme="minorHAnsi"/>
                <w:sz w:val="22"/>
                <w:szCs w:val="22"/>
                <w:lang w:val="en-US"/>
              </w:rPr>
              <w:t xml:space="preserve"> </w:t>
            </w:r>
            <w:r w:rsidR="00795A2C" w:rsidRPr="00795A2C">
              <w:rPr>
                <w:rFonts w:ascii="Calibri" w:hAnsi="Calibri" w:cs="Calibri"/>
                <w:color w:val="000000"/>
                <w:sz w:val="22"/>
                <w:szCs w:val="22"/>
                <w:lang w:eastAsia="en-GB"/>
              </w:rPr>
              <w:t>Käärik</w:t>
            </w:r>
            <w:r w:rsidRPr="00AB33A0">
              <w:rPr>
                <w:rFonts w:cstheme="minorHAnsi"/>
                <w:sz w:val="22"/>
                <w:szCs w:val="22"/>
                <w:lang w:val="en-US"/>
              </w:rPr>
              <w:t xml:space="preserve"> to organize a TDL WG meeting in October.</w:t>
            </w:r>
          </w:p>
        </w:tc>
        <w:tc>
          <w:tcPr>
            <w:tcW w:w="1218" w:type="dxa"/>
          </w:tcPr>
          <w:p w14:paraId="06910128" w14:textId="77777777" w:rsidR="003C5B3B" w:rsidRPr="00AE1B38" w:rsidRDefault="003C5B3B" w:rsidP="003C5B3B">
            <w:pPr>
              <w:rPr>
                <w:rFonts w:cstheme="minorHAnsi"/>
                <w:b/>
                <w:sz w:val="22"/>
                <w:szCs w:val="22"/>
                <w:lang w:val="en-US" w:eastAsia="en-GB"/>
              </w:rPr>
            </w:pPr>
          </w:p>
        </w:tc>
      </w:tr>
      <w:tr w:rsidR="001A5474" w:rsidRPr="00AE1B38" w14:paraId="70A388AC" w14:textId="77777777" w:rsidTr="00D03B97">
        <w:tc>
          <w:tcPr>
            <w:tcW w:w="1545" w:type="dxa"/>
          </w:tcPr>
          <w:p w14:paraId="592C4FDF" w14:textId="297B0C69" w:rsidR="001A5474" w:rsidRDefault="001A5474" w:rsidP="003C5B3B">
            <w:pPr>
              <w:rPr>
                <w:rFonts w:cstheme="minorHAnsi"/>
                <w:b/>
                <w:sz w:val="22"/>
                <w:szCs w:val="22"/>
                <w:lang w:val="en-US"/>
              </w:rPr>
            </w:pPr>
          </w:p>
        </w:tc>
        <w:tc>
          <w:tcPr>
            <w:tcW w:w="6864" w:type="dxa"/>
          </w:tcPr>
          <w:p w14:paraId="14010E08" w14:textId="0C54BA48" w:rsidR="001A5474" w:rsidRPr="008B7A21" w:rsidRDefault="001A5474" w:rsidP="008B7A21">
            <w:pPr>
              <w:overflowPunct/>
              <w:autoSpaceDE/>
              <w:autoSpaceDN/>
              <w:adjustRightInd/>
              <w:textAlignment w:val="auto"/>
              <w:rPr>
                <w:rFonts w:cstheme="minorHAnsi"/>
                <w:sz w:val="22"/>
                <w:szCs w:val="22"/>
              </w:rPr>
            </w:pPr>
          </w:p>
        </w:tc>
        <w:tc>
          <w:tcPr>
            <w:tcW w:w="1218" w:type="dxa"/>
          </w:tcPr>
          <w:p w14:paraId="07841197" w14:textId="77777777" w:rsidR="001A5474" w:rsidRPr="00AE1B38" w:rsidRDefault="001A5474" w:rsidP="003C5B3B">
            <w:pPr>
              <w:rPr>
                <w:rFonts w:cstheme="minorHAnsi"/>
                <w:b/>
                <w:sz w:val="22"/>
                <w:szCs w:val="22"/>
                <w:lang w:val="en-US" w:eastAsia="en-GB"/>
              </w:rPr>
            </w:pPr>
          </w:p>
        </w:tc>
      </w:tr>
      <w:tr w:rsidR="008B7A21" w:rsidRPr="00AE1B38" w14:paraId="31B63AB3" w14:textId="77777777" w:rsidTr="00D03B97">
        <w:tc>
          <w:tcPr>
            <w:tcW w:w="1545" w:type="dxa"/>
          </w:tcPr>
          <w:p w14:paraId="555E52E8" w14:textId="1008A3C6" w:rsidR="008B7A21" w:rsidRDefault="008B7A21" w:rsidP="003C5B3B">
            <w:pPr>
              <w:rPr>
                <w:rFonts w:cstheme="minorHAnsi"/>
                <w:b/>
                <w:sz w:val="22"/>
                <w:szCs w:val="22"/>
                <w:lang w:val="en-US"/>
              </w:rPr>
            </w:pPr>
          </w:p>
        </w:tc>
        <w:tc>
          <w:tcPr>
            <w:tcW w:w="6864" w:type="dxa"/>
          </w:tcPr>
          <w:p w14:paraId="1E9F650D" w14:textId="7097F115" w:rsidR="008B7A21" w:rsidRPr="008B7A21" w:rsidRDefault="008B7A21" w:rsidP="008B7A21">
            <w:pPr>
              <w:overflowPunct/>
              <w:autoSpaceDE/>
              <w:autoSpaceDN/>
              <w:adjustRightInd/>
              <w:textAlignment w:val="auto"/>
              <w:rPr>
                <w:rFonts w:cstheme="minorHAnsi"/>
                <w:sz w:val="22"/>
                <w:szCs w:val="22"/>
              </w:rPr>
            </w:pPr>
          </w:p>
        </w:tc>
        <w:tc>
          <w:tcPr>
            <w:tcW w:w="1218" w:type="dxa"/>
          </w:tcPr>
          <w:p w14:paraId="63F4643C" w14:textId="77777777" w:rsidR="008B7A21" w:rsidRPr="00AE1B38" w:rsidRDefault="008B7A21" w:rsidP="003C5B3B">
            <w:pPr>
              <w:rPr>
                <w:rFonts w:cstheme="minorHAnsi"/>
                <w:b/>
                <w:sz w:val="22"/>
                <w:szCs w:val="22"/>
                <w:lang w:val="en-US" w:eastAsia="en-GB"/>
              </w:rPr>
            </w:pPr>
          </w:p>
        </w:tc>
      </w:t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tbl>
    <w:p w14:paraId="794C1D75" w14:textId="77777777" w:rsidR="006D75E3" w:rsidRDefault="006D75E3" w:rsidP="00762EDD">
      <w:pPr>
        <w:rPr>
          <w:rFonts w:cstheme="minorHAnsi"/>
          <w:lang w:val="en-US" w:eastAsia="en-GB"/>
        </w:rPr>
      </w:pPr>
    </w:p>
    <w:p w14:paraId="70C5569B" w14:textId="3D90DBC6" w:rsidR="00762EDD" w:rsidRPr="00AE1B38" w:rsidRDefault="006D75E3" w:rsidP="00762EDD">
      <w:pPr>
        <w:rPr>
          <w:rFonts w:cstheme="minorHAnsi"/>
          <w:lang w:val="en-US" w:eastAsia="en-GB"/>
        </w:rPr>
      </w:pPr>
      <w:r>
        <w:rPr>
          <w:rFonts w:cstheme="minorHAnsi"/>
          <w:lang w:val="en-US" w:eastAsia="en-GB"/>
        </w:rPr>
        <w:t>Philip Makedonski thanks</w:t>
      </w:r>
      <w:r w:rsidR="00762EDD" w:rsidRPr="00AE1B38">
        <w:rPr>
          <w:rFonts w:cstheme="minorHAnsi"/>
          <w:lang w:val="en-US" w:eastAsia="en-GB"/>
        </w:rPr>
        <w:t xml:space="preserve"> </w:t>
      </w:r>
      <w:r w:rsidR="00FE30A1" w:rsidRPr="00AE1B38">
        <w:rPr>
          <w:rFonts w:cstheme="minorHAnsi"/>
          <w:lang w:val="en-US" w:eastAsia="en-GB"/>
        </w:rPr>
        <w:t>the participants and close the meeting.</w:t>
      </w:r>
    </w:p>
    <w:p w14:paraId="5D98596A" w14:textId="485BCEB9" w:rsidR="002F31D0" w:rsidRDefault="002F31D0" w:rsidP="000413F6">
      <w:pPr>
        <w:pStyle w:val="Heading2"/>
        <w:ind w:left="567" w:hanging="425"/>
        <w:rPr>
          <w:rFonts w:asciiTheme="minorHAnsi" w:hAnsiTheme="minorHAnsi" w:cstheme="minorHAnsi"/>
          <w:color w:val="auto"/>
          <w:sz w:val="22"/>
        </w:rPr>
      </w:pPr>
      <w:r w:rsidRPr="00AE1B38">
        <w:rPr>
          <w:rFonts w:asciiTheme="minorHAnsi" w:hAnsiTheme="minorHAnsi" w:cstheme="minorHAnsi"/>
          <w:color w:val="auto"/>
          <w:sz w:val="22"/>
        </w:rPr>
        <w:t>Participant List</w:t>
      </w:r>
    </w:p>
    <w:p w14:paraId="05166DFF" w14:textId="77777777" w:rsidR="00795A2C" w:rsidRPr="00795A2C" w:rsidRDefault="00795A2C" w:rsidP="00795A2C">
      <w:pPr>
        <w:rPr>
          <w:lang w:val="en-US" w:eastAsia="en-GB"/>
        </w:rPr>
      </w:pPr>
    </w:p>
    <w:p w14:paraId="790F2988" w14:textId="6D1B38B8" w:rsidR="002D6D83" w:rsidRDefault="00795A2C" w:rsidP="002D6D83">
      <w:pPr>
        <w:rPr>
          <w:lang w:val="en-US" w:eastAsia="en-GB"/>
        </w:rPr>
      </w:pPr>
      <w:r>
        <w:rPr>
          <w:lang w:val="en-US" w:eastAsia="en-GB"/>
        </w:rPr>
        <w:t>17 participants attended MTS#87 meeting.</w:t>
      </w:r>
    </w:p>
    <w:p w14:paraId="3D895B01" w14:textId="14F853FD" w:rsidR="002D6D83" w:rsidRDefault="002D6D83" w:rsidP="002D6D83">
      <w:pPr>
        <w:rPr>
          <w:lang w:val="en-US" w:eastAsia="en-GB"/>
        </w:rPr>
      </w:pPr>
    </w:p>
    <w:tbl>
      <w:tblPr>
        <w:tblW w:w="8116" w:type="dxa"/>
        <w:tblLook w:val="04A0" w:firstRow="1" w:lastRow="0" w:firstColumn="1" w:lastColumn="0" w:noHBand="0" w:noVBand="1"/>
      </w:tblPr>
      <w:tblGrid>
        <w:gridCol w:w="960"/>
        <w:gridCol w:w="1860"/>
        <w:gridCol w:w="1700"/>
        <w:gridCol w:w="222"/>
        <w:gridCol w:w="3560"/>
      </w:tblGrid>
      <w:tr w:rsidR="00795A2C" w:rsidRPr="00795A2C" w14:paraId="7FE85E3B" w14:textId="77777777" w:rsidTr="00795A2C">
        <w:trPr>
          <w:trHeight w:val="290"/>
        </w:trPr>
        <w:tc>
          <w:tcPr>
            <w:tcW w:w="960" w:type="dxa"/>
            <w:tcBorders>
              <w:top w:val="nil"/>
              <w:left w:val="nil"/>
              <w:bottom w:val="nil"/>
              <w:right w:val="nil"/>
            </w:tcBorders>
            <w:shd w:val="clear" w:color="auto" w:fill="auto"/>
            <w:noWrap/>
            <w:vAlign w:val="bottom"/>
            <w:hideMark/>
          </w:tcPr>
          <w:p w14:paraId="11CB45E4"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Title</w:t>
            </w:r>
          </w:p>
        </w:tc>
        <w:tc>
          <w:tcPr>
            <w:tcW w:w="1860" w:type="dxa"/>
            <w:tcBorders>
              <w:top w:val="nil"/>
              <w:left w:val="nil"/>
              <w:bottom w:val="nil"/>
              <w:right w:val="nil"/>
            </w:tcBorders>
            <w:shd w:val="clear" w:color="auto" w:fill="auto"/>
            <w:noWrap/>
            <w:vAlign w:val="bottom"/>
            <w:hideMark/>
          </w:tcPr>
          <w:p w14:paraId="3E45063B"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Last name</w:t>
            </w:r>
          </w:p>
        </w:tc>
        <w:tc>
          <w:tcPr>
            <w:tcW w:w="1700" w:type="dxa"/>
            <w:tcBorders>
              <w:top w:val="nil"/>
              <w:left w:val="nil"/>
              <w:bottom w:val="nil"/>
              <w:right w:val="nil"/>
            </w:tcBorders>
            <w:shd w:val="clear" w:color="auto" w:fill="auto"/>
            <w:noWrap/>
            <w:vAlign w:val="bottom"/>
            <w:hideMark/>
          </w:tcPr>
          <w:p w14:paraId="790CED6E"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First name</w:t>
            </w:r>
          </w:p>
        </w:tc>
        <w:tc>
          <w:tcPr>
            <w:tcW w:w="36" w:type="dxa"/>
            <w:tcBorders>
              <w:top w:val="nil"/>
              <w:left w:val="nil"/>
              <w:bottom w:val="nil"/>
              <w:right w:val="nil"/>
            </w:tcBorders>
            <w:shd w:val="clear" w:color="auto" w:fill="auto"/>
            <w:noWrap/>
            <w:vAlign w:val="bottom"/>
            <w:hideMark/>
          </w:tcPr>
          <w:p w14:paraId="7FFD99A8"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3EFCB63F"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Organisation</w:t>
            </w:r>
          </w:p>
        </w:tc>
      </w:tr>
      <w:tr w:rsidR="00795A2C" w:rsidRPr="00795A2C" w14:paraId="5D26FB86" w14:textId="77777777" w:rsidTr="00795A2C">
        <w:trPr>
          <w:trHeight w:val="290"/>
        </w:trPr>
        <w:tc>
          <w:tcPr>
            <w:tcW w:w="960" w:type="dxa"/>
            <w:tcBorders>
              <w:top w:val="nil"/>
              <w:left w:val="nil"/>
              <w:bottom w:val="nil"/>
              <w:right w:val="nil"/>
            </w:tcBorders>
            <w:shd w:val="clear" w:color="auto" w:fill="auto"/>
            <w:noWrap/>
            <w:vAlign w:val="bottom"/>
            <w:hideMark/>
          </w:tcPr>
          <w:p w14:paraId="10740B5A"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Mrs.</w:t>
            </w:r>
          </w:p>
        </w:tc>
        <w:tc>
          <w:tcPr>
            <w:tcW w:w="1860" w:type="dxa"/>
            <w:tcBorders>
              <w:top w:val="nil"/>
              <w:left w:val="nil"/>
              <w:bottom w:val="nil"/>
              <w:right w:val="nil"/>
            </w:tcBorders>
            <w:shd w:val="clear" w:color="auto" w:fill="auto"/>
            <w:noWrap/>
            <w:vAlign w:val="bottom"/>
            <w:hideMark/>
          </w:tcPr>
          <w:p w14:paraId="4EE4305F"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Chaulot-Talmon</w:t>
            </w:r>
          </w:p>
        </w:tc>
        <w:tc>
          <w:tcPr>
            <w:tcW w:w="1700" w:type="dxa"/>
            <w:tcBorders>
              <w:top w:val="nil"/>
              <w:left w:val="nil"/>
              <w:bottom w:val="nil"/>
              <w:right w:val="nil"/>
            </w:tcBorders>
            <w:shd w:val="clear" w:color="auto" w:fill="auto"/>
            <w:noWrap/>
            <w:vAlign w:val="bottom"/>
            <w:hideMark/>
          </w:tcPr>
          <w:p w14:paraId="23207A97"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Emmanuelle</w:t>
            </w:r>
          </w:p>
        </w:tc>
        <w:tc>
          <w:tcPr>
            <w:tcW w:w="36" w:type="dxa"/>
            <w:tcBorders>
              <w:top w:val="nil"/>
              <w:left w:val="nil"/>
              <w:bottom w:val="nil"/>
              <w:right w:val="nil"/>
            </w:tcBorders>
            <w:shd w:val="clear" w:color="auto" w:fill="auto"/>
            <w:noWrap/>
            <w:vAlign w:val="bottom"/>
            <w:hideMark/>
          </w:tcPr>
          <w:p w14:paraId="300BB0AC"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4B858AB4"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ETSI</w:t>
            </w:r>
          </w:p>
        </w:tc>
      </w:tr>
      <w:tr w:rsidR="00795A2C" w:rsidRPr="00795A2C" w14:paraId="3A56F7FB" w14:textId="77777777" w:rsidTr="00795A2C">
        <w:trPr>
          <w:trHeight w:val="290"/>
        </w:trPr>
        <w:tc>
          <w:tcPr>
            <w:tcW w:w="960" w:type="dxa"/>
            <w:tcBorders>
              <w:top w:val="nil"/>
              <w:left w:val="nil"/>
              <w:bottom w:val="nil"/>
              <w:right w:val="nil"/>
            </w:tcBorders>
            <w:shd w:val="clear" w:color="auto" w:fill="auto"/>
            <w:noWrap/>
            <w:vAlign w:val="bottom"/>
            <w:hideMark/>
          </w:tcPr>
          <w:p w14:paraId="3B8C1F3E"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Mrs.</w:t>
            </w:r>
          </w:p>
        </w:tc>
        <w:tc>
          <w:tcPr>
            <w:tcW w:w="1860" w:type="dxa"/>
            <w:tcBorders>
              <w:top w:val="nil"/>
              <w:left w:val="nil"/>
              <w:bottom w:val="nil"/>
              <w:right w:val="nil"/>
            </w:tcBorders>
            <w:shd w:val="clear" w:color="auto" w:fill="auto"/>
            <w:noWrap/>
            <w:vAlign w:val="bottom"/>
            <w:hideMark/>
          </w:tcPr>
          <w:p w14:paraId="09976604"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Cheron</w:t>
            </w:r>
          </w:p>
        </w:tc>
        <w:tc>
          <w:tcPr>
            <w:tcW w:w="1700" w:type="dxa"/>
            <w:tcBorders>
              <w:top w:val="nil"/>
              <w:left w:val="nil"/>
              <w:bottom w:val="nil"/>
              <w:right w:val="nil"/>
            </w:tcBorders>
            <w:shd w:val="clear" w:color="auto" w:fill="auto"/>
            <w:noWrap/>
            <w:vAlign w:val="bottom"/>
            <w:hideMark/>
          </w:tcPr>
          <w:p w14:paraId="10316ECA"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Frederique</w:t>
            </w:r>
          </w:p>
        </w:tc>
        <w:tc>
          <w:tcPr>
            <w:tcW w:w="36" w:type="dxa"/>
            <w:tcBorders>
              <w:top w:val="nil"/>
              <w:left w:val="nil"/>
              <w:bottom w:val="nil"/>
              <w:right w:val="nil"/>
            </w:tcBorders>
            <w:shd w:val="clear" w:color="auto" w:fill="auto"/>
            <w:noWrap/>
            <w:vAlign w:val="bottom"/>
            <w:hideMark/>
          </w:tcPr>
          <w:p w14:paraId="5373EBDC"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212C44C5"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ETSI</w:t>
            </w:r>
          </w:p>
        </w:tc>
      </w:tr>
      <w:tr w:rsidR="00795A2C" w:rsidRPr="00795A2C" w14:paraId="1B75B4E0" w14:textId="77777777" w:rsidTr="00795A2C">
        <w:trPr>
          <w:trHeight w:val="290"/>
        </w:trPr>
        <w:tc>
          <w:tcPr>
            <w:tcW w:w="960" w:type="dxa"/>
            <w:tcBorders>
              <w:top w:val="nil"/>
              <w:left w:val="nil"/>
              <w:bottom w:val="nil"/>
              <w:right w:val="nil"/>
            </w:tcBorders>
            <w:shd w:val="clear" w:color="auto" w:fill="auto"/>
            <w:noWrap/>
            <w:vAlign w:val="bottom"/>
            <w:hideMark/>
          </w:tcPr>
          <w:p w14:paraId="35743DCA"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Mr.</w:t>
            </w:r>
          </w:p>
        </w:tc>
        <w:tc>
          <w:tcPr>
            <w:tcW w:w="1860" w:type="dxa"/>
            <w:tcBorders>
              <w:top w:val="nil"/>
              <w:left w:val="nil"/>
              <w:bottom w:val="nil"/>
              <w:right w:val="nil"/>
            </w:tcBorders>
            <w:shd w:val="clear" w:color="auto" w:fill="auto"/>
            <w:noWrap/>
            <w:vAlign w:val="bottom"/>
            <w:hideMark/>
          </w:tcPr>
          <w:p w14:paraId="47732D8C"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Grossmann</w:t>
            </w:r>
          </w:p>
        </w:tc>
        <w:tc>
          <w:tcPr>
            <w:tcW w:w="1700" w:type="dxa"/>
            <w:tcBorders>
              <w:top w:val="nil"/>
              <w:left w:val="nil"/>
              <w:bottom w:val="nil"/>
              <w:right w:val="nil"/>
            </w:tcBorders>
            <w:shd w:val="clear" w:color="auto" w:fill="auto"/>
            <w:noWrap/>
            <w:vAlign w:val="bottom"/>
            <w:hideMark/>
          </w:tcPr>
          <w:p w14:paraId="28A7326C"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Juergen</w:t>
            </w:r>
          </w:p>
        </w:tc>
        <w:tc>
          <w:tcPr>
            <w:tcW w:w="36" w:type="dxa"/>
            <w:tcBorders>
              <w:top w:val="nil"/>
              <w:left w:val="nil"/>
              <w:bottom w:val="nil"/>
              <w:right w:val="nil"/>
            </w:tcBorders>
            <w:shd w:val="clear" w:color="auto" w:fill="auto"/>
            <w:noWrap/>
            <w:vAlign w:val="bottom"/>
            <w:hideMark/>
          </w:tcPr>
          <w:p w14:paraId="3146158E"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68B5A487"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Fraunhofer FOKUS</w:t>
            </w:r>
          </w:p>
        </w:tc>
      </w:tr>
      <w:tr w:rsidR="00795A2C" w:rsidRPr="00795A2C" w14:paraId="35EA3F08" w14:textId="77777777" w:rsidTr="00795A2C">
        <w:trPr>
          <w:trHeight w:val="290"/>
        </w:trPr>
        <w:tc>
          <w:tcPr>
            <w:tcW w:w="960" w:type="dxa"/>
            <w:tcBorders>
              <w:top w:val="nil"/>
              <w:left w:val="nil"/>
              <w:bottom w:val="nil"/>
              <w:right w:val="nil"/>
            </w:tcBorders>
            <w:shd w:val="clear" w:color="auto" w:fill="auto"/>
            <w:noWrap/>
            <w:vAlign w:val="bottom"/>
            <w:hideMark/>
          </w:tcPr>
          <w:p w14:paraId="0DA8A316"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Mr.</w:t>
            </w:r>
          </w:p>
        </w:tc>
        <w:tc>
          <w:tcPr>
            <w:tcW w:w="1860" w:type="dxa"/>
            <w:tcBorders>
              <w:top w:val="nil"/>
              <w:left w:val="nil"/>
              <w:bottom w:val="nil"/>
              <w:right w:val="nil"/>
            </w:tcBorders>
            <w:shd w:val="clear" w:color="auto" w:fill="auto"/>
            <w:noWrap/>
            <w:vAlign w:val="bottom"/>
            <w:hideMark/>
          </w:tcPr>
          <w:p w14:paraId="19852ED4"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Hackel</w:t>
            </w:r>
          </w:p>
        </w:tc>
        <w:tc>
          <w:tcPr>
            <w:tcW w:w="1700" w:type="dxa"/>
            <w:tcBorders>
              <w:top w:val="nil"/>
              <w:left w:val="nil"/>
              <w:bottom w:val="nil"/>
              <w:right w:val="nil"/>
            </w:tcBorders>
            <w:shd w:val="clear" w:color="auto" w:fill="auto"/>
            <w:noWrap/>
            <w:vAlign w:val="bottom"/>
            <w:hideMark/>
          </w:tcPr>
          <w:p w14:paraId="25623875"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Sascha</w:t>
            </w:r>
          </w:p>
        </w:tc>
        <w:tc>
          <w:tcPr>
            <w:tcW w:w="36" w:type="dxa"/>
            <w:tcBorders>
              <w:top w:val="nil"/>
              <w:left w:val="nil"/>
              <w:bottom w:val="nil"/>
              <w:right w:val="nil"/>
            </w:tcBorders>
            <w:shd w:val="clear" w:color="auto" w:fill="auto"/>
            <w:noWrap/>
            <w:vAlign w:val="bottom"/>
            <w:hideMark/>
          </w:tcPr>
          <w:p w14:paraId="441CB83F"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1CD51744"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Fraunhofer FOKUS</w:t>
            </w:r>
          </w:p>
        </w:tc>
      </w:tr>
      <w:tr w:rsidR="00795A2C" w:rsidRPr="00795A2C" w14:paraId="4B1163A2" w14:textId="77777777" w:rsidTr="00795A2C">
        <w:trPr>
          <w:trHeight w:val="290"/>
        </w:trPr>
        <w:tc>
          <w:tcPr>
            <w:tcW w:w="960" w:type="dxa"/>
            <w:tcBorders>
              <w:top w:val="nil"/>
              <w:left w:val="nil"/>
              <w:bottom w:val="nil"/>
              <w:right w:val="nil"/>
            </w:tcBorders>
            <w:shd w:val="clear" w:color="auto" w:fill="auto"/>
            <w:noWrap/>
            <w:vAlign w:val="bottom"/>
            <w:hideMark/>
          </w:tcPr>
          <w:p w14:paraId="7680D9A3"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Mr.</w:t>
            </w:r>
          </w:p>
        </w:tc>
        <w:tc>
          <w:tcPr>
            <w:tcW w:w="1860" w:type="dxa"/>
            <w:tcBorders>
              <w:top w:val="nil"/>
              <w:left w:val="nil"/>
              <w:bottom w:val="nil"/>
              <w:right w:val="nil"/>
            </w:tcBorders>
            <w:shd w:val="clear" w:color="auto" w:fill="auto"/>
            <w:noWrap/>
            <w:vAlign w:val="bottom"/>
            <w:hideMark/>
          </w:tcPr>
          <w:p w14:paraId="482A4A36"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Hofmann</w:t>
            </w:r>
          </w:p>
        </w:tc>
        <w:tc>
          <w:tcPr>
            <w:tcW w:w="1700" w:type="dxa"/>
            <w:tcBorders>
              <w:top w:val="nil"/>
              <w:left w:val="nil"/>
              <w:bottom w:val="nil"/>
              <w:right w:val="nil"/>
            </w:tcBorders>
            <w:shd w:val="clear" w:color="auto" w:fill="auto"/>
            <w:noWrap/>
            <w:vAlign w:val="bottom"/>
            <w:hideMark/>
          </w:tcPr>
          <w:p w14:paraId="196DC72C"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Klaus-Peter</w:t>
            </w:r>
          </w:p>
        </w:tc>
        <w:tc>
          <w:tcPr>
            <w:tcW w:w="36" w:type="dxa"/>
            <w:tcBorders>
              <w:top w:val="nil"/>
              <w:left w:val="nil"/>
              <w:bottom w:val="nil"/>
              <w:right w:val="nil"/>
            </w:tcBorders>
            <w:shd w:val="clear" w:color="auto" w:fill="auto"/>
            <w:noWrap/>
            <w:vAlign w:val="bottom"/>
            <w:hideMark/>
          </w:tcPr>
          <w:p w14:paraId="237E9663"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4A5C1EAB"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Deutsche Telekom AG</w:t>
            </w:r>
          </w:p>
        </w:tc>
      </w:tr>
      <w:tr w:rsidR="00795A2C" w:rsidRPr="00795A2C" w14:paraId="16DCAF3F" w14:textId="77777777" w:rsidTr="00795A2C">
        <w:trPr>
          <w:trHeight w:val="290"/>
        </w:trPr>
        <w:tc>
          <w:tcPr>
            <w:tcW w:w="960" w:type="dxa"/>
            <w:tcBorders>
              <w:top w:val="nil"/>
              <w:left w:val="nil"/>
              <w:bottom w:val="nil"/>
              <w:right w:val="nil"/>
            </w:tcBorders>
            <w:shd w:val="clear" w:color="auto" w:fill="auto"/>
            <w:noWrap/>
            <w:vAlign w:val="bottom"/>
            <w:hideMark/>
          </w:tcPr>
          <w:p w14:paraId="75280BB3"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Mr.</w:t>
            </w:r>
          </w:p>
        </w:tc>
        <w:tc>
          <w:tcPr>
            <w:tcW w:w="1860" w:type="dxa"/>
            <w:tcBorders>
              <w:top w:val="nil"/>
              <w:left w:val="nil"/>
              <w:bottom w:val="nil"/>
              <w:right w:val="nil"/>
            </w:tcBorders>
            <w:shd w:val="clear" w:color="auto" w:fill="auto"/>
            <w:noWrap/>
            <w:vAlign w:val="bottom"/>
            <w:hideMark/>
          </w:tcPr>
          <w:p w14:paraId="1C55C7AB"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proofErr w:type="spellStart"/>
            <w:r w:rsidRPr="00795A2C">
              <w:rPr>
                <w:rFonts w:ascii="Calibri" w:hAnsi="Calibri" w:cs="Calibri"/>
                <w:color w:val="000000"/>
                <w:sz w:val="22"/>
                <w:szCs w:val="22"/>
                <w:lang w:eastAsia="en-GB"/>
              </w:rPr>
              <w:t>Holoyad</w:t>
            </w:r>
            <w:proofErr w:type="spellEnd"/>
          </w:p>
        </w:tc>
        <w:tc>
          <w:tcPr>
            <w:tcW w:w="1700" w:type="dxa"/>
            <w:tcBorders>
              <w:top w:val="nil"/>
              <w:left w:val="nil"/>
              <w:bottom w:val="nil"/>
              <w:right w:val="nil"/>
            </w:tcBorders>
            <w:shd w:val="clear" w:color="auto" w:fill="auto"/>
            <w:noWrap/>
            <w:vAlign w:val="bottom"/>
            <w:hideMark/>
          </w:tcPr>
          <w:p w14:paraId="21D9A57E"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Taras</w:t>
            </w:r>
          </w:p>
        </w:tc>
        <w:tc>
          <w:tcPr>
            <w:tcW w:w="36" w:type="dxa"/>
            <w:tcBorders>
              <w:top w:val="nil"/>
              <w:left w:val="nil"/>
              <w:bottom w:val="nil"/>
              <w:right w:val="nil"/>
            </w:tcBorders>
            <w:shd w:val="clear" w:color="auto" w:fill="auto"/>
            <w:noWrap/>
            <w:vAlign w:val="bottom"/>
            <w:hideMark/>
          </w:tcPr>
          <w:p w14:paraId="35AE995B"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063E15F3"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BMWK</w:t>
            </w:r>
          </w:p>
        </w:tc>
      </w:tr>
      <w:tr w:rsidR="00795A2C" w:rsidRPr="00795A2C" w14:paraId="22DC191F" w14:textId="77777777" w:rsidTr="00795A2C">
        <w:trPr>
          <w:trHeight w:val="290"/>
        </w:trPr>
        <w:tc>
          <w:tcPr>
            <w:tcW w:w="960" w:type="dxa"/>
            <w:tcBorders>
              <w:top w:val="nil"/>
              <w:left w:val="nil"/>
              <w:bottom w:val="nil"/>
              <w:right w:val="nil"/>
            </w:tcBorders>
            <w:shd w:val="clear" w:color="auto" w:fill="auto"/>
            <w:noWrap/>
            <w:vAlign w:val="bottom"/>
            <w:hideMark/>
          </w:tcPr>
          <w:p w14:paraId="2B3BBE8F"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proofErr w:type="spellStart"/>
            <w:r w:rsidRPr="00795A2C">
              <w:rPr>
                <w:rFonts w:ascii="Calibri" w:hAnsi="Calibri" w:cs="Calibri"/>
                <w:color w:val="000000"/>
                <w:sz w:val="22"/>
                <w:szCs w:val="22"/>
                <w:lang w:eastAsia="en-GB"/>
              </w:rPr>
              <w:lastRenderedPageBreak/>
              <w:t>Dr.</w:t>
            </w:r>
            <w:proofErr w:type="spellEnd"/>
          </w:p>
        </w:tc>
        <w:tc>
          <w:tcPr>
            <w:tcW w:w="1860" w:type="dxa"/>
            <w:tcBorders>
              <w:top w:val="nil"/>
              <w:left w:val="nil"/>
              <w:bottom w:val="nil"/>
              <w:right w:val="nil"/>
            </w:tcBorders>
            <w:shd w:val="clear" w:color="auto" w:fill="auto"/>
            <w:noWrap/>
            <w:vAlign w:val="bottom"/>
            <w:hideMark/>
          </w:tcPr>
          <w:p w14:paraId="2E0A300B"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Jankovic</w:t>
            </w:r>
          </w:p>
        </w:tc>
        <w:tc>
          <w:tcPr>
            <w:tcW w:w="1700" w:type="dxa"/>
            <w:tcBorders>
              <w:top w:val="nil"/>
              <w:left w:val="nil"/>
              <w:bottom w:val="nil"/>
              <w:right w:val="nil"/>
            </w:tcBorders>
            <w:shd w:val="clear" w:color="auto" w:fill="auto"/>
            <w:noWrap/>
            <w:vAlign w:val="bottom"/>
            <w:hideMark/>
          </w:tcPr>
          <w:p w14:paraId="57E1E365"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Marija</w:t>
            </w:r>
          </w:p>
        </w:tc>
        <w:tc>
          <w:tcPr>
            <w:tcW w:w="36" w:type="dxa"/>
            <w:tcBorders>
              <w:top w:val="nil"/>
              <w:left w:val="nil"/>
              <w:bottom w:val="nil"/>
              <w:right w:val="nil"/>
            </w:tcBorders>
            <w:shd w:val="clear" w:color="auto" w:fill="auto"/>
            <w:noWrap/>
            <w:vAlign w:val="bottom"/>
            <w:hideMark/>
          </w:tcPr>
          <w:p w14:paraId="0FDD8BE3"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414C300C"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CERTH</w:t>
            </w:r>
          </w:p>
        </w:tc>
      </w:tr>
      <w:tr w:rsidR="00795A2C" w:rsidRPr="00795A2C" w14:paraId="5202E940" w14:textId="77777777" w:rsidTr="00795A2C">
        <w:trPr>
          <w:trHeight w:val="290"/>
        </w:trPr>
        <w:tc>
          <w:tcPr>
            <w:tcW w:w="960" w:type="dxa"/>
            <w:tcBorders>
              <w:top w:val="nil"/>
              <w:left w:val="nil"/>
              <w:bottom w:val="nil"/>
              <w:right w:val="nil"/>
            </w:tcBorders>
            <w:shd w:val="clear" w:color="auto" w:fill="auto"/>
            <w:noWrap/>
            <w:vAlign w:val="bottom"/>
            <w:hideMark/>
          </w:tcPr>
          <w:p w14:paraId="70BC8F27"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Mr.</w:t>
            </w:r>
          </w:p>
        </w:tc>
        <w:tc>
          <w:tcPr>
            <w:tcW w:w="1860" w:type="dxa"/>
            <w:tcBorders>
              <w:top w:val="nil"/>
              <w:left w:val="nil"/>
              <w:bottom w:val="nil"/>
              <w:right w:val="nil"/>
            </w:tcBorders>
            <w:shd w:val="clear" w:color="auto" w:fill="auto"/>
            <w:noWrap/>
            <w:vAlign w:val="bottom"/>
            <w:hideMark/>
          </w:tcPr>
          <w:p w14:paraId="0CCCC3A8"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Käärik</w:t>
            </w:r>
          </w:p>
        </w:tc>
        <w:tc>
          <w:tcPr>
            <w:tcW w:w="1700" w:type="dxa"/>
            <w:tcBorders>
              <w:top w:val="nil"/>
              <w:left w:val="nil"/>
              <w:bottom w:val="nil"/>
              <w:right w:val="nil"/>
            </w:tcBorders>
            <w:shd w:val="clear" w:color="auto" w:fill="auto"/>
            <w:noWrap/>
            <w:vAlign w:val="bottom"/>
            <w:hideMark/>
          </w:tcPr>
          <w:p w14:paraId="267ABA82"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Martti</w:t>
            </w:r>
          </w:p>
        </w:tc>
        <w:tc>
          <w:tcPr>
            <w:tcW w:w="36" w:type="dxa"/>
            <w:tcBorders>
              <w:top w:val="nil"/>
              <w:left w:val="nil"/>
              <w:bottom w:val="nil"/>
              <w:right w:val="nil"/>
            </w:tcBorders>
            <w:shd w:val="clear" w:color="auto" w:fill="auto"/>
            <w:noWrap/>
            <w:vAlign w:val="bottom"/>
            <w:hideMark/>
          </w:tcPr>
          <w:p w14:paraId="4D51C2BA"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54A82792"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OU Elvior</w:t>
            </w:r>
          </w:p>
        </w:tc>
      </w:tr>
      <w:tr w:rsidR="00795A2C" w:rsidRPr="00795A2C" w14:paraId="656D122B" w14:textId="77777777" w:rsidTr="00795A2C">
        <w:trPr>
          <w:trHeight w:val="290"/>
        </w:trPr>
        <w:tc>
          <w:tcPr>
            <w:tcW w:w="960" w:type="dxa"/>
            <w:tcBorders>
              <w:top w:val="nil"/>
              <w:left w:val="nil"/>
              <w:bottom w:val="nil"/>
              <w:right w:val="nil"/>
            </w:tcBorders>
            <w:shd w:val="clear" w:color="auto" w:fill="auto"/>
            <w:noWrap/>
            <w:vAlign w:val="bottom"/>
            <w:hideMark/>
          </w:tcPr>
          <w:p w14:paraId="54BB1497"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Ms.</w:t>
            </w:r>
          </w:p>
        </w:tc>
        <w:tc>
          <w:tcPr>
            <w:tcW w:w="1860" w:type="dxa"/>
            <w:tcBorders>
              <w:top w:val="nil"/>
              <w:left w:val="nil"/>
              <w:bottom w:val="nil"/>
              <w:right w:val="nil"/>
            </w:tcBorders>
            <w:shd w:val="clear" w:color="auto" w:fill="auto"/>
            <w:noWrap/>
            <w:vAlign w:val="bottom"/>
            <w:hideMark/>
          </w:tcPr>
          <w:p w14:paraId="2811C49E"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Kounakoff</w:t>
            </w:r>
          </w:p>
        </w:tc>
        <w:tc>
          <w:tcPr>
            <w:tcW w:w="1700" w:type="dxa"/>
            <w:tcBorders>
              <w:top w:val="nil"/>
              <w:left w:val="nil"/>
              <w:bottom w:val="nil"/>
              <w:right w:val="nil"/>
            </w:tcBorders>
            <w:shd w:val="clear" w:color="auto" w:fill="auto"/>
            <w:noWrap/>
            <w:vAlign w:val="bottom"/>
            <w:hideMark/>
          </w:tcPr>
          <w:p w14:paraId="4CB09A1E"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Nathalie</w:t>
            </w:r>
          </w:p>
        </w:tc>
        <w:tc>
          <w:tcPr>
            <w:tcW w:w="36" w:type="dxa"/>
            <w:tcBorders>
              <w:top w:val="nil"/>
              <w:left w:val="nil"/>
              <w:bottom w:val="nil"/>
              <w:right w:val="nil"/>
            </w:tcBorders>
            <w:shd w:val="clear" w:color="auto" w:fill="auto"/>
            <w:noWrap/>
            <w:vAlign w:val="bottom"/>
            <w:hideMark/>
          </w:tcPr>
          <w:p w14:paraId="2E155DFF"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04C3C519"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ETSI</w:t>
            </w:r>
          </w:p>
        </w:tc>
      </w:tr>
      <w:tr w:rsidR="00795A2C" w:rsidRPr="00795A2C" w14:paraId="3475EF68" w14:textId="77777777" w:rsidTr="00795A2C">
        <w:trPr>
          <w:trHeight w:val="290"/>
        </w:trPr>
        <w:tc>
          <w:tcPr>
            <w:tcW w:w="960" w:type="dxa"/>
            <w:tcBorders>
              <w:top w:val="nil"/>
              <w:left w:val="nil"/>
              <w:bottom w:val="nil"/>
              <w:right w:val="nil"/>
            </w:tcBorders>
            <w:shd w:val="clear" w:color="auto" w:fill="auto"/>
            <w:noWrap/>
            <w:vAlign w:val="bottom"/>
            <w:hideMark/>
          </w:tcPr>
          <w:p w14:paraId="245EDD68"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Mr.</w:t>
            </w:r>
          </w:p>
        </w:tc>
        <w:tc>
          <w:tcPr>
            <w:tcW w:w="1860" w:type="dxa"/>
            <w:tcBorders>
              <w:top w:val="nil"/>
              <w:left w:val="nil"/>
              <w:bottom w:val="nil"/>
              <w:right w:val="nil"/>
            </w:tcBorders>
            <w:shd w:val="clear" w:color="auto" w:fill="auto"/>
            <w:noWrap/>
            <w:vAlign w:val="bottom"/>
            <w:hideMark/>
          </w:tcPr>
          <w:p w14:paraId="666093D4"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Kristoffersen</w:t>
            </w:r>
          </w:p>
        </w:tc>
        <w:tc>
          <w:tcPr>
            <w:tcW w:w="1700" w:type="dxa"/>
            <w:tcBorders>
              <w:top w:val="nil"/>
              <w:left w:val="nil"/>
              <w:bottom w:val="nil"/>
              <w:right w:val="nil"/>
            </w:tcBorders>
            <w:shd w:val="clear" w:color="auto" w:fill="auto"/>
            <w:noWrap/>
            <w:vAlign w:val="bottom"/>
            <w:hideMark/>
          </w:tcPr>
          <w:p w14:paraId="22141CEF"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Finn</w:t>
            </w:r>
          </w:p>
        </w:tc>
        <w:tc>
          <w:tcPr>
            <w:tcW w:w="36" w:type="dxa"/>
            <w:tcBorders>
              <w:top w:val="nil"/>
              <w:left w:val="nil"/>
              <w:bottom w:val="nil"/>
              <w:right w:val="nil"/>
            </w:tcBorders>
            <w:shd w:val="clear" w:color="auto" w:fill="auto"/>
            <w:noWrap/>
            <w:vAlign w:val="bottom"/>
            <w:hideMark/>
          </w:tcPr>
          <w:p w14:paraId="78A6CC65"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31FC3B26"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 xml:space="preserve">Cinderella </w:t>
            </w:r>
            <w:proofErr w:type="spellStart"/>
            <w:r w:rsidRPr="00795A2C">
              <w:rPr>
                <w:rFonts w:ascii="Calibri" w:hAnsi="Calibri" w:cs="Calibri"/>
                <w:color w:val="000000"/>
                <w:sz w:val="22"/>
                <w:szCs w:val="22"/>
                <w:lang w:eastAsia="en-GB"/>
              </w:rPr>
              <w:t>ApS</w:t>
            </w:r>
            <w:proofErr w:type="spellEnd"/>
          </w:p>
        </w:tc>
      </w:tr>
      <w:tr w:rsidR="00795A2C" w:rsidRPr="00795A2C" w14:paraId="3C91DB10" w14:textId="77777777" w:rsidTr="00795A2C">
        <w:trPr>
          <w:trHeight w:val="290"/>
        </w:trPr>
        <w:tc>
          <w:tcPr>
            <w:tcW w:w="960" w:type="dxa"/>
            <w:tcBorders>
              <w:top w:val="nil"/>
              <w:left w:val="nil"/>
              <w:bottom w:val="nil"/>
              <w:right w:val="nil"/>
            </w:tcBorders>
            <w:shd w:val="clear" w:color="auto" w:fill="auto"/>
            <w:noWrap/>
            <w:vAlign w:val="bottom"/>
            <w:hideMark/>
          </w:tcPr>
          <w:p w14:paraId="2B6E3104"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Mr.</w:t>
            </w:r>
          </w:p>
        </w:tc>
        <w:tc>
          <w:tcPr>
            <w:tcW w:w="1860" w:type="dxa"/>
            <w:tcBorders>
              <w:top w:val="nil"/>
              <w:left w:val="nil"/>
              <w:bottom w:val="nil"/>
              <w:right w:val="nil"/>
            </w:tcBorders>
            <w:shd w:val="clear" w:color="auto" w:fill="auto"/>
            <w:noWrap/>
            <w:vAlign w:val="bottom"/>
            <w:hideMark/>
          </w:tcPr>
          <w:p w14:paraId="3D5B1DD3"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Lehtmets</w:t>
            </w:r>
          </w:p>
        </w:tc>
        <w:tc>
          <w:tcPr>
            <w:tcW w:w="1700" w:type="dxa"/>
            <w:tcBorders>
              <w:top w:val="nil"/>
              <w:left w:val="nil"/>
              <w:bottom w:val="nil"/>
              <w:right w:val="nil"/>
            </w:tcBorders>
            <w:shd w:val="clear" w:color="auto" w:fill="auto"/>
            <w:noWrap/>
            <w:vAlign w:val="bottom"/>
            <w:hideMark/>
          </w:tcPr>
          <w:p w14:paraId="6B940A68"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Andrus</w:t>
            </w:r>
          </w:p>
        </w:tc>
        <w:tc>
          <w:tcPr>
            <w:tcW w:w="36" w:type="dxa"/>
            <w:tcBorders>
              <w:top w:val="nil"/>
              <w:left w:val="nil"/>
              <w:bottom w:val="nil"/>
              <w:right w:val="nil"/>
            </w:tcBorders>
            <w:shd w:val="clear" w:color="auto" w:fill="auto"/>
            <w:noWrap/>
            <w:vAlign w:val="bottom"/>
            <w:hideMark/>
          </w:tcPr>
          <w:p w14:paraId="2960210F"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67E0F7DE"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OU Elvior</w:t>
            </w:r>
          </w:p>
        </w:tc>
      </w:tr>
      <w:tr w:rsidR="00795A2C" w:rsidRPr="00795A2C" w14:paraId="496B98C5" w14:textId="77777777" w:rsidTr="00795A2C">
        <w:trPr>
          <w:trHeight w:val="290"/>
        </w:trPr>
        <w:tc>
          <w:tcPr>
            <w:tcW w:w="960" w:type="dxa"/>
            <w:tcBorders>
              <w:top w:val="nil"/>
              <w:left w:val="nil"/>
              <w:bottom w:val="nil"/>
              <w:right w:val="nil"/>
            </w:tcBorders>
            <w:shd w:val="clear" w:color="auto" w:fill="auto"/>
            <w:noWrap/>
            <w:vAlign w:val="bottom"/>
            <w:hideMark/>
          </w:tcPr>
          <w:p w14:paraId="428DBF5E"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proofErr w:type="spellStart"/>
            <w:r w:rsidRPr="00795A2C">
              <w:rPr>
                <w:rFonts w:ascii="Calibri" w:hAnsi="Calibri" w:cs="Calibri"/>
                <w:color w:val="000000"/>
                <w:sz w:val="22"/>
                <w:szCs w:val="22"/>
                <w:lang w:eastAsia="en-GB"/>
              </w:rPr>
              <w:t>Dr.</w:t>
            </w:r>
            <w:proofErr w:type="spellEnd"/>
          </w:p>
        </w:tc>
        <w:tc>
          <w:tcPr>
            <w:tcW w:w="1860" w:type="dxa"/>
            <w:tcBorders>
              <w:top w:val="nil"/>
              <w:left w:val="nil"/>
              <w:bottom w:val="nil"/>
              <w:right w:val="nil"/>
            </w:tcBorders>
            <w:shd w:val="clear" w:color="auto" w:fill="auto"/>
            <w:noWrap/>
            <w:vAlign w:val="bottom"/>
            <w:hideMark/>
          </w:tcPr>
          <w:p w14:paraId="52F348B9"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Makedonski</w:t>
            </w:r>
          </w:p>
        </w:tc>
        <w:tc>
          <w:tcPr>
            <w:tcW w:w="1700" w:type="dxa"/>
            <w:tcBorders>
              <w:top w:val="nil"/>
              <w:left w:val="nil"/>
              <w:bottom w:val="nil"/>
              <w:right w:val="nil"/>
            </w:tcBorders>
            <w:shd w:val="clear" w:color="auto" w:fill="auto"/>
            <w:noWrap/>
            <w:vAlign w:val="bottom"/>
            <w:hideMark/>
          </w:tcPr>
          <w:p w14:paraId="5A39B74C"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Philip</w:t>
            </w:r>
          </w:p>
        </w:tc>
        <w:tc>
          <w:tcPr>
            <w:tcW w:w="36" w:type="dxa"/>
            <w:tcBorders>
              <w:top w:val="nil"/>
              <w:left w:val="nil"/>
              <w:bottom w:val="nil"/>
              <w:right w:val="nil"/>
            </w:tcBorders>
            <w:shd w:val="clear" w:color="auto" w:fill="auto"/>
            <w:noWrap/>
            <w:vAlign w:val="bottom"/>
            <w:hideMark/>
          </w:tcPr>
          <w:p w14:paraId="7339D37F"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0C7396C4"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proofErr w:type="spellStart"/>
            <w:r w:rsidRPr="00795A2C">
              <w:rPr>
                <w:rFonts w:ascii="Calibri" w:hAnsi="Calibri" w:cs="Calibri"/>
                <w:color w:val="000000"/>
                <w:sz w:val="22"/>
                <w:szCs w:val="22"/>
                <w:lang w:eastAsia="en-GB"/>
              </w:rPr>
              <w:t>Institut</w:t>
            </w:r>
            <w:proofErr w:type="spellEnd"/>
            <w:r w:rsidRPr="00795A2C">
              <w:rPr>
                <w:rFonts w:ascii="Calibri" w:hAnsi="Calibri" w:cs="Calibri"/>
                <w:color w:val="000000"/>
                <w:sz w:val="22"/>
                <w:szCs w:val="22"/>
                <w:lang w:eastAsia="en-GB"/>
              </w:rPr>
              <w:t xml:space="preserve"> für </w:t>
            </w:r>
            <w:proofErr w:type="spellStart"/>
            <w:r w:rsidRPr="00795A2C">
              <w:rPr>
                <w:rFonts w:ascii="Calibri" w:hAnsi="Calibri" w:cs="Calibri"/>
                <w:color w:val="000000"/>
                <w:sz w:val="22"/>
                <w:szCs w:val="22"/>
                <w:lang w:eastAsia="en-GB"/>
              </w:rPr>
              <w:t>Informatik</w:t>
            </w:r>
            <w:proofErr w:type="spellEnd"/>
          </w:p>
        </w:tc>
      </w:tr>
      <w:tr w:rsidR="00795A2C" w:rsidRPr="00795A2C" w14:paraId="7C0899EA" w14:textId="77777777" w:rsidTr="00795A2C">
        <w:trPr>
          <w:trHeight w:val="290"/>
        </w:trPr>
        <w:tc>
          <w:tcPr>
            <w:tcW w:w="960" w:type="dxa"/>
            <w:tcBorders>
              <w:top w:val="nil"/>
              <w:left w:val="nil"/>
              <w:bottom w:val="nil"/>
              <w:right w:val="nil"/>
            </w:tcBorders>
            <w:shd w:val="clear" w:color="auto" w:fill="auto"/>
            <w:noWrap/>
            <w:vAlign w:val="bottom"/>
            <w:hideMark/>
          </w:tcPr>
          <w:p w14:paraId="3FD0A6EA"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Mr.</w:t>
            </w:r>
          </w:p>
        </w:tc>
        <w:tc>
          <w:tcPr>
            <w:tcW w:w="1860" w:type="dxa"/>
            <w:tcBorders>
              <w:top w:val="nil"/>
              <w:left w:val="nil"/>
              <w:bottom w:val="nil"/>
              <w:right w:val="nil"/>
            </w:tcBorders>
            <w:shd w:val="clear" w:color="auto" w:fill="auto"/>
            <w:noWrap/>
            <w:vAlign w:val="bottom"/>
            <w:hideMark/>
          </w:tcPr>
          <w:p w14:paraId="42A047AF"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Mulligan</w:t>
            </w:r>
          </w:p>
        </w:tc>
        <w:tc>
          <w:tcPr>
            <w:tcW w:w="1700" w:type="dxa"/>
            <w:tcBorders>
              <w:top w:val="nil"/>
              <w:left w:val="nil"/>
              <w:bottom w:val="nil"/>
              <w:right w:val="nil"/>
            </w:tcBorders>
            <w:shd w:val="clear" w:color="auto" w:fill="auto"/>
            <w:noWrap/>
            <w:vAlign w:val="bottom"/>
            <w:hideMark/>
          </w:tcPr>
          <w:p w14:paraId="19EAD4E6"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Ultan</w:t>
            </w:r>
          </w:p>
        </w:tc>
        <w:tc>
          <w:tcPr>
            <w:tcW w:w="36" w:type="dxa"/>
            <w:tcBorders>
              <w:top w:val="nil"/>
              <w:left w:val="nil"/>
              <w:bottom w:val="nil"/>
              <w:right w:val="nil"/>
            </w:tcBorders>
            <w:shd w:val="clear" w:color="auto" w:fill="auto"/>
            <w:noWrap/>
            <w:vAlign w:val="bottom"/>
            <w:hideMark/>
          </w:tcPr>
          <w:p w14:paraId="60F64A9A"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6398E7FC"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ETSI</w:t>
            </w:r>
          </w:p>
        </w:tc>
      </w:tr>
      <w:tr w:rsidR="00795A2C" w:rsidRPr="00795A2C" w14:paraId="7EA1166C" w14:textId="77777777" w:rsidTr="00795A2C">
        <w:trPr>
          <w:trHeight w:val="290"/>
        </w:trPr>
        <w:tc>
          <w:tcPr>
            <w:tcW w:w="960" w:type="dxa"/>
            <w:tcBorders>
              <w:top w:val="nil"/>
              <w:left w:val="nil"/>
              <w:bottom w:val="nil"/>
              <w:right w:val="nil"/>
            </w:tcBorders>
            <w:shd w:val="clear" w:color="auto" w:fill="auto"/>
            <w:noWrap/>
            <w:vAlign w:val="bottom"/>
            <w:hideMark/>
          </w:tcPr>
          <w:p w14:paraId="7105B15F"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Mr.</w:t>
            </w:r>
          </w:p>
        </w:tc>
        <w:tc>
          <w:tcPr>
            <w:tcW w:w="1860" w:type="dxa"/>
            <w:tcBorders>
              <w:top w:val="nil"/>
              <w:left w:val="nil"/>
              <w:bottom w:val="nil"/>
              <w:right w:val="nil"/>
            </w:tcBorders>
            <w:shd w:val="clear" w:color="auto" w:fill="auto"/>
            <w:noWrap/>
            <w:vAlign w:val="bottom"/>
            <w:hideMark/>
          </w:tcPr>
          <w:p w14:paraId="02728406"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Rennoch</w:t>
            </w:r>
          </w:p>
        </w:tc>
        <w:tc>
          <w:tcPr>
            <w:tcW w:w="1700" w:type="dxa"/>
            <w:tcBorders>
              <w:top w:val="nil"/>
              <w:left w:val="nil"/>
              <w:bottom w:val="nil"/>
              <w:right w:val="nil"/>
            </w:tcBorders>
            <w:shd w:val="clear" w:color="auto" w:fill="auto"/>
            <w:noWrap/>
            <w:vAlign w:val="bottom"/>
            <w:hideMark/>
          </w:tcPr>
          <w:p w14:paraId="7E3F8D0D"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Axel</w:t>
            </w:r>
          </w:p>
        </w:tc>
        <w:tc>
          <w:tcPr>
            <w:tcW w:w="36" w:type="dxa"/>
            <w:tcBorders>
              <w:top w:val="nil"/>
              <w:left w:val="nil"/>
              <w:bottom w:val="nil"/>
              <w:right w:val="nil"/>
            </w:tcBorders>
            <w:shd w:val="clear" w:color="auto" w:fill="auto"/>
            <w:noWrap/>
            <w:vAlign w:val="bottom"/>
            <w:hideMark/>
          </w:tcPr>
          <w:p w14:paraId="671338BD"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677495BB"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Fraunhofer FOKUS</w:t>
            </w:r>
          </w:p>
        </w:tc>
      </w:tr>
      <w:tr w:rsidR="00795A2C" w:rsidRPr="00795A2C" w14:paraId="0218BF98" w14:textId="77777777" w:rsidTr="00795A2C">
        <w:trPr>
          <w:trHeight w:val="290"/>
        </w:trPr>
        <w:tc>
          <w:tcPr>
            <w:tcW w:w="960" w:type="dxa"/>
            <w:tcBorders>
              <w:top w:val="nil"/>
              <w:left w:val="nil"/>
              <w:bottom w:val="nil"/>
              <w:right w:val="nil"/>
            </w:tcBorders>
            <w:shd w:val="clear" w:color="auto" w:fill="auto"/>
            <w:noWrap/>
            <w:vAlign w:val="bottom"/>
            <w:hideMark/>
          </w:tcPr>
          <w:p w14:paraId="04E6383B"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Ing.</w:t>
            </w:r>
          </w:p>
        </w:tc>
        <w:tc>
          <w:tcPr>
            <w:tcW w:w="1860" w:type="dxa"/>
            <w:tcBorders>
              <w:top w:val="nil"/>
              <w:left w:val="nil"/>
              <w:bottom w:val="nil"/>
              <w:right w:val="nil"/>
            </w:tcBorders>
            <w:shd w:val="clear" w:color="auto" w:fill="auto"/>
            <w:noWrap/>
            <w:vAlign w:val="bottom"/>
            <w:hideMark/>
          </w:tcPr>
          <w:p w14:paraId="0F07E0D1"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Simon</w:t>
            </w:r>
          </w:p>
        </w:tc>
        <w:tc>
          <w:tcPr>
            <w:tcW w:w="1700" w:type="dxa"/>
            <w:tcBorders>
              <w:top w:val="nil"/>
              <w:left w:val="nil"/>
              <w:bottom w:val="nil"/>
              <w:right w:val="nil"/>
            </w:tcBorders>
            <w:shd w:val="clear" w:color="auto" w:fill="auto"/>
            <w:noWrap/>
            <w:vAlign w:val="bottom"/>
            <w:hideMark/>
          </w:tcPr>
          <w:p w14:paraId="3C4859F0"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Matthias</w:t>
            </w:r>
          </w:p>
        </w:tc>
        <w:tc>
          <w:tcPr>
            <w:tcW w:w="36" w:type="dxa"/>
            <w:tcBorders>
              <w:top w:val="nil"/>
              <w:left w:val="nil"/>
              <w:bottom w:val="nil"/>
              <w:right w:val="nil"/>
            </w:tcBorders>
            <w:shd w:val="clear" w:color="auto" w:fill="auto"/>
            <w:noWrap/>
            <w:vAlign w:val="bottom"/>
            <w:hideMark/>
          </w:tcPr>
          <w:p w14:paraId="3EAF25E1"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604CEC79"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Nokia Germany</w:t>
            </w:r>
          </w:p>
        </w:tc>
      </w:tr>
      <w:tr w:rsidR="00795A2C" w:rsidRPr="00795A2C" w14:paraId="34E03CBB" w14:textId="77777777" w:rsidTr="00795A2C">
        <w:trPr>
          <w:trHeight w:val="290"/>
        </w:trPr>
        <w:tc>
          <w:tcPr>
            <w:tcW w:w="960" w:type="dxa"/>
            <w:tcBorders>
              <w:top w:val="nil"/>
              <w:left w:val="nil"/>
              <w:bottom w:val="nil"/>
              <w:right w:val="nil"/>
            </w:tcBorders>
            <w:shd w:val="clear" w:color="auto" w:fill="auto"/>
            <w:noWrap/>
            <w:vAlign w:val="bottom"/>
            <w:hideMark/>
          </w:tcPr>
          <w:p w14:paraId="0A7AD156"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Mr.</w:t>
            </w:r>
          </w:p>
        </w:tc>
        <w:tc>
          <w:tcPr>
            <w:tcW w:w="1860" w:type="dxa"/>
            <w:tcBorders>
              <w:top w:val="nil"/>
              <w:left w:val="nil"/>
              <w:bottom w:val="nil"/>
              <w:right w:val="nil"/>
            </w:tcBorders>
            <w:shd w:val="clear" w:color="auto" w:fill="auto"/>
            <w:noWrap/>
            <w:vAlign w:val="bottom"/>
            <w:hideMark/>
          </w:tcPr>
          <w:p w14:paraId="24BD7CAE"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Tepelmann</w:t>
            </w:r>
          </w:p>
        </w:tc>
        <w:tc>
          <w:tcPr>
            <w:tcW w:w="1700" w:type="dxa"/>
            <w:tcBorders>
              <w:top w:val="nil"/>
              <w:left w:val="nil"/>
              <w:bottom w:val="nil"/>
              <w:right w:val="nil"/>
            </w:tcBorders>
            <w:shd w:val="clear" w:color="auto" w:fill="auto"/>
            <w:noWrap/>
            <w:vAlign w:val="bottom"/>
            <w:hideMark/>
          </w:tcPr>
          <w:p w14:paraId="1464DEAB"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Dirk</w:t>
            </w:r>
          </w:p>
        </w:tc>
        <w:tc>
          <w:tcPr>
            <w:tcW w:w="36" w:type="dxa"/>
            <w:tcBorders>
              <w:top w:val="nil"/>
              <w:left w:val="nil"/>
              <w:bottom w:val="nil"/>
              <w:right w:val="nil"/>
            </w:tcBorders>
            <w:shd w:val="clear" w:color="auto" w:fill="auto"/>
            <w:noWrap/>
            <w:vAlign w:val="bottom"/>
            <w:hideMark/>
          </w:tcPr>
          <w:p w14:paraId="7CBF0AF0"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4813A651"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Spirent Communications</w:t>
            </w:r>
          </w:p>
        </w:tc>
      </w:tr>
      <w:tr w:rsidR="00795A2C" w:rsidRPr="00795A2C" w14:paraId="177C03ED" w14:textId="77777777" w:rsidTr="00795A2C">
        <w:trPr>
          <w:trHeight w:val="290"/>
        </w:trPr>
        <w:tc>
          <w:tcPr>
            <w:tcW w:w="960" w:type="dxa"/>
            <w:tcBorders>
              <w:top w:val="nil"/>
              <w:left w:val="nil"/>
              <w:bottom w:val="nil"/>
              <w:right w:val="nil"/>
            </w:tcBorders>
            <w:shd w:val="clear" w:color="auto" w:fill="auto"/>
            <w:noWrap/>
            <w:vAlign w:val="bottom"/>
            <w:hideMark/>
          </w:tcPr>
          <w:p w14:paraId="19869A78"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proofErr w:type="spellStart"/>
            <w:r w:rsidRPr="00795A2C">
              <w:rPr>
                <w:rFonts w:ascii="Calibri" w:hAnsi="Calibri" w:cs="Calibri"/>
                <w:color w:val="000000"/>
                <w:sz w:val="22"/>
                <w:szCs w:val="22"/>
                <w:lang w:eastAsia="en-GB"/>
              </w:rPr>
              <w:t>Dr.</w:t>
            </w:r>
            <w:proofErr w:type="spellEnd"/>
          </w:p>
        </w:tc>
        <w:tc>
          <w:tcPr>
            <w:tcW w:w="1860" w:type="dxa"/>
            <w:tcBorders>
              <w:top w:val="nil"/>
              <w:left w:val="nil"/>
              <w:bottom w:val="nil"/>
              <w:right w:val="nil"/>
            </w:tcBorders>
            <w:shd w:val="clear" w:color="auto" w:fill="auto"/>
            <w:noWrap/>
            <w:vAlign w:val="bottom"/>
            <w:hideMark/>
          </w:tcPr>
          <w:p w14:paraId="5BE09A79"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Ulrich</w:t>
            </w:r>
          </w:p>
        </w:tc>
        <w:tc>
          <w:tcPr>
            <w:tcW w:w="1700" w:type="dxa"/>
            <w:tcBorders>
              <w:top w:val="nil"/>
              <w:left w:val="nil"/>
              <w:bottom w:val="nil"/>
              <w:right w:val="nil"/>
            </w:tcBorders>
            <w:shd w:val="clear" w:color="auto" w:fill="auto"/>
            <w:noWrap/>
            <w:vAlign w:val="bottom"/>
            <w:hideMark/>
          </w:tcPr>
          <w:p w14:paraId="52930C97"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Andreas</w:t>
            </w:r>
          </w:p>
        </w:tc>
        <w:tc>
          <w:tcPr>
            <w:tcW w:w="36" w:type="dxa"/>
            <w:tcBorders>
              <w:top w:val="nil"/>
              <w:left w:val="nil"/>
              <w:bottom w:val="nil"/>
              <w:right w:val="nil"/>
            </w:tcBorders>
            <w:shd w:val="clear" w:color="auto" w:fill="auto"/>
            <w:noWrap/>
            <w:vAlign w:val="bottom"/>
            <w:hideMark/>
          </w:tcPr>
          <w:p w14:paraId="6E56E7A0"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p>
        </w:tc>
        <w:tc>
          <w:tcPr>
            <w:tcW w:w="3560" w:type="dxa"/>
            <w:tcBorders>
              <w:top w:val="nil"/>
              <w:left w:val="nil"/>
              <w:bottom w:val="nil"/>
              <w:right w:val="nil"/>
            </w:tcBorders>
            <w:shd w:val="clear" w:color="auto" w:fill="auto"/>
            <w:noWrap/>
            <w:vAlign w:val="bottom"/>
            <w:hideMark/>
          </w:tcPr>
          <w:p w14:paraId="1700DF1C" w14:textId="77777777" w:rsidR="00795A2C" w:rsidRPr="00795A2C" w:rsidRDefault="00795A2C" w:rsidP="00795A2C">
            <w:pPr>
              <w:overflowPunct/>
              <w:autoSpaceDE/>
              <w:autoSpaceDN/>
              <w:adjustRightInd/>
              <w:textAlignment w:val="auto"/>
              <w:rPr>
                <w:rFonts w:ascii="Calibri" w:hAnsi="Calibri" w:cs="Calibri"/>
                <w:color w:val="000000"/>
                <w:sz w:val="22"/>
                <w:szCs w:val="22"/>
                <w:lang w:eastAsia="en-GB"/>
              </w:rPr>
            </w:pPr>
            <w:r w:rsidRPr="00795A2C">
              <w:rPr>
                <w:rFonts w:ascii="Calibri" w:hAnsi="Calibri" w:cs="Calibri"/>
                <w:color w:val="000000"/>
                <w:sz w:val="22"/>
                <w:szCs w:val="22"/>
                <w:lang w:eastAsia="en-GB"/>
              </w:rPr>
              <w:t>Siemens AG</w:t>
            </w:r>
          </w:p>
        </w:tc>
      </w:tr>
    </w:tbl>
    <w:p w14:paraId="15BABBB2" w14:textId="77777777" w:rsidR="00795A2C" w:rsidRDefault="00795A2C" w:rsidP="002D6D83">
      <w:pPr>
        <w:rPr>
          <w:lang w:val="en-US" w:eastAsia="en-GB"/>
        </w:rPr>
      </w:pPr>
    </w:p>
    <w:p w14:paraId="7CFA16DC" w14:textId="77777777" w:rsidR="002D6D83" w:rsidRPr="002D6D83" w:rsidRDefault="002D6D83" w:rsidP="002D6D83">
      <w:pPr>
        <w:rPr>
          <w:lang w:val="en-US" w:eastAsia="en-GB"/>
        </w:rPr>
      </w:pPr>
    </w:p>
    <w:p w14:paraId="33338F28" w14:textId="77777777" w:rsidR="00D170FB" w:rsidRPr="00AE1B38" w:rsidRDefault="00D170FB" w:rsidP="00D170FB">
      <w:pPr>
        <w:rPr>
          <w:rFonts w:cstheme="minorHAnsi"/>
          <w:noProof/>
          <w:sz w:val="22"/>
          <w:szCs w:val="22"/>
          <w:lang w:val="en-US" w:eastAsia="en-GB"/>
        </w:rPr>
      </w:pPr>
    </w:p>
    <w:sectPr w:rsidR="00D170FB" w:rsidRPr="00AE1B38" w:rsidSect="005556D2">
      <w:headerReference w:type="default" r:id="rId18"/>
      <w:footerReference w:type="default" r:id="rId19"/>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C934" w14:textId="77777777" w:rsidR="000F14BF" w:rsidRDefault="000F14BF" w:rsidP="00D9435B">
      <w:r>
        <w:separator/>
      </w:r>
    </w:p>
    <w:p w14:paraId="37A1C41B" w14:textId="77777777" w:rsidR="000F14BF" w:rsidRDefault="000F14BF"/>
    <w:p w14:paraId="53ED0F28" w14:textId="77777777" w:rsidR="000F14BF" w:rsidRDefault="000F14BF" w:rsidP="00E94886"/>
  </w:endnote>
  <w:endnote w:type="continuationSeparator" w:id="0">
    <w:p w14:paraId="59455584" w14:textId="77777777" w:rsidR="000F14BF" w:rsidRDefault="000F14BF" w:rsidP="00D9435B">
      <w:r>
        <w:continuationSeparator/>
      </w:r>
    </w:p>
    <w:p w14:paraId="53EE8F74" w14:textId="77777777" w:rsidR="000F14BF" w:rsidRDefault="000F14BF"/>
    <w:p w14:paraId="02024191" w14:textId="77777777" w:rsidR="000F14BF" w:rsidRDefault="000F14BF"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AAAE" w14:textId="77777777" w:rsidR="00AA3E20" w:rsidRPr="00011798" w:rsidRDefault="00AA3E20"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Pr>
        <w:rFonts w:ascii="Arial" w:hAnsi="Arial" w:cs="Arial"/>
        <w:noProof/>
      </w:rPr>
      <w:t>5</w:t>
    </w:r>
    <w:r w:rsidRPr="0083399D">
      <w:rPr>
        <w:rFonts w:ascii="Arial" w:hAnsi="Arial" w:cs="Arial"/>
      </w:rPr>
      <w:fldChar w:fldCharType="end"/>
    </w:r>
    <w:r w:rsidRPr="0083399D">
      <w:rPr>
        <w:rFonts w:ascii="Arial" w:hAnsi="Arial" w:cs="Arial"/>
      </w:rPr>
      <w:t>/</w:t>
    </w:r>
    <w:r>
      <w:rPr>
        <w:rFonts w:ascii="Arial" w:hAnsi="Arial" w:cs="Arial"/>
        <w:noProof/>
      </w:rPr>
      <w:fldChar w:fldCharType="begin"/>
    </w:r>
    <w:r>
      <w:rPr>
        <w:rFonts w:ascii="Arial" w:hAnsi="Arial" w:cs="Arial"/>
        <w:noProof/>
      </w:rPr>
      <w:instrText xml:space="preserve"> NUMPAGES   \* MERGEFORMAT </w:instrText>
    </w:r>
    <w:r>
      <w:rPr>
        <w:rFonts w:ascii="Arial" w:hAnsi="Arial" w:cs="Arial"/>
        <w:noProof/>
      </w:rPr>
      <w:fldChar w:fldCharType="separate"/>
    </w:r>
    <w:r w:rsidRPr="002F31D0">
      <w:rPr>
        <w:rFonts w:ascii="Arial" w:hAnsi="Arial" w:cs="Arial"/>
        <w:noProof/>
      </w:rPr>
      <w:t>5</w:t>
    </w:r>
    <w:r>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85F2" w14:textId="77777777" w:rsidR="000F14BF" w:rsidRDefault="000F14BF" w:rsidP="00D9435B">
      <w:r>
        <w:separator/>
      </w:r>
    </w:p>
    <w:p w14:paraId="226A634B" w14:textId="77777777" w:rsidR="000F14BF" w:rsidRDefault="000F14BF"/>
    <w:p w14:paraId="666FE792" w14:textId="77777777" w:rsidR="000F14BF" w:rsidRDefault="000F14BF" w:rsidP="00E94886"/>
  </w:footnote>
  <w:footnote w:type="continuationSeparator" w:id="0">
    <w:p w14:paraId="053F3E5A" w14:textId="77777777" w:rsidR="000F14BF" w:rsidRDefault="000F14BF" w:rsidP="00D9435B">
      <w:r>
        <w:continuationSeparator/>
      </w:r>
    </w:p>
    <w:p w14:paraId="6647A9E1" w14:textId="77777777" w:rsidR="000F14BF" w:rsidRDefault="000F14BF"/>
    <w:p w14:paraId="664D1CDD" w14:textId="77777777" w:rsidR="000F14BF" w:rsidRDefault="000F14BF" w:rsidP="00E94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BBBC" w14:textId="2E71A7E9" w:rsidR="00AA3E20" w:rsidRDefault="00AA3E20"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7216" behindDoc="1" locked="0" layoutInCell="1" allowOverlap="1" wp14:anchorId="3BC6D4CF" wp14:editId="55DED2DA">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sz w:val="36"/>
        <w:szCs w:val="36"/>
        <w:shd w:val="clear" w:color="auto" w:fill="DBE5F1"/>
      </w:rPr>
      <w:t>MTS(2</w:t>
    </w:r>
    <w:r w:rsidR="00B516B0">
      <w:rPr>
        <w:rFonts w:ascii="Arial" w:hAnsi="Arial" w:cs="Arial"/>
        <w:b/>
        <w:sz w:val="36"/>
        <w:szCs w:val="36"/>
        <w:shd w:val="clear" w:color="auto" w:fill="DBE5F1"/>
      </w:rPr>
      <w:t>2</w:t>
    </w:r>
    <w:r>
      <w:rPr>
        <w:rFonts w:ascii="Arial" w:hAnsi="Arial" w:cs="Arial"/>
        <w:b/>
        <w:sz w:val="36"/>
        <w:szCs w:val="36"/>
        <w:shd w:val="clear" w:color="auto" w:fill="DBE5F1"/>
      </w:rPr>
      <w:t>)08</w:t>
    </w:r>
    <w:r w:rsidR="00482CD9">
      <w:rPr>
        <w:rFonts w:ascii="Arial" w:hAnsi="Arial" w:cs="Arial"/>
        <w:b/>
        <w:sz w:val="36"/>
        <w:szCs w:val="36"/>
        <w:shd w:val="clear" w:color="auto" w:fill="DBE5F1"/>
      </w:rPr>
      <w:t>7</w:t>
    </w:r>
    <w:r>
      <w:rPr>
        <w:rFonts w:ascii="Arial" w:hAnsi="Arial" w:cs="Arial"/>
        <w:b/>
        <w:sz w:val="36"/>
        <w:szCs w:val="36"/>
        <w:shd w:val="clear" w:color="auto" w:fill="DBE5F1"/>
      </w:rPr>
      <w:t>_</w:t>
    </w:r>
    <w:r w:rsidR="00716419">
      <w:rPr>
        <w:rFonts w:ascii="Arial" w:hAnsi="Arial" w:cs="Arial"/>
        <w:b/>
        <w:sz w:val="36"/>
        <w:szCs w:val="36"/>
        <w:shd w:val="clear" w:color="auto" w:fill="DBE5F1"/>
      </w:rPr>
      <w:t>051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CF6"/>
    <w:multiLevelType w:val="hybridMultilevel"/>
    <w:tmpl w:val="07386EB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666D6"/>
    <w:multiLevelType w:val="hybridMultilevel"/>
    <w:tmpl w:val="AD7C16FA"/>
    <w:lvl w:ilvl="0" w:tplc="14EE604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E646B2"/>
    <w:multiLevelType w:val="multilevel"/>
    <w:tmpl w:val="E1D09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B01D0"/>
    <w:multiLevelType w:val="multilevel"/>
    <w:tmpl w:val="8FAEA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202BE9"/>
    <w:multiLevelType w:val="hybridMultilevel"/>
    <w:tmpl w:val="A216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D84C40"/>
    <w:multiLevelType w:val="hybridMultilevel"/>
    <w:tmpl w:val="06AE856A"/>
    <w:lvl w:ilvl="0" w:tplc="981CF820">
      <w:start w:val="1"/>
      <w:numFmt w:val="bullet"/>
      <w:lvlText w:val="•"/>
      <w:lvlJc w:val="left"/>
      <w:pPr>
        <w:tabs>
          <w:tab w:val="num" w:pos="720"/>
        </w:tabs>
        <w:ind w:left="720" w:hanging="360"/>
      </w:pPr>
      <w:rPr>
        <w:rFonts w:ascii="Arial" w:hAnsi="Arial" w:hint="default"/>
      </w:rPr>
    </w:lvl>
    <w:lvl w:ilvl="1" w:tplc="70FCD656">
      <w:numFmt w:val="bullet"/>
      <w:lvlText w:val="•"/>
      <w:lvlJc w:val="left"/>
      <w:pPr>
        <w:tabs>
          <w:tab w:val="num" w:pos="1440"/>
        </w:tabs>
        <w:ind w:left="1440" w:hanging="360"/>
      </w:pPr>
      <w:rPr>
        <w:rFonts w:ascii="Arial" w:hAnsi="Arial" w:hint="default"/>
      </w:rPr>
    </w:lvl>
    <w:lvl w:ilvl="2" w:tplc="3E34DBD0" w:tentative="1">
      <w:start w:val="1"/>
      <w:numFmt w:val="bullet"/>
      <w:lvlText w:val="•"/>
      <w:lvlJc w:val="left"/>
      <w:pPr>
        <w:tabs>
          <w:tab w:val="num" w:pos="2160"/>
        </w:tabs>
        <w:ind w:left="2160" w:hanging="360"/>
      </w:pPr>
      <w:rPr>
        <w:rFonts w:ascii="Arial" w:hAnsi="Arial" w:hint="default"/>
      </w:rPr>
    </w:lvl>
    <w:lvl w:ilvl="3" w:tplc="5A38A160" w:tentative="1">
      <w:start w:val="1"/>
      <w:numFmt w:val="bullet"/>
      <w:lvlText w:val="•"/>
      <w:lvlJc w:val="left"/>
      <w:pPr>
        <w:tabs>
          <w:tab w:val="num" w:pos="2880"/>
        </w:tabs>
        <w:ind w:left="2880" w:hanging="360"/>
      </w:pPr>
      <w:rPr>
        <w:rFonts w:ascii="Arial" w:hAnsi="Arial" w:hint="default"/>
      </w:rPr>
    </w:lvl>
    <w:lvl w:ilvl="4" w:tplc="81C4DD28" w:tentative="1">
      <w:start w:val="1"/>
      <w:numFmt w:val="bullet"/>
      <w:lvlText w:val="•"/>
      <w:lvlJc w:val="left"/>
      <w:pPr>
        <w:tabs>
          <w:tab w:val="num" w:pos="3600"/>
        </w:tabs>
        <w:ind w:left="3600" w:hanging="360"/>
      </w:pPr>
      <w:rPr>
        <w:rFonts w:ascii="Arial" w:hAnsi="Arial" w:hint="default"/>
      </w:rPr>
    </w:lvl>
    <w:lvl w:ilvl="5" w:tplc="05F019CE" w:tentative="1">
      <w:start w:val="1"/>
      <w:numFmt w:val="bullet"/>
      <w:lvlText w:val="•"/>
      <w:lvlJc w:val="left"/>
      <w:pPr>
        <w:tabs>
          <w:tab w:val="num" w:pos="4320"/>
        </w:tabs>
        <w:ind w:left="4320" w:hanging="360"/>
      </w:pPr>
      <w:rPr>
        <w:rFonts w:ascii="Arial" w:hAnsi="Arial" w:hint="default"/>
      </w:rPr>
    </w:lvl>
    <w:lvl w:ilvl="6" w:tplc="4AD08A12" w:tentative="1">
      <w:start w:val="1"/>
      <w:numFmt w:val="bullet"/>
      <w:lvlText w:val="•"/>
      <w:lvlJc w:val="left"/>
      <w:pPr>
        <w:tabs>
          <w:tab w:val="num" w:pos="5040"/>
        </w:tabs>
        <w:ind w:left="5040" w:hanging="360"/>
      </w:pPr>
      <w:rPr>
        <w:rFonts w:ascii="Arial" w:hAnsi="Arial" w:hint="default"/>
      </w:rPr>
    </w:lvl>
    <w:lvl w:ilvl="7" w:tplc="449A3048" w:tentative="1">
      <w:start w:val="1"/>
      <w:numFmt w:val="bullet"/>
      <w:lvlText w:val="•"/>
      <w:lvlJc w:val="left"/>
      <w:pPr>
        <w:tabs>
          <w:tab w:val="num" w:pos="5760"/>
        </w:tabs>
        <w:ind w:left="5760" w:hanging="360"/>
      </w:pPr>
      <w:rPr>
        <w:rFonts w:ascii="Arial" w:hAnsi="Arial" w:hint="default"/>
      </w:rPr>
    </w:lvl>
    <w:lvl w:ilvl="8" w:tplc="AAA040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1F42AE"/>
    <w:multiLevelType w:val="multilevel"/>
    <w:tmpl w:val="9F7621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32F281B"/>
    <w:multiLevelType w:val="hybridMultilevel"/>
    <w:tmpl w:val="605E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E552C"/>
    <w:multiLevelType w:val="hybridMultilevel"/>
    <w:tmpl w:val="8792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36BA5"/>
    <w:multiLevelType w:val="hybridMultilevel"/>
    <w:tmpl w:val="D4C40D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7182252"/>
    <w:multiLevelType w:val="hybridMultilevel"/>
    <w:tmpl w:val="DC4C11CA"/>
    <w:lvl w:ilvl="0" w:tplc="DCD46AA0">
      <w:start w:val="1"/>
      <w:numFmt w:val="bullet"/>
      <w:lvlText w:val="•"/>
      <w:lvlJc w:val="left"/>
      <w:pPr>
        <w:tabs>
          <w:tab w:val="num" w:pos="720"/>
        </w:tabs>
        <w:ind w:left="720" w:hanging="360"/>
      </w:pPr>
      <w:rPr>
        <w:rFonts w:ascii="Arial" w:hAnsi="Arial" w:hint="default"/>
      </w:rPr>
    </w:lvl>
    <w:lvl w:ilvl="1" w:tplc="FDDA327A">
      <w:numFmt w:val="bullet"/>
      <w:lvlText w:val="•"/>
      <w:lvlJc w:val="left"/>
      <w:pPr>
        <w:tabs>
          <w:tab w:val="num" w:pos="1440"/>
        </w:tabs>
        <w:ind w:left="1440" w:hanging="360"/>
      </w:pPr>
      <w:rPr>
        <w:rFonts w:ascii="Arial" w:hAnsi="Arial" w:hint="default"/>
      </w:rPr>
    </w:lvl>
    <w:lvl w:ilvl="2" w:tplc="D91A3CF0" w:tentative="1">
      <w:start w:val="1"/>
      <w:numFmt w:val="bullet"/>
      <w:lvlText w:val="•"/>
      <w:lvlJc w:val="left"/>
      <w:pPr>
        <w:tabs>
          <w:tab w:val="num" w:pos="2160"/>
        </w:tabs>
        <w:ind w:left="2160" w:hanging="360"/>
      </w:pPr>
      <w:rPr>
        <w:rFonts w:ascii="Arial" w:hAnsi="Arial" w:hint="default"/>
      </w:rPr>
    </w:lvl>
    <w:lvl w:ilvl="3" w:tplc="3056C06A" w:tentative="1">
      <w:start w:val="1"/>
      <w:numFmt w:val="bullet"/>
      <w:lvlText w:val="•"/>
      <w:lvlJc w:val="left"/>
      <w:pPr>
        <w:tabs>
          <w:tab w:val="num" w:pos="2880"/>
        </w:tabs>
        <w:ind w:left="2880" w:hanging="360"/>
      </w:pPr>
      <w:rPr>
        <w:rFonts w:ascii="Arial" w:hAnsi="Arial" w:hint="default"/>
      </w:rPr>
    </w:lvl>
    <w:lvl w:ilvl="4" w:tplc="262A9868" w:tentative="1">
      <w:start w:val="1"/>
      <w:numFmt w:val="bullet"/>
      <w:lvlText w:val="•"/>
      <w:lvlJc w:val="left"/>
      <w:pPr>
        <w:tabs>
          <w:tab w:val="num" w:pos="3600"/>
        </w:tabs>
        <w:ind w:left="3600" w:hanging="360"/>
      </w:pPr>
      <w:rPr>
        <w:rFonts w:ascii="Arial" w:hAnsi="Arial" w:hint="default"/>
      </w:rPr>
    </w:lvl>
    <w:lvl w:ilvl="5" w:tplc="3E8019A0" w:tentative="1">
      <w:start w:val="1"/>
      <w:numFmt w:val="bullet"/>
      <w:lvlText w:val="•"/>
      <w:lvlJc w:val="left"/>
      <w:pPr>
        <w:tabs>
          <w:tab w:val="num" w:pos="4320"/>
        </w:tabs>
        <w:ind w:left="4320" w:hanging="360"/>
      </w:pPr>
      <w:rPr>
        <w:rFonts w:ascii="Arial" w:hAnsi="Arial" w:hint="default"/>
      </w:rPr>
    </w:lvl>
    <w:lvl w:ilvl="6" w:tplc="8B329E82" w:tentative="1">
      <w:start w:val="1"/>
      <w:numFmt w:val="bullet"/>
      <w:lvlText w:val="•"/>
      <w:lvlJc w:val="left"/>
      <w:pPr>
        <w:tabs>
          <w:tab w:val="num" w:pos="5040"/>
        </w:tabs>
        <w:ind w:left="5040" w:hanging="360"/>
      </w:pPr>
      <w:rPr>
        <w:rFonts w:ascii="Arial" w:hAnsi="Arial" w:hint="default"/>
      </w:rPr>
    </w:lvl>
    <w:lvl w:ilvl="7" w:tplc="858263E0" w:tentative="1">
      <w:start w:val="1"/>
      <w:numFmt w:val="bullet"/>
      <w:lvlText w:val="•"/>
      <w:lvlJc w:val="left"/>
      <w:pPr>
        <w:tabs>
          <w:tab w:val="num" w:pos="5760"/>
        </w:tabs>
        <w:ind w:left="5760" w:hanging="360"/>
      </w:pPr>
      <w:rPr>
        <w:rFonts w:ascii="Arial" w:hAnsi="Arial" w:hint="default"/>
      </w:rPr>
    </w:lvl>
    <w:lvl w:ilvl="8" w:tplc="F4ACFF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E81C62"/>
    <w:multiLevelType w:val="hybridMultilevel"/>
    <w:tmpl w:val="2408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E76E0"/>
    <w:multiLevelType w:val="hybridMultilevel"/>
    <w:tmpl w:val="0C3EF140"/>
    <w:lvl w:ilvl="0" w:tplc="A5E254A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F7CD5"/>
    <w:multiLevelType w:val="hybridMultilevel"/>
    <w:tmpl w:val="1116DD5C"/>
    <w:lvl w:ilvl="0" w:tplc="1D42C8E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B325E"/>
    <w:multiLevelType w:val="hybridMultilevel"/>
    <w:tmpl w:val="2DF6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717134"/>
    <w:multiLevelType w:val="hybridMultilevel"/>
    <w:tmpl w:val="4EFA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0B31EA"/>
    <w:multiLevelType w:val="hybridMultilevel"/>
    <w:tmpl w:val="1D967AB8"/>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1" w15:restartNumberingAfterBreak="0">
    <w:nsid w:val="5C200843"/>
    <w:multiLevelType w:val="hybridMultilevel"/>
    <w:tmpl w:val="300E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B38D9"/>
    <w:multiLevelType w:val="hybridMultilevel"/>
    <w:tmpl w:val="48DA2750"/>
    <w:lvl w:ilvl="0" w:tplc="08090001">
      <w:start w:val="1"/>
      <w:numFmt w:val="bullet"/>
      <w:lvlText w:val=""/>
      <w:lvlJc w:val="left"/>
      <w:pPr>
        <w:ind w:left="2083" w:hanging="360"/>
      </w:pPr>
      <w:rPr>
        <w:rFonts w:ascii="Symbol" w:hAnsi="Symbol"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24" w15:restartNumberingAfterBreak="0">
    <w:nsid w:val="67A02A55"/>
    <w:multiLevelType w:val="hybridMultilevel"/>
    <w:tmpl w:val="6C5430FA"/>
    <w:lvl w:ilvl="0" w:tplc="404402F0">
      <w:start w:val="1"/>
      <w:numFmt w:val="bullet"/>
      <w:lvlText w:val="•"/>
      <w:lvlJc w:val="left"/>
      <w:pPr>
        <w:tabs>
          <w:tab w:val="num" w:pos="720"/>
        </w:tabs>
        <w:ind w:left="720" w:hanging="360"/>
      </w:pPr>
      <w:rPr>
        <w:rFonts w:ascii="Arial" w:hAnsi="Arial" w:hint="default"/>
      </w:rPr>
    </w:lvl>
    <w:lvl w:ilvl="1" w:tplc="F1D4EEC0">
      <w:numFmt w:val="bullet"/>
      <w:lvlText w:val="•"/>
      <w:lvlJc w:val="left"/>
      <w:pPr>
        <w:tabs>
          <w:tab w:val="num" w:pos="1440"/>
        </w:tabs>
        <w:ind w:left="1440" w:hanging="360"/>
      </w:pPr>
      <w:rPr>
        <w:rFonts w:ascii="Arial" w:hAnsi="Arial" w:hint="default"/>
      </w:rPr>
    </w:lvl>
    <w:lvl w:ilvl="2" w:tplc="F33618DA" w:tentative="1">
      <w:start w:val="1"/>
      <w:numFmt w:val="bullet"/>
      <w:lvlText w:val="•"/>
      <w:lvlJc w:val="left"/>
      <w:pPr>
        <w:tabs>
          <w:tab w:val="num" w:pos="2160"/>
        </w:tabs>
        <w:ind w:left="2160" w:hanging="360"/>
      </w:pPr>
      <w:rPr>
        <w:rFonts w:ascii="Arial" w:hAnsi="Arial" w:hint="default"/>
      </w:rPr>
    </w:lvl>
    <w:lvl w:ilvl="3" w:tplc="DB4A31E4" w:tentative="1">
      <w:start w:val="1"/>
      <w:numFmt w:val="bullet"/>
      <w:lvlText w:val="•"/>
      <w:lvlJc w:val="left"/>
      <w:pPr>
        <w:tabs>
          <w:tab w:val="num" w:pos="2880"/>
        </w:tabs>
        <w:ind w:left="2880" w:hanging="360"/>
      </w:pPr>
      <w:rPr>
        <w:rFonts w:ascii="Arial" w:hAnsi="Arial" w:hint="default"/>
      </w:rPr>
    </w:lvl>
    <w:lvl w:ilvl="4" w:tplc="504A9068" w:tentative="1">
      <w:start w:val="1"/>
      <w:numFmt w:val="bullet"/>
      <w:lvlText w:val="•"/>
      <w:lvlJc w:val="left"/>
      <w:pPr>
        <w:tabs>
          <w:tab w:val="num" w:pos="3600"/>
        </w:tabs>
        <w:ind w:left="3600" w:hanging="360"/>
      </w:pPr>
      <w:rPr>
        <w:rFonts w:ascii="Arial" w:hAnsi="Arial" w:hint="default"/>
      </w:rPr>
    </w:lvl>
    <w:lvl w:ilvl="5" w:tplc="9126E930" w:tentative="1">
      <w:start w:val="1"/>
      <w:numFmt w:val="bullet"/>
      <w:lvlText w:val="•"/>
      <w:lvlJc w:val="left"/>
      <w:pPr>
        <w:tabs>
          <w:tab w:val="num" w:pos="4320"/>
        </w:tabs>
        <w:ind w:left="4320" w:hanging="360"/>
      </w:pPr>
      <w:rPr>
        <w:rFonts w:ascii="Arial" w:hAnsi="Arial" w:hint="default"/>
      </w:rPr>
    </w:lvl>
    <w:lvl w:ilvl="6" w:tplc="6E842D4E" w:tentative="1">
      <w:start w:val="1"/>
      <w:numFmt w:val="bullet"/>
      <w:lvlText w:val="•"/>
      <w:lvlJc w:val="left"/>
      <w:pPr>
        <w:tabs>
          <w:tab w:val="num" w:pos="5040"/>
        </w:tabs>
        <w:ind w:left="5040" w:hanging="360"/>
      </w:pPr>
      <w:rPr>
        <w:rFonts w:ascii="Arial" w:hAnsi="Arial" w:hint="default"/>
      </w:rPr>
    </w:lvl>
    <w:lvl w:ilvl="7" w:tplc="95344F3C" w:tentative="1">
      <w:start w:val="1"/>
      <w:numFmt w:val="bullet"/>
      <w:lvlText w:val="•"/>
      <w:lvlJc w:val="left"/>
      <w:pPr>
        <w:tabs>
          <w:tab w:val="num" w:pos="5760"/>
        </w:tabs>
        <w:ind w:left="5760" w:hanging="360"/>
      </w:pPr>
      <w:rPr>
        <w:rFonts w:ascii="Arial" w:hAnsi="Arial" w:hint="default"/>
      </w:rPr>
    </w:lvl>
    <w:lvl w:ilvl="8" w:tplc="464A060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702206"/>
    <w:multiLevelType w:val="hybridMultilevel"/>
    <w:tmpl w:val="F5D8299A"/>
    <w:lvl w:ilvl="0" w:tplc="6B180C0E">
      <w:start w:val="1"/>
      <w:numFmt w:val="bullet"/>
      <w:lvlText w:val=""/>
      <w:lvlJc w:val="left"/>
      <w:pPr>
        <w:tabs>
          <w:tab w:val="num" w:pos="720"/>
        </w:tabs>
        <w:ind w:left="720" w:hanging="360"/>
      </w:pPr>
      <w:rPr>
        <w:rFonts w:ascii="Symbol" w:hAnsi="Symbol" w:hint="default"/>
      </w:rPr>
    </w:lvl>
    <w:lvl w:ilvl="1" w:tplc="D10090EE">
      <w:start w:val="1"/>
      <w:numFmt w:val="bullet"/>
      <w:lvlText w:val=""/>
      <w:lvlJc w:val="left"/>
      <w:pPr>
        <w:tabs>
          <w:tab w:val="num" w:pos="1440"/>
        </w:tabs>
        <w:ind w:left="1440" w:hanging="360"/>
      </w:pPr>
      <w:rPr>
        <w:rFonts w:ascii="Symbol" w:hAnsi="Symbol" w:hint="default"/>
      </w:rPr>
    </w:lvl>
    <w:lvl w:ilvl="2" w:tplc="8304BA3C" w:tentative="1">
      <w:start w:val="1"/>
      <w:numFmt w:val="bullet"/>
      <w:lvlText w:val=""/>
      <w:lvlJc w:val="left"/>
      <w:pPr>
        <w:tabs>
          <w:tab w:val="num" w:pos="2160"/>
        </w:tabs>
        <w:ind w:left="2160" w:hanging="360"/>
      </w:pPr>
      <w:rPr>
        <w:rFonts w:ascii="Symbol" w:hAnsi="Symbol" w:hint="default"/>
      </w:rPr>
    </w:lvl>
    <w:lvl w:ilvl="3" w:tplc="186EA33E" w:tentative="1">
      <w:start w:val="1"/>
      <w:numFmt w:val="bullet"/>
      <w:lvlText w:val=""/>
      <w:lvlJc w:val="left"/>
      <w:pPr>
        <w:tabs>
          <w:tab w:val="num" w:pos="2880"/>
        </w:tabs>
        <w:ind w:left="2880" w:hanging="360"/>
      </w:pPr>
      <w:rPr>
        <w:rFonts w:ascii="Symbol" w:hAnsi="Symbol" w:hint="default"/>
      </w:rPr>
    </w:lvl>
    <w:lvl w:ilvl="4" w:tplc="10C4AC18" w:tentative="1">
      <w:start w:val="1"/>
      <w:numFmt w:val="bullet"/>
      <w:lvlText w:val=""/>
      <w:lvlJc w:val="left"/>
      <w:pPr>
        <w:tabs>
          <w:tab w:val="num" w:pos="3600"/>
        </w:tabs>
        <w:ind w:left="3600" w:hanging="360"/>
      </w:pPr>
      <w:rPr>
        <w:rFonts w:ascii="Symbol" w:hAnsi="Symbol" w:hint="default"/>
      </w:rPr>
    </w:lvl>
    <w:lvl w:ilvl="5" w:tplc="B746A5C8" w:tentative="1">
      <w:start w:val="1"/>
      <w:numFmt w:val="bullet"/>
      <w:lvlText w:val=""/>
      <w:lvlJc w:val="left"/>
      <w:pPr>
        <w:tabs>
          <w:tab w:val="num" w:pos="4320"/>
        </w:tabs>
        <w:ind w:left="4320" w:hanging="360"/>
      </w:pPr>
      <w:rPr>
        <w:rFonts w:ascii="Symbol" w:hAnsi="Symbol" w:hint="default"/>
      </w:rPr>
    </w:lvl>
    <w:lvl w:ilvl="6" w:tplc="8C2CF374" w:tentative="1">
      <w:start w:val="1"/>
      <w:numFmt w:val="bullet"/>
      <w:lvlText w:val=""/>
      <w:lvlJc w:val="left"/>
      <w:pPr>
        <w:tabs>
          <w:tab w:val="num" w:pos="5040"/>
        </w:tabs>
        <w:ind w:left="5040" w:hanging="360"/>
      </w:pPr>
      <w:rPr>
        <w:rFonts w:ascii="Symbol" w:hAnsi="Symbol" w:hint="default"/>
      </w:rPr>
    </w:lvl>
    <w:lvl w:ilvl="7" w:tplc="6B46CD44" w:tentative="1">
      <w:start w:val="1"/>
      <w:numFmt w:val="bullet"/>
      <w:lvlText w:val=""/>
      <w:lvlJc w:val="left"/>
      <w:pPr>
        <w:tabs>
          <w:tab w:val="num" w:pos="5760"/>
        </w:tabs>
        <w:ind w:left="5760" w:hanging="360"/>
      </w:pPr>
      <w:rPr>
        <w:rFonts w:ascii="Symbol" w:hAnsi="Symbol" w:hint="default"/>
      </w:rPr>
    </w:lvl>
    <w:lvl w:ilvl="8" w:tplc="6A06FBE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2395678"/>
    <w:multiLevelType w:val="hybridMultilevel"/>
    <w:tmpl w:val="38A2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951D3"/>
    <w:multiLevelType w:val="multilevel"/>
    <w:tmpl w:val="FA927B8A"/>
    <w:lvl w:ilvl="0">
      <w:start w:val="1"/>
      <w:numFmt w:val="decimal"/>
      <w:pStyle w:val="Heading1"/>
      <w:lvlText w:val="%1"/>
      <w:lvlJc w:val="left"/>
      <w:pPr>
        <w:ind w:left="420" w:hanging="420"/>
      </w:pPr>
      <w:rPr>
        <w:rFonts w:hint="default"/>
        <w:b/>
        <w:color w:val="auto"/>
        <w:sz w:val="36"/>
        <w:szCs w:val="36"/>
        <w:lang w:val="en-GB"/>
      </w:rPr>
    </w:lvl>
    <w:lvl w:ilvl="1">
      <w:start w:val="1"/>
      <w:numFmt w:val="decimal"/>
      <w:pStyle w:val="Heading2"/>
      <w:lvlText w:val="%1.%2"/>
      <w:lvlJc w:val="left"/>
      <w:pPr>
        <w:ind w:left="420"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C7016A"/>
    <w:multiLevelType w:val="hybridMultilevel"/>
    <w:tmpl w:val="147ADF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113D81"/>
    <w:multiLevelType w:val="multilevel"/>
    <w:tmpl w:val="5FC47D6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D817F83"/>
    <w:multiLevelType w:val="hybridMultilevel"/>
    <w:tmpl w:val="46E8ABAC"/>
    <w:lvl w:ilvl="0" w:tplc="1D42C8E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8380736">
    <w:abstractNumId w:val="5"/>
  </w:num>
  <w:num w:numId="2" w16cid:durableId="1531725084">
    <w:abstractNumId w:val="28"/>
  </w:num>
  <w:num w:numId="3" w16cid:durableId="2078505946">
    <w:abstractNumId w:val="1"/>
  </w:num>
  <w:num w:numId="4" w16cid:durableId="1362394287">
    <w:abstractNumId w:val="18"/>
  </w:num>
  <w:num w:numId="5" w16cid:durableId="619385203">
    <w:abstractNumId w:val="7"/>
  </w:num>
  <w:num w:numId="6" w16cid:durableId="689601470">
    <w:abstractNumId w:val="27"/>
  </w:num>
  <w:num w:numId="7" w16cid:durableId="358703515">
    <w:abstractNumId w:val="22"/>
  </w:num>
  <w:num w:numId="8" w16cid:durableId="1559122681">
    <w:abstractNumId w:val="4"/>
  </w:num>
  <w:num w:numId="9" w16cid:durableId="2115665226">
    <w:abstractNumId w:val="21"/>
  </w:num>
  <w:num w:numId="10" w16cid:durableId="1588268664">
    <w:abstractNumId w:val="29"/>
  </w:num>
  <w:num w:numId="11" w16cid:durableId="210459811">
    <w:abstractNumId w:val="15"/>
  </w:num>
  <w:num w:numId="12" w16cid:durableId="345206871">
    <w:abstractNumId w:val="14"/>
  </w:num>
  <w:num w:numId="13" w16cid:durableId="1028409787">
    <w:abstractNumId w:val="2"/>
  </w:num>
  <w:num w:numId="14" w16cid:durableId="278999739">
    <w:abstractNumId w:val="2"/>
  </w:num>
  <w:num w:numId="15" w16cid:durableId="1917125270">
    <w:abstractNumId w:val="27"/>
    <w:lvlOverride w:ilvl="0">
      <w:startOverride w:val="6"/>
    </w:lvlOverride>
  </w:num>
  <w:num w:numId="16" w16cid:durableId="1765951127">
    <w:abstractNumId w:val="9"/>
  </w:num>
  <w:num w:numId="17" w16cid:durableId="1022324548">
    <w:abstractNumId w:val="19"/>
  </w:num>
  <w:num w:numId="18" w16cid:durableId="625240512">
    <w:abstractNumId w:val="23"/>
  </w:num>
  <w:num w:numId="19" w16cid:durableId="349796702">
    <w:abstractNumId w:val="17"/>
  </w:num>
  <w:num w:numId="20" w16cid:durableId="2062901376">
    <w:abstractNumId w:val="27"/>
  </w:num>
  <w:num w:numId="21" w16cid:durableId="270599558">
    <w:abstractNumId w:val="8"/>
  </w:num>
  <w:num w:numId="22" w16cid:durableId="1893807367">
    <w:abstractNumId w:val="24"/>
  </w:num>
  <w:num w:numId="23" w16cid:durableId="1034159061">
    <w:abstractNumId w:val="13"/>
  </w:num>
  <w:num w:numId="24" w16cid:durableId="1339309311">
    <w:abstractNumId w:val="0"/>
  </w:num>
  <w:num w:numId="25" w16cid:durableId="1500853222">
    <w:abstractNumId w:val="6"/>
  </w:num>
  <w:num w:numId="26" w16cid:durableId="400905399">
    <w:abstractNumId w:val="16"/>
  </w:num>
  <w:num w:numId="27" w16cid:durableId="966155417">
    <w:abstractNumId w:val="27"/>
    <w:lvlOverride w:ilvl="0">
      <w:startOverride w:val="3"/>
    </w:lvlOverride>
    <w:lvlOverride w:ilvl="1">
      <w:startOverride w:val="3"/>
    </w:lvlOverride>
  </w:num>
  <w:num w:numId="28" w16cid:durableId="1117945257">
    <w:abstractNumId w:val="31"/>
  </w:num>
  <w:num w:numId="29" w16cid:durableId="1126001176">
    <w:abstractNumId w:val="27"/>
  </w:num>
  <w:num w:numId="30" w16cid:durableId="1784958159">
    <w:abstractNumId w:val="27"/>
  </w:num>
  <w:num w:numId="31" w16cid:durableId="948583807">
    <w:abstractNumId w:val="20"/>
  </w:num>
  <w:num w:numId="32" w16cid:durableId="2083216574">
    <w:abstractNumId w:val="25"/>
  </w:num>
  <w:num w:numId="33" w16cid:durableId="1456673434">
    <w:abstractNumId w:val="10"/>
  </w:num>
  <w:num w:numId="34" w16cid:durableId="1370257545">
    <w:abstractNumId w:val="26"/>
  </w:num>
  <w:num w:numId="35" w16cid:durableId="1258295822">
    <w:abstractNumId w:val="11"/>
  </w:num>
  <w:num w:numId="36" w16cid:durableId="1943803288">
    <w:abstractNumId w:val="12"/>
  </w:num>
  <w:num w:numId="37" w16cid:durableId="887300448">
    <w:abstractNumId w:val="27"/>
    <w:lvlOverride w:ilvl="0">
      <w:startOverride w:val="7"/>
    </w:lvlOverride>
  </w:num>
  <w:num w:numId="38" w16cid:durableId="1877422497">
    <w:abstractNumId w:val="3"/>
  </w:num>
  <w:num w:numId="39" w16cid:durableId="605889559">
    <w:abstractNumId w:val="3"/>
  </w:num>
  <w:num w:numId="40" w16cid:durableId="188143680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5B"/>
    <w:rsid w:val="00001E9B"/>
    <w:rsid w:val="00002790"/>
    <w:rsid w:val="00002DCC"/>
    <w:rsid w:val="00002FBF"/>
    <w:rsid w:val="00003351"/>
    <w:rsid w:val="000040BA"/>
    <w:rsid w:val="0000428F"/>
    <w:rsid w:val="000075AA"/>
    <w:rsid w:val="00007743"/>
    <w:rsid w:val="0001016C"/>
    <w:rsid w:val="00011798"/>
    <w:rsid w:val="0001416A"/>
    <w:rsid w:val="00021C61"/>
    <w:rsid w:val="0002231A"/>
    <w:rsid w:val="0002482E"/>
    <w:rsid w:val="00025308"/>
    <w:rsid w:val="0002568A"/>
    <w:rsid w:val="000316D8"/>
    <w:rsid w:val="00031B2B"/>
    <w:rsid w:val="00032A9D"/>
    <w:rsid w:val="00032E24"/>
    <w:rsid w:val="0003479E"/>
    <w:rsid w:val="00035157"/>
    <w:rsid w:val="00036FDB"/>
    <w:rsid w:val="00040970"/>
    <w:rsid w:val="000413F6"/>
    <w:rsid w:val="0004170D"/>
    <w:rsid w:val="00042F46"/>
    <w:rsid w:val="0004359C"/>
    <w:rsid w:val="00045ABC"/>
    <w:rsid w:val="00051261"/>
    <w:rsid w:val="000524D1"/>
    <w:rsid w:val="000546B0"/>
    <w:rsid w:val="00054730"/>
    <w:rsid w:val="00056F01"/>
    <w:rsid w:val="00057A8A"/>
    <w:rsid w:val="00060879"/>
    <w:rsid w:val="00062873"/>
    <w:rsid w:val="00062BAB"/>
    <w:rsid w:val="0006309A"/>
    <w:rsid w:val="00063414"/>
    <w:rsid w:val="000643F3"/>
    <w:rsid w:val="00064506"/>
    <w:rsid w:val="00065DB5"/>
    <w:rsid w:val="000663C8"/>
    <w:rsid w:val="00072012"/>
    <w:rsid w:val="00072EF0"/>
    <w:rsid w:val="00073582"/>
    <w:rsid w:val="00074512"/>
    <w:rsid w:val="0007468A"/>
    <w:rsid w:val="00076193"/>
    <w:rsid w:val="0007661B"/>
    <w:rsid w:val="0007750B"/>
    <w:rsid w:val="00080815"/>
    <w:rsid w:val="00082DEE"/>
    <w:rsid w:val="00084598"/>
    <w:rsid w:val="00085E79"/>
    <w:rsid w:val="0008681F"/>
    <w:rsid w:val="00087392"/>
    <w:rsid w:val="00087C9D"/>
    <w:rsid w:val="000953FD"/>
    <w:rsid w:val="000954E7"/>
    <w:rsid w:val="000966FF"/>
    <w:rsid w:val="000A0278"/>
    <w:rsid w:val="000A04BB"/>
    <w:rsid w:val="000A09D1"/>
    <w:rsid w:val="000A1AA6"/>
    <w:rsid w:val="000A28D9"/>
    <w:rsid w:val="000A5C80"/>
    <w:rsid w:val="000A6780"/>
    <w:rsid w:val="000A6B52"/>
    <w:rsid w:val="000A6DBC"/>
    <w:rsid w:val="000A74BC"/>
    <w:rsid w:val="000A765F"/>
    <w:rsid w:val="000B0347"/>
    <w:rsid w:val="000B1CAC"/>
    <w:rsid w:val="000B25F5"/>
    <w:rsid w:val="000B2AD6"/>
    <w:rsid w:val="000B5DD3"/>
    <w:rsid w:val="000B6280"/>
    <w:rsid w:val="000B6369"/>
    <w:rsid w:val="000B68AE"/>
    <w:rsid w:val="000B73AA"/>
    <w:rsid w:val="000B7B52"/>
    <w:rsid w:val="000B7D74"/>
    <w:rsid w:val="000C0628"/>
    <w:rsid w:val="000C0EE5"/>
    <w:rsid w:val="000C1E0E"/>
    <w:rsid w:val="000C4771"/>
    <w:rsid w:val="000C4B0A"/>
    <w:rsid w:val="000C4CB6"/>
    <w:rsid w:val="000C4E53"/>
    <w:rsid w:val="000C4FB8"/>
    <w:rsid w:val="000C64F9"/>
    <w:rsid w:val="000C6D12"/>
    <w:rsid w:val="000D17A6"/>
    <w:rsid w:val="000D6469"/>
    <w:rsid w:val="000D70A0"/>
    <w:rsid w:val="000D73D2"/>
    <w:rsid w:val="000E2EA0"/>
    <w:rsid w:val="000E3379"/>
    <w:rsid w:val="000E43F3"/>
    <w:rsid w:val="000E4974"/>
    <w:rsid w:val="000E5F43"/>
    <w:rsid w:val="000E63A9"/>
    <w:rsid w:val="000E68C1"/>
    <w:rsid w:val="000E7436"/>
    <w:rsid w:val="000E7503"/>
    <w:rsid w:val="000E7CF7"/>
    <w:rsid w:val="000E7DA5"/>
    <w:rsid w:val="000F14BF"/>
    <w:rsid w:val="000F1648"/>
    <w:rsid w:val="000F1AB6"/>
    <w:rsid w:val="000F1E17"/>
    <w:rsid w:val="000F67E9"/>
    <w:rsid w:val="000F7495"/>
    <w:rsid w:val="00100214"/>
    <w:rsid w:val="001006D1"/>
    <w:rsid w:val="00100A37"/>
    <w:rsid w:val="00100A5F"/>
    <w:rsid w:val="00100CA2"/>
    <w:rsid w:val="00102021"/>
    <w:rsid w:val="00104262"/>
    <w:rsid w:val="00106253"/>
    <w:rsid w:val="0010639B"/>
    <w:rsid w:val="00106E79"/>
    <w:rsid w:val="001070CF"/>
    <w:rsid w:val="001076EE"/>
    <w:rsid w:val="00110B53"/>
    <w:rsid w:val="00111290"/>
    <w:rsid w:val="001112D7"/>
    <w:rsid w:val="00111425"/>
    <w:rsid w:val="001124DB"/>
    <w:rsid w:val="00113F40"/>
    <w:rsid w:val="0011475C"/>
    <w:rsid w:val="00115DE8"/>
    <w:rsid w:val="00117AFF"/>
    <w:rsid w:val="00117B46"/>
    <w:rsid w:val="00117B48"/>
    <w:rsid w:val="00122301"/>
    <w:rsid w:val="00122FEC"/>
    <w:rsid w:val="001235F9"/>
    <w:rsid w:val="00124F8A"/>
    <w:rsid w:val="00126470"/>
    <w:rsid w:val="00126E17"/>
    <w:rsid w:val="00127D8C"/>
    <w:rsid w:val="001317B2"/>
    <w:rsid w:val="00132E1D"/>
    <w:rsid w:val="00132EAF"/>
    <w:rsid w:val="00134596"/>
    <w:rsid w:val="00134B32"/>
    <w:rsid w:val="001405A7"/>
    <w:rsid w:val="00142F1C"/>
    <w:rsid w:val="00143153"/>
    <w:rsid w:val="00143D15"/>
    <w:rsid w:val="001451B4"/>
    <w:rsid w:val="00145E71"/>
    <w:rsid w:val="001462FA"/>
    <w:rsid w:val="001467DF"/>
    <w:rsid w:val="001471C1"/>
    <w:rsid w:val="00151B00"/>
    <w:rsid w:val="0015554E"/>
    <w:rsid w:val="001564DD"/>
    <w:rsid w:val="00156D0B"/>
    <w:rsid w:val="001602BA"/>
    <w:rsid w:val="00161A08"/>
    <w:rsid w:val="00162A16"/>
    <w:rsid w:val="00163082"/>
    <w:rsid w:val="00165161"/>
    <w:rsid w:val="00165203"/>
    <w:rsid w:val="00165DF4"/>
    <w:rsid w:val="001672F4"/>
    <w:rsid w:val="0016736F"/>
    <w:rsid w:val="00171A4A"/>
    <w:rsid w:val="0017320C"/>
    <w:rsid w:val="00174463"/>
    <w:rsid w:val="001745B1"/>
    <w:rsid w:val="001754E2"/>
    <w:rsid w:val="001768F6"/>
    <w:rsid w:val="00177FC6"/>
    <w:rsid w:val="00180AB2"/>
    <w:rsid w:val="00181471"/>
    <w:rsid w:val="0018185A"/>
    <w:rsid w:val="00182AFF"/>
    <w:rsid w:val="0018424D"/>
    <w:rsid w:val="00185953"/>
    <w:rsid w:val="00191D22"/>
    <w:rsid w:val="00192D2B"/>
    <w:rsid w:val="00193566"/>
    <w:rsid w:val="00193926"/>
    <w:rsid w:val="00193C6D"/>
    <w:rsid w:val="0019406E"/>
    <w:rsid w:val="001943CF"/>
    <w:rsid w:val="001A047C"/>
    <w:rsid w:val="001A0F41"/>
    <w:rsid w:val="001A3544"/>
    <w:rsid w:val="001A3E6D"/>
    <w:rsid w:val="001A5474"/>
    <w:rsid w:val="001A613B"/>
    <w:rsid w:val="001A7847"/>
    <w:rsid w:val="001B00F7"/>
    <w:rsid w:val="001B05A2"/>
    <w:rsid w:val="001B09AD"/>
    <w:rsid w:val="001B47ED"/>
    <w:rsid w:val="001B487B"/>
    <w:rsid w:val="001B4EE8"/>
    <w:rsid w:val="001B5A70"/>
    <w:rsid w:val="001B6454"/>
    <w:rsid w:val="001B75FC"/>
    <w:rsid w:val="001C20F4"/>
    <w:rsid w:val="001C76DD"/>
    <w:rsid w:val="001C7AA6"/>
    <w:rsid w:val="001D01B1"/>
    <w:rsid w:val="001D0305"/>
    <w:rsid w:val="001D36CB"/>
    <w:rsid w:val="001D3BB0"/>
    <w:rsid w:val="001D4ABC"/>
    <w:rsid w:val="001D51CE"/>
    <w:rsid w:val="001D62B3"/>
    <w:rsid w:val="001D6E6A"/>
    <w:rsid w:val="001E13DF"/>
    <w:rsid w:val="001E15D8"/>
    <w:rsid w:val="001E1650"/>
    <w:rsid w:val="001E2B89"/>
    <w:rsid w:val="001E46B6"/>
    <w:rsid w:val="001E68F5"/>
    <w:rsid w:val="001E6F25"/>
    <w:rsid w:val="001F0381"/>
    <w:rsid w:val="001F57F0"/>
    <w:rsid w:val="001F590C"/>
    <w:rsid w:val="001F6B16"/>
    <w:rsid w:val="001F6E5D"/>
    <w:rsid w:val="00200735"/>
    <w:rsid w:val="00200EFF"/>
    <w:rsid w:val="0020262F"/>
    <w:rsid w:val="00202DE3"/>
    <w:rsid w:val="00205C5D"/>
    <w:rsid w:val="00205CF2"/>
    <w:rsid w:val="00206917"/>
    <w:rsid w:val="0020745C"/>
    <w:rsid w:val="00207FF5"/>
    <w:rsid w:val="00210169"/>
    <w:rsid w:val="002108D1"/>
    <w:rsid w:val="00211361"/>
    <w:rsid w:val="002120D5"/>
    <w:rsid w:val="00212210"/>
    <w:rsid w:val="0021384A"/>
    <w:rsid w:val="00214249"/>
    <w:rsid w:val="00214E6C"/>
    <w:rsid w:val="00217057"/>
    <w:rsid w:val="002200F3"/>
    <w:rsid w:val="00221816"/>
    <w:rsid w:val="00222B39"/>
    <w:rsid w:val="00222EB2"/>
    <w:rsid w:val="002231DB"/>
    <w:rsid w:val="0023142B"/>
    <w:rsid w:val="00232465"/>
    <w:rsid w:val="00232BF0"/>
    <w:rsid w:val="00234CF8"/>
    <w:rsid w:val="0023593E"/>
    <w:rsid w:val="00236396"/>
    <w:rsid w:val="002365F0"/>
    <w:rsid w:val="00236650"/>
    <w:rsid w:val="00237548"/>
    <w:rsid w:val="00237553"/>
    <w:rsid w:val="0023762D"/>
    <w:rsid w:val="00237F25"/>
    <w:rsid w:val="00241895"/>
    <w:rsid w:val="00241B31"/>
    <w:rsid w:val="00243A15"/>
    <w:rsid w:val="0024441A"/>
    <w:rsid w:val="00246B7B"/>
    <w:rsid w:val="00246EB3"/>
    <w:rsid w:val="0025001A"/>
    <w:rsid w:val="00250329"/>
    <w:rsid w:val="002506DF"/>
    <w:rsid w:val="00253E1C"/>
    <w:rsid w:val="002542EC"/>
    <w:rsid w:val="002552E4"/>
    <w:rsid w:val="002553D5"/>
    <w:rsid w:val="00260FD8"/>
    <w:rsid w:val="0026148C"/>
    <w:rsid w:val="002619C6"/>
    <w:rsid w:val="00261F3C"/>
    <w:rsid w:val="00262762"/>
    <w:rsid w:val="00265D6A"/>
    <w:rsid w:val="00265F42"/>
    <w:rsid w:val="00266FB4"/>
    <w:rsid w:val="002676F5"/>
    <w:rsid w:val="00267FB2"/>
    <w:rsid w:val="00270EDC"/>
    <w:rsid w:val="002721A8"/>
    <w:rsid w:val="00275A2E"/>
    <w:rsid w:val="0027759E"/>
    <w:rsid w:val="00277B2C"/>
    <w:rsid w:val="0028043F"/>
    <w:rsid w:val="00280F84"/>
    <w:rsid w:val="00281DE1"/>
    <w:rsid w:val="00281FF9"/>
    <w:rsid w:val="00282A67"/>
    <w:rsid w:val="002830ED"/>
    <w:rsid w:val="002848BA"/>
    <w:rsid w:val="00284951"/>
    <w:rsid w:val="002861B6"/>
    <w:rsid w:val="00286A58"/>
    <w:rsid w:val="00287E8F"/>
    <w:rsid w:val="00291EA0"/>
    <w:rsid w:val="00293AEC"/>
    <w:rsid w:val="002946DE"/>
    <w:rsid w:val="00295643"/>
    <w:rsid w:val="002A0449"/>
    <w:rsid w:val="002A0721"/>
    <w:rsid w:val="002A1243"/>
    <w:rsid w:val="002A18DE"/>
    <w:rsid w:val="002A1C63"/>
    <w:rsid w:val="002A27C4"/>
    <w:rsid w:val="002A3410"/>
    <w:rsid w:val="002A3728"/>
    <w:rsid w:val="002A3A6B"/>
    <w:rsid w:val="002A3CAC"/>
    <w:rsid w:val="002A443D"/>
    <w:rsid w:val="002A6B74"/>
    <w:rsid w:val="002A7EB7"/>
    <w:rsid w:val="002B09B5"/>
    <w:rsid w:val="002B1EDF"/>
    <w:rsid w:val="002B2232"/>
    <w:rsid w:val="002B229E"/>
    <w:rsid w:val="002B38B2"/>
    <w:rsid w:val="002B3E00"/>
    <w:rsid w:val="002B5D5F"/>
    <w:rsid w:val="002B6480"/>
    <w:rsid w:val="002B6B32"/>
    <w:rsid w:val="002C08C9"/>
    <w:rsid w:val="002C0C67"/>
    <w:rsid w:val="002C2972"/>
    <w:rsid w:val="002C2EA7"/>
    <w:rsid w:val="002C4E01"/>
    <w:rsid w:val="002C595E"/>
    <w:rsid w:val="002C6DBE"/>
    <w:rsid w:val="002C7060"/>
    <w:rsid w:val="002C74F3"/>
    <w:rsid w:val="002C760F"/>
    <w:rsid w:val="002C7E37"/>
    <w:rsid w:val="002D0AD2"/>
    <w:rsid w:val="002D0C30"/>
    <w:rsid w:val="002D1BE1"/>
    <w:rsid w:val="002D2E6B"/>
    <w:rsid w:val="002D3461"/>
    <w:rsid w:val="002D3D57"/>
    <w:rsid w:val="002D4D34"/>
    <w:rsid w:val="002D5690"/>
    <w:rsid w:val="002D6D75"/>
    <w:rsid w:val="002D6D83"/>
    <w:rsid w:val="002E1626"/>
    <w:rsid w:val="002E1AC5"/>
    <w:rsid w:val="002E2D9C"/>
    <w:rsid w:val="002E4619"/>
    <w:rsid w:val="002E4FAD"/>
    <w:rsid w:val="002E4FC7"/>
    <w:rsid w:val="002E5957"/>
    <w:rsid w:val="002F096A"/>
    <w:rsid w:val="002F1FC3"/>
    <w:rsid w:val="002F1FCD"/>
    <w:rsid w:val="002F2080"/>
    <w:rsid w:val="002F28A6"/>
    <w:rsid w:val="002F28BA"/>
    <w:rsid w:val="002F2D11"/>
    <w:rsid w:val="002F31D0"/>
    <w:rsid w:val="002F32C2"/>
    <w:rsid w:val="002F410A"/>
    <w:rsid w:val="002F425C"/>
    <w:rsid w:val="002F5958"/>
    <w:rsid w:val="002F7690"/>
    <w:rsid w:val="00300BB3"/>
    <w:rsid w:val="00300C65"/>
    <w:rsid w:val="003015BA"/>
    <w:rsid w:val="00301E0C"/>
    <w:rsid w:val="00302486"/>
    <w:rsid w:val="003044DE"/>
    <w:rsid w:val="00304643"/>
    <w:rsid w:val="00304FB6"/>
    <w:rsid w:val="00305081"/>
    <w:rsid w:val="0030588A"/>
    <w:rsid w:val="003059AA"/>
    <w:rsid w:val="003101E5"/>
    <w:rsid w:val="00310485"/>
    <w:rsid w:val="00310C48"/>
    <w:rsid w:val="00310D4A"/>
    <w:rsid w:val="00311106"/>
    <w:rsid w:val="00312944"/>
    <w:rsid w:val="00312D5B"/>
    <w:rsid w:val="00315CC5"/>
    <w:rsid w:val="0031660C"/>
    <w:rsid w:val="0032055B"/>
    <w:rsid w:val="003215A5"/>
    <w:rsid w:val="00322CE3"/>
    <w:rsid w:val="00323F41"/>
    <w:rsid w:val="00325446"/>
    <w:rsid w:val="0032552E"/>
    <w:rsid w:val="00325719"/>
    <w:rsid w:val="0032785E"/>
    <w:rsid w:val="00327931"/>
    <w:rsid w:val="00327B7E"/>
    <w:rsid w:val="00327C47"/>
    <w:rsid w:val="00330940"/>
    <w:rsid w:val="003317D8"/>
    <w:rsid w:val="00331AB4"/>
    <w:rsid w:val="0033320C"/>
    <w:rsid w:val="00333584"/>
    <w:rsid w:val="00333E0C"/>
    <w:rsid w:val="0033693E"/>
    <w:rsid w:val="003369E4"/>
    <w:rsid w:val="0034211A"/>
    <w:rsid w:val="0034218E"/>
    <w:rsid w:val="003424FE"/>
    <w:rsid w:val="00342666"/>
    <w:rsid w:val="00343482"/>
    <w:rsid w:val="0034375D"/>
    <w:rsid w:val="00345049"/>
    <w:rsid w:val="00350D76"/>
    <w:rsid w:val="00350E3E"/>
    <w:rsid w:val="00351676"/>
    <w:rsid w:val="00351B46"/>
    <w:rsid w:val="00354A4C"/>
    <w:rsid w:val="00356AF6"/>
    <w:rsid w:val="003618CA"/>
    <w:rsid w:val="00361FCE"/>
    <w:rsid w:val="0036442B"/>
    <w:rsid w:val="00367113"/>
    <w:rsid w:val="0037019C"/>
    <w:rsid w:val="003709AA"/>
    <w:rsid w:val="003719DA"/>
    <w:rsid w:val="003757C8"/>
    <w:rsid w:val="003764CE"/>
    <w:rsid w:val="00376685"/>
    <w:rsid w:val="00380736"/>
    <w:rsid w:val="00380E33"/>
    <w:rsid w:val="00380E51"/>
    <w:rsid w:val="00382D67"/>
    <w:rsid w:val="00382FC7"/>
    <w:rsid w:val="00383D99"/>
    <w:rsid w:val="003848FD"/>
    <w:rsid w:val="00384B9B"/>
    <w:rsid w:val="003866E2"/>
    <w:rsid w:val="003873FC"/>
    <w:rsid w:val="003879D9"/>
    <w:rsid w:val="00387C5F"/>
    <w:rsid w:val="0039244F"/>
    <w:rsid w:val="0039438C"/>
    <w:rsid w:val="0039567C"/>
    <w:rsid w:val="00395FCE"/>
    <w:rsid w:val="003965A2"/>
    <w:rsid w:val="003A3EDA"/>
    <w:rsid w:val="003A4F12"/>
    <w:rsid w:val="003B0B00"/>
    <w:rsid w:val="003B1756"/>
    <w:rsid w:val="003B2CF0"/>
    <w:rsid w:val="003B2F9D"/>
    <w:rsid w:val="003B5323"/>
    <w:rsid w:val="003B537C"/>
    <w:rsid w:val="003B5934"/>
    <w:rsid w:val="003B6C32"/>
    <w:rsid w:val="003B793A"/>
    <w:rsid w:val="003C0E84"/>
    <w:rsid w:val="003C249F"/>
    <w:rsid w:val="003C3521"/>
    <w:rsid w:val="003C4323"/>
    <w:rsid w:val="003C44F9"/>
    <w:rsid w:val="003C4704"/>
    <w:rsid w:val="003C5B3B"/>
    <w:rsid w:val="003C7E06"/>
    <w:rsid w:val="003D1305"/>
    <w:rsid w:val="003D16C9"/>
    <w:rsid w:val="003D1CC0"/>
    <w:rsid w:val="003D4130"/>
    <w:rsid w:val="003D5716"/>
    <w:rsid w:val="003D5875"/>
    <w:rsid w:val="003E1D31"/>
    <w:rsid w:val="003E4144"/>
    <w:rsid w:val="003E4A51"/>
    <w:rsid w:val="003E4B57"/>
    <w:rsid w:val="003E5203"/>
    <w:rsid w:val="003E5565"/>
    <w:rsid w:val="003E5FBA"/>
    <w:rsid w:val="003E6548"/>
    <w:rsid w:val="003E6A39"/>
    <w:rsid w:val="003E752B"/>
    <w:rsid w:val="003F1B9F"/>
    <w:rsid w:val="003F35B3"/>
    <w:rsid w:val="003F5B69"/>
    <w:rsid w:val="003F5F4D"/>
    <w:rsid w:val="004004FC"/>
    <w:rsid w:val="004005E8"/>
    <w:rsid w:val="00405325"/>
    <w:rsid w:val="00405342"/>
    <w:rsid w:val="00405F3D"/>
    <w:rsid w:val="00406F79"/>
    <w:rsid w:val="00410282"/>
    <w:rsid w:val="00411DD8"/>
    <w:rsid w:val="00411FC2"/>
    <w:rsid w:val="004124A2"/>
    <w:rsid w:val="004133DA"/>
    <w:rsid w:val="0041600B"/>
    <w:rsid w:val="00416A19"/>
    <w:rsid w:val="00416A5F"/>
    <w:rsid w:val="00417116"/>
    <w:rsid w:val="0042065A"/>
    <w:rsid w:val="004211CF"/>
    <w:rsid w:val="00421D82"/>
    <w:rsid w:val="00422891"/>
    <w:rsid w:val="00423065"/>
    <w:rsid w:val="004250D2"/>
    <w:rsid w:val="00426726"/>
    <w:rsid w:val="00427280"/>
    <w:rsid w:val="004277E2"/>
    <w:rsid w:val="00432182"/>
    <w:rsid w:val="00433A10"/>
    <w:rsid w:val="00433CA6"/>
    <w:rsid w:val="0043410D"/>
    <w:rsid w:val="00434791"/>
    <w:rsid w:val="00434EA7"/>
    <w:rsid w:val="00434FD9"/>
    <w:rsid w:val="00435332"/>
    <w:rsid w:val="00435960"/>
    <w:rsid w:val="004375B5"/>
    <w:rsid w:val="00441666"/>
    <w:rsid w:val="00441D05"/>
    <w:rsid w:val="00444D46"/>
    <w:rsid w:val="004458B4"/>
    <w:rsid w:val="0044784B"/>
    <w:rsid w:val="00451055"/>
    <w:rsid w:val="00451659"/>
    <w:rsid w:val="00451898"/>
    <w:rsid w:val="00453216"/>
    <w:rsid w:val="00454392"/>
    <w:rsid w:val="004567F4"/>
    <w:rsid w:val="00460011"/>
    <w:rsid w:val="004601EB"/>
    <w:rsid w:val="00461218"/>
    <w:rsid w:val="00462751"/>
    <w:rsid w:val="00463C8D"/>
    <w:rsid w:val="004643EC"/>
    <w:rsid w:val="00464996"/>
    <w:rsid w:val="00464A0E"/>
    <w:rsid w:val="00470BB3"/>
    <w:rsid w:val="004711EA"/>
    <w:rsid w:val="00472207"/>
    <w:rsid w:val="00472BE9"/>
    <w:rsid w:val="00473832"/>
    <w:rsid w:val="00473B3A"/>
    <w:rsid w:val="00474345"/>
    <w:rsid w:val="004757F5"/>
    <w:rsid w:val="00475845"/>
    <w:rsid w:val="00475FE1"/>
    <w:rsid w:val="004766CB"/>
    <w:rsid w:val="00476B8A"/>
    <w:rsid w:val="0048043C"/>
    <w:rsid w:val="00482CD9"/>
    <w:rsid w:val="00483410"/>
    <w:rsid w:val="00483728"/>
    <w:rsid w:val="00483D2B"/>
    <w:rsid w:val="004840E6"/>
    <w:rsid w:val="004846DF"/>
    <w:rsid w:val="00484D3A"/>
    <w:rsid w:val="00486BE7"/>
    <w:rsid w:val="00486DF8"/>
    <w:rsid w:val="00487104"/>
    <w:rsid w:val="00490970"/>
    <w:rsid w:val="00490977"/>
    <w:rsid w:val="00490DDE"/>
    <w:rsid w:val="0049384D"/>
    <w:rsid w:val="00495193"/>
    <w:rsid w:val="004A3645"/>
    <w:rsid w:val="004A3D82"/>
    <w:rsid w:val="004A5007"/>
    <w:rsid w:val="004A5B60"/>
    <w:rsid w:val="004A7776"/>
    <w:rsid w:val="004B0633"/>
    <w:rsid w:val="004B0AC2"/>
    <w:rsid w:val="004B3805"/>
    <w:rsid w:val="004B4F20"/>
    <w:rsid w:val="004B64BB"/>
    <w:rsid w:val="004B66BB"/>
    <w:rsid w:val="004B6962"/>
    <w:rsid w:val="004B77D4"/>
    <w:rsid w:val="004C003F"/>
    <w:rsid w:val="004C179B"/>
    <w:rsid w:val="004C210C"/>
    <w:rsid w:val="004C3957"/>
    <w:rsid w:val="004C5C40"/>
    <w:rsid w:val="004C70B9"/>
    <w:rsid w:val="004D0602"/>
    <w:rsid w:val="004D1743"/>
    <w:rsid w:val="004D4FBC"/>
    <w:rsid w:val="004E009B"/>
    <w:rsid w:val="004E06BC"/>
    <w:rsid w:val="004E1564"/>
    <w:rsid w:val="004E2C24"/>
    <w:rsid w:val="004E6781"/>
    <w:rsid w:val="004F06CE"/>
    <w:rsid w:val="004F0964"/>
    <w:rsid w:val="004F1102"/>
    <w:rsid w:val="004F2CAE"/>
    <w:rsid w:val="004F2D34"/>
    <w:rsid w:val="004F3154"/>
    <w:rsid w:val="004F3F2A"/>
    <w:rsid w:val="004F42DC"/>
    <w:rsid w:val="004F4FF8"/>
    <w:rsid w:val="004F5646"/>
    <w:rsid w:val="004F5C0B"/>
    <w:rsid w:val="004F7082"/>
    <w:rsid w:val="004F7ED8"/>
    <w:rsid w:val="00500A82"/>
    <w:rsid w:val="00502097"/>
    <w:rsid w:val="00502BBC"/>
    <w:rsid w:val="00502D04"/>
    <w:rsid w:val="0050369F"/>
    <w:rsid w:val="00503799"/>
    <w:rsid w:val="005038A7"/>
    <w:rsid w:val="00506D6D"/>
    <w:rsid w:val="00506FE2"/>
    <w:rsid w:val="005075E0"/>
    <w:rsid w:val="00510619"/>
    <w:rsid w:val="005109C0"/>
    <w:rsid w:val="00512470"/>
    <w:rsid w:val="00513DEB"/>
    <w:rsid w:val="00516885"/>
    <w:rsid w:val="00516E43"/>
    <w:rsid w:val="005175D0"/>
    <w:rsid w:val="005208F8"/>
    <w:rsid w:val="005225AA"/>
    <w:rsid w:val="00523572"/>
    <w:rsid w:val="00524404"/>
    <w:rsid w:val="00524625"/>
    <w:rsid w:val="00524ADF"/>
    <w:rsid w:val="00525570"/>
    <w:rsid w:val="0052585E"/>
    <w:rsid w:val="00525D4A"/>
    <w:rsid w:val="0052634D"/>
    <w:rsid w:val="005308AE"/>
    <w:rsid w:val="00533B17"/>
    <w:rsid w:val="0053638D"/>
    <w:rsid w:val="00537F53"/>
    <w:rsid w:val="00540825"/>
    <w:rsid w:val="005413A3"/>
    <w:rsid w:val="005429FF"/>
    <w:rsid w:val="00543F5A"/>
    <w:rsid w:val="005465C0"/>
    <w:rsid w:val="0055023D"/>
    <w:rsid w:val="00550F12"/>
    <w:rsid w:val="005512DF"/>
    <w:rsid w:val="0055133E"/>
    <w:rsid w:val="00551347"/>
    <w:rsid w:val="00551F4D"/>
    <w:rsid w:val="0055312F"/>
    <w:rsid w:val="0055439E"/>
    <w:rsid w:val="00555437"/>
    <w:rsid w:val="005556D2"/>
    <w:rsid w:val="00556926"/>
    <w:rsid w:val="005611B0"/>
    <w:rsid w:val="00561578"/>
    <w:rsid w:val="00562BC9"/>
    <w:rsid w:val="00562D86"/>
    <w:rsid w:val="0056352A"/>
    <w:rsid w:val="00564FDA"/>
    <w:rsid w:val="00565099"/>
    <w:rsid w:val="00565841"/>
    <w:rsid w:val="00566117"/>
    <w:rsid w:val="00566BBA"/>
    <w:rsid w:val="00566FFC"/>
    <w:rsid w:val="00570F53"/>
    <w:rsid w:val="00571482"/>
    <w:rsid w:val="00571A08"/>
    <w:rsid w:val="00573398"/>
    <w:rsid w:val="005738D6"/>
    <w:rsid w:val="00574F5B"/>
    <w:rsid w:val="00575EBC"/>
    <w:rsid w:val="0057703A"/>
    <w:rsid w:val="00581010"/>
    <w:rsid w:val="00581AE6"/>
    <w:rsid w:val="00582BDE"/>
    <w:rsid w:val="00582F32"/>
    <w:rsid w:val="005849A0"/>
    <w:rsid w:val="00584D03"/>
    <w:rsid w:val="00584D89"/>
    <w:rsid w:val="005858D4"/>
    <w:rsid w:val="005870EC"/>
    <w:rsid w:val="005878FB"/>
    <w:rsid w:val="005900A0"/>
    <w:rsid w:val="00590F9D"/>
    <w:rsid w:val="00591084"/>
    <w:rsid w:val="00593262"/>
    <w:rsid w:val="005937E2"/>
    <w:rsid w:val="00595254"/>
    <w:rsid w:val="0059571F"/>
    <w:rsid w:val="00595777"/>
    <w:rsid w:val="00596407"/>
    <w:rsid w:val="005966B8"/>
    <w:rsid w:val="005977C0"/>
    <w:rsid w:val="005A2E2B"/>
    <w:rsid w:val="005A30B7"/>
    <w:rsid w:val="005A3826"/>
    <w:rsid w:val="005A3926"/>
    <w:rsid w:val="005A5543"/>
    <w:rsid w:val="005A5FE2"/>
    <w:rsid w:val="005A65C2"/>
    <w:rsid w:val="005A6B3C"/>
    <w:rsid w:val="005A6E83"/>
    <w:rsid w:val="005A6EE4"/>
    <w:rsid w:val="005A781E"/>
    <w:rsid w:val="005B00E7"/>
    <w:rsid w:val="005B0C6C"/>
    <w:rsid w:val="005B0CCE"/>
    <w:rsid w:val="005B115B"/>
    <w:rsid w:val="005B5B62"/>
    <w:rsid w:val="005B6824"/>
    <w:rsid w:val="005B6873"/>
    <w:rsid w:val="005B71E6"/>
    <w:rsid w:val="005C0674"/>
    <w:rsid w:val="005C1CE4"/>
    <w:rsid w:val="005C3147"/>
    <w:rsid w:val="005C3D90"/>
    <w:rsid w:val="005C3F88"/>
    <w:rsid w:val="005C4369"/>
    <w:rsid w:val="005C4858"/>
    <w:rsid w:val="005C54BA"/>
    <w:rsid w:val="005C6132"/>
    <w:rsid w:val="005C66A7"/>
    <w:rsid w:val="005C6BE4"/>
    <w:rsid w:val="005D22D7"/>
    <w:rsid w:val="005D233D"/>
    <w:rsid w:val="005D754F"/>
    <w:rsid w:val="005D7D75"/>
    <w:rsid w:val="005E08CD"/>
    <w:rsid w:val="005E2234"/>
    <w:rsid w:val="005E279E"/>
    <w:rsid w:val="005E3214"/>
    <w:rsid w:val="005E4515"/>
    <w:rsid w:val="005E4A8F"/>
    <w:rsid w:val="005E635D"/>
    <w:rsid w:val="005E6BF7"/>
    <w:rsid w:val="005E6C4F"/>
    <w:rsid w:val="005E7F31"/>
    <w:rsid w:val="005F1E6A"/>
    <w:rsid w:val="005F29D6"/>
    <w:rsid w:val="005F3393"/>
    <w:rsid w:val="005F3979"/>
    <w:rsid w:val="005F3D7C"/>
    <w:rsid w:val="005F4711"/>
    <w:rsid w:val="005F4F51"/>
    <w:rsid w:val="005F5611"/>
    <w:rsid w:val="005F5C83"/>
    <w:rsid w:val="005F6038"/>
    <w:rsid w:val="005F6976"/>
    <w:rsid w:val="005F7A26"/>
    <w:rsid w:val="00600251"/>
    <w:rsid w:val="006017EC"/>
    <w:rsid w:val="006020AA"/>
    <w:rsid w:val="00602E49"/>
    <w:rsid w:val="00602EDD"/>
    <w:rsid w:val="0060330C"/>
    <w:rsid w:val="0060589D"/>
    <w:rsid w:val="0060787B"/>
    <w:rsid w:val="00607E0D"/>
    <w:rsid w:val="006119C2"/>
    <w:rsid w:val="0061317C"/>
    <w:rsid w:val="006133B5"/>
    <w:rsid w:val="00613740"/>
    <w:rsid w:val="00614B98"/>
    <w:rsid w:val="00615C1A"/>
    <w:rsid w:val="00616A0D"/>
    <w:rsid w:val="00620763"/>
    <w:rsid w:val="00620956"/>
    <w:rsid w:val="00620AA5"/>
    <w:rsid w:val="00623584"/>
    <w:rsid w:val="00624CCB"/>
    <w:rsid w:val="006257C6"/>
    <w:rsid w:val="00626E7C"/>
    <w:rsid w:val="00627948"/>
    <w:rsid w:val="00630EB4"/>
    <w:rsid w:val="00631480"/>
    <w:rsid w:val="00632FA7"/>
    <w:rsid w:val="006335BC"/>
    <w:rsid w:val="006362A3"/>
    <w:rsid w:val="00636520"/>
    <w:rsid w:val="00637B43"/>
    <w:rsid w:val="006400E3"/>
    <w:rsid w:val="00640F2C"/>
    <w:rsid w:val="0064274A"/>
    <w:rsid w:val="00643B1D"/>
    <w:rsid w:val="006459F9"/>
    <w:rsid w:val="006461BD"/>
    <w:rsid w:val="00646662"/>
    <w:rsid w:val="00646E4F"/>
    <w:rsid w:val="006476C0"/>
    <w:rsid w:val="00647879"/>
    <w:rsid w:val="00651CA8"/>
    <w:rsid w:val="00653077"/>
    <w:rsid w:val="00653AE0"/>
    <w:rsid w:val="00654F3C"/>
    <w:rsid w:val="00655FF9"/>
    <w:rsid w:val="006563CE"/>
    <w:rsid w:val="00656894"/>
    <w:rsid w:val="00656D94"/>
    <w:rsid w:val="00656EE7"/>
    <w:rsid w:val="006602D7"/>
    <w:rsid w:val="00662A48"/>
    <w:rsid w:val="00663035"/>
    <w:rsid w:val="00664DDD"/>
    <w:rsid w:val="006661ED"/>
    <w:rsid w:val="006664DB"/>
    <w:rsid w:val="00666503"/>
    <w:rsid w:val="0066675F"/>
    <w:rsid w:val="00670FEA"/>
    <w:rsid w:val="006730EF"/>
    <w:rsid w:val="00673118"/>
    <w:rsid w:val="0067511C"/>
    <w:rsid w:val="006766B8"/>
    <w:rsid w:val="00676742"/>
    <w:rsid w:val="006770C5"/>
    <w:rsid w:val="0067743D"/>
    <w:rsid w:val="006777B2"/>
    <w:rsid w:val="006778A4"/>
    <w:rsid w:val="00681776"/>
    <w:rsid w:val="00683865"/>
    <w:rsid w:val="00683AE1"/>
    <w:rsid w:val="00683F5B"/>
    <w:rsid w:val="00684E0D"/>
    <w:rsid w:val="00685251"/>
    <w:rsid w:val="00685B8A"/>
    <w:rsid w:val="0068627F"/>
    <w:rsid w:val="006903D1"/>
    <w:rsid w:val="006920E8"/>
    <w:rsid w:val="00693532"/>
    <w:rsid w:val="00694D53"/>
    <w:rsid w:val="0069620F"/>
    <w:rsid w:val="00697737"/>
    <w:rsid w:val="0069774E"/>
    <w:rsid w:val="006A0A81"/>
    <w:rsid w:val="006A0DDB"/>
    <w:rsid w:val="006A1EC2"/>
    <w:rsid w:val="006A2F94"/>
    <w:rsid w:val="006A7780"/>
    <w:rsid w:val="006B11CD"/>
    <w:rsid w:val="006B2CA8"/>
    <w:rsid w:val="006B39DB"/>
    <w:rsid w:val="006B3AE6"/>
    <w:rsid w:val="006B4D06"/>
    <w:rsid w:val="006B5F98"/>
    <w:rsid w:val="006B68BD"/>
    <w:rsid w:val="006B68D3"/>
    <w:rsid w:val="006C0B2A"/>
    <w:rsid w:val="006C27F4"/>
    <w:rsid w:val="006C331B"/>
    <w:rsid w:val="006C5E7D"/>
    <w:rsid w:val="006C7F2F"/>
    <w:rsid w:val="006D12C5"/>
    <w:rsid w:val="006D1D12"/>
    <w:rsid w:val="006D2837"/>
    <w:rsid w:val="006D2984"/>
    <w:rsid w:val="006D2DC0"/>
    <w:rsid w:val="006D2E6F"/>
    <w:rsid w:val="006D511A"/>
    <w:rsid w:val="006D5A24"/>
    <w:rsid w:val="006D75E3"/>
    <w:rsid w:val="006E03A9"/>
    <w:rsid w:val="006E0689"/>
    <w:rsid w:val="006E0691"/>
    <w:rsid w:val="006E2272"/>
    <w:rsid w:val="006E3E67"/>
    <w:rsid w:val="006E3F1E"/>
    <w:rsid w:val="006E478C"/>
    <w:rsid w:val="006E4FF7"/>
    <w:rsid w:val="006E518B"/>
    <w:rsid w:val="006E572F"/>
    <w:rsid w:val="006E5F06"/>
    <w:rsid w:val="006E651F"/>
    <w:rsid w:val="006E7689"/>
    <w:rsid w:val="006E7DC6"/>
    <w:rsid w:val="006F05EF"/>
    <w:rsid w:val="006F1644"/>
    <w:rsid w:val="006F198C"/>
    <w:rsid w:val="006F32B7"/>
    <w:rsid w:val="006F3380"/>
    <w:rsid w:val="006F3A57"/>
    <w:rsid w:val="006F411F"/>
    <w:rsid w:val="006F47FC"/>
    <w:rsid w:val="0070098A"/>
    <w:rsid w:val="00700F77"/>
    <w:rsid w:val="007017A1"/>
    <w:rsid w:val="00701A5B"/>
    <w:rsid w:val="007024F0"/>
    <w:rsid w:val="00702A38"/>
    <w:rsid w:val="007031AF"/>
    <w:rsid w:val="007032C2"/>
    <w:rsid w:val="00704C06"/>
    <w:rsid w:val="00704C1D"/>
    <w:rsid w:val="00704C52"/>
    <w:rsid w:val="0070753C"/>
    <w:rsid w:val="007101AB"/>
    <w:rsid w:val="00711CF0"/>
    <w:rsid w:val="00711D0E"/>
    <w:rsid w:val="00714A2B"/>
    <w:rsid w:val="00716419"/>
    <w:rsid w:val="007206B6"/>
    <w:rsid w:val="00721D68"/>
    <w:rsid w:val="00723463"/>
    <w:rsid w:val="007238AC"/>
    <w:rsid w:val="00726654"/>
    <w:rsid w:val="007275FC"/>
    <w:rsid w:val="00727C60"/>
    <w:rsid w:val="007307B1"/>
    <w:rsid w:val="0073165D"/>
    <w:rsid w:val="00731E08"/>
    <w:rsid w:val="00734D56"/>
    <w:rsid w:val="00736686"/>
    <w:rsid w:val="00736D59"/>
    <w:rsid w:val="007407DD"/>
    <w:rsid w:val="00741341"/>
    <w:rsid w:val="0074491A"/>
    <w:rsid w:val="00745E27"/>
    <w:rsid w:val="007462B3"/>
    <w:rsid w:val="00747887"/>
    <w:rsid w:val="0074794F"/>
    <w:rsid w:val="00750686"/>
    <w:rsid w:val="00750D84"/>
    <w:rsid w:val="007517B1"/>
    <w:rsid w:val="007533F0"/>
    <w:rsid w:val="00753AE9"/>
    <w:rsid w:val="00754F1B"/>
    <w:rsid w:val="00756A5A"/>
    <w:rsid w:val="007576E2"/>
    <w:rsid w:val="007626F1"/>
    <w:rsid w:val="00762EDD"/>
    <w:rsid w:val="0076325D"/>
    <w:rsid w:val="0076594B"/>
    <w:rsid w:val="00765FFE"/>
    <w:rsid w:val="00766582"/>
    <w:rsid w:val="0077083F"/>
    <w:rsid w:val="0077241F"/>
    <w:rsid w:val="00772877"/>
    <w:rsid w:val="00772F79"/>
    <w:rsid w:val="00774707"/>
    <w:rsid w:val="00774C0A"/>
    <w:rsid w:val="00774FAD"/>
    <w:rsid w:val="00775A3D"/>
    <w:rsid w:val="00776B64"/>
    <w:rsid w:val="0077771C"/>
    <w:rsid w:val="00780568"/>
    <w:rsid w:val="00780786"/>
    <w:rsid w:val="00780D9B"/>
    <w:rsid w:val="00781A39"/>
    <w:rsid w:val="0078319E"/>
    <w:rsid w:val="00783281"/>
    <w:rsid w:val="007833A7"/>
    <w:rsid w:val="007856EA"/>
    <w:rsid w:val="00786E10"/>
    <w:rsid w:val="007877A3"/>
    <w:rsid w:val="00790F84"/>
    <w:rsid w:val="007913E5"/>
    <w:rsid w:val="00791B47"/>
    <w:rsid w:val="00792B2F"/>
    <w:rsid w:val="00792BFB"/>
    <w:rsid w:val="00795152"/>
    <w:rsid w:val="007953E6"/>
    <w:rsid w:val="00795A2C"/>
    <w:rsid w:val="007967E1"/>
    <w:rsid w:val="0079696D"/>
    <w:rsid w:val="007A02CD"/>
    <w:rsid w:val="007A0A00"/>
    <w:rsid w:val="007A25D6"/>
    <w:rsid w:val="007A2E0F"/>
    <w:rsid w:val="007A3763"/>
    <w:rsid w:val="007A6723"/>
    <w:rsid w:val="007B085E"/>
    <w:rsid w:val="007B1D30"/>
    <w:rsid w:val="007B1F0F"/>
    <w:rsid w:val="007B3000"/>
    <w:rsid w:val="007B30CC"/>
    <w:rsid w:val="007B33B0"/>
    <w:rsid w:val="007B4E62"/>
    <w:rsid w:val="007B6346"/>
    <w:rsid w:val="007C014E"/>
    <w:rsid w:val="007C0245"/>
    <w:rsid w:val="007C1B49"/>
    <w:rsid w:val="007C1FE2"/>
    <w:rsid w:val="007D209C"/>
    <w:rsid w:val="007D54E4"/>
    <w:rsid w:val="007D564B"/>
    <w:rsid w:val="007D5DDB"/>
    <w:rsid w:val="007D5FC4"/>
    <w:rsid w:val="007D608E"/>
    <w:rsid w:val="007D6A8F"/>
    <w:rsid w:val="007D7D96"/>
    <w:rsid w:val="007E1300"/>
    <w:rsid w:val="007E17C3"/>
    <w:rsid w:val="007E196A"/>
    <w:rsid w:val="007E3D60"/>
    <w:rsid w:val="007E69C3"/>
    <w:rsid w:val="007F0B2C"/>
    <w:rsid w:val="007F1978"/>
    <w:rsid w:val="007F1E88"/>
    <w:rsid w:val="007F3EAF"/>
    <w:rsid w:val="007F5ED6"/>
    <w:rsid w:val="007F7384"/>
    <w:rsid w:val="00801093"/>
    <w:rsid w:val="008022D0"/>
    <w:rsid w:val="00805441"/>
    <w:rsid w:val="00805676"/>
    <w:rsid w:val="00806EAC"/>
    <w:rsid w:val="008100EC"/>
    <w:rsid w:val="008113F8"/>
    <w:rsid w:val="00812DD2"/>
    <w:rsid w:val="00813B64"/>
    <w:rsid w:val="00816566"/>
    <w:rsid w:val="008168DC"/>
    <w:rsid w:val="00821998"/>
    <w:rsid w:val="00822A40"/>
    <w:rsid w:val="00823092"/>
    <w:rsid w:val="00823262"/>
    <w:rsid w:val="00827C3F"/>
    <w:rsid w:val="00827E24"/>
    <w:rsid w:val="00832241"/>
    <w:rsid w:val="008322CF"/>
    <w:rsid w:val="00832A9E"/>
    <w:rsid w:val="00832E39"/>
    <w:rsid w:val="0083399D"/>
    <w:rsid w:val="00834BEC"/>
    <w:rsid w:val="00834EB3"/>
    <w:rsid w:val="00835D54"/>
    <w:rsid w:val="008374BD"/>
    <w:rsid w:val="00837533"/>
    <w:rsid w:val="008404EB"/>
    <w:rsid w:val="0084064E"/>
    <w:rsid w:val="008407C2"/>
    <w:rsid w:val="00843606"/>
    <w:rsid w:val="0084401A"/>
    <w:rsid w:val="0084452D"/>
    <w:rsid w:val="008502B7"/>
    <w:rsid w:val="00850AA9"/>
    <w:rsid w:val="008528AC"/>
    <w:rsid w:val="00853998"/>
    <w:rsid w:val="00854793"/>
    <w:rsid w:val="00855028"/>
    <w:rsid w:val="008550C5"/>
    <w:rsid w:val="008556D8"/>
    <w:rsid w:val="00856452"/>
    <w:rsid w:val="00856825"/>
    <w:rsid w:val="00856A47"/>
    <w:rsid w:val="00861A2A"/>
    <w:rsid w:val="00861DFC"/>
    <w:rsid w:val="00862A02"/>
    <w:rsid w:val="00866CFF"/>
    <w:rsid w:val="0086711D"/>
    <w:rsid w:val="00870787"/>
    <w:rsid w:val="00870A8F"/>
    <w:rsid w:val="00873B33"/>
    <w:rsid w:val="008745A4"/>
    <w:rsid w:val="00876AA1"/>
    <w:rsid w:val="00876C1F"/>
    <w:rsid w:val="008775E0"/>
    <w:rsid w:val="00877C83"/>
    <w:rsid w:val="00881980"/>
    <w:rsid w:val="00882B40"/>
    <w:rsid w:val="00882F75"/>
    <w:rsid w:val="00883510"/>
    <w:rsid w:val="00884110"/>
    <w:rsid w:val="00884DE1"/>
    <w:rsid w:val="00885057"/>
    <w:rsid w:val="008853E1"/>
    <w:rsid w:val="008854B9"/>
    <w:rsid w:val="0088683F"/>
    <w:rsid w:val="00887234"/>
    <w:rsid w:val="00887952"/>
    <w:rsid w:val="00891E5B"/>
    <w:rsid w:val="00892250"/>
    <w:rsid w:val="00894328"/>
    <w:rsid w:val="008977F5"/>
    <w:rsid w:val="00897BD8"/>
    <w:rsid w:val="008A0B82"/>
    <w:rsid w:val="008A176E"/>
    <w:rsid w:val="008A1900"/>
    <w:rsid w:val="008A2FEC"/>
    <w:rsid w:val="008A3498"/>
    <w:rsid w:val="008A39DB"/>
    <w:rsid w:val="008A3AC4"/>
    <w:rsid w:val="008A3E42"/>
    <w:rsid w:val="008A76CA"/>
    <w:rsid w:val="008A7D6E"/>
    <w:rsid w:val="008B01C4"/>
    <w:rsid w:val="008B0B23"/>
    <w:rsid w:val="008B0ECE"/>
    <w:rsid w:val="008B51CE"/>
    <w:rsid w:val="008B5380"/>
    <w:rsid w:val="008B5DC0"/>
    <w:rsid w:val="008B603F"/>
    <w:rsid w:val="008B610D"/>
    <w:rsid w:val="008B7A21"/>
    <w:rsid w:val="008C197B"/>
    <w:rsid w:val="008C2C9D"/>
    <w:rsid w:val="008C4079"/>
    <w:rsid w:val="008C46DC"/>
    <w:rsid w:val="008C4DB4"/>
    <w:rsid w:val="008C52CB"/>
    <w:rsid w:val="008C5B0B"/>
    <w:rsid w:val="008C63FF"/>
    <w:rsid w:val="008C6CDE"/>
    <w:rsid w:val="008C71E0"/>
    <w:rsid w:val="008D1E05"/>
    <w:rsid w:val="008D2E8D"/>
    <w:rsid w:val="008D3BDD"/>
    <w:rsid w:val="008D44D5"/>
    <w:rsid w:val="008D5477"/>
    <w:rsid w:val="008D7AC1"/>
    <w:rsid w:val="008D7B71"/>
    <w:rsid w:val="008D7E35"/>
    <w:rsid w:val="008E010E"/>
    <w:rsid w:val="008E092A"/>
    <w:rsid w:val="008E0D13"/>
    <w:rsid w:val="008E11D5"/>
    <w:rsid w:val="008E13C4"/>
    <w:rsid w:val="008E2074"/>
    <w:rsid w:val="008E243D"/>
    <w:rsid w:val="008E2517"/>
    <w:rsid w:val="008E4D53"/>
    <w:rsid w:val="008E636E"/>
    <w:rsid w:val="008E68D8"/>
    <w:rsid w:val="008E7CE0"/>
    <w:rsid w:val="008F0E46"/>
    <w:rsid w:val="008F1964"/>
    <w:rsid w:val="008F1DE4"/>
    <w:rsid w:val="008F2B46"/>
    <w:rsid w:val="008F4F72"/>
    <w:rsid w:val="008F55BB"/>
    <w:rsid w:val="008F5A6F"/>
    <w:rsid w:val="008F5FF3"/>
    <w:rsid w:val="008F7A06"/>
    <w:rsid w:val="008F7EE0"/>
    <w:rsid w:val="00901329"/>
    <w:rsid w:val="0090355A"/>
    <w:rsid w:val="00905437"/>
    <w:rsid w:val="0091037B"/>
    <w:rsid w:val="00910A42"/>
    <w:rsid w:val="0091193E"/>
    <w:rsid w:val="00912395"/>
    <w:rsid w:val="00912795"/>
    <w:rsid w:val="00912D71"/>
    <w:rsid w:val="00913401"/>
    <w:rsid w:val="00915991"/>
    <w:rsid w:val="009168B2"/>
    <w:rsid w:val="00916AD3"/>
    <w:rsid w:val="009173A6"/>
    <w:rsid w:val="00917C8C"/>
    <w:rsid w:val="00920966"/>
    <w:rsid w:val="009216CC"/>
    <w:rsid w:val="00922D27"/>
    <w:rsid w:val="0092453A"/>
    <w:rsid w:val="00924789"/>
    <w:rsid w:val="00924A55"/>
    <w:rsid w:val="00925DCF"/>
    <w:rsid w:val="00927DC0"/>
    <w:rsid w:val="00930531"/>
    <w:rsid w:val="00935A6C"/>
    <w:rsid w:val="00936454"/>
    <w:rsid w:val="00936730"/>
    <w:rsid w:val="00936EB1"/>
    <w:rsid w:val="00937C6D"/>
    <w:rsid w:val="009407DF"/>
    <w:rsid w:val="009445E0"/>
    <w:rsid w:val="009458A9"/>
    <w:rsid w:val="0094662D"/>
    <w:rsid w:val="009479C5"/>
    <w:rsid w:val="00947FE7"/>
    <w:rsid w:val="00950B66"/>
    <w:rsid w:val="00951091"/>
    <w:rsid w:val="00954F98"/>
    <w:rsid w:val="0095506B"/>
    <w:rsid w:val="00955767"/>
    <w:rsid w:val="0095581B"/>
    <w:rsid w:val="00955B7C"/>
    <w:rsid w:val="00955DE8"/>
    <w:rsid w:val="009600F8"/>
    <w:rsid w:val="00960828"/>
    <w:rsid w:val="0096114C"/>
    <w:rsid w:val="00965BDF"/>
    <w:rsid w:val="0097060B"/>
    <w:rsid w:val="009706EB"/>
    <w:rsid w:val="0097209E"/>
    <w:rsid w:val="009723B3"/>
    <w:rsid w:val="00972593"/>
    <w:rsid w:val="00972D72"/>
    <w:rsid w:val="009732FF"/>
    <w:rsid w:val="00973779"/>
    <w:rsid w:val="00973E01"/>
    <w:rsid w:val="00974FBF"/>
    <w:rsid w:val="0097615D"/>
    <w:rsid w:val="0097698E"/>
    <w:rsid w:val="009800BE"/>
    <w:rsid w:val="009807DA"/>
    <w:rsid w:val="00981B8F"/>
    <w:rsid w:val="009821E7"/>
    <w:rsid w:val="00982A50"/>
    <w:rsid w:val="0098309F"/>
    <w:rsid w:val="00984341"/>
    <w:rsid w:val="00984476"/>
    <w:rsid w:val="009846EE"/>
    <w:rsid w:val="00985CFF"/>
    <w:rsid w:val="00987DFB"/>
    <w:rsid w:val="00993FFB"/>
    <w:rsid w:val="009950DF"/>
    <w:rsid w:val="00996DA5"/>
    <w:rsid w:val="009A0BA9"/>
    <w:rsid w:val="009B313C"/>
    <w:rsid w:val="009B31DA"/>
    <w:rsid w:val="009B43E2"/>
    <w:rsid w:val="009B4BE0"/>
    <w:rsid w:val="009B6EAC"/>
    <w:rsid w:val="009C06A2"/>
    <w:rsid w:val="009C178C"/>
    <w:rsid w:val="009C3E27"/>
    <w:rsid w:val="009C7389"/>
    <w:rsid w:val="009D080C"/>
    <w:rsid w:val="009D1195"/>
    <w:rsid w:val="009D368B"/>
    <w:rsid w:val="009D6E85"/>
    <w:rsid w:val="009D75C0"/>
    <w:rsid w:val="009E05B1"/>
    <w:rsid w:val="009E0CAE"/>
    <w:rsid w:val="009E178C"/>
    <w:rsid w:val="009E1AF0"/>
    <w:rsid w:val="009E1D7E"/>
    <w:rsid w:val="009E2362"/>
    <w:rsid w:val="009E2ADC"/>
    <w:rsid w:val="009E3BCC"/>
    <w:rsid w:val="009E3EF6"/>
    <w:rsid w:val="009E472A"/>
    <w:rsid w:val="009E5028"/>
    <w:rsid w:val="009E51B8"/>
    <w:rsid w:val="009E7231"/>
    <w:rsid w:val="009E7669"/>
    <w:rsid w:val="009F07C7"/>
    <w:rsid w:val="009F3874"/>
    <w:rsid w:val="009F3FED"/>
    <w:rsid w:val="009F6CE5"/>
    <w:rsid w:val="009F7A97"/>
    <w:rsid w:val="00A00E3F"/>
    <w:rsid w:val="00A032A5"/>
    <w:rsid w:val="00A04278"/>
    <w:rsid w:val="00A045ED"/>
    <w:rsid w:val="00A04BC3"/>
    <w:rsid w:val="00A078E9"/>
    <w:rsid w:val="00A100E8"/>
    <w:rsid w:val="00A10BED"/>
    <w:rsid w:val="00A11C29"/>
    <w:rsid w:val="00A1354A"/>
    <w:rsid w:val="00A15CFB"/>
    <w:rsid w:val="00A1701B"/>
    <w:rsid w:val="00A20440"/>
    <w:rsid w:val="00A23BB9"/>
    <w:rsid w:val="00A23CF8"/>
    <w:rsid w:val="00A254B7"/>
    <w:rsid w:val="00A268F7"/>
    <w:rsid w:val="00A26EB8"/>
    <w:rsid w:val="00A2724A"/>
    <w:rsid w:val="00A276AC"/>
    <w:rsid w:val="00A32D9B"/>
    <w:rsid w:val="00A33130"/>
    <w:rsid w:val="00A335B1"/>
    <w:rsid w:val="00A338D4"/>
    <w:rsid w:val="00A33FEB"/>
    <w:rsid w:val="00A355AA"/>
    <w:rsid w:val="00A3570E"/>
    <w:rsid w:val="00A37217"/>
    <w:rsid w:val="00A4178B"/>
    <w:rsid w:val="00A418D4"/>
    <w:rsid w:val="00A41E7B"/>
    <w:rsid w:val="00A43054"/>
    <w:rsid w:val="00A4378F"/>
    <w:rsid w:val="00A45935"/>
    <w:rsid w:val="00A47DD6"/>
    <w:rsid w:val="00A51FE5"/>
    <w:rsid w:val="00A525BC"/>
    <w:rsid w:val="00A52B10"/>
    <w:rsid w:val="00A537C7"/>
    <w:rsid w:val="00A53EDB"/>
    <w:rsid w:val="00A54516"/>
    <w:rsid w:val="00A57763"/>
    <w:rsid w:val="00A60C79"/>
    <w:rsid w:val="00A612B4"/>
    <w:rsid w:val="00A62227"/>
    <w:rsid w:val="00A630F2"/>
    <w:rsid w:val="00A64058"/>
    <w:rsid w:val="00A65874"/>
    <w:rsid w:val="00A65D91"/>
    <w:rsid w:val="00A66011"/>
    <w:rsid w:val="00A67D33"/>
    <w:rsid w:val="00A71736"/>
    <w:rsid w:val="00A71C0D"/>
    <w:rsid w:val="00A74215"/>
    <w:rsid w:val="00A766E3"/>
    <w:rsid w:val="00A77C36"/>
    <w:rsid w:val="00A83A25"/>
    <w:rsid w:val="00A84037"/>
    <w:rsid w:val="00A863C0"/>
    <w:rsid w:val="00A87167"/>
    <w:rsid w:val="00A871EF"/>
    <w:rsid w:val="00A87968"/>
    <w:rsid w:val="00A87C84"/>
    <w:rsid w:val="00A91D12"/>
    <w:rsid w:val="00A91FA7"/>
    <w:rsid w:val="00A937E2"/>
    <w:rsid w:val="00A93F53"/>
    <w:rsid w:val="00A94671"/>
    <w:rsid w:val="00A9557F"/>
    <w:rsid w:val="00A96387"/>
    <w:rsid w:val="00A97946"/>
    <w:rsid w:val="00AA11AF"/>
    <w:rsid w:val="00AA295F"/>
    <w:rsid w:val="00AA2CB9"/>
    <w:rsid w:val="00AA3E20"/>
    <w:rsid w:val="00AA4750"/>
    <w:rsid w:val="00AA65D5"/>
    <w:rsid w:val="00AA6AE5"/>
    <w:rsid w:val="00AA7435"/>
    <w:rsid w:val="00AA7BE4"/>
    <w:rsid w:val="00AB26DD"/>
    <w:rsid w:val="00AB2C76"/>
    <w:rsid w:val="00AB33A0"/>
    <w:rsid w:val="00AC2232"/>
    <w:rsid w:val="00AC2983"/>
    <w:rsid w:val="00AC2A38"/>
    <w:rsid w:val="00AC31D5"/>
    <w:rsid w:val="00AC5B9A"/>
    <w:rsid w:val="00AC7A73"/>
    <w:rsid w:val="00AC7D12"/>
    <w:rsid w:val="00AD08C8"/>
    <w:rsid w:val="00AD10FE"/>
    <w:rsid w:val="00AD1651"/>
    <w:rsid w:val="00AD22FF"/>
    <w:rsid w:val="00AD3395"/>
    <w:rsid w:val="00AD3A88"/>
    <w:rsid w:val="00AD3E95"/>
    <w:rsid w:val="00AD3F81"/>
    <w:rsid w:val="00AD57B4"/>
    <w:rsid w:val="00AE0A86"/>
    <w:rsid w:val="00AE0F45"/>
    <w:rsid w:val="00AE0FBC"/>
    <w:rsid w:val="00AE1B38"/>
    <w:rsid w:val="00AE20AF"/>
    <w:rsid w:val="00AE225C"/>
    <w:rsid w:val="00AE2665"/>
    <w:rsid w:val="00AE3A42"/>
    <w:rsid w:val="00AE4475"/>
    <w:rsid w:val="00AE76E0"/>
    <w:rsid w:val="00AE7F16"/>
    <w:rsid w:val="00AF059D"/>
    <w:rsid w:val="00AF116F"/>
    <w:rsid w:val="00AF13A9"/>
    <w:rsid w:val="00AF42CE"/>
    <w:rsid w:val="00AF5925"/>
    <w:rsid w:val="00AF5B6C"/>
    <w:rsid w:val="00AF5ED7"/>
    <w:rsid w:val="00AF61F0"/>
    <w:rsid w:val="00AF62F8"/>
    <w:rsid w:val="00AF678A"/>
    <w:rsid w:val="00AF7036"/>
    <w:rsid w:val="00AF70DE"/>
    <w:rsid w:val="00B04CDA"/>
    <w:rsid w:val="00B11844"/>
    <w:rsid w:val="00B139A8"/>
    <w:rsid w:val="00B16416"/>
    <w:rsid w:val="00B170B8"/>
    <w:rsid w:val="00B179A5"/>
    <w:rsid w:val="00B179D6"/>
    <w:rsid w:val="00B204B6"/>
    <w:rsid w:val="00B22024"/>
    <w:rsid w:val="00B22603"/>
    <w:rsid w:val="00B2264C"/>
    <w:rsid w:val="00B25B5B"/>
    <w:rsid w:val="00B311AC"/>
    <w:rsid w:val="00B32837"/>
    <w:rsid w:val="00B32E5D"/>
    <w:rsid w:val="00B33F0C"/>
    <w:rsid w:val="00B3449A"/>
    <w:rsid w:val="00B34763"/>
    <w:rsid w:val="00B3489F"/>
    <w:rsid w:val="00B35071"/>
    <w:rsid w:val="00B35EB4"/>
    <w:rsid w:val="00B36472"/>
    <w:rsid w:val="00B372CF"/>
    <w:rsid w:val="00B40B66"/>
    <w:rsid w:val="00B40DC5"/>
    <w:rsid w:val="00B4104B"/>
    <w:rsid w:val="00B43F66"/>
    <w:rsid w:val="00B44A99"/>
    <w:rsid w:val="00B456A8"/>
    <w:rsid w:val="00B4717A"/>
    <w:rsid w:val="00B5042E"/>
    <w:rsid w:val="00B516B0"/>
    <w:rsid w:val="00B52EF8"/>
    <w:rsid w:val="00B5620E"/>
    <w:rsid w:val="00B56694"/>
    <w:rsid w:val="00B62E5A"/>
    <w:rsid w:val="00B63F98"/>
    <w:rsid w:val="00B6482A"/>
    <w:rsid w:val="00B64D38"/>
    <w:rsid w:val="00B675FA"/>
    <w:rsid w:val="00B704C3"/>
    <w:rsid w:val="00B715A7"/>
    <w:rsid w:val="00B71D76"/>
    <w:rsid w:val="00B75F8E"/>
    <w:rsid w:val="00B76670"/>
    <w:rsid w:val="00B8019B"/>
    <w:rsid w:val="00B80A28"/>
    <w:rsid w:val="00B82923"/>
    <w:rsid w:val="00B837B4"/>
    <w:rsid w:val="00B83968"/>
    <w:rsid w:val="00B83BAB"/>
    <w:rsid w:val="00B83E60"/>
    <w:rsid w:val="00B84BAF"/>
    <w:rsid w:val="00B868B7"/>
    <w:rsid w:val="00B87E97"/>
    <w:rsid w:val="00B909C2"/>
    <w:rsid w:val="00B91C19"/>
    <w:rsid w:val="00B934A7"/>
    <w:rsid w:val="00B9677C"/>
    <w:rsid w:val="00B96F6E"/>
    <w:rsid w:val="00B9755F"/>
    <w:rsid w:val="00BA1273"/>
    <w:rsid w:val="00BA2945"/>
    <w:rsid w:val="00BA3335"/>
    <w:rsid w:val="00BA3A26"/>
    <w:rsid w:val="00BA4114"/>
    <w:rsid w:val="00BA4980"/>
    <w:rsid w:val="00BA50FF"/>
    <w:rsid w:val="00BA5448"/>
    <w:rsid w:val="00BA5D73"/>
    <w:rsid w:val="00BA6C53"/>
    <w:rsid w:val="00BA6D7A"/>
    <w:rsid w:val="00BB0DCE"/>
    <w:rsid w:val="00BB4EBC"/>
    <w:rsid w:val="00BB5E61"/>
    <w:rsid w:val="00BB7B1F"/>
    <w:rsid w:val="00BC10F6"/>
    <w:rsid w:val="00BC2F02"/>
    <w:rsid w:val="00BC3109"/>
    <w:rsid w:val="00BC58C4"/>
    <w:rsid w:val="00BC59C4"/>
    <w:rsid w:val="00BC76A8"/>
    <w:rsid w:val="00BD1776"/>
    <w:rsid w:val="00BD260B"/>
    <w:rsid w:val="00BD34A9"/>
    <w:rsid w:val="00BD442C"/>
    <w:rsid w:val="00BD475F"/>
    <w:rsid w:val="00BE0306"/>
    <w:rsid w:val="00BE12B9"/>
    <w:rsid w:val="00BE24E0"/>
    <w:rsid w:val="00BE2646"/>
    <w:rsid w:val="00BE7AFE"/>
    <w:rsid w:val="00BF0099"/>
    <w:rsid w:val="00BF10D5"/>
    <w:rsid w:val="00BF21D4"/>
    <w:rsid w:val="00BF3226"/>
    <w:rsid w:val="00BF503A"/>
    <w:rsid w:val="00BF61BE"/>
    <w:rsid w:val="00BF7558"/>
    <w:rsid w:val="00C01110"/>
    <w:rsid w:val="00C038FE"/>
    <w:rsid w:val="00C0472E"/>
    <w:rsid w:val="00C04D02"/>
    <w:rsid w:val="00C04F6A"/>
    <w:rsid w:val="00C05B62"/>
    <w:rsid w:val="00C06FDB"/>
    <w:rsid w:val="00C0725B"/>
    <w:rsid w:val="00C100FE"/>
    <w:rsid w:val="00C103FA"/>
    <w:rsid w:val="00C10E23"/>
    <w:rsid w:val="00C11678"/>
    <w:rsid w:val="00C1263E"/>
    <w:rsid w:val="00C129C6"/>
    <w:rsid w:val="00C133E0"/>
    <w:rsid w:val="00C143CC"/>
    <w:rsid w:val="00C143DE"/>
    <w:rsid w:val="00C144FE"/>
    <w:rsid w:val="00C16EE8"/>
    <w:rsid w:val="00C17301"/>
    <w:rsid w:val="00C202F8"/>
    <w:rsid w:val="00C2130E"/>
    <w:rsid w:val="00C2277E"/>
    <w:rsid w:val="00C23FCB"/>
    <w:rsid w:val="00C249B0"/>
    <w:rsid w:val="00C275B6"/>
    <w:rsid w:val="00C27D13"/>
    <w:rsid w:val="00C30CE1"/>
    <w:rsid w:val="00C3232A"/>
    <w:rsid w:val="00C33D44"/>
    <w:rsid w:val="00C34A6F"/>
    <w:rsid w:val="00C36299"/>
    <w:rsid w:val="00C364E4"/>
    <w:rsid w:val="00C36A3B"/>
    <w:rsid w:val="00C36BB3"/>
    <w:rsid w:val="00C439A3"/>
    <w:rsid w:val="00C45B02"/>
    <w:rsid w:val="00C45C35"/>
    <w:rsid w:val="00C46942"/>
    <w:rsid w:val="00C47B73"/>
    <w:rsid w:val="00C50C68"/>
    <w:rsid w:val="00C52436"/>
    <w:rsid w:val="00C532DF"/>
    <w:rsid w:val="00C541C1"/>
    <w:rsid w:val="00C55110"/>
    <w:rsid w:val="00C57D68"/>
    <w:rsid w:val="00C601FA"/>
    <w:rsid w:val="00C62868"/>
    <w:rsid w:val="00C641F1"/>
    <w:rsid w:val="00C6617F"/>
    <w:rsid w:val="00C66F69"/>
    <w:rsid w:val="00C6753A"/>
    <w:rsid w:val="00C7027F"/>
    <w:rsid w:val="00C7081E"/>
    <w:rsid w:val="00C71DA9"/>
    <w:rsid w:val="00C72495"/>
    <w:rsid w:val="00C724FC"/>
    <w:rsid w:val="00C73F87"/>
    <w:rsid w:val="00C74523"/>
    <w:rsid w:val="00C74C1C"/>
    <w:rsid w:val="00C754EA"/>
    <w:rsid w:val="00C76AE5"/>
    <w:rsid w:val="00C779B7"/>
    <w:rsid w:val="00C80254"/>
    <w:rsid w:val="00C821E2"/>
    <w:rsid w:val="00C826E1"/>
    <w:rsid w:val="00C83F36"/>
    <w:rsid w:val="00C849BA"/>
    <w:rsid w:val="00C859D5"/>
    <w:rsid w:val="00C86334"/>
    <w:rsid w:val="00C9020B"/>
    <w:rsid w:val="00C905C5"/>
    <w:rsid w:val="00C90A4B"/>
    <w:rsid w:val="00C90B8F"/>
    <w:rsid w:val="00C931B3"/>
    <w:rsid w:val="00C936D4"/>
    <w:rsid w:val="00C93E21"/>
    <w:rsid w:val="00C944C9"/>
    <w:rsid w:val="00C95530"/>
    <w:rsid w:val="00C956AC"/>
    <w:rsid w:val="00CA10AC"/>
    <w:rsid w:val="00CA135C"/>
    <w:rsid w:val="00CA193F"/>
    <w:rsid w:val="00CA39A6"/>
    <w:rsid w:val="00CA42BA"/>
    <w:rsid w:val="00CA5442"/>
    <w:rsid w:val="00CA5B3A"/>
    <w:rsid w:val="00CA6465"/>
    <w:rsid w:val="00CA672B"/>
    <w:rsid w:val="00CB09B0"/>
    <w:rsid w:val="00CB0E6C"/>
    <w:rsid w:val="00CB21E4"/>
    <w:rsid w:val="00CB2573"/>
    <w:rsid w:val="00CB2BC2"/>
    <w:rsid w:val="00CB6243"/>
    <w:rsid w:val="00CB64F2"/>
    <w:rsid w:val="00CB69A0"/>
    <w:rsid w:val="00CB72DB"/>
    <w:rsid w:val="00CB75F5"/>
    <w:rsid w:val="00CC07A5"/>
    <w:rsid w:val="00CC39D5"/>
    <w:rsid w:val="00CC5FD4"/>
    <w:rsid w:val="00CC6607"/>
    <w:rsid w:val="00CD0E5F"/>
    <w:rsid w:val="00CD12A0"/>
    <w:rsid w:val="00CD285F"/>
    <w:rsid w:val="00CD3418"/>
    <w:rsid w:val="00CD3598"/>
    <w:rsid w:val="00CD5807"/>
    <w:rsid w:val="00CD6708"/>
    <w:rsid w:val="00CD6D46"/>
    <w:rsid w:val="00CD72C8"/>
    <w:rsid w:val="00CD7428"/>
    <w:rsid w:val="00CE0C0C"/>
    <w:rsid w:val="00CE1128"/>
    <w:rsid w:val="00CE45F8"/>
    <w:rsid w:val="00CF3784"/>
    <w:rsid w:val="00CF447A"/>
    <w:rsid w:val="00CF5E53"/>
    <w:rsid w:val="00CF62D1"/>
    <w:rsid w:val="00D004AB"/>
    <w:rsid w:val="00D00D30"/>
    <w:rsid w:val="00D01E46"/>
    <w:rsid w:val="00D03236"/>
    <w:rsid w:val="00D05D83"/>
    <w:rsid w:val="00D060F3"/>
    <w:rsid w:val="00D11314"/>
    <w:rsid w:val="00D13D93"/>
    <w:rsid w:val="00D14C0A"/>
    <w:rsid w:val="00D156D7"/>
    <w:rsid w:val="00D15A70"/>
    <w:rsid w:val="00D162AB"/>
    <w:rsid w:val="00D170FB"/>
    <w:rsid w:val="00D22FCC"/>
    <w:rsid w:val="00D231F4"/>
    <w:rsid w:val="00D236E0"/>
    <w:rsid w:val="00D237FF"/>
    <w:rsid w:val="00D23FCC"/>
    <w:rsid w:val="00D24C55"/>
    <w:rsid w:val="00D251E8"/>
    <w:rsid w:val="00D252DF"/>
    <w:rsid w:val="00D261A9"/>
    <w:rsid w:val="00D301E4"/>
    <w:rsid w:val="00D3378F"/>
    <w:rsid w:val="00D33961"/>
    <w:rsid w:val="00D34301"/>
    <w:rsid w:val="00D356DE"/>
    <w:rsid w:val="00D373F0"/>
    <w:rsid w:val="00D375B5"/>
    <w:rsid w:val="00D40E7B"/>
    <w:rsid w:val="00D41CE3"/>
    <w:rsid w:val="00D42F36"/>
    <w:rsid w:val="00D44944"/>
    <w:rsid w:val="00D44D13"/>
    <w:rsid w:val="00D4665A"/>
    <w:rsid w:val="00D518B0"/>
    <w:rsid w:val="00D53196"/>
    <w:rsid w:val="00D53305"/>
    <w:rsid w:val="00D54AAF"/>
    <w:rsid w:val="00D56718"/>
    <w:rsid w:val="00D5681E"/>
    <w:rsid w:val="00D56DA5"/>
    <w:rsid w:val="00D629C3"/>
    <w:rsid w:val="00D6374A"/>
    <w:rsid w:val="00D63CAE"/>
    <w:rsid w:val="00D63E51"/>
    <w:rsid w:val="00D643D6"/>
    <w:rsid w:val="00D670FB"/>
    <w:rsid w:val="00D67E95"/>
    <w:rsid w:val="00D7056A"/>
    <w:rsid w:val="00D75D67"/>
    <w:rsid w:val="00D77EDA"/>
    <w:rsid w:val="00D81DD8"/>
    <w:rsid w:val="00D82747"/>
    <w:rsid w:val="00D82775"/>
    <w:rsid w:val="00D8415C"/>
    <w:rsid w:val="00D84434"/>
    <w:rsid w:val="00D86B24"/>
    <w:rsid w:val="00D914A7"/>
    <w:rsid w:val="00D91C41"/>
    <w:rsid w:val="00D91D6C"/>
    <w:rsid w:val="00D9435B"/>
    <w:rsid w:val="00D947EC"/>
    <w:rsid w:val="00DA0001"/>
    <w:rsid w:val="00DA0906"/>
    <w:rsid w:val="00DA121B"/>
    <w:rsid w:val="00DA1AF5"/>
    <w:rsid w:val="00DA2AE4"/>
    <w:rsid w:val="00DA3615"/>
    <w:rsid w:val="00DA7135"/>
    <w:rsid w:val="00DB0078"/>
    <w:rsid w:val="00DB00ED"/>
    <w:rsid w:val="00DB101D"/>
    <w:rsid w:val="00DB1CFD"/>
    <w:rsid w:val="00DB251F"/>
    <w:rsid w:val="00DB2F7C"/>
    <w:rsid w:val="00DB3792"/>
    <w:rsid w:val="00DC02D8"/>
    <w:rsid w:val="00DC0D50"/>
    <w:rsid w:val="00DC2108"/>
    <w:rsid w:val="00DC32BD"/>
    <w:rsid w:val="00DC38FE"/>
    <w:rsid w:val="00DC4E54"/>
    <w:rsid w:val="00DC54B3"/>
    <w:rsid w:val="00DC5995"/>
    <w:rsid w:val="00DC779F"/>
    <w:rsid w:val="00DD0D1F"/>
    <w:rsid w:val="00DD347F"/>
    <w:rsid w:val="00DD3B69"/>
    <w:rsid w:val="00DD5ACE"/>
    <w:rsid w:val="00DD5EFA"/>
    <w:rsid w:val="00DD69F7"/>
    <w:rsid w:val="00DE0175"/>
    <w:rsid w:val="00DE0933"/>
    <w:rsid w:val="00DE1EA0"/>
    <w:rsid w:val="00DE2612"/>
    <w:rsid w:val="00DE28F7"/>
    <w:rsid w:val="00DE2DAC"/>
    <w:rsid w:val="00DE3017"/>
    <w:rsid w:val="00DE482D"/>
    <w:rsid w:val="00DE572A"/>
    <w:rsid w:val="00DE5FD7"/>
    <w:rsid w:val="00DE6062"/>
    <w:rsid w:val="00DE669D"/>
    <w:rsid w:val="00DF2DC7"/>
    <w:rsid w:val="00DF3618"/>
    <w:rsid w:val="00DF43B4"/>
    <w:rsid w:val="00DF46C7"/>
    <w:rsid w:val="00DF5CD8"/>
    <w:rsid w:val="00E01258"/>
    <w:rsid w:val="00E0321A"/>
    <w:rsid w:val="00E04AFB"/>
    <w:rsid w:val="00E0512A"/>
    <w:rsid w:val="00E05966"/>
    <w:rsid w:val="00E0630D"/>
    <w:rsid w:val="00E06683"/>
    <w:rsid w:val="00E06684"/>
    <w:rsid w:val="00E06D40"/>
    <w:rsid w:val="00E07887"/>
    <w:rsid w:val="00E13EDC"/>
    <w:rsid w:val="00E13FD6"/>
    <w:rsid w:val="00E1465E"/>
    <w:rsid w:val="00E14D5C"/>
    <w:rsid w:val="00E15225"/>
    <w:rsid w:val="00E16F0E"/>
    <w:rsid w:val="00E16F86"/>
    <w:rsid w:val="00E178DA"/>
    <w:rsid w:val="00E17C5A"/>
    <w:rsid w:val="00E20E8A"/>
    <w:rsid w:val="00E21005"/>
    <w:rsid w:val="00E22CBE"/>
    <w:rsid w:val="00E22FF5"/>
    <w:rsid w:val="00E24B04"/>
    <w:rsid w:val="00E252CB"/>
    <w:rsid w:val="00E2571D"/>
    <w:rsid w:val="00E26C9A"/>
    <w:rsid w:val="00E27622"/>
    <w:rsid w:val="00E30878"/>
    <w:rsid w:val="00E31F95"/>
    <w:rsid w:val="00E34B9F"/>
    <w:rsid w:val="00E34DE6"/>
    <w:rsid w:val="00E36AB4"/>
    <w:rsid w:val="00E37321"/>
    <w:rsid w:val="00E432C1"/>
    <w:rsid w:val="00E4472D"/>
    <w:rsid w:val="00E4582D"/>
    <w:rsid w:val="00E45F2C"/>
    <w:rsid w:val="00E52196"/>
    <w:rsid w:val="00E53243"/>
    <w:rsid w:val="00E53EF6"/>
    <w:rsid w:val="00E55544"/>
    <w:rsid w:val="00E560E3"/>
    <w:rsid w:val="00E5631D"/>
    <w:rsid w:val="00E56D06"/>
    <w:rsid w:val="00E57581"/>
    <w:rsid w:val="00E576A2"/>
    <w:rsid w:val="00E61895"/>
    <w:rsid w:val="00E61BA6"/>
    <w:rsid w:val="00E65780"/>
    <w:rsid w:val="00E6684B"/>
    <w:rsid w:val="00E709EF"/>
    <w:rsid w:val="00E716F9"/>
    <w:rsid w:val="00E73139"/>
    <w:rsid w:val="00E7555B"/>
    <w:rsid w:val="00E759ED"/>
    <w:rsid w:val="00E75EC9"/>
    <w:rsid w:val="00E77CEF"/>
    <w:rsid w:val="00E81505"/>
    <w:rsid w:val="00E82CC5"/>
    <w:rsid w:val="00E85773"/>
    <w:rsid w:val="00E86886"/>
    <w:rsid w:val="00E86A3E"/>
    <w:rsid w:val="00E875C6"/>
    <w:rsid w:val="00E87721"/>
    <w:rsid w:val="00E90132"/>
    <w:rsid w:val="00E90167"/>
    <w:rsid w:val="00E90FF2"/>
    <w:rsid w:val="00E91F70"/>
    <w:rsid w:val="00E94886"/>
    <w:rsid w:val="00EA0D40"/>
    <w:rsid w:val="00EA24B7"/>
    <w:rsid w:val="00EA273C"/>
    <w:rsid w:val="00EA4D85"/>
    <w:rsid w:val="00EA4F2A"/>
    <w:rsid w:val="00EA578A"/>
    <w:rsid w:val="00EB009A"/>
    <w:rsid w:val="00EB0598"/>
    <w:rsid w:val="00EB0A98"/>
    <w:rsid w:val="00EB13D7"/>
    <w:rsid w:val="00EB16B6"/>
    <w:rsid w:val="00EB2076"/>
    <w:rsid w:val="00EB2CFD"/>
    <w:rsid w:val="00EB37D3"/>
    <w:rsid w:val="00EB4270"/>
    <w:rsid w:val="00EC1433"/>
    <w:rsid w:val="00EC1CCA"/>
    <w:rsid w:val="00EC2EA4"/>
    <w:rsid w:val="00EC389E"/>
    <w:rsid w:val="00EC4816"/>
    <w:rsid w:val="00EC4F51"/>
    <w:rsid w:val="00EC5838"/>
    <w:rsid w:val="00EC7FE8"/>
    <w:rsid w:val="00ED102F"/>
    <w:rsid w:val="00ED23D8"/>
    <w:rsid w:val="00ED257E"/>
    <w:rsid w:val="00ED2936"/>
    <w:rsid w:val="00ED2D05"/>
    <w:rsid w:val="00ED329C"/>
    <w:rsid w:val="00ED39EC"/>
    <w:rsid w:val="00ED4A60"/>
    <w:rsid w:val="00ED57C4"/>
    <w:rsid w:val="00ED69BF"/>
    <w:rsid w:val="00ED7CFC"/>
    <w:rsid w:val="00EE1C6A"/>
    <w:rsid w:val="00EE2E1F"/>
    <w:rsid w:val="00EE4360"/>
    <w:rsid w:val="00EE5F89"/>
    <w:rsid w:val="00EE6F0A"/>
    <w:rsid w:val="00EE7092"/>
    <w:rsid w:val="00EE78B0"/>
    <w:rsid w:val="00EE7E14"/>
    <w:rsid w:val="00EF04E9"/>
    <w:rsid w:val="00EF0CD8"/>
    <w:rsid w:val="00EF1BF7"/>
    <w:rsid w:val="00EF22DC"/>
    <w:rsid w:val="00EF5FD7"/>
    <w:rsid w:val="00EF6C5D"/>
    <w:rsid w:val="00EF7409"/>
    <w:rsid w:val="00F035F1"/>
    <w:rsid w:val="00F0567F"/>
    <w:rsid w:val="00F072BE"/>
    <w:rsid w:val="00F11466"/>
    <w:rsid w:val="00F1344B"/>
    <w:rsid w:val="00F13506"/>
    <w:rsid w:val="00F15378"/>
    <w:rsid w:val="00F20332"/>
    <w:rsid w:val="00F238D0"/>
    <w:rsid w:val="00F278FB"/>
    <w:rsid w:val="00F27D7F"/>
    <w:rsid w:val="00F3062D"/>
    <w:rsid w:val="00F32897"/>
    <w:rsid w:val="00F33E49"/>
    <w:rsid w:val="00F35B81"/>
    <w:rsid w:val="00F36BBC"/>
    <w:rsid w:val="00F37B9C"/>
    <w:rsid w:val="00F41025"/>
    <w:rsid w:val="00F41546"/>
    <w:rsid w:val="00F41C12"/>
    <w:rsid w:val="00F42C19"/>
    <w:rsid w:val="00F43D2C"/>
    <w:rsid w:val="00F45FBD"/>
    <w:rsid w:val="00F50466"/>
    <w:rsid w:val="00F50891"/>
    <w:rsid w:val="00F52691"/>
    <w:rsid w:val="00F52FE6"/>
    <w:rsid w:val="00F53DCD"/>
    <w:rsid w:val="00F54F86"/>
    <w:rsid w:val="00F5563C"/>
    <w:rsid w:val="00F5579C"/>
    <w:rsid w:val="00F5773F"/>
    <w:rsid w:val="00F57EB3"/>
    <w:rsid w:val="00F66E06"/>
    <w:rsid w:val="00F67417"/>
    <w:rsid w:val="00F67A90"/>
    <w:rsid w:val="00F67CAC"/>
    <w:rsid w:val="00F72DCC"/>
    <w:rsid w:val="00F74F32"/>
    <w:rsid w:val="00F76A11"/>
    <w:rsid w:val="00F8003F"/>
    <w:rsid w:val="00F80BEF"/>
    <w:rsid w:val="00F83BB0"/>
    <w:rsid w:val="00F8457D"/>
    <w:rsid w:val="00F85438"/>
    <w:rsid w:val="00F859FB"/>
    <w:rsid w:val="00F86E8C"/>
    <w:rsid w:val="00F9009A"/>
    <w:rsid w:val="00F9024E"/>
    <w:rsid w:val="00F909BA"/>
    <w:rsid w:val="00F92D19"/>
    <w:rsid w:val="00F92D2D"/>
    <w:rsid w:val="00F946BB"/>
    <w:rsid w:val="00F94AD6"/>
    <w:rsid w:val="00F95595"/>
    <w:rsid w:val="00F95DC2"/>
    <w:rsid w:val="00F96EC0"/>
    <w:rsid w:val="00F974E7"/>
    <w:rsid w:val="00F97DB2"/>
    <w:rsid w:val="00FA06FD"/>
    <w:rsid w:val="00FA2C9B"/>
    <w:rsid w:val="00FA4A96"/>
    <w:rsid w:val="00FA4B8D"/>
    <w:rsid w:val="00FA4C96"/>
    <w:rsid w:val="00FB0D22"/>
    <w:rsid w:val="00FB1085"/>
    <w:rsid w:val="00FB1745"/>
    <w:rsid w:val="00FB25E2"/>
    <w:rsid w:val="00FB2C2B"/>
    <w:rsid w:val="00FB3B7C"/>
    <w:rsid w:val="00FB3B85"/>
    <w:rsid w:val="00FB4CE5"/>
    <w:rsid w:val="00FB5EC3"/>
    <w:rsid w:val="00FB6AD9"/>
    <w:rsid w:val="00FB7F3B"/>
    <w:rsid w:val="00FC003A"/>
    <w:rsid w:val="00FC10D7"/>
    <w:rsid w:val="00FC4C4B"/>
    <w:rsid w:val="00FC51B2"/>
    <w:rsid w:val="00FC5277"/>
    <w:rsid w:val="00FC6EF5"/>
    <w:rsid w:val="00FC7F17"/>
    <w:rsid w:val="00FD2A00"/>
    <w:rsid w:val="00FD2EC5"/>
    <w:rsid w:val="00FD37F7"/>
    <w:rsid w:val="00FD467A"/>
    <w:rsid w:val="00FD483A"/>
    <w:rsid w:val="00FD56C6"/>
    <w:rsid w:val="00FD61D4"/>
    <w:rsid w:val="00FD64A8"/>
    <w:rsid w:val="00FE0F88"/>
    <w:rsid w:val="00FE1D1F"/>
    <w:rsid w:val="00FE2790"/>
    <w:rsid w:val="00FE2799"/>
    <w:rsid w:val="00FE30A1"/>
    <w:rsid w:val="00FE6ABC"/>
    <w:rsid w:val="00FF273B"/>
    <w:rsid w:val="00FF329A"/>
    <w:rsid w:val="00FF3478"/>
    <w:rsid w:val="00FF34CA"/>
    <w:rsid w:val="00FF3982"/>
    <w:rsid w:val="00FF669D"/>
    <w:rsid w:val="00FF6E5A"/>
    <w:rsid w:val="00FF7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F1F8A"/>
  <w15:docId w15:val="{14D248E9-EB5B-497D-8CF7-46293609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uiPriority w:val="9"/>
    <w:qFormat/>
    <w:rsid w:val="00A045ED"/>
    <w:pPr>
      <w:numPr>
        <w:ilvl w:val="1"/>
      </w:numPr>
      <w:spacing w:before="120"/>
      <w:outlineLvl w:val="1"/>
    </w:pPr>
    <w:rPr>
      <w:sz w:val="24"/>
      <w:szCs w:val="22"/>
    </w:rPr>
  </w:style>
  <w:style w:type="paragraph" w:styleId="Heading3">
    <w:name w:val="heading 3"/>
    <w:basedOn w:val="Heading2"/>
    <w:next w:val="Normal"/>
    <w:link w:val="Heading3Char"/>
    <w:uiPriority w:val="9"/>
    <w:qFormat/>
    <w:rsid w:val="00A045ED"/>
    <w:pPr>
      <w:numPr>
        <w:ilvl w:val="2"/>
      </w:numPr>
      <w:spacing w:before="60"/>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uiPriority w:val="9"/>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uiPriority w:val="9"/>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99"/>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character" w:customStyle="1" w:styleId="gridchkbox">
    <w:name w:val="gridchkbox"/>
    <w:basedOn w:val="DefaultParagraphFont"/>
    <w:rsid w:val="006335BC"/>
  </w:style>
  <w:style w:type="character" w:customStyle="1" w:styleId="style9">
    <w:name w:val="style9"/>
    <w:rsid w:val="00774C0A"/>
  </w:style>
  <w:style w:type="character" w:styleId="Strong">
    <w:name w:val="Strong"/>
    <w:basedOn w:val="DefaultParagraphFont"/>
    <w:uiPriority w:val="22"/>
    <w:qFormat/>
    <w:rsid w:val="00D6374A"/>
    <w:rPr>
      <w:b/>
      <w:bCs/>
      <w:color w:val="333333"/>
    </w:rPr>
  </w:style>
  <w:style w:type="paragraph" w:customStyle="1" w:styleId="B0">
    <w:name w:val="B0"/>
    <w:next w:val="B10"/>
    <w:rsid w:val="00A74215"/>
    <w:pPr>
      <w:keepNext/>
      <w:keepLines/>
      <w:tabs>
        <w:tab w:val="left" w:pos="1418"/>
        <w:tab w:val="left" w:pos="4678"/>
        <w:tab w:val="left" w:pos="5954"/>
        <w:tab w:val="left" w:pos="7088"/>
      </w:tabs>
      <w:spacing w:after="120" w:line="240" w:lineRule="auto"/>
      <w:jc w:val="both"/>
      <w:outlineLvl w:val="0"/>
    </w:pPr>
    <w:rPr>
      <w:rFonts w:ascii="Arial" w:eastAsia="ヒラギノ角ゴ Pro W3" w:hAnsi="Arial" w:cs="Times New Roman"/>
      <w:color w:val="000000"/>
      <w:sz w:val="20"/>
      <w:szCs w:val="20"/>
      <w:lang w:eastAsia="en-GB"/>
    </w:rPr>
  </w:style>
  <w:style w:type="character" w:styleId="UnresolvedMention">
    <w:name w:val="Unresolved Mention"/>
    <w:basedOn w:val="DefaultParagraphFont"/>
    <w:uiPriority w:val="99"/>
    <w:semiHidden/>
    <w:unhideWhenUsed/>
    <w:rsid w:val="000D70A0"/>
    <w:rPr>
      <w:color w:val="808080"/>
      <w:shd w:val="clear" w:color="auto" w:fill="E6E6E6"/>
    </w:rPr>
  </w:style>
  <w:style w:type="paragraph" w:styleId="PlainText">
    <w:name w:val="Plain Text"/>
    <w:basedOn w:val="Normal"/>
    <w:link w:val="PlainTextChar"/>
    <w:uiPriority w:val="99"/>
    <w:semiHidden/>
    <w:unhideWhenUsed/>
    <w:rsid w:val="000E2EA0"/>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E2EA0"/>
    <w:rPr>
      <w:rFonts w:ascii="Calibri" w:hAnsi="Calibri"/>
      <w:szCs w:val="21"/>
    </w:rPr>
  </w:style>
  <w:style w:type="paragraph" w:styleId="HTMLPreformatted">
    <w:name w:val="HTML Preformatted"/>
    <w:basedOn w:val="Normal"/>
    <w:link w:val="HTMLPreformattedChar"/>
    <w:uiPriority w:val="99"/>
    <w:unhideWhenUsed/>
    <w:qFormat/>
    <w:rsid w:val="00A35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de-DE" w:eastAsia="de-DE"/>
    </w:rPr>
  </w:style>
  <w:style w:type="character" w:customStyle="1" w:styleId="HTMLPreformattedChar">
    <w:name w:val="HTML Preformatted Char"/>
    <w:basedOn w:val="DefaultParagraphFont"/>
    <w:link w:val="HTMLPreformatted"/>
    <w:uiPriority w:val="99"/>
    <w:qFormat/>
    <w:rsid w:val="00A355AA"/>
    <w:rPr>
      <w:rFonts w:ascii="Courier New" w:eastAsia="Times New Roman" w:hAnsi="Courier New" w:cs="Courier New"/>
      <w:sz w:val="20"/>
      <w:szCs w:val="20"/>
      <w:lang w:val="de-DE" w:eastAsia="de-DE"/>
    </w:rPr>
  </w:style>
  <w:style w:type="paragraph" w:customStyle="1" w:styleId="Guideline">
    <w:name w:val="Guideline"/>
    <w:basedOn w:val="Normal"/>
    <w:qFormat/>
    <w:rsid w:val="008F5FF3"/>
    <w:pPr>
      <w:tabs>
        <w:tab w:val="left" w:pos="567"/>
        <w:tab w:val="left" w:pos="1418"/>
        <w:tab w:val="left" w:pos="4678"/>
        <w:tab w:val="left" w:pos="5954"/>
        <w:tab w:val="left" w:pos="7088"/>
      </w:tabs>
      <w:jc w:val="both"/>
    </w:pPr>
    <w:rPr>
      <w:rFonts w:ascii="Arial" w:hAnsi="Arial"/>
      <w:i/>
    </w:rPr>
  </w:style>
  <w:style w:type="character" w:customStyle="1" w:styleId="author-a-z75zmz83z8z66zz82zz84zw1cnz67zfz87z0d">
    <w:name w:val="author-a-z75zmz83z8z66zz82zz84zw1cnz67zfz87z0d"/>
    <w:basedOn w:val="DefaultParagraphFont"/>
    <w:rsid w:val="00F50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927">
      <w:bodyDiv w:val="1"/>
      <w:marLeft w:val="0"/>
      <w:marRight w:val="0"/>
      <w:marTop w:val="0"/>
      <w:marBottom w:val="0"/>
      <w:divBdr>
        <w:top w:val="none" w:sz="0" w:space="0" w:color="auto"/>
        <w:left w:val="none" w:sz="0" w:space="0" w:color="auto"/>
        <w:bottom w:val="none" w:sz="0" w:space="0" w:color="auto"/>
        <w:right w:val="none" w:sz="0" w:space="0" w:color="auto"/>
      </w:divBdr>
    </w:div>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26296530">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24398634">
      <w:bodyDiv w:val="1"/>
      <w:marLeft w:val="0"/>
      <w:marRight w:val="0"/>
      <w:marTop w:val="0"/>
      <w:marBottom w:val="0"/>
      <w:divBdr>
        <w:top w:val="none" w:sz="0" w:space="0" w:color="auto"/>
        <w:left w:val="none" w:sz="0" w:space="0" w:color="auto"/>
        <w:bottom w:val="none" w:sz="0" w:space="0" w:color="auto"/>
        <w:right w:val="none" w:sz="0" w:space="0" w:color="auto"/>
      </w:divBdr>
    </w:div>
    <w:div w:id="126823759">
      <w:bodyDiv w:val="1"/>
      <w:marLeft w:val="45"/>
      <w:marRight w:val="45"/>
      <w:marTop w:val="45"/>
      <w:marBottom w:val="45"/>
      <w:divBdr>
        <w:top w:val="none" w:sz="0" w:space="0" w:color="auto"/>
        <w:left w:val="none" w:sz="0" w:space="0" w:color="auto"/>
        <w:bottom w:val="none" w:sz="0" w:space="0" w:color="auto"/>
        <w:right w:val="none" w:sz="0" w:space="0" w:color="auto"/>
      </w:divBdr>
      <w:divsChild>
        <w:div w:id="1629124626">
          <w:marLeft w:val="0"/>
          <w:marRight w:val="0"/>
          <w:marTop w:val="0"/>
          <w:marBottom w:val="75"/>
          <w:divBdr>
            <w:top w:val="none" w:sz="0" w:space="0" w:color="auto"/>
            <w:left w:val="none" w:sz="0" w:space="0" w:color="auto"/>
            <w:bottom w:val="none" w:sz="0" w:space="0" w:color="auto"/>
            <w:right w:val="none" w:sz="0" w:space="0" w:color="auto"/>
          </w:divBdr>
        </w:div>
      </w:divsChild>
    </w:div>
    <w:div w:id="142359276">
      <w:bodyDiv w:val="1"/>
      <w:marLeft w:val="0"/>
      <w:marRight w:val="0"/>
      <w:marTop w:val="0"/>
      <w:marBottom w:val="0"/>
      <w:divBdr>
        <w:top w:val="none" w:sz="0" w:space="0" w:color="auto"/>
        <w:left w:val="none" w:sz="0" w:space="0" w:color="auto"/>
        <w:bottom w:val="none" w:sz="0" w:space="0" w:color="auto"/>
        <w:right w:val="none" w:sz="0" w:space="0" w:color="auto"/>
      </w:divBdr>
      <w:divsChild>
        <w:div w:id="53359983">
          <w:marLeft w:val="0"/>
          <w:marRight w:val="0"/>
          <w:marTop w:val="0"/>
          <w:marBottom w:val="0"/>
          <w:divBdr>
            <w:top w:val="none" w:sz="0" w:space="0" w:color="auto"/>
            <w:left w:val="none" w:sz="0" w:space="0" w:color="auto"/>
            <w:bottom w:val="none" w:sz="0" w:space="0" w:color="auto"/>
            <w:right w:val="none" w:sz="0" w:space="0" w:color="auto"/>
          </w:divBdr>
        </w:div>
      </w:divsChild>
    </w:div>
    <w:div w:id="143358549">
      <w:bodyDiv w:val="1"/>
      <w:marLeft w:val="0"/>
      <w:marRight w:val="0"/>
      <w:marTop w:val="0"/>
      <w:marBottom w:val="0"/>
      <w:divBdr>
        <w:top w:val="none" w:sz="0" w:space="0" w:color="auto"/>
        <w:left w:val="none" w:sz="0" w:space="0" w:color="auto"/>
        <w:bottom w:val="none" w:sz="0" w:space="0" w:color="auto"/>
        <w:right w:val="none" w:sz="0" w:space="0" w:color="auto"/>
      </w:divBdr>
    </w:div>
    <w:div w:id="144473947">
      <w:bodyDiv w:val="1"/>
      <w:marLeft w:val="0"/>
      <w:marRight w:val="0"/>
      <w:marTop w:val="0"/>
      <w:marBottom w:val="0"/>
      <w:divBdr>
        <w:top w:val="none" w:sz="0" w:space="0" w:color="auto"/>
        <w:left w:val="none" w:sz="0" w:space="0" w:color="auto"/>
        <w:bottom w:val="none" w:sz="0" w:space="0" w:color="auto"/>
        <w:right w:val="none" w:sz="0" w:space="0" w:color="auto"/>
      </w:divBdr>
    </w:div>
    <w:div w:id="145321488">
      <w:bodyDiv w:val="1"/>
      <w:marLeft w:val="0"/>
      <w:marRight w:val="0"/>
      <w:marTop w:val="0"/>
      <w:marBottom w:val="0"/>
      <w:divBdr>
        <w:top w:val="none" w:sz="0" w:space="0" w:color="auto"/>
        <w:left w:val="none" w:sz="0" w:space="0" w:color="auto"/>
        <w:bottom w:val="none" w:sz="0" w:space="0" w:color="auto"/>
        <w:right w:val="none" w:sz="0" w:space="0" w:color="auto"/>
      </w:divBdr>
    </w:div>
    <w:div w:id="149950750">
      <w:bodyDiv w:val="1"/>
      <w:marLeft w:val="0"/>
      <w:marRight w:val="0"/>
      <w:marTop w:val="0"/>
      <w:marBottom w:val="0"/>
      <w:divBdr>
        <w:top w:val="none" w:sz="0" w:space="0" w:color="auto"/>
        <w:left w:val="none" w:sz="0" w:space="0" w:color="auto"/>
        <w:bottom w:val="none" w:sz="0" w:space="0" w:color="auto"/>
        <w:right w:val="none" w:sz="0" w:space="0" w:color="auto"/>
      </w:divBdr>
    </w:div>
    <w:div w:id="156843341">
      <w:bodyDiv w:val="1"/>
      <w:marLeft w:val="0"/>
      <w:marRight w:val="0"/>
      <w:marTop w:val="0"/>
      <w:marBottom w:val="0"/>
      <w:divBdr>
        <w:top w:val="none" w:sz="0" w:space="0" w:color="auto"/>
        <w:left w:val="none" w:sz="0" w:space="0" w:color="auto"/>
        <w:bottom w:val="none" w:sz="0" w:space="0" w:color="auto"/>
        <w:right w:val="none" w:sz="0" w:space="0" w:color="auto"/>
      </w:divBdr>
    </w:div>
    <w:div w:id="159153688">
      <w:bodyDiv w:val="1"/>
      <w:marLeft w:val="0"/>
      <w:marRight w:val="0"/>
      <w:marTop w:val="0"/>
      <w:marBottom w:val="0"/>
      <w:divBdr>
        <w:top w:val="none" w:sz="0" w:space="0" w:color="auto"/>
        <w:left w:val="none" w:sz="0" w:space="0" w:color="auto"/>
        <w:bottom w:val="none" w:sz="0" w:space="0" w:color="auto"/>
        <w:right w:val="none" w:sz="0" w:space="0" w:color="auto"/>
      </w:divBdr>
    </w:div>
    <w:div w:id="195386160">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28465849">
      <w:bodyDiv w:val="1"/>
      <w:marLeft w:val="0"/>
      <w:marRight w:val="0"/>
      <w:marTop w:val="0"/>
      <w:marBottom w:val="0"/>
      <w:divBdr>
        <w:top w:val="none" w:sz="0" w:space="0" w:color="auto"/>
        <w:left w:val="none" w:sz="0" w:space="0" w:color="auto"/>
        <w:bottom w:val="none" w:sz="0" w:space="0" w:color="auto"/>
        <w:right w:val="none" w:sz="0" w:space="0" w:color="auto"/>
      </w:divBdr>
    </w:div>
    <w:div w:id="234902141">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53438811">
      <w:bodyDiv w:val="1"/>
      <w:marLeft w:val="0"/>
      <w:marRight w:val="0"/>
      <w:marTop w:val="0"/>
      <w:marBottom w:val="0"/>
      <w:divBdr>
        <w:top w:val="none" w:sz="0" w:space="0" w:color="auto"/>
        <w:left w:val="none" w:sz="0" w:space="0" w:color="auto"/>
        <w:bottom w:val="none" w:sz="0" w:space="0" w:color="auto"/>
        <w:right w:val="none" w:sz="0" w:space="0" w:color="auto"/>
      </w:divBdr>
    </w:div>
    <w:div w:id="258296076">
      <w:bodyDiv w:val="1"/>
      <w:marLeft w:val="0"/>
      <w:marRight w:val="0"/>
      <w:marTop w:val="0"/>
      <w:marBottom w:val="0"/>
      <w:divBdr>
        <w:top w:val="none" w:sz="0" w:space="0" w:color="auto"/>
        <w:left w:val="none" w:sz="0" w:space="0" w:color="auto"/>
        <w:bottom w:val="none" w:sz="0" w:space="0" w:color="auto"/>
        <w:right w:val="none" w:sz="0" w:space="0" w:color="auto"/>
      </w:divBdr>
      <w:divsChild>
        <w:div w:id="1847400040">
          <w:marLeft w:val="346"/>
          <w:marRight w:val="0"/>
          <w:marTop w:val="120"/>
          <w:marBottom w:val="0"/>
          <w:divBdr>
            <w:top w:val="none" w:sz="0" w:space="0" w:color="auto"/>
            <w:left w:val="none" w:sz="0" w:space="0" w:color="auto"/>
            <w:bottom w:val="none" w:sz="0" w:space="0" w:color="auto"/>
            <w:right w:val="none" w:sz="0" w:space="0" w:color="auto"/>
          </w:divBdr>
        </w:div>
        <w:div w:id="452213567">
          <w:marLeft w:val="778"/>
          <w:marRight w:val="0"/>
          <w:marTop w:val="100"/>
          <w:marBottom w:val="0"/>
          <w:divBdr>
            <w:top w:val="none" w:sz="0" w:space="0" w:color="auto"/>
            <w:left w:val="none" w:sz="0" w:space="0" w:color="auto"/>
            <w:bottom w:val="none" w:sz="0" w:space="0" w:color="auto"/>
            <w:right w:val="none" w:sz="0" w:space="0" w:color="auto"/>
          </w:divBdr>
        </w:div>
        <w:div w:id="21826721">
          <w:marLeft w:val="778"/>
          <w:marRight w:val="0"/>
          <w:marTop w:val="100"/>
          <w:marBottom w:val="0"/>
          <w:divBdr>
            <w:top w:val="none" w:sz="0" w:space="0" w:color="auto"/>
            <w:left w:val="none" w:sz="0" w:space="0" w:color="auto"/>
            <w:bottom w:val="none" w:sz="0" w:space="0" w:color="auto"/>
            <w:right w:val="none" w:sz="0" w:space="0" w:color="auto"/>
          </w:divBdr>
        </w:div>
        <w:div w:id="698622107">
          <w:marLeft w:val="778"/>
          <w:marRight w:val="0"/>
          <w:marTop w:val="100"/>
          <w:marBottom w:val="0"/>
          <w:divBdr>
            <w:top w:val="none" w:sz="0" w:space="0" w:color="auto"/>
            <w:left w:val="none" w:sz="0" w:space="0" w:color="auto"/>
            <w:bottom w:val="none" w:sz="0" w:space="0" w:color="auto"/>
            <w:right w:val="none" w:sz="0" w:space="0" w:color="auto"/>
          </w:divBdr>
        </w:div>
        <w:div w:id="1273393375">
          <w:marLeft w:val="778"/>
          <w:marRight w:val="0"/>
          <w:marTop w:val="100"/>
          <w:marBottom w:val="0"/>
          <w:divBdr>
            <w:top w:val="none" w:sz="0" w:space="0" w:color="auto"/>
            <w:left w:val="none" w:sz="0" w:space="0" w:color="auto"/>
            <w:bottom w:val="none" w:sz="0" w:space="0" w:color="auto"/>
            <w:right w:val="none" w:sz="0" w:space="0" w:color="auto"/>
          </w:divBdr>
        </w:div>
        <w:div w:id="520779795">
          <w:marLeft w:val="346"/>
          <w:marRight w:val="0"/>
          <w:marTop w:val="120"/>
          <w:marBottom w:val="0"/>
          <w:divBdr>
            <w:top w:val="none" w:sz="0" w:space="0" w:color="auto"/>
            <w:left w:val="none" w:sz="0" w:space="0" w:color="auto"/>
            <w:bottom w:val="none" w:sz="0" w:space="0" w:color="auto"/>
            <w:right w:val="none" w:sz="0" w:space="0" w:color="auto"/>
          </w:divBdr>
        </w:div>
      </w:divsChild>
    </w:div>
    <w:div w:id="26215669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88242353">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299310668">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76392512">
      <w:bodyDiv w:val="1"/>
      <w:marLeft w:val="0"/>
      <w:marRight w:val="0"/>
      <w:marTop w:val="0"/>
      <w:marBottom w:val="0"/>
      <w:divBdr>
        <w:top w:val="none" w:sz="0" w:space="0" w:color="auto"/>
        <w:left w:val="none" w:sz="0" w:space="0" w:color="auto"/>
        <w:bottom w:val="none" w:sz="0" w:space="0" w:color="auto"/>
        <w:right w:val="none" w:sz="0" w:space="0" w:color="auto"/>
      </w:divBdr>
    </w:div>
    <w:div w:id="380985509">
      <w:bodyDiv w:val="1"/>
      <w:marLeft w:val="0"/>
      <w:marRight w:val="0"/>
      <w:marTop w:val="0"/>
      <w:marBottom w:val="0"/>
      <w:divBdr>
        <w:top w:val="none" w:sz="0" w:space="0" w:color="auto"/>
        <w:left w:val="none" w:sz="0" w:space="0" w:color="auto"/>
        <w:bottom w:val="none" w:sz="0" w:space="0" w:color="auto"/>
        <w:right w:val="none" w:sz="0" w:space="0" w:color="auto"/>
      </w:divBdr>
    </w:div>
    <w:div w:id="390810767">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0173636">
      <w:bodyDiv w:val="1"/>
      <w:marLeft w:val="0"/>
      <w:marRight w:val="0"/>
      <w:marTop w:val="0"/>
      <w:marBottom w:val="0"/>
      <w:divBdr>
        <w:top w:val="none" w:sz="0" w:space="0" w:color="auto"/>
        <w:left w:val="none" w:sz="0" w:space="0" w:color="auto"/>
        <w:bottom w:val="none" w:sz="0" w:space="0" w:color="auto"/>
        <w:right w:val="none" w:sz="0" w:space="0" w:color="auto"/>
      </w:divBdr>
      <w:divsChild>
        <w:div w:id="721170290">
          <w:marLeft w:val="0"/>
          <w:marRight w:val="0"/>
          <w:marTop w:val="0"/>
          <w:marBottom w:val="0"/>
          <w:divBdr>
            <w:top w:val="none" w:sz="0" w:space="0" w:color="auto"/>
            <w:left w:val="none" w:sz="0" w:space="0" w:color="auto"/>
            <w:bottom w:val="none" w:sz="0" w:space="0" w:color="auto"/>
            <w:right w:val="none" w:sz="0" w:space="0" w:color="auto"/>
          </w:divBdr>
        </w:div>
      </w:divsChild>
    </w:div>
    <w:div w:id="407505091">
      <w:bodyDiv w:val="1"/>
      <w:marLeft w:val="0"/>
      <w:marRight w:val="0"/>
      <w:marTop w:val="0"/>
      <w:marBottom w:val="0"/>
      <w:divBdr>
        <w:top w:val="none" w:sz="0" w:space="0" w:color="auto"/>
        <w:left w:val="none" w:sz="0" w:space="0" w:color="auto"/>
        <w:bottom w:val="none" w:sz="0" w:space="0" w:color="auto"/>
        <w:right w:val="none" w:sz="0" w:space="0" w:color="auto"/>
      </w:divBdr>
    </w:div>
    <w:div w:id="413746492">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21033509">
      <w:bodyDiv w:val="1"/>
      <w:marLeft w:val="0"/>
      <w:marRight w:val="0"/>
      <w:marTop w:val="0"/>
      <w:marBottom w:val="0"/>
      <w:divBdr>
        <w:top w:val="none" w:sz="0" w:space="0" w:color="auto"/>
        <w:left w:val="none" w:sz="0" w:space="0" w:color="auto"/>
        <w:bottom w:val="none" w:sz="0" w:space="0" w:color="auto"/>
        <w:right w:val="none" w:sz="0" w:space="0" w:color="auto"/>
      </w:divBdr>
      <w:divsChild>
        <w:div w:id="1707218431">
          <w:marLeft w:val="0"/>
          <w:marRight w:val="0"/>
          <w:marTop w:val="0"/>
          <w:marBottom w:val="0"/>
          <w:divBdr>
            <w:top w:val="none" w:sz="0" w:space="0" w:color="auto"/>
            <w:left w:val="none" w:sz="0" w:space="0" w:color="auto"/>
            <w:bottom w:val="none" w:sz="0" w:space="0" w:color="auto"/>
            <w:right w:val="none" w:sz="0" w:space="0" w:color="auto"/>
          </w:divBdr>
        </w:div>
      </w:divsChild>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58500530">
      <w:bodyDiv w:val="1"/>
      <w:marLeft w:val="0"/>
      <w:marRight w:val="0"/>
      <w:marTop w:val="0"/>
      <w:marBottom w:val="0"/>
      <w:divBdr>
        <w:top w:val="none" w:sz="0" w:space="0" w:color="auto"/>
        <w:left w:val="none" w:sz="0" w:space="0" w:color="auto"/>
        <w:bottom w:val="none" w:sz="0" w:space="0" w:color="auto"/>
        <w:right w:val="none" w:sz="0" w:space="0" w:color="auto"/>
      </w:divBdr>
    </w:div>
    <w:div w:id="461197756">
      <w:bodyDiv w:val="1"/>
      <w:marLeft w:val="0"/>
      <w:marRight w:val="0"/>
      <w:marTop w:val="0"/>
      <w:marBottom w:val="0"/>
      <w:divBdr>
        <w:top w:val="none" w:sz="0" w:space="0" w:color="auto"/>
        <w:left w:val="none" w:sz="0" w:space="0" w:color="auto"/>
        <w:bottom w:val="none" w:sz="0" w:space="0" w:color="auto"/>
        <w:right w:val="none" w:sz="0" w:space="0" w:color="auto"/>
      </w:divBdr>
    </w:div>
    <w:div w:id="472989610">
      <w:bodyDiv w:val="1"/>
      <w:marLeft w:val="0"/>
      <w:marRight w:val="0"/>
      <w:marTop w:val="0"/>
      <w:marBottom w:val="0"/>
      <w:divBdr>
        <w:top w:val="none" w:sz="0" w:space="0" w:color="auto"/>
        <w:left w:val="none" w:sz="0" w:space="0" w:color="auto"/>
        <w:bottom w:val="none" w:sz="0" w:space="0" w:color="auto"/>
        <w:right w:val="none" w:sz="0" w:space="0" w:color="auto"/>
      </w:divBdr>
      <w:divsChild>
        <w:div w:id="802191272">
          <w:marLeft w:val="0"/>
          <w:marRight w:val="0"/>
          <w:marTop w:val="0"/>
          <w:marBottom w:val="0"/>
          <w:divBdr>
            <w:top w:val="none" w:sz="0" w:space="0" w:color="auto"/>
            <w:left w:val="none" w:sz="0" w:space="0" w:color="auto"/>
            <w:bottom w:val="none" w:sz="0" w:space="0" w:color="auto"/>
            <w:right w:val="none" w:sz="0" w:space="0" w:color="auto"/>
          </w:divBdr>
        </w:div>
      </w:divsChild>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5362122">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11602818">
      <w:bodyDiv w:val="1"/>
      <w:marLeft w:val="0"/>
      <w:marRight w:val="0"/>
      <w:marTop w:val="0"/>
      <w:marBottom w:val="0"/>
      <w:divBdr>
        <w:top w:val="none" w:sz="0" w:space="0" w:color="auto"/>
        <w:left w:val="none" w:sz="0" w:space="0" w:color="auto"/>
        <w:bottom w:val="none" w:sz="0" w:space="0" w:color="auto"/>
        <w:right w:val="none" w:sz="0" w:space="0" w:color="auto"/>
      </w:divBdr>
    </w:div>
    <w:div w:id="515194467">
      <w:bodyDiv w:val="1"/>
      <w:marLeft w:val="0"/>
      <w:marRight w:val="0"/>
      <w:marTop w:val="0"/>
      <w:marBottom w:val="0"/>
      <w:divBdr>
        <w:top w:val="none" w:sz="0" w:space="0" w:color="auto"/>
        <w:left w:val="none" w:sz="0" w:space="0" w:color="auto"/>
        <w:bottom w:val="none" w:sz="0" w:space="0" w:color="auto"/>
        <w:right w:val="none" w:sz="0" w:space="0" w:color="auto"/>
      </w:divBdr>
    </w:div>
    <w:div w:id="541554582">
      <w:bodyDiv w:val="1"/>
      <w:marLeft w:val="0"/>
      <w:marRight w:val="0"/>
      <w:marTop w:val="0"/>
      <w:marBottom w:val="0"/>
      <w:divBdr>
        <w:top w:val="none" w:sz="0" w:space="0" w:color="auto"/>
        <w:left w:val="none" w:sz="0" w:space="0" w:color="auto"/>
        <w:bottom w:val="none" w:sz="0" w:space="0" w:color="auto"/>
        <w:right w:val="none" w:sz="0" w:space="0" w:color="auto"/>
      </w:divBdr>
    </w:div>
    <w:div w:id="552928979">
      <w:bodyDiv w:val="1"/>
      <w:marLeft w:val="0"/>
      <w:marRight w:val="0"/>
      <w:marTop w:val="0"/>
      <w:marBottom w:val="0"/>
      <w:divBdr>
        <w:top w:val="none" w:sz="0" w:space="0" w:color="auto"/>
        <w:left w:val="none" w:sz="0" w:space="0" w:color="auto"/>
        <w:bottom w:val="none" w:sz="0" w:space="0" w:color="auto"/>
        <w:right w:val="none" w:sz="0" w:space="0" w:color="auto"/>
      </w:divBdr>
    </w:div>
    <w:div w:id="555361633">
      <w:bodyDiv w:val="1"/>
      <w:marLeft w:val="0"/>
      <w:marRight w:val="0"/>
      <w:marTop w:val="0"/>
      <w:marBottom w:val="0"/>
      <w:divBdr>
        <w:top w:val="none" w:sz="0" w:space="0" w:color="auto"/>
        <w:left w:val="none" w:sz="0" w:space="0" w:color="auto"/>
        <w:bottom w:val="none" w:sz="0" w:space="0" w:color="auto"/>
        <w:right w:val="none" w:sz="0" w:space="0" w:color="auto"/>
      </w:divBdr>
    </w:div>
    <w:div w:id="562720643">
      <w:bodyDiv w:val="1"/>
      <w:marLeft w:val="0"/>
      <w:marRight w:val="0"/>
      <w:marTop w:val="0"/>
      <w:marBottom w:val="0"/>
      <w:divBdr>
        <w:top w:val="none" w:sz="0" w:space="0" w:color="auto"/>
        <w:left w:val="none" w:sz="0" w:space="0" w:color="auto"/>
        <w:bottom w:val="none" w:sz="0" w:space="0" w:color="auto"/>
        <w:right w:val="none" w:sz="0" w:space="0" w:color="auto"/>
      </w:divBdr>
    </w:div>
    <w:div w:id="573660009">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3746950">
      <w:bodyDiv w:val="1"/>
      <w:marLeft w:val="0"/>
      <w:marRight w:val="0"/>
      <w:marTop w:val="0"/>
      <w:marBottom w:val="0"/>
      <w:divBdr>
        <w:top w:val="none" w:sz="0" w:space="0" w:color="auto"/>
        <w:left w:val="none" w:sz="0" w:space="0" w:color="auto"/>
        <w:bottom w:val="none" w:sz="0" w:space="0" w:color="auto"/>
        <w:right w:val="none" w:sz="0" w:space="0" w:color="auto"/>
      </w:divBdr>
      <w:divsChild>
        <w:div w:id="356154634">
          <w:marLeft w:val="360"/>
          <w:marRight w:val="0"/>
          <w:marTop w:val="200"/>
          <w:marBottom w:val="0"/>
          <w:divBdr>
            <w:top w:val="none" w:sz="0" w:space="0" w:color="auto"/>
            <w:left w:val="none" w:sz="0" w:space="0" w:color="auto"/>
            <w:bottom w:val="none" w:sz="0" w:space="0" w:color="auto"/>
            <w:right w:val="none" w:sz="0" w:space="0" w:color="auto"/>
          </w:divBdr>
        </w:div>
        <w:div w:id="316035687">
          <w:marLeft w:val="1080"/>
          <w:marRight w:val="0"/>
          <w:marTop w:val="100"/>
          <w:marBottom w:val="0"/>
          <w:divBdr>
            <w:top w:val="none" w:sz="0" w:space="0" w:color="auto"/>
            <w:left w:val="none" w:sz="0" w:space="0" w:color="auto"/>
            <w:bottom w:val="none" w:sz="0" w:space="0" w:color="auto"/>
            <w:right w:val="none" w:sz="0" w:space="0" w:color="auto"/>
          </w:divBdr>
        </w:div>
        <w:div w:id="1451625468">
          <w:marLeft w:val="1080"/>
          <w:marRight w:val="0"/>
          <w:marTop w:val="100"/>
          <w:marBottom w:val="0"/>
          <w:divBdr>
            <w:top w:val="none" w:sz="0" w:space="0" w:color="auto"/>
            <w:left w:val="none" w:sz="0" w:space="0" w:color="auto"/>
            <w:bottom w:val="none" w:sz="0" w:space="0" w:color="auto"/>
            <w:right w:val="none" w:sz="0" w:space="0" w:color="auto"/>
          </w:divBdr>
        </w:div>
        <w:div w:id="145706411">
          <w:marLeft w:val="1080"/>
          <w:marRight w:val="0"/>
          <w:marTop w:val="100"/>
          <w:marBottom w:val="0"/>
          <w:divBdr>
            <w:top w:val="none" w:sz="0" w:space="0" w:color="auto"/>
            <w:left w:val="none" w:sz="0" w:space="0" w:color="auto"/>
            <w:bottom w:val="none" w:sz="0" w:space="0" w:color="auto"/>
            <w:right w:val="none" w:sz="0" w:space="0" w:color="auto"/>
          </w:divBdr>
        </w:div>
      </w:divsChild>
    </w:div>
    <w:div w:id="684329740">
      <w:bodyDiv w:val="1"/>
      <w:marLeft w:val="0"/>
      <w:marRight w:val="0"/>
      <w:marTop w:val="0"/>
      <w:marBottom w:val="0"/>
      <w:divBdr>
        <w:top w:val="none" w:sz="0" w:space="0" w:color="auto"/>
        <w:left w:val="none" w:sz="0" w:space="0" w:color="auto"/>
        <w:bottom w:val="none" w:sz="0" w:space="0" w:color="auto"/>
        <w:right w:val="none" w:sz="0" w:space="0" w:color="auto"/>
      </w:divBdr>
      <w:divsChild>
        <w:div w:id="359476367">
          <w:marLeft w:val="547"/>
          <w:marRight w:val="0"/>
          <w:marTop w:val="360"/>
          <w:marBottom w:val="0"/>
          <w:divBdr>
            <w:top w:val="none" w:sz="0" w:space="0" w:color="auto"/>
            <w:left w:val="none" w:sz="0" w:space="0" w:color="auto"/>
            <w:bottom w:val="none" w:sz="0" w:space="0" w:color="auto"/>
            <w:right w:val="none" w:sz="0" w:space="0" w:color="auto"/>
          </w:divBdr>
        </w:div>
        <w:div w:id="1565599654">
          <w:marLeft w:val="1109"/>
          <w:marRight w:val="0"/>
          <w:marTop w:val="240"/>
          <w:marBottom w:val="0"/>
          <w:divBdr>
            <w:top w:val="none" w:sz="0" w:space="0" w:color="auto"/>
            <w:left w:val="none" w:sz="0" w:space="0" w:color="auto"/>
            <w:bottom w:val="none" w:sz="0" w:space="0" w:color="auto"/>
            <w:right w:val="none" w:sz="0" w:space="0" w:color="auto"/>
          </w:divBdr>
        </w:div>
        <w:div w:id="718281381">
          <w:marLeft w:val="547"/>
          <w:marRight w:val="0"/>
          <w:marTop w:val="360"/>
          <w:marBottom w:val="0"/>
          <w:divBdr>
            <w:top w:val="none" w:sz="0" w:space="0" w:color="auto"/>
            <w:left w:val="none" w:sz="0" w:space="0" w:color="auto"/>
            <w:bottom w:val="none" w:sz="0" w:space="0" w:color="auto"/>
            <w:right w:val="none" w:sz="0" w:space="0" w:color="auto"/>
          </w:divBdr>
        </w:div>
      </w:divsChild>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689257317">
      <w:bodyDiv w:val="1"/>
      <w:marLeft w:val="0"/>
      <w:marRight w:val="0"/>
      <w:marTop w:val="0"/>
      <w:marBottom w:val="0"/>
      <w:divBdr>
        <w:top w:val="none" w:sz="0" w:space="0" w:color="auto"/>
        <w:left w:val="none" w:sz="0" w:space="0" w:color="auto"/>
        <w:bottom w:val="none" w:sz="0" w:space="0" w:color="auto"/>
        <w:right w:val="none" w:sz="0" w:space="0" w:color="auto"/>
      </w:divBdr>
    </w:div>
    <w:div w:id="694498187">
      <w:bodyDiv w:val="1"/>
      <w:marLeft w:val="0"/>
      <w:marRight w:val="0"/>
      <w:marTop w:val="0"/>
      <w:marBottom w:val="0"/>
      <w:divBdr>
        <w:top w:val="none" w:sz="0" w:space="0" w:color="auto"/>
        <w:left w:val="none" w:sz="0" w:space="0" w:color="auto"/>
        <w:bottom w:val="none" w:sz="0" w:space="0" w:color="auto"/>
        <w:right w:val="none" w:sz="0" w:space="0" w:color="auto"/>
      </w:divBdr>
      <w:divsChild>
        <w:div w:id="731195746">
          <w:marLeft w:val="1138"/>
          <w:marRight w:val="0"/>
          <w:marTop w:val="120"/>
          <w:marBottom w:val="0"/>
          <w:divBdr>
            <w:top w:val="none" w:sz="0" w:space="0" w:color="auto"/>
            <w:left w:val="none" w:sz="0" w:space="0" w:color="auto"/>
            <w:bottom w:val="none" w:sz="0" w:space="0" w:color="auto"/>
            <w:right w:val="none" w:sz="0" w:space="0" w:color="auto"/>
          </w:divBdr>
        </w:div>
        <w:div w:id="736559257">
          <w:marLeft w:val="1584"/>
          <w:marRight w:val="0"/>
          <w:marTop w:val="80"/>
          <w:marBottom w:val="0"/>
          <w:divBdr>
            <w:top w:val="none" w:sz="0" w:space="0" w:color="auto"/>
            <w:left w:val="none" w:sz="0" w:space="0" w:color="auto"/>
            <w:bottom w:val="none" w:sz="0" w:space="0" w:color="auto"/>
            <w:right w:val="none" w:sz="0" w:space="0" w:color="auto"/>
          </w:divBdr>
        </w:div>
        <w:div w:id="1561481247">
          <w:marLeft w:val="1138"/>
          <w:marRight w:val="0"/>
          <w:marTop w:val="120"/>
          <w:marBottom w:val="0"/>
          <w:divBdr>
            <w:top w:val="none" w:sz="0" w:space="0" w:color="auto"/>
            <w:left w:val="none" w:sz="0" w:space="0" w:color="auto"/>
            <w:bottom w:val="none" w:sz="0" w:space="0" w:color="auto"/>
            <w:right w:val="none" w:sz="0" w:space="0" w:color="auto"/>
          </w:divBdr>
        </w:div>
        <w:div w:id="1757825188">
          <w:marLeft w:val="562"/>
          <w:marRight w:val="0"/>
          <w:marTop w:val="240"/>
          <w:marBottom w:val="0"/>
          <w:divBdr>
            <w:top w:val="none" w:sz="0" w:space="0" w:color="auto"/>
            <w:left w:val="none" w:sz="0" w:space="0" w:color="auto"/>
            <w:bottom w:val="none" w:sz="0" w:space="0" w:color="auto"/>
            <w:right w:val="none" w:sz="0" w:space="0" w:color="auto"/>
          </w:divBdr>
        </w:div>
      </w:divsChild>
    </w:div>
    <w:div w:id="704409732">
      <w:bodyDiv w:val="1"/>
      <w:marLeft w:val="0"/>
      <w:marRight w:val="0"/>
      <w:marTop w:val="0"/>
      <w:marBottom w:val="0"/>
      <w:divBdr>
        <w:top w:val="none" w:sz="0" w:space="0" w:color="auto"/>
        <w:left w:val="none" w:sz="0" w:space="0" w:color="auto"/>
        <w:bottom w:val="none" w:sz="0" w:space="0" w:color="auto"/>
        <w:right w:val="none" w:sz="0" w:space="0" w:color="auto"/>
      </w:divBdr>
    </w:div>
    <w:div w:id="714739526">
      <w:bodyDiv w:val="1"/>
      <w:marLeft w:val="0"/>
      <w:marRight w:val="0"/>
      <w:marTop w:val="0"/>
      <w:marBottom w:val="0"/>
      <w:divBdr>
        <w:top w:val="none" w:sz="0" w:space="0" w:color="auto"/>
        <w:left w:val="none" w:sz="0" w:space="0" w:color="auto"/>
        <w:bottom w:val="none" w:sz="0" w:space="0" w:color="auto"/>
        <w:right w:val="none" w:sz="0" w:space="0" w:color="auto"/>
      </w:divBdr>
    </w:div>
    <w:div w:id="716972119">
      <w:bodyDiv w:val="1"/>
      <w:marLeft w:val="0"/>
      <w:marRight w:val="0"/>
      <w:marTop w:val="0"/>
      <w:marBottom w:val="0"/>
      <w:divBdr>
        <w:top w:val="none" w:sz="0" w:space="0" w:color="auto"/>
        <w:left w:val="none" w:sz="0" w:space="0" w:color="auto"/>
        <w:bottom w:val="none" w:sz="0" w:space="0" w:color="auto"/>
        <w:right w:val="none" w:sz="0" w:space="0" w:color="auto"/>
      </w:divBdr>
      <w:divsChild>
        <w:div w:id="747967711">
          <w:marLeft w:val="0"/>
          <w:marRight w:val="0"/>
          <w:marTop w:val="0"/>
          <w:marBottom w:val="0"/>
          <w:divBdr>
            <w:top w:val="none" w:sz="0" w:space="0" w:color="auto"/>
            <w:left w:val="none" w:sz="0" w:space="0" w:color="auto"/>
            <w:bottom w:val="none" w:sz="0" w:space="0" w:color="auto"/>
            <w:right w:val="none" w:sz="0" w:space="0" w:color="auto"/>
          </w:divBdr>
          <w:divsChild>
            <w:div w:id="2008823533">
              <w:marLeft w:val="0"/>
              <w:marRight w:val="0"/>
              <w:marTop w:val="0"/>
              <w:marBottom w:val="0"/>
              <w:divBdr>
                <w:top w:val="none" w:sz="0" w:space="0" w:color="auto"/>
                <w:left w:val="none" w:sz="0" w:space="0" w:color="auto"/>
                <w:bottom w:val="none" w:sz="0" w:space="0" w:color="auto"/>
                <w:right w:val="none" w:sz="0" w:space="0" w:color="auto"/>
              </w:divBdr>
              <w:divsChild>
                <w:div w:id="1391687299">
                  <w:marLeft w:val="0"/>
                  <w:marRight w:val="0"/>
                  <w:marTop w:val="0"/>
                  <w:marBottom w:val="0"/>
                  <w:divBdr>
                    <w:top w:val="none" w:sz="0" w:space="0" w:color="auto"/>
                    <w:left w:val="none" w:sz="0" w:space="0" w:color="auto"/>
                    <w:bottom w:val="none" w:sz="0" w:space="0" w:color="auto"/>
                    <w:right w:val="none" w:sz="0" w:space="0" w:color="auto"/>
                  </w:divBdr>
                  <w:divsChild>
                    <w:div w:id="639111914">
                      <w:marLeft w:val="0"/>
                      <w:marRight w:val="0"/>
                      <w:marTop w:val="0"/>
                      <w:marBottom w:val="0"/>
                      <w:divBdr>
                        <w:top w:val="none" w:sz="0" w:space="0" w:color="auto"/>
                        <w:left w:val="none" w:sz="0" w:space="0" w:color="auto"/>
                        <w:bottom w:val="none" w:sz="0" w:space="0" w:color="auto"/>
                        <w:right w:val="none" w:sz="0" w:space="0" w:color="auto"/>
                      </w:divBdr>
                      <w:divsChild>
                        <w:div w:id="840658449">
                          <w:marLeft w:val="0"/>
                          <w:marRight w:val="0"/>
                          <w:marTop w:val="0"/>
                          <w:marBottom w:val="0"/>
                          <w:divBdr>
                            <w:top w:val="none" w:sz="0" w:space="0" w:color="auto"/>
                            <w:left w:val="none" w:sz="0" w:space="0" w:color="auto"/>
                            <w:bottom w:val="none" w:sz="0" w:space="0" w:color="auto"/>
                            <w:right w:val="none" w:sz="0" w:space="0" w:color="auto"/>
                          </w:divBdr>
                          <w:divsChild>
                            <w:div w:id="1384910066">
                              <w:marLeft w:val="0"/>
                              <w:marRight w:val="0"/>
                              <w:marTop w:val="0"/>
                              <w:marBottom w:val="0"/>
                              <w:divBdr>
                                <w:top w:val="none" w:sz="0" w:space="0" w:color="auto"/>
                                <w:left w:val="none" w:sz="0" w:space="0" w:color="auto"/>
                                <w:bottom w:val="none" w:sz="0" w:space="0" w:color="auto"/>
                                <w:right w:val="none" w:sz="0" w:space="0" w:color="auto"/>
                              </w:divBdr>
                              <w:divsChild>
                                <w:div w:id="1482379932">
                                  <w:marLeft w:val="0"/>
                                  <w:marRight w:val="0"/>
                                  <w:marTop w:val="0"/>
                                  <w:marBottom w:val="0"/>
                                  <w:divBdr>
                                    <w:top w:val="none" w:sz="0" w:space="0" w:color="auto"/>
                                    <w:left w:val="none" w:sz="0" w:space="0" w:color="auto"/>
                                    <w:bottom w:val="none" w:sz="0" w:space="0" w:color="auto"/>
                                    <w:right w:val="none" w:sz="0" w:space="0" w:color="auto"/>
                                  </w:divBdr>
                                  <w:divsChild>
                                    <w:div w:id="109325419">
                                      <w:marLeft w:val="0"/>
                                      <w:marRight w:val="0"/>
                                      <w:marTop w:val="0"/>
                                      <w:marBottom w:val="0"/>
                                      <w:divBdr>
                                        <w:top w:val="none" w:sz="0" w:space="0" w:color="auto"/>
                                        <w:left w:val="none" w:sz="0" w:space="0" w:color="auto"/>
                                        <w:bottom w:val="none" w:sz="0" w:space="0" w:color="auto"/>
                                        <w:right w:val="none" w:sz="0" w:space="0" w:color="auto"/>
                                      </w:divBdr>
                                      <w:divsChild>
                                        <w:div w:id="1759793621">
                                          <w:marLeft w:val="0"/>
                                          <w:marRight w:val="0"/>
                                          <w:marTop w:val="0"/>
                                          <w:marBottom w:val="0"/>
                                          <w:divBdr>
                                            <w:top w:val="none" w:sz="0" w:space="0" w:color="auto"/>
                                            <w:left w:val="none" w:sz="0" w:space="0" w:color="auto"/>
                                            <w:bottom w:val="none" w:sz="0" w:space="0" w:color="auto"/>
                                            <w:right w:val="none" w:sz="0" w:space="0" w:color="auto"/>
                                          </w:divBdr>
                                          <w:divsChild>
                                            <w:div w:id="1216628206">
                                              <w:marLeft w:val="0"/>
                                              <w:marRight w:val="0"/>
                                              <w:marTop w:val="0"/>
                                              <w:marBottom w:val="0"/>
                                              <w:divBdr>
                                                <w:top w:val="none" w:sz="0" w:space="0" w:color="auto"/>
                                                <w:left w:val="none" w:sz="0" w:space="0" w:color="auto"/>
                                                <w:bottom w:val="none" w:sz="0" w:space="0" w:color="auto"/>
                                                <w:right w:val="none" w:sz="0" w:space="0" w:color="auto"/>
                                              </w:divBdr>
                                              <w:divsChild>
                                                <w:div w:id="20902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993714">
      <w:bodyDiv w:val="1"/>
      <w:marLeft w:val="0"/>
      <w:marRight w:val="0"/>
      <w:marTop w:val="0"/>
      <w:marBottom w:val="0"/>
      <w:divBdr>
        <w:top w:val="none" w:sz="0" w:space="0" w:color="auto"/>
        <w:left w:val="none" w:sz="0" w:space="0" w:color="auto"/>
        <w:bottom w:val="none" w:sz="0" w:space="0" w:color="auto"/>
        <w:right w:val="none" w:sz="0" w:space="0" w:color="auto"/>
      </w:divBdr>
      <w:divsChild>
        <w:div w:id="353381647">
          <w:marLeft w:val="547"/>
          <w:marRight w:val="0"/>
          <w:marTop w:val="360"/>
          <w:marBottom w:val="0"/>
          <w:divBdr>
            <w:top w:val="none" w:sz="0" w:space="0" w:color="auto"/>
            <w:left w:val="none" w:sz="0" w:space="0" w:color="auto"/>
            <w:bottom w:val="none" w:sz="0" w:space="0" w:color="auto"/>
            <w:right w:val="none" w:sz="0" w:space="0" w:color="auto"/>
          </w:divBdr>
        </w:div>
        <w:div w:id="656886552">
          <w:marLeft w:val="1109"/>
          <w:marRight w:val="0"/>
          <w:marTop w:val="240"/>
          <w:marBottom w:val="0"/>
          <w:divBdr>
            <w:top w:val="none" w:sz="0" w:space="0" w:color="auto"/>
            <w:left w:val="none" w:sz="0" w:space="0" w:color="auto"/>
            <w:bottom w:val="none" w:sz="0" w:space="0" w:color="auto"/>
            <w:right w:val="none" w:sz="0" w:space="0" w:color="auto"/>
          </w:divBdr>
        </w:div>
        <w:div w:id="932125599">
          <w:marLeft w:val="1109"/>
          <w:marRight w:val="0"/>
          <w:marTop w:val="240"/>
          <w:marBottom w:val="0"/>
          <w:divBdr>
            <w:top w:val="none" w:sz="0" w:space="0" w:color="auto"/>
            <w:left w:val="none" w:sz="0" w:space="0" w:color="auto"/>
            <w:bottom w:val="none" w:sz="0" w:space="0" w:color="auto"/>
            <w:right w:val="none" w:sz="0" w:space="0" w:color="auto"/>
          </w:divBdr>
        </w:div>
      </w:divsChild>
    </w:div>
    <w:div w:id="741829969">
      <w:bodyDiv w:val="1"/>
      <w:marLeft w:val="0"/>
      <w:marRight w:val="0"/>
      <w:marTop w:val="0"/>
      <w:marBottom w:val="0"/>
      <w:divBdr>
        <w:top w:val="none" w:sz="0" w:space="0" w:color="auto"/>
        <w:left w:val="none" w:sz="0" w:space="0" w:color="auto"/>
        <w:bottom w:val="none" w:sz="0" w:space="0" w:color="auto"/>
        <w:right w:val="none" w:sz="0" w:space="0" w:color="auto"/>
      </w:divBdr>
      <w:divsChild>
        <w:div w:id="1576470823">
          <w:marLeft w:val="547"/>
          <w:marRight w:val="0"/>
          <w:marTop w:val="360"/>
          <w:marBottom w:val="0"/>
          <w:divBdr>
            <w:top w:val="none" w:sz="0" w:space="0" w:color="auto"/>
            <w:left w:val="none" w:sz="0" w:space="0" w:color="auto"/>
            <w:bottom w:val="none" w:sz="0" w:space="0" w:color="auto"/>
            <w:right w:val="none" w:sz="0" w:space="0" w:color="auto"/>
          </w:divBdr>
        </w:div>
        <w:div w:id="201790835">
          <w:marLeft w:val="547"/>
          <w:marRight w:val="0"/>
          <w:marTop w:val="360"/>
          <w:marBottom w:val="0"/>
          <w:divBdr>
            <w:top w:val="none" w:sz="0" w:space="0" w:color="auto"/>
            <w:left w:val="none" w:sz="0" w:space="0" w:color="auto"/>
            <w:bottom w:val="none" w:sz="0" w:space="0" w:color="auto"/>
            <w:right w:val="none" w:sz="0" w:space="0" w:color="auto"/>
          </w:divBdr>
        </w:div>
        <w:div w:id="83846371">
          <w:marLeft w:val="547"/>
          <w:marRight w:val="0"/>
          <w:marTop w:val="360"/>
          <w:marBottom w:val="0"/>
          <w:divBdr>
            <w:top w:val="none" w:sz="0" w:space="0" w:color="auto"/>
            <w:left w:val="none" w:sz="0" w:space="0" w:color="auto"/>
            <w:bottom w:val="none" w:sz="0" w:space="0" w:color="auto"/>
            <w:right w:val="none" w:sz="0" w:space="0" w:color="auto"/>
          </w:divBdr>
        </w:div>
        <w:div w:id="2105688940">
          <w:marLeft w:val="547"/>
          <w:marRight w:val="0"/>
          <w:marTop w:val="360"/>
          <w:marBottom w:val="0"/>
          <w:divBdr>
            <w:top w:val="none" w:sz="0" w:space="0" w:color="auto"/>
            <w:left w:val="none" w:sz="0" w:space="0" w:color="auto"/>
            <w:bottom w:val="none" w:sz="0" w:space="0" w:color="auto"/>
            <w:right w:val="none" w:sz="0" w:space="0" w:color="auto"/>
          </w:divBdr>
        </w:div>
      </w:divsChild>
    </w:div>
    <w:div w:id="744838678">
      <w:bodyDiv w:val="1"/>
      <w:marLeft w:val="0"/>
      <w:marRight w:val="0"/>
      <w:marTop w:val="0"/>
      <w:marBottom w:val="0"/>
      <w:divBdr>
        <w:top w:val="none" w:sz="0" w:space="0" w:color="auto"/>
        <w:left w:val="none" w:sz="0" w:space="0" w:color="auto"/>
        <w:bottom w:val="none" w:sz="0" w:space="0" w:color="auto"/>
        <w:right w:val="none" w:sz="0" w:space="0" w:color="auto"/>
      </w:divBdr>
    </w:div>
    <w:div w:id="760294533">
      <w:bodyDiv w:val="1"/>
      <w:marLeft w:val="0"/>
      <w:marRight w:val="0"/>
      <w:marTop w:val="0"/>
      <w:marBottom w:val="0"/>
      <w:divBdr>
        <w:top w:val="none" w:sz="0" w:space="0" w:color="auto"/>
        <w:left w:val="none" w:sz="0" w:space="0" w:color="auto"/>
        <w:bottom w:val="none" w:sz="0" w:space="0" w:color="auto"/>
        <w:right w:val="none" w:sz="0" w:space="0" w:color="auto"/>
      </w:divBdr>
    </w:div>
    <w:div w:id="763259287">
      <w:bodyDiv w:val="1"/>
      <w:marLeft w:val="0"/>
      <w:marRight w:val="0"/>
      <w:marTop w:val="0"/>
      <w:marBottom w:val="0"/>
      <w:divBdr>
        <w:top w:val="none" w:sz="0" w:space="0" w:color="auto"/>
        <w:left w:val="none" w:sz="0" w:space="0" w:color="auto"/>
        <w:bottom w:val="none" w:sz="0" w:space="0" w:color="auto"/>
        <w:right w:val="none" w:sz="0" w:space="0" w:color="auto"/>
      </w:divBdr>
      <w:divsChild>
        <w:div w:id="1365130532">
          <w:marLeft w:val="0"/>
          <w:marRight w:val="0"/>
          <w:marTop w:val="0"/>
          <w:marBottom w:val="0"/>
          <w:divBdr>
            <w:top w:val="none" w:sz="0" w:space="0" w:color="auto"/>
            <w:left w:val="none" w:sz="0" w:space="0" w:color="auto"/>
            <w:bottom w:val="none" w:sz="0" w:space="0" w:color="auto"/>
            <w:right w:val="none" w:sz="0" w:space="0" w:color="auto"/>
          </w:divBdr>
        </w:div>
      </w:divsChild>
    </w:div>
    <w:div w:id="778186689">
      <w:bodyDiv w:val="1"/>
      <w:marLeft w:val="0"/>
      <w:marRight w:val="0"/>
      <w:marTop w:val="0"/>
      <w:marBottom w:val="0"/>
      <w:divBdr>
        <w:top w:val="none" w:sz="0" w:space="0" w:color="auto"/>
        <w:left w:val="none" w:sz="0" w:space="0" w:color="auto"/>
        <w:bottom w:val="none" w:sz="0" w:space="0" w:color="auto"/>
        <w:right w:val="none" w:sz="0" w:space="0" w:color="auto"/>
      </w:divBdr>
    </w:div>
    <w:div w:id="782308664">
      <w:bodyDiv w:val="1"/>
      <w:marLeft w:val="0"/>
      <w:marRight w:val="0"/>
      <w:marTop w:val="0"/>
      <w:marBottom w:val="0"/>
      <w:divBdr>
        <w:top w:val="none" w:sz="0" w:space="0" w:color="auto"/>
        <w:left w:val="none" w:sz="0" w:space="0" w:color="auto"/>
        <w:bottom w:val="none" w:sz="0" w:space="0" w:color="auto"/>
        <w:right w:val="none" w:sz="0" w:space="0" w:color="auto"/>
      </w:divBdr>
    </w:div>
    <w:div w:id="785195969">
      <w:bodyDiv w:val="1"/>
      <w:marLeft w:val="0"/>
      <w:marRight w:val="0"/>
      <w:marTop w:val="0"/>
      <w:marBottom w:val="0"/>
      <w:divBdr>
        <w:top w:val="none" w:sz="0" w:space="0" w:color="auto"/>
        <w:left w:val="none" w:sz="0" w:space="0" w:color="auto"/>
        <w:bottom w:val="none" w:sz="0" w:space="0" w:color="auto"/>
        <w:right w:val="none" w:sz="0" w:space="0" w:color="auto"/>
      </w:divBdr>
      <w:divsChild>
        <w:div w:id="1993828042">
          <w:marLeft w:val="0"/>
          <w:marRight w:val="0"/>
          <w:marTop w:val="0"/>
          <w:marBottom w:val="0"/>
          <w:divBdr>
            <w:top w:val="none" w:sz="0" w:space="0" w:color="auto"/>
            <w:left w:val="none" w:sz="0" w:space="0" w:color="auto"/>
            <w:bottom w:val="none" w:sz="0" w:space="0" w:color="auto"/>
            <w:right w:val="none" w:sz="0" w:space="0" w:color="auto"/>
          </w:divBdr>
        </w:div>
      </w:divsChild>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796874981">
      <w:bodyDiv w:val="1"/>
      <w:marLeft w:val="0"/>
      <w:marRight w:val="0"/>
      <w:marTop w:val="0"/>
      <w:marBottom w:val="0"/>
      <w:divBdr>
        <w:top w:val="none" w:sz="0" w:space="0" w:color="auto"/>
        <w:left w:val="none" w:sz="0" w:space="0" w:color="auto"/>
        <w:bottom w:val="none" w:sz="0" w:space="0" w:color="auto"/>
        <w:right w:val="none" w:sz="0" w:space="0" w:color="auto"/>
      </w:divBdr>
      <w:divsChild>
        <w:div w:id="1216695684">
          <w:marLeft w:val="547"/>
          <w:marRight w:val="0"/>
          <w:marTop w:val="360"/>
          <w:marBottom w:val="0"/>
          <w:divBdr>
            <w:top w:val="none" w:sz="0" w:space="0" w:color="auto"/>
            <w:left w:val="none" w:sz="0" w:space="0" w:color="auto"/>
            <w:bottom w:val="none" w:sz="0" w:space="0" w:color="auto"/>
            <w:right w:val="none" w:sz="0" w:space="0" w:color="auto"/>
          </w:divBdr>
        </w:div>
        <w:div w:id="2037997016">
          <w:marLeft w:val="547"/>
          <w:marRight w:val="0"/>
          <w:marTop w:val="360"/>
          <w:marBottom w:val="0"/>
          <w:divBdr>
            <w:top w:val="none" w:sz="0" w:space="0" w:color="auto"/>
            <w:left w:val="none" w:sz="0" w:space="0" w:color="auto"/>
            <w:bottom w:val="none" w:sz="0" w:space="0" w:color="auto"/>
            <w:right w:val="none" w:sz="0" w:space="0" w:color="auto"/>
          </w:divBdr>
        </w:div>
        <w:div w:id="175461690">
          <w:marLeft w:val="547"/>
          <w:marRight w:val="0"/>
          <w:marTop w:val="360"/>
          <w:marBottom w:val="0"/>
          <w:divBdr>
            <w:top w:val="none" w:sz="0" w:space="0" w:color="auto"/>
            <w:left w:val="none" w:sz="0" w:space="0" w:color="auto"/>
            <w:bottom w:val="none" w:sz="0" w:space="0" w:color="auto"/>
            <w:right w:val="none" w:sz="0" w:space="0" w:color="auto"/>
          </w:divBdr>
        </w:div>
        <w:div w:id="2088110240">
          <w:marLeft w:val="547"/>
          <w:marRight w:val="0"/>
          <w:marTop w:val="360"/>
          <w:marBottom w:val="0"/>
          <w:divBdr>
            <w:top w:val="none" w:sz="0" w:space="0" w:color="auto"/>
            <w:left w:val="none" w:sz="0" w:space="0" w:color="auto"/>
            <w:bottom w:val="none" w:sz="0" w:space="0" w:color="auto"/>
            <w:right w:val="none" w:sz="0" w:space="0" w:color="auto"/>
          </w:divBdr>
        </w:div>
        <w:div w:id="1193953716">
          <w:marLeft w:val="547"/>
          <w:marRight w:val="0"/>
          <w:marTop w:val="360"/>
          <w:marBottom w:val="0"/>
          <w:divBdr>
            <w:top w:val="none" w:sz="0" w:space="0" w:color="auto"/>
            <w:left w:val="none" w:sz="0" w:space="0" w:color="auto"/>
            <w:bottom w:val="none" w:sz="0" w:space="0" w:color="auto"/>
            <w:right w:val="none" w:sz="0" w:space="0" w:color="auto"/>
          </w:divBdr>
        </w:div>
      </w:divsChild>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07630643">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0998998">
      <w:bodyDiv w:val="1"/>
      <w:marLeft w:val="0"/>
      <w:marRight w:val="0"/>
      <w:marTop w:val="0"/>
      <w:marBottom w:val="0"/>
      <w:divBdr>
        <w:top w:val="none" w:sz="0" w:space="0" w:color="auto"/>
        <w:left w:val="none" w:sz="0" w:space="0" w:color="auto"/>
        <w:bottom w:val="none" w:sz="0" w:space="0" w:color="auto"/>
        <w:right w:val="none" w:sz="0" w:space="0" w:color="auto"/>
      </w:divBdr>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43325097">
      <w:bodyDiv w:val="1"/>
      <w:marLeft w:val="0"/>
      <w:marRight w:val="0"/>
      <w:marTop w:val="0"/>
      <w:marBottom w:val="0"/>
      <w:divBdr>
        <w:top w:val="none" w:sz="0" w:space="0" w:color="auto"/>
        <w:left w:val="none" w:sz="0" w:space="0" w:color="auto"/>
        <w:bottom w:val="none" w:sz="0" w:space="0" w:color="auto"/>
        <w:right w:val="none" w:sz="0" w:space="0" w:color="auto"/>
      </w:divBdr>
    </w:div>
    <w:div w:id="856119896">
      <w:bodyDiv w:val="1"/>
      <w:marLeft w:val="0"/>
      <w:marRight w:val="0"/>
      <w:marTop w:val="0"/>
      <w:marBottom w:val="0"/>
      <w:divBdr>
        <w:top w:val="none" w:sz="0" w:space="0" w:color="auto"/>
        <w:left w:val="none" w:sz="0" w:space="0" w:color="auto"/>
        <w:bottom w:val="none" w:sz="0" w:space="0" w:color="auto"/>
        <w:right w:val="none" w:sz="0" w:space="0" w:color="auto"/>
      </w:divBdr>
      <w:divsChild>
        <w:div w:id="955527059">
          <w:marLeft w:val="1166"/>
          <w:marRight w:val="0"/>
          <w:marTop w:val="100"/>
          <w:marBottom w:val="0"/>
          <w:divBdr>
            <w:top w:val="none" w:sz="0" w:space="0" w:color="auto"/>
            <w:left w:val="none" w:sz="0" w:space="0" w:color="auto"/>
            <w:bottom w:val="none" w:sz="0" w:space="0" w:color="auto"/>
            <w:right w:val="none" w:sz="0" w:space="0" w:color="auto"/>
          </w:divBdr>
        </w:div>
      </w:divsChild>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399599775">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663198780">
          <w:marLeft w:val="346"/>
          <w:marRight w:val="0"/>
          <w:marTop w:val="12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05845786">
      <w:bodyDiv w:val="1"/>
      <w:marLeft w:val="0"/>
      <w:marRight w:val="0"/>
      <w:marTop w:val="0"/>
      <w:marBottom w:val="0"/>
      <w:divBdr>
        <w:top w:val="none" w:sz="0" w:space="0" w:color="auto"/>
        <w:left w:val="none" w:sz="0" w:space="0" w:color="auto"/>
        <w:bottom w:val="none" w:sz="0" w:space="0" w:color="auto"/>
        <w:right w:val="none" w:sz="0" w:space="0" w:color="auto"/>
      </w:divBdr>
    </w:div>
    <w:div w:id="930505106">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36450287">
      <w:bodyDiv w:val="1"/>
      <w:marLeft w:val="0"/>
      <w:marRight w:val="0"/>
      <w:marTop w:val="0"/>
      <w:marBottom w:val="0"/>
      <w:divBdr>
        <w:top w:val="none" w:sz="0" w:space="0" w:color="auto"/>
        <w:left w:val="none" w:sz="0" w:space="0" w:color="auto"/>
        <w:bottom w:val="none" w:sz="0" w:space="0" w:color="auto"/>
        <w:right w:val="none" w:sz="0" w:space="0" w:color="auto"/>
      </w:divBdr>
    </w:div>
    <w:div w:id="937951361">
      <w:bodyDiv w:val="1"/>
      <w:marLeft w:val="0"/>
      <w:marRight w:val="0"/>
      <w:marTop w:val="0"/>
      <w:marBottom w:val="0"/>
      <w:divBdr>
        <w:top w:val="none" w:sz="0" w:space="0" w:color="auto"/>
        <w:left w:val="none" w:sz="0" w:space="0" w:color="auto"/>
        <w:bottom w:val="none" w:sz="0" w:space="0" w:color="auto"/>
        <w:right w:val="none" w:sz="0" w:space="0" w:color="auto"/>
      </w:divBdr>
    </w:div>
    <w:div w:id="953485233">
      <w:bodyDiv w:val="1"/>
      <w:marLeft w:val="0"/>
      <w:marRight w:val="0"/>
      <w:marTop w:val="0"/>
      <w:marBottom w:val="0"/>
      <w:divBdr>
        <w:top w:val="none" w:sz="0" w:space="0" w:color="auto"/>
        <w:left w:val="none" w:sz="0" w:space="0" w:color="auto"/>
        <w:bottom w:val="none" w:sz="0" w:space="0" w:color="auto"/>
        <w:right w:val="none" w:sz="0" w:space="0" w:color="auto"/>
      </w:divBdr>
    </w:div>
    <w:div w:id="955062371">
      <w:bodyDiv w:val="1"/>
      <w:marLeft w:val="0"/>
      <w:marRight w:val="0"/>
      <w:marTop w:val="0"/>
      <w:marBottom w:val="0"/>
      <w:divBdr>
        <w:top w:val="none" w:sz="0" w:space="0" w:color="auto"/>
        <w:left w:val="none" w:sz="0" w:space="0" w:color="auto"/>
        <w:bottom w:val="none" w:sz="0" w:space="0" w:color="auto"/>
        <w:right w:val="none" w:sz="0" w:space="0" w:color="auto"/>
      </w:divBdr>
    </w:div>
    <w:div w:id="974486440">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996542486">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22587261">
      <w:bodyDiv w:val="1"/>
      <w:marLeft w:val="0"/>
      <w:marRight w:val="0"/>
      <w:marTop w:val="0"/>
      <w:marBottom w:val="0"/>
      <w:divBdr>
        <w:top w:val="none" w:sz="0" w:space="0" w:color="auto"/>
        <w:left w:val="none" w:sz="0" w:space="0" w:color="auto"/>
        <w:bottom w:val="none" w:sz="0" w:space="0" w:color="auto"/>
        <w:right w:val="none" w:sz="0" w:space="0" w:color="auto"/>
      </w:divBdr>
    </w:div>
    <w:div w:id="1036469640">
      <w:bodyDiv w:val="1"/>
      <w:marLeft w:val="0"/>
      <w:marRight w:val="0"/>
      <w:marTop w:val="0"/>
      <w:marBottom w:val="0"/>
      <w:divBdr>
        <w:top w:val="none" w:sz="0" w:space="0" w:color="auto"/>
        <w:left w:val="none" w:sz="0" w:space="0" w:color="auto"/>
        <w:bottom w:val="none" w:sz="0" w:space="0" w:color="auto"/>
        <w:right w:val="none" w:sz="0" w:space="0" w:color="auto"/>
      </w:divBdr>
    </w:div>
    <w:div w:id="1050887492">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70351536">
      <w:bodyDiv w:val="1"/>
      <w:marLeft w:val="0"/>
      <w:marRight w:val="0"/>
      <w:marTop w:val="0"/>
      <w:marBottom w:val="0"/>
      <w:divBdr>
        <w:top w:val="none" w:sz="0" w:space="0" w:color="auto"/>
        <w:left w:val="none" w:sz="0" w:space="0" w:color="auto"/>
        <w:bottom w:val="none" w:sz="0" w:space="0" w:color="auto"/>
        <w:right w:val="none" w:sz="0" w:space="0" w:color="auto"/>
      </w:divBdr>
    </w:div>
    <w:div w:id="1074200820">
      <w:bodyDiv w:val="1"/>
      <w:marLeft w:val="0"/>
      <w:marRight w:val="0"/>
      <w:marTop w:val="0"/>
      <w:marBottom w:val="0"/>
      <w:divBdr>
        <w:top w:val="none" w:sz="0" w:space="0" w:color="auto"/>
        <w:left w:val="none" w:sz="0" w:space="0" w:color="auto"/>
        <w:bottom w:val="none" w:sz="0" w:space="0" w:color="auto"/>
        <w:right w:val="none" w:sz="0" w:space="0" w:color="auto"/>
      </w:divBdr>
    </w:div>
    <w:div w:id="1075319801">
      <w:bodyDiv w:val="1"/>
      <w:marLeft w:val="0"/>
      <w:marRight w:val="0"/>
      <w:marTop w:val="0"/>
      <w:marBottom w:val="0"/>
      <w:divBdr>
        <w:top w:val="none" w:sz="0" w:space="0" w:color="auto"/>
        <w:left w:val="none" w:sz="0" w:space="0" w:color="auto"/>
        <w:bottom w:val="none" w:sz="0" w:space="0" w:color="auto"/>
        <w:right w:val="none" w:sz="0" w:space="0" w:color="auto"/>
      </w:divBdr>
    </w:div>
    <w:div w:id="1080296780">
      <w:bodyDiv w:val="1"/>
      <w:marLeft w:val="0"/>
      <w:marRight w:val="0"/>
      <w:marTop w:val="0"/>
      <w:marBottom w:val="0"/>
      <w:divBdr>
        <w:top w:val="none" w:sz="0" w:space="0" w:color="auto"/>
        <w:left w:val="none" w:sz="0" w:space="0" w:color="auto"/>
        <w:bottom w:val="none" w:sz="0" w:space="0" w:color="auto"/>
        <w:right w:val="none" w:sz="0" w:space="0" w:color="auto"/>
      </w:divBdr>
      <w:divsChild>
        <w:div w:id="1192110563">
          <w:marLeft w:val="0"/>
          <w:marRight w:val="0"/>
          <w:marTop w:val="0"/>
          <w:marBottom w:val="0"/>
          <w:divBdr>
            <w:top w:val="none" w:sz="0" w:space="0" w:color="auto"/>
            <w:left w:val="none" w:sz="0" w:space="0" w:color="auto"/>
            <w:bottom w:val="none" w:sz="0" w:space="0" w:color="auto"/>
            <w:right w:val="none" w:sz="0" w:space="0" w:color="auto"/>
          </w:divBdr>
        </w:div>
      </w:divsChild>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00220588">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29975657">
      <w:bodyDiv w:val="1"/>
      <w:marLeft w:val="0"/>
      <w:marRight w:val="0"/>
      <w:marTop w:val="0"/>
      <w:marBottom w:val="0"/>
      <w:divBdr>
        <w:top w:val="none" w:sz="0" w:space="0" w:color="auto"/>
        <w:left w:val="none" w:sz="0" w:space="0" w:color="auto"/>
        <w:bottom w:val="none" w:sz="0" w:space="0" w:color="auto"/>
        <w:right w:val="none" w:sz="0" w:space="0" w:color="auto"/>
      </w:divBdr>
    </w:div>
    <w:div w:id="1139105739">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67205192">
      <w:bodyDiv w:val="1"/>
      <w:marLeft w:val="0"/>
      <w:marRight w:val="0"/>
      <w:marTop w:val="0"/>
      <w:marBottom w:val="0"/>
      <w:divBdr>
        <w:top w:val="none" w:sz="0" w:space="0" w:color="auto"/>
        <w:left w:val="none" w:sz="0" w:space="0" w:color="auto"/>
        <w:bottom w:val="none" w:sz="0" w:space="0" w:color="auto"/>
        <w:right w:val="none" w:sz="0" w:space="0" w:color="auto"/>
      </w:divBdr>
    </w:div>
    <w:div w:id="1171795617">
      <w:bodyDiv w:val="1"/>
      <w:marLeft w:val="0"/>
      <w:marRight w:val="0"/>
      <w:marTop w:val="0"/>
      <w:marBottom w:val="0"/>
      <w:divBdr>
        <w:top w:val="none" w:sz="0" w:space="0" w:color="auto"/>
        <w:left w:val="none" w:sz="0" w:space="0" w:color="auto"/>
        <w:bottom w:val="none" w:sz="0" w:space="0" w:color="auto"/>
        <w:right w:val="none" w:sz="0" w:space="0" w:color="auto"/>
      </w:divBdr>
    </w:div>
    <w:div w:id="1174107338">
      <w:bodyDiv w:val="1"/>
      <w:marLeft w:val="0"/>
      <w:marRight w:val="0"/>
      <w:marTop w:val="0"/>
      <w:marBottom w:val="0"/>
      <w:divBdr>
        <w:top w:val="none" w:sz="0" w:space="0" w:color="auto"/>
        <w:left w:val="none" w:sz="0" w:space="0" w:color="auto"/>
        <w:bottom w:val="none" w:sz="0" w:space="0" w:color="auto"/>
        <w:right w:val="none" w:sz="0" w:space="0" w:color="auto"/>
      </w:divBdr>
    </w:div>
    <w:div w:id="1174800016">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2432250">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03665077">
      <w:bodyDiv w:val="1"/>
      <w:marLeft w:val="0"/>
      <w:marRight w:val="0"/>
      <w:marTop w:val="0"/>
      <w:marBottom w:val="0"/>
      <w:divBdr>
        <w:top w:val="none" w:sz="0" w:space="0" w:color="auto"/>
        <w:left w:val="none" w:sz="0" w:space="0" w:color="auto"/>
        <w:bottom w:val="none" w:sz="0" w:space="0" w:color="auto"/>
        <w:right w:val="none" w:sz="0" w:space="0" w:color="auto"/>
      </w:divBdr>
      <w:divsChild>
        <w:div w:id="357123302">
          <w:marLeft w:val="0"/>
          <w:marRight w:val="0"/>
          <w:marTop w:val="0"/>
          <w:marBottom w:val="0"/>
          <w:divBdr>
            <w:top w:val="none" w:sz="0" w:space="0" w:color="auto"/>
            <w:left w:val="none" w:sz="0" w:space="0" w:color="auto"/>
            <w:bottom w:val="none" w:sz="0" w:space="0" w:color="auto"/>
            <w:right w:val="none" w:sz="0" w:space="0" w:color="auto"/>
          </w:divBdr>
        </w:div>
      </w:divsChild>
    </w:div>
    <w:div w:id="1203791321">
      <w:bodyDiv w:val="1"/>
      <w:marLeft w:val="0"/>
      <w:marRight w:val="0"/>
      <w:marTop w:val="0"/>
      <w:marBottom w:val="0"/>
      <w:divBdr>
        <w:top w:val="none" w:sz="0" w:space="0" w:color="auto"/>
        <w:left w:val="none" w:sz="0" w:space="0" w:color="auto"/>
        <w:bottom w:val="none" w:sz="0" w:space="0" w:color="auto"/>
        <w:right w:val="none" w:sz="0" w:space="0" w:color="auto"/>
      </w:divBdr>
      <w:divsChild>
        <w:div w:id="2091653995">
          <w:marLeft w:val="0"/>
          <w:marRight w:val="0"/>
          <w:marTop w:val="0"/>
          <w:marBottom w:val="0"/>
          <w:divBdr>
            <w:top w:val="none" w:sz="0" w:space="0" w:color="auto"/>
            <w:left w:val="none" w:sz="0" w:space="0" w:color="auto"/>
            <w:bottom w:val="none" w:sz="0" w:space="0" w:color="auto"/>
            <w:right w:val="none" w:sz="0" w:space="0" w:color="auto"/>
          </w:divBdr>
        </w:div>
      </w:divsChild>
    </w:div>
    <w:div w:id="1211569924">
      <w:bodyDiv w:val="1"/>
      <w:marLeft w:val="0"/>
      <w:marRight w:val="0"/>
      <w:marTop w:val="0"/>
      <w:marBottom w:val="0"/>
      <w:divBdr>
        <w:top w:val="none" w:sz="0" w:space="0" w:color="auto"/>
        <w:left w:val="none" w:sz="0" w:space="0" w:color="auto"/>
        <w:bottom w:val="none" w:sz="0" w:space="0" w:color="auto"/>
        <w:right w:val="none" w:sz="0" w:space="0" w:color="auto"/>
      </w:divBdr>
    </w:div>
    <w:div w:id="1230925083">
      <w:bodyDiv w:val="1"/>
      <w:marLeft w:val="0"/>
      <w:marRight w:val="0"/>
      <w:marTop w:val="0"/>
      <w:marBottom w:val="0"/>
      <w:divBdr>
        <w:top w:val="none" w:sz="0" w:space="0" w:color="auto"/>
        <w:left w:val="none" w:sz="0" w:space="0" w:color="auto"/>
        <w:bottom w:val="none" w:sz="0" w:space="0" w:color="auto"/>
        <w:right w:val="none" w:sz="0" w:space="0" w:color="auto"/>
      </w:divBdr>
    </w:div>
    <w:div w:id="1235700092">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21151554">
      <w:bodyDiv w:val="1"/>
      <w:marLeft w:val="0"/>
      <w:marRight w:val="0"/>
      <w:marTop w:val="0"/>
      <w:marBottom w:val="0"/>
      <w:divBdr>
        <w:top w:val="none" w:sz="0" w:space="0" w:color="auto"/>
        <w:left w:val="none" w:sz="0" w:space="0" w:color="auto"/>
        <w:bottom w:val="none" w:sz="0" w:space="0" w:color="auto"/>
        <w:right w:val="none" w:sz="0" w:space="0" w:color="auto"/>
      </w:divBdr>
    </w:div>
    <w:div w:id="1338190489">
      <w:bodyDiv w:val="1"/>
      <w:marLeft w:val="0"/>
      <w:marRight w:val="0"/>
      <w:marTop w:val="0"/>
      <w:marBottom w:val="0"/>
      <w:divBdr>
        <w:top w:val="none" w:sz="0" w:space="0" w:color="auto"/>
        <w:left w:val="none" w:sz="0" w:space="0" w:color="auto"/>
        <w:bottom w:val="none" w:sz="0" w:space="0" w:color="auto"/>
        <w:right w:val="none" w:sz="0" w:space="0" w:color="auto"/>
      </w:divBdr>
      <w:divsChild>
        <w:div w:id="565921337">
          <w:marLeft w:val="360"/>
          <w:marRight w:val="0"/>
          <w:marTop w:val="200"/>
          <w:marBottom w:val="0"/>
          <w:divBdr>
            <w:top w:val="none" w:sz="0" w:space="0" w:color="auto"/>
            <w:left w:val="none" w:sz="0" w:space="0" w:color="auto"/>
            <w:bottom w:val="none" w:sz="0" w:space="0" w:color="auto"/>
            <w:right w:val="none" w:sz="0" w:space="0" w:color="auto"/>
          </w:divBdr>
        </w:div>
        <w:div w:id="696931176">
          <w:marLeft w:val="1080"/>
          <w:marRight w:val="0"/>
          <w:marTop w:val="100"/>
          <w:marBottom w:val="0"/>
          <w:divBdr>
            <w:top w:val="none" w:sz="0" w:space="0" w:color="auto"/>
            <w:left w:val="none" w:sz="0" w:space="0" w:color="auto"/>
            <w:bottom w:val="none" w:sz="0" w:space="0" w:color="auto"/>
            <w:right w:val="none" w:sz="0" w:space="0" w:color="auto"/>
          </w:divBdr>
        </w:div>
        <w:div w:id="337005894">
          <w:marLeft w:val="1080"/>
          <w:marRight w:val="0"/>
          <w:marTop w:val="100"/>
          <w:marBottom w:val="0"/>
          <w:divBdr>
            <w:top w:val="none" w:sz="0" w:space="0" w:color="auto"/>
            <w:left w:val="none" w:sz="0" w:space="0" w:color="auto"/>
            <w:bottom w:val="none" w:sz="0" w:space="0" w:color="auto"/>
            <w:right w:val="none" w:sz="0" w:space="0" w:color="auto"/>
          </w:divBdr>
        </w:div>
        <w:div w:id="55782581">
          <w:marLeft w:val="360"/>
          <w:marRight w:val="0"/>
          <w:marTop w:val="200"/>
          <w:marBottom w:val="0"/>
          <w:divBdr>
            <w:top w:val="none" w:sz="0" w:space="0" w:color="auto"/>
            <w:left w:val="none" w:sz="0" w:space="0" w:color="auto"/>
            <w:bottom w:val="none" w:sz="0" w:space="0" w:color="auto"/>
            <w:right w:val="none" w:sz="0" w:space="0" w:color="auto"/>
          </w:divBdr>
        </w:div>
        <w:div w:id="1441873415">
          <w:marLeft w:val="1080"/>
          <w:marRight w:val="0"/>
          <w:marTop w:val="100"/>
          <w:marBottom w:val="0"/>
          <w:divBdr>
            <w:top w:val="none" w:sz="0" w:space="0" w:color="auto"/>
            <w:left w:val="none" w:sz="0" w:space="0" w:color="auto"/>
            <w:bottom w:val="none" w:sz="0" w:space="0" w:color="auto"/>
            <w:right w:val="none" w:sz="0" w:space="0" w:color="auto"/>
          </w:divBdr>
        </w:div>
        <w:div w:id="2004356306">
          <w:marLeft w:val="1080"/>
          <w:marRight w:val="0"/>
          <w:marTop w:val="100"/>
          <w:marBottom w:val="0"/>
          <w:divBdr>
            <w:top w:val="none" w:sz="0" w:space="0" w:color="auto"/>
            <w:left w:val="none" w:sz="0" w:space="0" w:color="auto"/>
            <w:bottom w:val="none" w:sz="0" w:space="0" w:color="auto"/>
            <w:right w:val="none" w:sz="0" w:space="0" w:color="auto"/>
          </w:divBdr>
        </w:div>
      </w:divsChild>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487847">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460605015">
      <w:bodyDiv w:val="1"/>
      <w:marLeft w:val="0"/>
      <w:marRight w:val="0"/>
      <w:marTop w:val="0"/>
      <w:marBottom w:val="0"/>
      <w:divBdr>
        <w:top w:val="none" w:sz="0" w:space="0" w:color="auto"/>
        <w:left w:val="none" w:sz="0" w:space="0" w:color="auto"/>
        <w:bottom w:val="none" w:sz="0" w:space="0" w:color="auto"/>
        <w:right w:val="none" w:sz="0" w:space="0" w:color="auto"/>
      </w:divBdr>
    </w:div>
    <w:div w:id="1500803500">
      <w:bodyDiv w:val="1"/>
      <w:marLeft w:val="0"/>
      <w:marRight w:val="0"/>
      <w:marTop w:val="0"/>
      <w:marBottom w:val="0"/>
      <w:divBdr>
        <w:top w:val="none" w:sz="0" w:space="0" w:color="auto"/>
        <w:left w:val="none" w:sz="0" w:space="0" w:color="auto"/>
        <w:bottom w:val="none" w:sz="0" w:space="0" w:color="auto"/>
        <w:right w:val="none" w:sz="0" w:space="0" w:color="auto"/>
      </w:divBdr>
    </w:div>
    <w:div w:id="15163800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28370497">
      <w:bodyDiv w:val="1"/>
      <w:marLeft w:val="0"/>
      <w:marRight w:val="0"/>
      <w:marTop w:val="0"/>
      <w:marBottom w:val="0"/>
      <w:divBdr>
        <w:top w:val="none" w:sz="0" w:space="0" w:color="auto"/>
        <w:left w:val="none" w:sz="0" w:space="0" w:color="auto"/>
        <w:bottom w:val="none" w:sz="0" w:space="0" w:color="auto"/>
        <w:right w:val="none" w:sz="0" w:space="0" w:color="auto"/>
      </w:divBdr>
      <w:divsChild>
        <w:div w:id="1329750014">
          <w:marLeft w:val="547"/>
          <w:marRight w:val="0"/>
          <w:marTop w:val="360"/>
          <w:marBottom w:val="0"/>
          <w:divBdr>
            <w:top w:val="none" w:sz="0" w:space="0" w:color="auto"/>
            <w:left w:val="none" w:sz="0" w:space="0" w:color="auto"/>
            <w:bottom w:val="none" w:sz="0" w:space="0" w:color="auto"/>
            <w:right w:val="none" w:sz="0" w:space="0" w:color="auto"/>
          </w:divBdr>
        </w:div>
        <w:div w:id="545064308">
          <w:marLeft w:val="547"/>
          <w:marRight w:val="0"/>
          <w:marTop w:val="360"/>
          <w:marBottom w:val="0"/>
          <w:divBdr>
            <w:top w:val="none" w:sz="0" w:space="0" w:color="auto"/>
            <w:left w:val="none" w:sz="0" w:space="0" w:color="auto"/>
            <w:bottom w:val="none" w:sz="0" w:space="0" w:color="auto"/>
            <w:right w:val="none" w:sz="0" w:space="0" w:color="auto"/>
          </w:divBdr>
        </w:div>
        <w:div w:id="9524867">
          <w:marLeft w:val="1109"/>
          <w:marRight w:val="0"/>
          <w:marTop w:val="240"/>
          <w:marBottom w:val="0"/>
          <w:divBdr>
            <w:top w:val="none" w:sz="0" w:space="0" w:color="auto"/>
            <w:left w:val="none" w:sz="0" w:space="0" w:color="auto"/>
            <w:bottom w:val="none" w:sz="0" w:space="0" w:color="auto"/>
            <w:right w:val="none" w:sz="0" w:space="0" w:color="auto"/>
          </w:divBdr>
        </w:div>
        <w:div w:id="1639413279">
          <w:marLeft w:val="1109"/>
          <w:marRight w:val="0"/>
          <w:marTop w:val="240"/>
          <w:marBottom w:val="0"/>
          <w:divBdr>
            <w:top w:val="none" w:sz="0" w:space="0" w:color="auto"/>
            <w:left w:val="none" w:sz="0" w:space="0" w:color="auto"/>
            <w:bottom w:val="none" w:sz="0" w:space="0" w:color="auto"/>
            <w:right w:val="none" w:sz="0" w:space="0" w:color="auto"/>
          </w:divBdr>
        </w:div>
        <w:div w:id="1444879384">
          <w:marLeft w:val="1109"/>
          <w:marRight w:val="0"/>
          <w:marTop w:val="240"/>
          <w:marBottom w:val="0"/>
          <w:divBdr>
            <w:top w:val="none" w:sz="0" w:space="0" w:color="auto"/>
            <w:left w:val="none" w:sz="0" w:space="0" w:color="auto"/>
            <w:bottom w:val="none" w:sz="0" w:space="0" w:color="auto"/>
            <w:right w:val="none" w:sz="0" w:space="0" w:color="auto"/>
          </w:divBdr>
        </w:div>
        <w:div w:id="665595424">
          <w:marLeft w:val="547"/>
          <w:marRight w:val="0"/>
          <w:marTop w:val="360"/>
          <w:marBottom w:val="0"/>
          <w:divBdr>
            <w:top w:val="none" w:sz="0" w:space="0" w:color="auto"/>
            <w:left w:val="none" w:sz="0" w:space="0" w:color="auto"/>
            <w:bottom w:val="none" w:sz="0" w:space="0" w:color="auto"/>
            <w:right w:val="none" w:sz="0" w:space="0" w:color="auto"/>
          </w:divBdr>
        </w:div>
        <w:div w:id="991107094">
          <w:marLeft w:val="1109"/>
          <w:marRight w:val="0"/>
          <w:marTop w:val="240"/>
          <w:marBottom w:val="0"/>
          <w:divBdr>
            <w:top w:val="none" w:sz="0" w:space="0" w:color="auto"/>
            <w:left w:val="none" w:sz="0" w:space="0" w:color="auto"/>
            <w:bottom w:val="none" w:sz="0" w:space="0" w:color="auto"/>
            <w:right w:val="none" w:sz="0" w:space="0" w:color="auto"/>
          </w:divBdr>
        </w:div>
        <w:div w:id="2021394792">
          <w:marLeft w:val="1109"/>
          <w:marRight w:val="0"/>
          <w:marTop w:val="240"/>
          <w:marBottom w:val="0"/>
          <w:divBdr>
            <w:top w:val="none" w:sz="0" w:space="0" w:color="auto"/>
            <w:left w:val="none" w:sz="0" w:space="0" w:color="auto"/>
            <w:bottom w:val="none" w:sz="0" w:space="0" w:color="auto"/>
            <w:right w:val="none" w:sz="0" w:space="0" w:color="auto"/>
          </w:divBdr>
        </w:div>
      </w:divsChild>
    </w:div>
    <w:div w:id="1529220383">
      <w:bodyDiv w:val="1"/>
      <w:marLeft w:val="0"/>
      <w:marRight w:val="0"/>
      <w:marTop w:val="0"/>
      <w:marBottom w:val="0"/>
      <w:divBdr>
        <w:top w:val="none" w:sz="0" w:space="0" w:color="auto"/>
        <w:left w:val="none" w:sz="0" w:space="0" w:color="auto"/>
        <w:bottom w:val="none" w:sz="0" w:space="0" w:color="auto"/>
        <w:right w:val="none" w:sz="0" w:space="0" w:color="auto"/>
      </w:divBdr>
      <w:divsChild>
        <w:div w:id="1084838216">
          <w:marLeft w:val="1166"/>
          <w:marRight w:val="0"/>
          <w:marTop w:val="100"/>
          <w:marBottom w:val="0"/>
          <w:divBdr>
            <w:top w:val="none" w:sz="0" w:space="0" w:color="auto"/>
            <w:left w:val="none" w:sz="0" w:space="0" w:color="auto"/>
            <w:bottom w:val="none" w:sz="0" w:space="0" w:color="auto"/>
            <w:right w:val="none" w:sz="0" w:space="0" w:color="auto"/>
          </w:divBdr>
        </w:div>
      </w:divsChild>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579174659">
      <w:bodyDiv w:val="1"/>
      <w:marLeft w:val="0"/>
      <w:marRight w:val="0"/>
      <w:marTop w:val="0"/>
      <w:marBottom w:val="0"/>
      <w:divBdr>
        <w:top w:val="none" w:sz="0" w:space="0" w:color="auto"/>
        <w:left w:val="none" w:sz="0" w:space="0" w:color="auto"/>
        <w:bottom w:val="none" w:sz="0" w:space="0" w:color="auto"/>
        <w:right w:val="none" w:sz="0" w:space="0" w:color="auto"/>
      </w:divBdr>
      <w:divsChild>
        <w:div w:id="919366041">
          <w:marLeft w:val="346"/>
          <w:marRight w:val="0"/>
          <w:marTop w:val="120"/>
          <w:marBottom w:val="0"/>
          <w:divBdr>
            <w:top w:val="none" w:sz="0" w:space="0" w:color="auto"/>
            <w:left w:val="none" w:sz="0" w:space="0" w:color="auto"/>
            <w:bottom w:val="none" w:sz="0" w:space="0" w:color="auto"/>
            <w:right w:val="none" w:sz="0" w:space="0" w:color="auto"/>
          </w:divBdr>
        </w:div>
        <w:div w:id="10685675">
          <w:marLeft w:val="778"/>
          <w:marRight w:val="0"/>
          <w:marTop w:val="100"/>
          <w:marBottom w:val="0"/>
          <w:divBdr>
            <w:top w:val="none" w:sz="0" w:space="0" w:color="auto"/>
            <w:left w:val="none" w:sz="0" w:space="0" w:color="auto"/>
            <w:bottom w:val="none" w:sz="0" w:space="0" w:color="auto"/>
            <w:right w:val="none" w:sz="0" w:space="0" w:color="auto"/>
          </w:divBdr>
        </w:div>
        <w:div w:id="1000886516">
          <w:marLeft w:val="1210"/>
          <w:marRight w:val="0"/>
          <w:marTop w:val="80"/>
          <w:marBottom w:val="0"/>
          <w:divBdr>
            <w:top w:val="none" w:sz="0" w:space="0" w:color="auto"/>
            <w:left w:val="none" w:sz="0" w:space="0" w:color="auto"/>
            <w:bottom w:val="none" w:sz="0" w:space="0" w:color="auto"/>
            <w:right w:val="none" w:sz="0" w:space="0" w:color="auto"/>
          </w:divBdr>
        </w:div>
        <w:div w:id="464353151">
          <w:marLeft w:val="1210"/>
          <w:marRight w:val="0"/>
          <w:marTop w:val="80"/>
          <w:marBottom w:val="0"/>
          <w:divBdr>
            <w:top w:val="none" w:sz="0" w:space="0" w:color="auto"/>
            <w:left w:val="none" w:sz="0" w:space="0" w:color="auto"/>
            <w:bottom w:val="none" w:sz="0" w:space="0" w:color="auto"/>
            <w:right w:val="none" w:sz="0" w:space="0" w:color="auto"/>
          </w:divBdr>
        </w:div>
        <w:div w:id="2094157370">
          <w:marLeft w:val="778"/>
          <w:marRight w:val="0"/>
          <w:marTop w:val="100"/>
          <w:marBottom w:val="0"/>
          <w:divBdr>
            <w:top w:val="none" w:sz="0" w:space="0" w:color="auto"/>
            <w:left w:val="none" w:sz="0" w:space="0" w:color="auto"/>
            <w:bottom w:val="none" w:sz="0" w:space="0" w:color="auto"/>
            <w:right w:val="none" w:sz="0" w:space="0" w:color="auto"/>
          </w:divBdr>
        </w:div>
        <w:div w:id="108361033">
          <w:marLeft w:val="1210"/>
          <w:marRight w:val="0"/>
          <w:marTop w:val="80"/>
          <w:marBottom w:val="0"/>
          <w:divBdr>
            <w:top w:val="none" w:sz="0" w:space="0" w:color="auto"/>
            <w:left w:val="none" w:sz="0" w:space="0" w:color="auto"/>
            <w:bottom w:val="none" w:sz="0" w:space="0" w:color="auto"/>
            <w:right w:val="none" w:sz="0" w:space="0" w:color="auto"/>
          </w:divBdr>
        </w:div>
        <w:div w:id="1189955352">
          <w:marLeft w:val="778"/>
          <w:marRight w:val="0"/>
          <w:marTop w:val="100"/>
          <w:marBottom w:val="0"/>
          <w:divBdr>
            <w:top w:val="none" w:sz="0" w:space="0" w:color="auto"/>
            <w:left w:val="none" w:sz="0" w:space="0" w:color="auto"/>
            <w:bottom w:val="none" w:sz="0" w:space="0" w:color="auto"/>
            <w:right w:val="none" w:sz="0" w:space="0" w:color="auto"/>
          </w:divBdr>
        </w:div>
        <w:div w:id="2115202508">
          <w:marLeft w:val="1210"/>
          <w:marRight w:val="0"/>
          <w:marTop w:val="80"/>
          <w:marBottom w:val="0"/>
          <w:divBdr>
            <w:top w:val="none" w:sz="0" w:space="0" w:color="auto"/>
            <w:left w:val="none" w:sz="0" w:space="0" w:color="auto"/>
            <w:bottom w:val="none" w:sz="0" w:space="0" w:color="auto"/>
            <w:right w:val="none" w:sz="0" w:space="0" w:color="auto"/>
          </w:divBdr>
        </w:div>
      </w:divsChild>
    </w:div>
    <w:div w:id="1598906265">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14239288">
      <w:bodyDiv w:val="1"/>
      <w:marLeft w:val="0"/>
      <w:marRight w:val="0"/>
      <w:marTop w:val="0"/>
      <w:marBottom w:val="0"/>
      <w:divBdr>
        <w:top w:val="none" w:sz="0" w:space="0" w:color="auto"/>
        <w:left w:val="none" w:sz="0" w:space="0" w:color="auto"/>
        <w:bottom w:val="none" w:sz="0" w:space="0" w:color="auto"/>
        <w:right w:val="none" w:sz="0" w:space="0" w:color="auto"/>
      </w:divBdr>
      <w:divsChild>
        <w:div w:id="463431846">
          <w:marLeft w:val="0"/>
          <w:marRight w:val="0"/>
          <w:marTop w:val="0"/>
          <w:marBottom w:val="0"/>
          <w:divBdr>
            <w:top w:val="none" w:sz="0" w:space="0" w:color="auto"/>
            <w:left w:val="none" w:sz="0" w:space="0" w:color="auto"/>
            <w:bottom w:val="none" w:sz="0" w:space="0" w:color="auto"/>
            <w:right w:val="none" w:sz="0" w:space="0" w:color="auto"/>
          </w:divBdr>
        </w:div>
        <w:div w:id="646669639">
          <w:marLeft w:val="0"/>
          <w:marRight w:val="0"/>
          <w:marTop w:val="0"/>
          <w:marBottom w:val="0"/>
          <w:divBdr>
            <w:top w:val="none" w:sz="0" w:space="0" w:color="auto"/>
            <w:left w:val="none" w:sz="0" w:space="0" w:color="auto"/>
            <w:bottom w:val="none" w:sz="0" w:space="0" w:color="auto"/>
            <w:right w:val="none" w:sz="0" w:space="0" w:color="auto"/>
          </w:divBdr>
        </w:div>
        <w:div w:id="1141536673">
          <w:marLeft w:val="0"/>
          <w:marRight w:val="0"/>
          <w:marTop w:val="0"/>
          <w:marBottom w:val="0"/>
          <w:divBdr>
            <w:top w:val="none" w:sz="0" w:space="0" w:color="auto"/>
            <w:left w:val="none" w:sz="0" w:space="0" w:color="auto"/>
            <w:bottom w:val="none" w:sz="0" w:space="0" w:color="auto"/>
            <w:right w:val="none" w:sz="0" w:space="0" w:color="auto"/>
          </w:divBdr>
        </w:div>
        <w:div w:id="1629779286">
          <w:marLeft w:val="0"/>
          <w:marRight w:val="0"/>
          <w:marTop w:val="0"/>
          <w:marBottom w:val="0"/>
          <w:divBdr>
            <w:top w:val="none" w:sz="0" w:space="0" w:color="auto"/>
            <w:left w:val="none" w:sz="0" w:space="0" w:color="auto"/>
            <w:bottom w:val="none" w:sz="0" w:space="0" w:color="auto"/>
            <w:right w:val="none" w:sz="0" w:space="0" w:color="auto"/>
          </w:divBdr>
        </w:div>
        <w:div w:id="1647513208">
          <w:marLeft w:val="0"/>
          <w:marRight w:val="0"/>
          <w:marTop w:val="0"/>
          <w:marBottom w:val="0"/>
          <w:divBdr>
            <w:top w:val="none" w:sz="0" w:space="0" w:color="auto"/>
            <w:left w:val="none" w:sz="0" w:space="0" w:color="auto"/>
            <w:bottom w:val="none" w:sz="0" w:space="0" w:color="auto"/>
            <w:right w:val="none" w:sz="0" w:space="0" w:color="auto"/>
          </w:divBdr>
        </w:div>
        <w:div w:id="2050832897">
          <w:marLeft w:val="0"/>
          <w:marRight w:val="0"/>
          <w:marTop w:val="0"/>
          <w:marBottom w:val="0"/>
          <w:divBdr>
            <w:top w:val="none" w:sz="0" w:space="0" w:color="auto"/>
            <w:left w:val="none" w:sz="0" w:space="0" w:color="auto"/>
            <w:bottom w:val="none" w:sz="0" w:space="0" w:color="auto"/>
            <w:right w:val="none" w:sz="0" w:space="0" w:color="auto"/>
          </w:divBdr>
        </w:div>
      </w:divsChild>
    </w:div>
    <w:div w:id="1634367438">
      <w:bodyDiv w:val="1"/>
      <w:marLeft w:val="0"/>
      <w:marRight w:val="0"/>
      <w:marTop w:val="0"/>
      <w:marBottom w:val="0"/>
      <w:divBdr>
        <w:top w:val="none" w:sz="0" w:space="0" w:color="auto"/>
        <w:left w:val="none" w:sz="0" w:space="0" w:color="auto"/>
        <w:bottom w:val="none" w:sz="0" w:space="0" w:color="auto"/>
        <w:right w:val="none" w:sz="0" w:space="0" w:color="auto"/>
      </w:divBdr>
    </w:div>
    <w:div w:id="1643803655">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4822379">
      <w:bodyDiv w:val="1"/>
      <w:marLeft w:val="0"/>
      <w:marRight w:val="0"/>
      <w:marTop w:val="0"/>
      <w:marBottom w:val="0"/>
      <w:divBdr>
        <w:top w:val="none" w:sz="0" w:space="0" w:color="auto"/>
        <w:left w:val="none" w:sz="0" w:space="0" w:color="auto"/>
        <w:bottom w:val="none" w:sz="0" w:space="0" w:color="auto"/>
        <w:right w:val="none" w:sz="0" w:space="0" w:color="auto"/>
      </w:divBdr>
    </w:div>
    <w:div w:id="1673490897">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49763963">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59133110">
      <w:bodyDiv w:val="1"/>
      <w:marLeft w:val="0"/>
      <w:marRight w:val="0"/>
      <w:marTop w:val="0"/>
      <w:marBottom w:val="0"/>
      <w:divBdr>
        <w:top w:val="none" w:sz="0" w:space="0" w:color="auto"/>
        <w:left w:val="none" w:sz="0" w:space="0" w:color="auto"/>
        <w:bottom w:val="none" w:sz="0" w:space="0" w:color="auto"/>
        <w:right w:val="none" w:sz="0" w:space="0" w:color="auto"/>
      </w:divBdr>
      <w:divsChild>
        <w:div w:id="1090928996">
          <w:marLeft w:val="0"/>
          <w:marRight w:val="0"/>
          <w:marTop w:val="0"/>
          <w:marBottom w:val="0"/>
          <w:divBdr>
            <w:top w:val="none" w:sz="0" w:space="0" w:color="auto"/>
            <w:left w:val="none" w:sz="0" w:space="0" w:color="auto"/>
            <w:bottom w:val="none" w:sz="0" w:space="0" w:color="auto"/>
            <w:right w:val="none" w:sz="0" w:space="0" w:color="auto"/>
          </w:divBdr>
        </w:div>
      </w:divsChild>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36073821">
      <w:bodyDiv w:val="1"/>
      <w:marLeft w:val="0"/>
      <w:marRight w:val="0"/>
      <w:marTop w:val="0"/>
      <w:marBottom w:val="0"/>
      <w:divBdr>
        <w:top w:val="none" w:sz="0" w:space="0" w:color="auto"/>
        <w:left w:val="none" w:sz="0" w:space="0" w:color="auto"/>
        <w:bottom w:val="none" w:sz="0" w:space="0" w:color="auto"/>
        <w:right w:val="none" w:sz="0" w:space="0" w:color="auto"/>
      </w:divBdr>
    </w:div>
    <w:div w:id="1838303767">
      <w:bodyDiv w:val="1"/>
      <w:marLeft w:val="0"/>
      <w:marRight w:val="0"/>
      <w:marTop w:val="0"/>
      <w:marBottom w:val="0"/>
      <w:divBdr>
        <w:top w:val="none" w:sz="0" w:space="0" w:color="auto"/>
        <w:left w:val="none" w:sz="0" w:space="0" w:color="auto"/>
        <w:bottom w:val="none" w:sz="0" w:space="0" w:color="auto"/>
        <w:right w:val="none" w:sz="0" w:space="0" w:color="auto"/>
      </w:divBdr>
      <w:divsChild>
        <w:div w:id="150105438">
          <w:marLeft w:val="547"/>
          <w:marRight w:val="0"/>
          <w:marTop w:val="0"/>
          <w:marBottom w:val="0"/>
          <w:divBdr>
            <w:top w:val="none" w:sz="0" w:space="0" w:color="auto"/>
            <w:left w:val="none" w:sz="0" w:space="0" w:color="auto"/>
            <w:bottom w:val="none" w:sz="0" w:space="0" w:color="auto"/>
            <w:right w:val="none" w:sz="0" w:space="0" w:color="auto"/>
          </w:divBdr>
        </w:div>
        <w:div w:id="554197930">
          <w:marLeft w:val="547"/>
          <w:marRight w:val="0"/>
          <w:marTop w:val="0"/>
          <w:marBottom w:val="0"/>
          <w:divBdr>
            <w:top w:val="none" w:sz="0" w:space="0" w:color="auto"/>
            <w:left w:val="none" w:sz="0" w:space="0" w:color="auto"/>
            <w:bottom w:val="none" w:sz="0" w:space="0" w:color="auto"/>
            <w:right w:val="none" w:sz="0" w:space="0" w:color="auto"/>
          </w:divBdr>
        </w:div>
        <w:div w:id="744689818">
          <w:marLeft w:val="547"/>
          <w:marRight w:val="0"/>
          <w:marTop w:val="0"/>
          <w:marBottom w:val="0"/>
          <w:divBdr>
            <w:top w:val="none" w:sz="0" w:space="0" w:color="auto"/>
            <w:left w:val="none" w:sz="0" w:space="0" w:color="auto"/>
            <w:bottom w:val="none" w:sz="0" w:space="0" w:color="auto"/>
            <w:right w:val="none" w:sz="0" w:space="0" w:color="auto"/>
          </w:divBdr>
        </w:div>
        <w:div w:id="759644125">
          <w:marLeft w:val="547"/>
          <w:marRight w:val="0"/>
          <w:marTop w:val="0"/>
          <w:marBottom w:val="0"/>
          <w:divBdr>
            <w:top w:val="none" w:sz="0" w:space="0" w:color="auto"/>
            <w:left w:val="none" w:sz="0" w:space="0" w:color="auto"/>
            <w:bottom w:val="none" w:sz="0" w:space="0" w:color="auto"/>
            <w:right w:val="none" w:sz="0" w:space="0" w:color="auto"/>
          </w:divBdr>
        </w:div>
        <w:div w:id="1060245628">
          <w:marLeft w:val="547"/>
          <w:marRight w:val="0"/>
          <w:marTop w:val="0"/>
          <w:marBottom w:val="0"/>
          <w:divBdr>
            <w:top w:val="none" w:sz="0" w:space="0" w:color="auto"/>
            <w:left w:val="none" w:sz="0" w:space="0" w:color="auto"/>
            <w:bottom w:val="none" w:sz="0" w:space="0" w:color="auto"/>
            <w:right w:val="none" w:sz="0" w:space="0" w:color="auto"/>
          </w:divBdr>
        </w:div>
        <w:div w:id="1068724706">
          <w:marLeft w:val="547"/>
          <w:marRight w:val="0"/>
          <w:marTop w:val="0"/>
          <w:marBottom w:val="0"/>
          <w:divBdr>
            <w:top w:val="none" w:sz="0" w:space="0" w:color="auto"/>
            <w:left w:val="none" w:sz="0" w:space="0" w:color="auto"/>
            <w:bottom w:val="none" w:sz="0" w:space="0" w:color="auto"/>
            <w:right w:val="none" w:sz="0" w:space="0" w:color="auto"/>
          </w:divBdr>
        </w:div>
        <w:div w:id="1250846296">
          <w:marLeft w:val="547"/>
          <w:marRight w:val="0"/>
          <w:marTop w:val="0"/>
          <w:marBottom w:val="0"/>
          <w:divBdr>
            <w:top w:val="none" w:sz="0" w:space="0" w:color="auto"/>
            <w:left w:val="none" w:sz="0" w:space="0" w:color="auto"/>
            <w:bottom w:val="none" w:sz="0" w:space="0" w:color="auto"/>
            <w:right w:val="none" w:sz="0" w:space="0" w:color="auto"/>
          </w:divBdr>
        </w:div>
        <w:div w:id="1601527731">
          <w:marLeft w:val="547"/>
          <w:marRight w:val="0"/>
          <w:marTop w:val="0"/>
          <w:marBottom w:val="0"/>
          <w:divBdr>
            <w:top w:val="none" w:sz="0" w:space="0" w:color="auto"/>
            <w:left w:val="none" w:sz="0" w:space="0" w:color="auto"/>
            <w:bottom w:val="none" w:sz="0" w:space="0" w:color="auto"/>
            <w:right w:val="none" w:sz="0" w:space="0" w:color="auto"/>
          </w:divBdr>
        </w:div>
        <w:div w:id="1607228898">
          <w:marLeft w:val="547"/>
          <w:marRight w:val="0"/>
          <w:marTop w:val="0"/>
          <w:marBottom w:val="0"/>
          <w:divBdr>
            <w:top w:val="none" w:sz="0" w:space="0" w:color="auto"/>
            <w:left w:val="none" w:sz="0" w:space="0" w:color="auto"/>
            <w:bottom w:val="none" w:sz="0" w:space="0" w:color="auto"/>
            <w:right w:val="none" w:sz="0" w:space="0" w:color="auto"/>
          </w:divBdr>
        </w:div>
        <w:div w:id="1650406060">
          <w:marLeft w:val="547"/>
          <w:marRight w:val="0"/>
          <w:marTop w:val="0"/>
          <w:marBottom w:val="0"/>
          <w:divBdr>
            <w:top w:val="none" w:sz="0" w:space="0" w:color="auto"/>
            <w:left w:val="none" w:sz="0" w:space="0" w:color="auto"/>
            <w:bottom w:val="none" w:sz="0" w:space="0" w:color="auto"/>
            <w:right w:val="none" w:sz="0" w:space="0" w:color="auto"/>
          </w:divBdr>
        </w:div>
        <w:div w:id="2035767599">
          <w:marLeft w:val="547"/>
          <w:marRight w:val="0"/>
          <w:marTop w:val="0"/>
          <w:marBottom w:val="0"/>
          <w:divBdr>
            <w:top w:val="none" w:sz="0" w:space="0" w:color="auto"/>
            <w:left w:val="none" w:sz="0" w:space="0" w:color="auto"/>
            <w:bottom w:val="none" w:sz="0" w:space="0" w:color="auto"/>
            <w:right w:val="none" w:sz="0" w:space="0" w:color="auto"/>
          </w:divBdr>
        </w:div>
        <w:div w:id="2050445796">
          <w:marLeft w:val="547"/>
          <w:marRight w:val="0"/>
          <w:marTop w:val="0"/>
          <w:marBottom w:val="0"/>
          <w:divBdr>
            <w:top w:val="none" w:sz="0" w:space="0" w:color="auto"/>
            <w:left w:val="none" w:sz="0" w:space="0" w:color="auto"/>
            <w:bottom w:val="none" w:sz="0" w:space="0" w:color="auto"/>
            <w:right w:val="none" w:sz="0" w:space="0" w:color="auto"/>
          </w:divBdr>
        </w:div>
      </w:divsChild>
    </w:div>
    <w:div w:id="1850217430">
      <w:bodyDiv w:val="1"/>
      <w:marLeft w:val="0"/>
      <w:marRight w:val="0"/>
      <w:marTop w:val="0"/>
      <w:marBottom w:val="0"/>
      <w:divBdr>
        <w:top w:val="none" w:sz="0" w:space="0" w:color="auto"/>
        <w:left w:val="none" w:sz="0" w:space="0" w:color="auto"/>
        <w:bottom w:val="none" w:sz="0" w:space="0" w:color="auto"/>
        <w:right w:val="none" w:sz="0" w:space="0" w:color="auto"/>
      </w:divBdr>
    </w:div>
    <w:div w:id="1852796368">
      <w:bodyDiv w:val="1"/>
      <w:marLeft w:val="0"/>
      <w:marRight w:val="0"/>
      <w:marTop w:val="0"/>
      <w:marBottom w:val="0"/>
      <w:divBdr>
        <w:top w:val="none" w:sz="0" w:space="0" w:color="auto"/>
        <w:left w:val="none" w:sz="0" w:space="0" w:color="auto"/>
        <w:bottom w:val="none" w:sz="0" w:space="0" w:color="auto"/>
        <w:right w:val="none" w:sz="0" w:space="0" w:color="auto"/>
      </w:divBdr>
    </w:div>
    <w:div w:id="1854030218">
      <w:bodyDiv w:val="1"/>
      <w:marLeft w:val="0"/>
      <w:marRight w:val="0"/>
      <w:marTop w:val="0"/>
      <w:marBottom w:val="0"/>
      <w:divBdr>
        <w:top w:val="none" w:sz="0" w:space="0" w:color="auto"/>
        <w:left w:val="none" w:sz="0" w:space="0" w:color="auto"/>
        <w:bottom w:val="none" w:sz="0" w:space="0" w:color="auto"/>
        <w:right w:val="none" w:sz="0" w:space="0" w:color="auto"/>
      </w:divBdr>
    </w:div>
    <w:div w:id="1856842351">
      <w:bodyDiv w:val="1"/>
      <w:marLeft w:val="0"/>
      <w:marRight w:val="0"/>
      <w:marTop w:val="0"/>
      <w:marBottom w:val="0"/>
      <w:divBdr>
        <w:top w:val="none" w:sz="0" w:space="0" w:color="auto"/>
        <w:left w:val="none" w:sz="0" w:space="0" w:color="auto"/>
        <w:bottom w:val="none" w:sz="0" w:space="0" w:color="auto"/>
        <w:right w:val="none" w:sz="0" w:space="0" w:color="auto"/>
      </w:divBdr>
      <w:divsChild>
        <w:div w:id="988360438">
          <w:marLeft w:val="0"/>
          <w:marRight w:val="0"/>
          <w:marTop w:val="0"/>
          <w:marBottom w:val="0"/>
          <w:divBdr>
            <w:top w:val="none" w:sz="0" w:space="0" w:color="auto"/>
            <w:left w:val="none" w:sz="0" w:space="0" w:color="auto"/>
            <w:bottom w:val="none" w:sz="0" w:space="0" w:color="auto"/>
            <w:right w:val="none" w:sz="0" w:space="0" w:color="auto"/>
          </w:divBdr>
        </w:div>
      </w:divsChild>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897278731">
      <w:bodyDiv w:val="1"/>
      <w:marLeft w:val="0"/>
      <w:marRight w:val="0"/>
      <w:marTop w:val="0"/>
      <w:marBottom w:val="0"/>
      <w:divBdr>
        <w:top w:val="none" w:sz="0" w:space="0" w:color="auto"/>
        <w:left w:val="none" w:sz="0" w:space="0" w:color="auto"/>
        <w:bottom w:val="none" w:sz="0" w:space="0" w:color="auto"/>
        <w:right w:val="none" w:sz="0" w:space="0" w:color="auto"/>
      </w:divBdr>
      <w:divsChild>
        <w:div w:id="1871532134">
          <w:marLeft w:val="0"/>
          <w:marRight w:val="0"/>
          <w:marTop w:val="0"/>
          <w:marBottom w:val="0"/>
          <w:divBdr>
            <w:top w:val="none" w:sz="0" w:space="0" w:color="auto"/>
            <w:left w:val="none" w:sz="0" w:space="0" w:color="auto"/>
            <w:bottom w:val="none" w:sz="0" w:space="0" w:color="auto"/>
            <w:right w:val="none" w:sz="0" w:space="0" w:color="auto"/>
          </w:divBdr>
        </w:div>
      </w:divsChild>
    </w:div>
    <w:div w:id="1903439513">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38823498">
      <w:bodyDiv w:val="1"/>
      <w:marLeft w:val="0"/>
      <w:marRight w:val="0"/>
      <w:marTop w:val="0"/>
      <w:marBottom w:val="0"/>
      <w:divBdr>
        <w:top w:val="none" w:sz="0" w:space="0" w:color="auto"/>
        <w:left w:val="none" w:sz="0" w:space="0" w:color="auto"/>
        <w:bottom w:val="none" w:sz="0" w:space="0" w:color="auto"/>
        <w:right w:val="none" w:sz="0" w:space="0" w:color="auto"/>
      </w:divBdr>
    </w:div>
    <w:div w:id="1940719608">
      <w:bodyDiv w:val="1"/>
      <w:marLeft w:val="0"/>
      <w:marRight w:val="0"/>
      <w:marTop w:val="0"/>
      <w:marBottom w:val="0"/>
      <w:divBdr>
        <w:top w:val="none" w:sz="0" w:space="0" w:color="auto"/>
        <w:left w:val="none" w:sz="0" w:space="0" w:color="auto"/>
        <w:bottom w:val="none" w:sz="0" w:space="0" w:color="auto"/>
        <w:right w:val="none" w:sz="0" w:space="0" w:color="auto"/>
      </w:divBdr>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94059186">
          <w:marLeft w:val="778"/>
          <w:marRight w:val="0"/>
          <w:marTop w:val="100"/>
          <w:marBottom w:val="0"/>
          <w:divBdr>
            <w:top w:val="none" w:sz="0" w:space="0" w:color="auto"/>
            <w:left w:val="none" w:sz="0" w:space="0" w:color="auto"/>
            <w:bottom w:val="none" w:sz="0" w:space="0" w:color="auto"/>
            <w:right w:val="none" w:sz="0" w:space="0" w:color="auto"/>
          </w:divBdr>
        </w:div>
        <w:div w:id="305479925">
          <w:marLeft w:val="346"/>
          <w:marRight w:val="0"/>
          <w:marTop w:val="12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4701563">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59529651">
      <w:bodyDiv w:val="1"/>
      <w:marLeft w:val="0"/>
      <w:marRight w:val="0"/>
      <w:marTop w:val="0"/>
      <w:marBottom w:val="0"/>
      <w:divBdr>
        <w:top w:val="none" w:sz="0" w:space="0" w:color="auto"/>
        <w:left w:val="none" w:sz="0" w:space="0" w:color="auto"/>
        <w:bottom w:val="none" w:sz="0" w:space="0" w:color="auto"/>
        <w:right w:val="none" w:sz="0" w:space="0" w:color="auto"/>
      </w:divBdr>
    </w:div>
    <w:div w:id="1965768420">
      <w:bodyDiv w:val="1"/>
      <w:marLeft w:val="0"/>
      <w:marRight w:val="0"/>
      <w:marTop w:val="0"/>
      <w:marBottom w:val="0"/>
      <w:divBdr>
        <w:top w:val="none" w:sz="0" w:space="0" w:color="auto"/>
        <w:left w:val="none" w:sz="0" w:space="0" w:color="auto"/>
        <w:bottom w:val="none" w:sz="0" w:space="0" w:color="auto"/>
        <w:right w:val="none" w:sz="0" w:space="0" w:color="auto"/>
      </w:divBdr>
      <w:divsChild>
        <w:div w:id="1353071447">
          <w:marLeft w:val="547"/>
          <w:marRight w:val="0"/>
          <w:marTop w:val="360"/>
          <w:marBottom w:val="0"/>
          <w:divBdr>
            <w:top w:val="none" w:sz="0" w:space="0" w:color="auto"/>
            <w:left w:val="none" w:sz="0" w:space="0" w:color="auto"/>
            <w:bottom w:val="none" w:sz="0" w:space="0" w:color="auto"/>
            <w:right w:val="none" w:sz="0" w:space="0" w:color="auto"/>
          </w:divBdr>
        </w:div>
        <w:div w:id="1557549176">
          <w:marLeft w:val="1109"/>
          <w:marRight w:val="0"/>
          <w:marTop w:val="240"/>
          <w:marBottom w:val="0"/>
          <w:divBdr>
            <w:top w:val="none" w:sz="0" w:space="0" w:color="auto"/>
            <w:left w:val="none" w:sz="0" w:space="0" w:color="auto"/>
            <w:bottom w:val="none" w:sz="0" w:space="0" w:color="auto"/>
            <w:right w:val="none" w:sz="0" w:space="0" w:color="auto"/>
          </w:divBdr>
        </w:div>
        <w:div w:id="258149046">
          <w:marLeft w:val="547"/>
          <w:marRight w:val="0"/>
          <w:marTop w:val="360"/>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69235315">
      <w:bodyDiv w:val="1"/>
      <w:marLeft w:val="0"/>
      <w:marRight w:val="0"/>
      <w:marTop w:val="0"/>
      <w:marBottom w:val="0"/>
      <w:divBdr>
        <w:top w:val="none" w:sz="0" w:space="0" w:color="auto"/>
        <w:left w:val="none" w:sz="0" w:space="0" w:color="auto"/>
        <w:bottom w:val="none" w:sz="0" w:space="0" w:color="auto"/>
        <w:right w:val="none" w:sz="0" w:space="0" w:color="auto"/>
      </w:divBdr>
      <w:divsChild>
        <w:div w:id="2118328558">
          <w:marLeft w:val="360"/>
          <w:marRight w:val="0"/>
          <w:marTop w:val="200"/>
          <w:marBottom w:val="0"/>
          <w:divBdr>
            <w:top w:val="none" w:sz="0" w:space="0" w:color="auto"/>
            <w:left w:val="none" w:sz="0" w:space="0" w:color="auto"/>
            <w:bottom w:val="none" w:sz="0" w:space="0" w:color="auto"/>
            <w:right w:val="none" w:sz="0" w:space="0" w:color="auto"/>
          </w:divBdr>
        </w:div>
        <w:div w:id="187330948">
          <w:marLeft w:val="360"/>
          <w:marRight w:val="0"/>
          <w:marTop w:val="200"/>
          <w:marBottom w:val="0"/>
          <w:divBdr>
            <w:top w:val="none" w:sz="0" w:space="0" w:color="auto"/>
            <w:left w:val="none" w:sz="0" w:space="0" w:color="auto"/>
            <w:bottom w:val="none" w:sz="0" w:space="0" w:color="auto"/>
            <w:right w:val="none" w:sz="0" w:space="0" w:color="auto"/>
          </w:divBdr>
        </w:div>
        <w:div w:id="238293169">
          <w:marLeft w:val="360"/>
          <w:marRight w:val="0"/>
          <w:marTop w:val="200"/>
          <w:marBottom w:val="0"/>
          <w:divBdr>
            <w:top w:val="none" w:sz="0" w:space="0" w:color="auto"/>
            <w:left w:val="none" w:sz="0" w:space="0" w:color="auto"/>
            <w:bottom w:val="none" w:sz="0" w:space="0" w:color="auto"/>
            <w:right w:val="none" w:sz="0" w:space="0" w:color="auto"/>
          </w:divBdr>
        </w:div>
        <w:div w:id="1336617843">
          <w:marLeft w:val="1080"/>
          <w:marRight w:val="0"/>
          <w:marTop w:val="100"/>
          <w:marBottom w:val="0"/>
          <w:divBdr>
            <w:top w:val="none" w:sz="0" w:space="0" w:color="auto"/>
            <w:left w:val="none" w:sz="0" w:space="0" w:color="auto"/>
            <w:bottom w:val="none" w:sz="0" w:space="0" w:color="auto"/>
            <w:right w:val="none" w:sz="0" w:space="0" w:color="auto"/>
          </w:divBdr>
        </w:div>
        <w:div w:id="1091119614">
          <w:marLeft w:val="1080"/>
          <w:marRight w:val="0"/>
          <w:marTop w:val="100"/>
          <w:marBottom w:val="0"/>
          <w:divBdr>
            <w:top w:val="none" w:sz="0" w:space="0" w:color="auto"/>
            <w:left w:val="none" w:sz="0" w:space="0" w:color="auto"/>
            <w:bottom w:val="none" w:sz="0" w:space="0" w:color="auto"/>
            <w:right w:val="none" w:sz="0" w:space="0" w:color="auto"/>
          </w:divBdr>
        </w:div>
        <w:div w:id="1921668594">
          <w:marLeft w:val="1080"/>
          <w:marRight w:val="0"/>
          <w:marTop w:val="100"/>
          <w:marBottom w:val="0"/>
          <w:divBdr>
            <w:top w:val="none" w:sz="0" w:space="0" w:color="auto"/>
            <w:left w:val="none" w:sz="0" w:space="0" w:color="auto"/>
            <w:bottom w:val="none" w:sz="0" w:space="0" w:color="auto"/>
            <w:right w:val="none" w:sz="0" w:space="0" w:color="auto"/>
          </w:divBdr>
        </w:div>
        <w:div w:id="455686318">
          <w:marLeft w:val="360"/>
          <w:marRight w:val="0"/>
          <w:marTop w:val="200"/>
          <w:marBottom w:val="0"/>
          <w:divBdr>
            <w:top w:val="none" w:sz="0" w:space="0" w:color="auto"/>
            <w:left w:val="none" w:sz="0" w:space="0" w:color="auto"/>
            <w:bottom w:val="none" w:sz="0" w:space="0" w:color="auto"/>
            <w:right w:val="none" w:sz="0" w:space="0" w:color="auto"/>
          </w:divBdr>
        </w:div>
        <w:div w:id="561645238">
          <w:marLeft w:val="1080"/>
          <w:marRight w:val="0"/>
          <w:marTop w:val="100"/>
          <w:marBottom w:val="0"/>
          <w:divBdr>
            <w:top w:val="none" w:sz="0" w:space="0" w:color="auto"/>
            <w:left w:val="none" w:sz="0" w:space="0" w:color="auto"/>
            <w:bottom w:val="none" w:sz="0" w:space="0" w:color="auto"/>
            <w:right w:val="none" w:sz="0" w:space="0" w:color="auto"/>
          </w:divBdr>
        </w:div>
      </w:divsChild>
    </w:div>
    <w:div w:id="1990278819">
      <w:bodyDiv w:val="1"/>
      <w:marLeft w:val="0"/>
      <w:marRight w:val="0"/>
      <w:marTop w:val="0"/>
      <w:marBottom w:val="0"/>
      <w:divBdr>
        <w:top w:val="none" w:sz="0" w:space="0" w:color="auto"/>
        <w:left w:val="none" w:sz="0" w:space="0" w:color="auto"/>
        <w:bottom w:val="none" w:sz="0" w:space="0" w:color="auto"/>
        <w:right w:val="none" w:sz="0" w:space="0" w:color="auto"/>
      </w:divBdr>
      <w:divsChild>
        <w:div w:id="2046516184">
          <w:marLeft w:val="346"/>
          <w:marRight w:val="0"/>
          <w:marTop w:val="120"/>
          <w:marBottom w:val="0"/>
          <w:divBdr>
            <w:top w:val="none" w:sz="0" w:space="0" w:color="auto"/>
            <w:left w:val="none" w:sz="0" w:space="0" w:color="auto"/>
            <w:bottom w:val="none" w:sz="0" w:space="0" w:color="auto"/>
            <w:right w:val="none" w:sz="0" w:space="0" w:color="auto"/>
          </w:divBdr>
        </w:div>
        <w:div w:id="1439057579">
          <w:marLeft w:val="346"/>
          <w:marRight w:val="0"/>
          <w:marTop w:val="120"/>
          <w:marBottom w:val="0"/>
          <w:divBdr>
            <w:top w:val="none" w:sz="0" w:space="0" w:color="auto"/>
            <w:left w:val="none" w:sz="0" w:space="0" w:color="auto"/>
            <w:bottom w:val="none" w:sz="0" w:space="0" w:color="auto"/>
            <w:right w:val="none" w:sz="0" w:space="0" w:color="auto"/>
          </w:divBdr>
        </w:div>
        <w:div w:id="2037076164">
          <w:marLeft w:val="778"/>
          <w:marRight w:val="0"/>
          <w:marTop w:val="100"/>
          <w:marBottom w:val="0"/>
          <w:divBdr>
            <w:top w:val="none" w:sz="0" w:space="0" w:color="auto"/>
            <w:left w:val="none" w:sz="0" w:space="0" w:color="auto"/>
            <w:bottom w:val="none" w:sz="0" w:space="0" w:color="auto"/>
            <w:right w:val="none" w:sz="0" w:space="0" w:color="auto"/>
          </w:divBdr>
        </w:div>
        <w:div w:id="1718238641">
          <w:marLeft w:val="778"/>
          <w:marRight w:val="0"/>
          <w:marTop w:val="100"/>
          <w:marBottom w:val="0"/>
          <w:divBdr>
            <w:top w:val="none" w:sz="0" w:space="0" w:color="auto"/>
            <w:left w:val="none" w:sz="0" w:space="0" w:color="auto"/>
            <w:bottom w:val="none" w:sz="0" w:space="0" w:color="auto"/>
            <w:right w:val="none" w:sz="0" w:space="0" w:color="auto"/>
          </w:divBdr>
        </w:div>
        <w:div w:id="1448356903">
          <w:marLeft w:val="346"/>
          <w:marRight w:val="0"/>
          <w:marTop w:val="120"/>
          <w:marBottom w:val="0"/>
          <w:divBdr>
            <w:top w:val="none" w:sz="0" w:space="0" w:color="auto"/>
            <w:left w:val="none" w:sz="0" w:space="0" w:color="auto"/>
            <w:bottom w:val="none" w:sz="0" w:space="0" w:color="auto"/>
            <w:right w:val="none" w:sz="0" w:space="0" w:color="auto"/>
          </w:divBdr>
        </w:div>
      </w:divsChild>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1994095658">
      <w:bodyDiv w:val="1"/>
      <w:marLeft w:val="0"/>
      <w:marRight w:val="0"/>
      <w:marTop w:val="0"/>
      <w:marBottom w:val="0"/>
      <w:divBdr>
        <w:top w:val="none" w:sz="0" w:space="0" w:color="auto"/>
        <w:left w:val="none" w:sz="0" w:space="0" w:color="auto"/>
        <w:bottom w:val="none" w:sz="0" w:space="0" w:color="auto"/>
        <w:right w:val="none" w:sz="0" w:space="0" w:color="auto"/>
      </w:divBdr>
      <w:divsChild>
        <w:div w:id="1217007106">
          <w:marLeft w:val="547"/>
          <w:marRight w:val="0"/>
          <w:marTop w:val="360"/>
          <w:marBottom w:val="0"/>
          <w:divBdr>
            <w:top w:val="none" w:sz="0" w:space="0" w:color="auto"/>
            <w:left w:val="none" w:sz="0" w:space="0" w:color="auto"/>
            <w:bottom w:val="none" w:sz="0" w:space="0" w:color="auto"/>
            <w:right w:val="none" w:sz="0" w:space="0" w:color="auto"/>
          </w:divBdr>
        </w:div>
        <w:div w:id="40256697">
          <w:marLeft w:val="547"/>
          <w:marRight w:val="0"/>
          <w:marTop w:val="360"/>
          <w:marBottom w:val="0"/>
          <w:divBdr>
            <w:top w:val="none" w:sz="0" w:space="0" w:color="auto"/>
            <w:left w:val="none" w:sz="0" w:space="0" w:color="auto"/>
            <w:bottom w:val="none" w:sz="0" w:space="0" w:color="auto"/>
            <w:right w:val="none" w:sz="0" w:space="0" w:color="auto"/>
          </w:divBdr>
        </w:div>
        <w:div w:id="725108508">
          <w:marLeft w:val="1109"/>
          <w:marRight w:val="0"/>
          <w:marTop w:val="240"/>
          <w:marBottom w:val="0"/>
          <w:divBdr>
            <w:top w:val="none" w:sz="0" w:space="0" w:color="auto"/>
            <w:left w:val="none" w:sz="0" w:space="0" w:color="auto"/>
            <w:bottom w:val="none" w:sz="0" w:space="0" w:color="auto"/>
            <w:right w:val="none" w:sz="0" w:space="0" w:color="auto"/>
          </w:divBdr>
        </w:div>
        <w:div w:id="689182347">
          <w:marLeft w:val="547"/>
          <w:marRight w:val="0"/>
          <w:marTop w:val="360"/>
          <w:marBottom w:val="0"/>
          <w:divBdr>
            <w:top w:val="none" w:sz="0" w:space="0" w:color="auto"/>
            <w:left w:val="none" w:sz="0" w:space="0" w:color="auto"/>
            <w:bottom w:val="none" w:sz="0" w:space="0" w:color="auto"/>
            <w:right w:val="none" w:sz="0" w:space="0" w:color="auto"/>
          </w:divBdr>
        </w:div>
        <w:div w:id="112556996">
          <w:marLeft w:val="1109"/>
          <w:marRight w:val="0"/>
          <w:marTop w:val="240"/>
          <w:marBottom w:val="0"/>
          <w:divBdr>
            <w:top w:val="none" w:sz="0" w:space="0" w:color="auto"/>
            <w:left w:val="none" w:sz="0" w:space="0" w:color="auto"/>
            <w:bottom w:val="none" w:sz="0" w:space="0" w:color="auto"/>
            <w:right w:val="none" w:sz="0" w:space="0" w:color="auto"/>
          </w:divBdr>
        </w:div>
        <w:div w:id="1619139233">
          <w:marLeft w:val="1109"/>
          <w:marRight w:val="0"/>
          <w:marTop w:val="240"/>
          <w:marBottom w:val="0"/>
          <w:divBdr>
            <w:top w:val="none" w:sz="0" w:space="0" w:color="auto"/>
            <w:left w:val="none" w:sz="0" w:space="0" w:color="auto"/>
            <w:bottom w:val="none" w:sz="0" w:space="0" w:color="auto"/>
            <w:right w:val="none" w:sz="0" w:space="0" w:color="auto"/>
          </w:divBdr>
        </w:div>
        <w:div w:id="2012639561">
          <w:marLeft w:val="1109"/>
          <w:marRight w:val="0"/>
          <w:marTop w:val="240"/>
          <w:marBottom w:val="0"/>
          <w:divBdr>
            <w:top w:val="none" w:sz="0" w:space="0" w:color="auto"/>
            <w:left w:val="none" w:sz="0" w:space="0" w:color="auto"/>
            <w:bottom w:val="none" w:sz="0" w:space="0" w:color="auto"/>
            <w:right w:val="none" w:sz="0" w:space="0" w:color="auto"/>
          </w:divBdr>
        </w:div>
        <w:div w:id="1004012248">
          <w:marLeft w:val="1109"/>
          <w:marRight w:val="0"/>
          <w:marTop w:val="240"/>
          <w:marBottom w:val="0"/>
          <w:divBdr>
            <w:top w:val="none" w:sz="0" w:space="0" w:color="auto"/>
            <w:left w:val="none" w:sz="0" w:space="0" w:color="auto"/>
            <w:bottom w:val="none" w:sz="0" w:space="0" w:color="auto"/>
            <w:right w:val="none" w:sz="0" w:space="0" w:color="auto"/>
          </w:divBdr>
        </w:div>
        <w:div w:id="399182064">
          <w:marLeft w:val="1109"/>
          <w:marRight w:val="0"/>
          <w:marTop w:val="240"/>
          <w:marBottom w:val="0"/>
          <w:divBdr>
            <w:top w:val="none" w:sz="0" w:space="0" w:color="auto"/>
            <w:left w:val="none" w:sz="0" w:space="0" w:color="auto"/>
            <w:bottom w:val="none" w:sz="0" w:space="0" w:color="auto"/>
            <w:right w:val="none" w:sz="0" w:space="0" w:color="auto"/>
          </w:divBdr>
        </w:div>
      </w:divsChild>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38850103">
      <w:bodyDiv w:val="1"/>
      <w:marLeft w:val="0"/>
      <w:marRight w:val="0"/>
      <w:marTop w:val="0"/>
      <w:marBottom w:val="0"/>
      <w:divBdr>
        <w:top w:val="none" w:sz="0" w:space="0" w:color="auto"/>
        <w:left w:val="none" w:sz="0" w:space="0" w:color="auto"/>
        <w:bottom w:val="none" w:sz="0" w:space="0" w:color="auto"/>
        <w:right w:val="none" w:sz="0" w:space="0" w:color="auto"/>
      </w:divBdr>
      <w:divsChild>
        <w:div w:id="1548369584">
          <w:marLeft w:val="346"/>
          <w:marRight w:val="0"/>
          <w:marTop w:val="120"/>
          <w:marBottom w:val="0"/>
          <w:divBdr>
            <w:top w:val="none" w:sz="0" w:space="0" w:color="auto"/>
            <w:left w:val="none" w:sz="0" w:space="0" w:color="auto"/>
            <w:bottom w:val="none" w:sz="0" w:space="0" w:color="auto"/>
            <w:right w:val="none" w:sz="0" w:space="0" w:color="auto"/>
          </w:divBdr>
        </w:div>
      </w:divsChild>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857935813">
          <w:marLeft w:val="1166"/>
          <w:marRight w:val="0"/>
          <w:marTop w:val="134"/>
          <w:marBottom w:val="0"/>
          <w:divBdr>
            <w:top w:val="none" w:sz="0" w:space="0" w:color="auto"/>
            <w:left w:val="none" w:sz="0" w:space="0" w:color="auto"/>
            <w:bottom w:val="none" w:sz="0" w:space="0" w:color="auto"/>
            <w:right w:val="none" w:sz="0" w:space="0" w:color="auto"/>
          </w:divBdr>
        </w:div>
        <w:div w:id="1574969484">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67991967">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3958547">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 w:id="2132359542">
      <w:bodyDiv w:val="1"/>
      <w:marLeft w:val="0"/>
      <w:marRight w:val="0"/>
      <w:marTop w:val="0"/>
      <w:marBottom w:val="0"/>
      <w:divBdr>
        <w:top w:val="none" w:sz="0" w:space="0" w:color="auto"/>
        <w:left w:val="none" w:sz="0" w:space="0" w:color="auto"/>
        <w:bottom w:val="none" w:sz="0" w:space="0" w:color="auto"/>
        <w:right w:val="none" w:sz="0" w:space="0" w:color="auto"/>
      </w:divBdr>
    </w:div>
    <w:div w:id="2138642333">
      <w:bodyDiv w:val="1"/>
      <w:marLeft w:val="0"/>
      <w:marRight w:val="0"/>
      <w:marTop w:val="0"/>
      <w:marBottom w:val="0"/>
      <w:divBdr>
        <w:top w:val="none" w:sz="0" w:space="0" w:color="auto"/>
        <w:left w:val="none" w:sz="0" w:space="0" w:color="auto"/>
        <w:bottom w:val="none" w:sz="0" w:space="0" w:color="auto"/>
        <w:right w:val="none" w:sz="0" w:space="0" w:color="auto"/>
      </w:divBdr>
      <w:divsChild>
        <w:div w:id="458497923">
          <w:marLeft w:val="1109"/>
          <w:marRight w:val="0"/>
          <w:marTop w:val="240"/>
          <w:marBottom w:val="0"/>
          <w:divBdr>
            <w:top w:val="none" w:sz="0" w:space="0" w:color="auto"/>
            <w:left w:val="none" w:sz="0" w:space="0" w:color="auto"/>
            <w:bottom w:val="none" w:sz="0" w:space="0" w:color="auto"/>
            <w:right w:val="none" w:sz="0" w:space="0" w:color="auto"/>
          </w:divBdr>
        </w:div>
        <w:div w:id="143543972">
          <w:marLeft w:val="1109"/>
          <w:marRight w:val="0"/>
          <w:marTop w:val="240"/>
          <w:marBottom w:val="0"/>
          <w:divBdr>
            <w:top w:val="none" w:sz="0" w:space="0" w:color="auto"/>
            <w:left w:val="none" w:sz="0" w:space="0" w:color="auto"/>
            <w:bottom w:val="none" w:sz="0" w:space="0" w:color="auto"/>
            <w:right w:val="none" w:sz="0" w:space="0" w:color="auto"/>
          </w:divBdr>
        </w:div>
      </w:divsChild>
    </w:div>
    <w:div w:id="2138789140">
      <w:bodyDiv w:val="1"/>
      <w:marLeft w:val="0"/>
      <w:marRight w:val="0"/>
      <w:marTop w:val="0"/>
      <w:marBottom w:val="0"/>
      <w:divBdr>
        <w:top w:val="none" w:sz="0" w:space="0" w:color="auto"/>
        <w:left w:val="none" w:sz="0" w:space="0" w:color="auto"/>
        <w:bottom w:val="none" w:sz="0" w:space="0" w:color="auto"/>
        <w:right w:val="none" w:sz="0" w:space="0" w:color="auto"/>
      </w:divBdr>
    </w:div>
    <w:div w:id="2139034238">
      <w:bodyDiv w:val="1"/>
      <w:marLeft w:val="0"/>
      <w:marRight w:val="0"/>
      <w:marTop w:val="0"/>
      <w:marBottom w:val="0"/>
      <w:divBdr>
        <w:top w:val="none" w:sz="0" w:space="0" w:color="auto"/>
        <w:left w:val="none" w:sz="0" w:space="0" w:color="auto"/>
        <w:bottom w:val="none" w:sz="0" w:space="0" w:color="auto"/>
        <w:right w:val="none" w:sz="0" w:space="0" w:color="auto"/>
      </w:divBdr>
    </w:div>
    <w:div w:id="214264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legal/IPR-Forms" TargetMode="External"/><Relationship Id="rId13" Type="http://schemas.openxmlformats.org/officeDocument/2006/relationships/hyperlink" Target="https://docbox.etsi.org/MTS/MTS/05-CONTRIBUTIONS/2022/MTS(22)000049_UCAAT__Call_for_Host.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box.etsi.org/MTS/MTS/05-CONTRIBUTIONS/2022/MTS(22)087001_Draft_-_DTR_MTS-TST11Sec_IoTconf__v__IoT_security_architectu.zip" TargetMode="External"/><Relationship Id="rId17" Type="http://schemas.openxmlformats.org/officeDocument/2006/relationships/hyperlink" Target="https://docbox.etsi.org/MTS/MTS/05-CONTRIBUTIONS/2022/MTS(22)087004_ETSI_Software_Development_Group_proposal.pptx" TargetMode="External"/><Relationship Id="rId2" Type="http://schemas.openxmlformats.org/officeDocument/2006/relationships/numbering" Target="numbering.xml"/><Relationship Id="rId16" Type="http://schemas.openxmlformats.org/officeDocument/2006/relationships/hyperlink" Target="https://docbox.etsi.org/MTS/MTS/05-CONTRIBUTIONS/2022/MTS(22)087008_MTS87_and_TDL_WG_progress_and_actions.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box.etsi.org/MTS/MTS/05-CONTRIBUTIONS/2022/MTS(22)087005_Draft_-_DTS_MTS-TST10SecTest_IoTmodule__v__IoT_security_modu.docx" TargetMode="External"/><Relationship Id="rId5" Type="http://schemas.openxmlformats.org/officeDocument/2006/relationships/webSettings" Target="webSettings.xml"/><Relationship Id="rId15" Type="http://schemas.openxmlformats.org/officeDocument/2006/relationships/hyperlink" Target="https://docbox.etsi.org/MTS/MTS/05-CONTRIBUTIONS/2022/MTS(22)087003_TTF_T022_-_Progress_Report_for_ETSI.docx" TargetMode="External"/><Relationship Id="rId10" Type="http://schemas.openxmlformats.org/officeDocument/2006/relationships/hyperlink" Target="https://docbox.etsi.org/MTS/MTS/05-CONTRIBUTIONS/2022/MTS(22)087006_LS_IN_from_ITU_SG_13_on_LS_on_Establishment_of_the_Correspon.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box.etsi.org/MTS/MTS/05-CONTRIBUTIONS/2022/MTS(22)087006_LS_IN_from_ITU_SG_13_on_LS_on_Establishment_of_the_Correspon.docx" TargetMode="External"/><Relationship Id="rId14" Type="http://schemas.openxmlformats.org/officeDocument/2006/relationships/hyperlink" Target="https://docbox.etsi.org/MTS/MTS/05-CONTRIBUTIONS/2022/MTS(22)087007_TTF_T023_progress_status_report.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62EF-A14F-478B-AC87-924AA83B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7</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MTS 62 Agenda</vt:lpstr>
    </vt:vector>
  </TitlesOfParts>
  <Company>ETSI Secretariat</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keywords/>
  <dc:description/>
  <cp:lastModifiedBy>Emmanuelle Chaulot-Talmon</cp:lastModifiedBy>
  <cp:revision>363</cp:revision>
  <cp:lastPrinted>2013-06-05T06:34:00Z</cp:lastPrinted>
  <dcterms:created xsi:type="dcterms:W3CDTF">2022-05-17T11:42:00Z</dcterms:created>
  <dcterms:modified xsi:type="dcterms:W3CDTF">2023-01-12T09:29:00Z</dcterms:modified>
</cp:coreProperties>
</file>