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26A" w:rsidRPr="00B66433" w:rsidRDefault="0054126A" w:rsidP="0054126A">
      <w:pPr>
        <w:pStyle w:val="ZA"/>
        <w:framePr w:w="10563" w:h="782" w:hRule="exact" w:wrap="notBeside" w:hAnchor="page" w:x="661" w:y="646" w:anchorLock="1"/>
        <w:pBdr>
          <w:bottom w:val="none" w:sz="0" w:space="0" w:color="auto"/>
        </w:pBdr>
        <w:jc w:val="center"/>
        <w:rPr>
          <w:noProof w:val="0"/>
        </w:rPr>
      </w:pPr>
      <w:bookmarkStart w:id="0" w:name="_GoBack"/>
      <w:bookmarkEnd w:id="0"/>
      <w:r w:rsidRPr="00B66433">
        <w:rPr>
          <w:noProof w:val="0"/>
        </w:rPr>
        <w:t xml:space="preserve">Final draft </w:t>
      </w:r>
      <w:r w:rsidRPr="00B66433">
        <w:rPr>
          <w:noProof w:val="0"/>
          <w:sz w:val="64"/>
        </w:rPr>
        <w:t xml:space="preserve">ETSI </w:t>
      </w:r>
      <w:r w:rsidRPr="00907B48">
        <w:rPr>
          <w:noProof w:val="0"/>
          <w:sz w:val="64"/>
        </w:rPr>
        <w:t>ES</w:t>
      </w:r>
      <w:r w:rsidRPr="00B66433">
        <w:rPr>
          <w:noProof w:val="0"/>
          <w:sz w:val="64"/>
        </w:rPr>
        <w:t xml:space="preserve"> 203 119-1 </w:t>
      </w:r>
      <w:r w:rsidRPr="00220F12">
        <w:rPr>
          <w:noProof w:val="0"/>
        </w:rPr>
        <w:t>V1.</w:t>
      </w:r>
      <w:r w:rsidR="00BA1F7B">
        <w:rPr>
          <w:noProof w:val="0"/>
        </w:rPr>
        <w:t>3</w:t>
      </w:r>
      <w:r w:rsidRPr="00220F12">
        <w:rPr>
          <w:noProof w:val="0"/>
        </w:rPr>
        <w:t>.</w:t>
      </w:r>
      <w:r w:rsidR="00BA1F7B">
        <w:rPr>
          <w:noProof w:val="0"/>
        </w:rPr>
        <w:t>1</w:t>
      </w:r>
      <w:r w:rsidRPr="00B66433">
        <w:rPr>
          <w:rStyle w:val="ZGSM"/>
          <w:noProof w:val="0"/>
        </w:rPr>
        <w:t xml:space="preserve"> </w:t>
      </w:r>
      <w:r w:rsidRPr="00B66433">
        <w:rPr>
          <w:noProof w:val="0"/>
          <w:sz w:val="32"/>
        </w:rPr>
        <w:t>(201</w:t>
      </w:r>
      <w:r w:rsidR="00BA1F7B">
        <w:rPr>
          <w:noProof w:val="0"/>
          <w:sz w:val="32"/>
        </w:rPr>
        <w:t>6</w:t>
      </w:r>
      <w:r w:rsidRPr="00B66433">
        <w:rPr>
          <w:noProof w:val="0"/>
          <w:sz w:val="32"/>
        </w:rPr>
        <w:t>-04</w:t>
      </w:r>
      <w:r w:rsidRPr="00B66433">
        <w:rPr>
          <w:noProof w:val="0"/>
          <w:sz w:val="32"/>
          <w:szCs w:val="32"/>
        </w:rPr>
        <w:t>)</w:t>
      </w:r>
    </w:p>
    <w:p w:rsidR="0054126A" w:rsidRPr="00B66433" w:rsidRDefault="0054126A" w:rsidP="0054126A">
      <w:pPr>
        <w:pStyle w:val="ZT"/>
        <w:framePr w:w="10206" w:h="3701" w:hRule="exact" w:wrap="notBeside" w:hAnchor="page" w:x="880" w:y="7094"/>
      </w:pPr>
      <w:r w:rsidRPr="00B66433">
        <w:t>Methods for Testing and Specification (</w:t>
      </w:r>
      <w:r w:rsidRPr="00907B48">
        <w:t>MTS</w:t>
      </w:r>
      <w:r w:rsidRPr="00B66433">
        <w:t>);</w:t>
      </w:r>
    </w:p>
    <w:p w:rsidR="0054126A" w:rsidRPr="00B66433" w:rsidRDefault="0054126A" w:rsidP="0054126A">
      <w:pPr>
        <w:pStyle w:val="ZT"/>
        <w:framePr w:w="10206" w:h="3701" w:hRule="exact" w:wrap="notBeside" w:hAnchor="page" w:x="880" w:y="7094"/>
      </w:pPr>
      <w:r w:rsidRPr="00061FF1">
        <w:t>The</w:t>
      </w:r>
      <w:r w:rsidRPr="00B66433">
        <w:t xml:space="preserve"> Test Description Language </w:t>
      </w:r>
      <w:r w:rsidRPr="00061FF1">
        <w:t>(</w:t>
      </w:r>
      <w:r w:rsidRPr="00907B48">
        <w:t>TDL</w:t>
      </w:r>
      <w:r w:rsidRPr="00061FF1">
        <w:t>)</w:t>
      </w:r>
      <w:r w:rsidRPr="00B66433">
        <w:t>;</w:t>
      </w:r>
    </w:p>
    <w:p w:rsidR="0054126A" w:rsidRPr="00B66433" w:rsidRDefault="0054126A" w:rsidP="0054126A">
      <w:pPr>
        <w:pStyle w:val="ZT"/>
        <w:framePr w:w="10206" w:h="3701" w:hRule="exact" w:wrap="notBeside" w:hAnchor="page" w:x="880" w:y="7094"/>
      </w:pPr>
      <w:r w:rsidRPr="00061FF1">
        <w:t>Part 1: Abstract Syntax and Associated</w:t>
      </w:r>
      <w:r w:rsidR="00061FF1">
        <w:t xml:space="preserve"> </w:t>
      </w:r>
      <w:r w:rsidRPr="00061FF1">
        <w:t>Semantics</w:t>
      </w:r>
    </w:p>
    <w:p w:rsidR="0054126A" w:rsidRPr="00B66433" w:rsidRDefault="0054126A" w:rsidP="0054126A">
      <w:pPr>
        <w:pStyle w:val="ZG"/>
        <w:framePr w:w="10624" w:h="3271" w:hRule="exact" w:wrap="notBeside" w:hAnchor="page" w:x="674" w:y="12211"/>
        <w:rPr>
          <w:noProof w:val="0"/>
        </w:rPr>
      </w:pPr>
    </w:p>
    <w:p w:rsidR="0054126A" w:rsidRPr="00B66433" w:rsidRDefault="0054126A" w:rsidP="0054126A">
      <w:pPr>
        <w:pStyle w:val="ZD"/>
        <w:framePr w:wrap="notBeside"/>
        <w:rPr>
          <w:noProof w:val="0"/>
        </w:rPr>
      </w:pPr>
      <w:r w:rsidRPr="00B66433">
        <w:rPr>
          <w:noProof w:val="0"/>
        </w:rPr>
        <w:fldChar w:fldCharType="begin"/>
      </w:r>
      <w:r w:rsidRPr="00B66433">
        <w:rPr>
          <w:noProof w:val="0"/>
        </w:rPr>
        <w:instrText>symbol 60 \f "Wingdings" \s 16</w:instrText>
      </w:r>
      <w:r w:rsidRPr="00B66433">
        <w:rPr>
          <w:noProof w:val="0"/>
        </w:rPr>
        <w:fldChar w:fldCharType="separate"/>
      </w:r>
      <w:r w:rsidRPr="00B66433">
        <w:rPr>
          <w:rFonts w:ascii="Wingdings" w:hAnsi="Wingdings"/>
          <w:noProof w:val="0"/>
        </w:rPr>
        <w:t>&lt;</w:t>
      </w:r>
      <w:r w:rsidRPr="00B66433">
        <w:rPr>
          <w:noProof w:val="0"/>
        </w:rPr>
        <w:fldChar w:fldCharType="end"/>
      </w:r>
    </w:p>
    <w:p w:rsidR="0054126A" w:rsidRPr="00B66433" w:rsidRDefault="0054126A" w:rsidP="0054126A">
      <w:pPr>
        <w:pStyle w:val="ZB"/>
        <w:framePr w:wrap="notBeside" w:hAnchor="page" w:x="901" w:y="1421"/>
        <w:rPr>
          <w:noProof w:val="0"/>
        </w:rPr>
      </w:pPr>
    </w:p>
    <w:p w:rsidR="0054126A" w:rsidRPr="00B66433" w:rsidRDefault="0054126A" w:rsidP="0054126A"/>
    <w:p w:rsidR="0054126A" w:rsidRPr="00B66433" w:rsidRDefault="0054126A" w:rsidP="0054126A"/>
    <w:p w:rsidR="0054126A" w:rsidRPr="00B66433" w:rsidRDefault="0054126A" w:rsidP="0054126A"/>
    <w:p w:rsidR="0054126A" w:rsidRPr="00B66433" w:rsidRDefault="0054126A" w:rsidP="0054126A"/>
    <w:p w:rsidR="0054126A" w:rsidRPr="00B66433" w:rsidRDefault="0054126A" w:rsidP="0054126A"/>
    <w:p w:rsidR="0054126A" w:rsidRPr="00B66433" w:rsidRDefault="0054126A" w:rsidP="0054126A">
      <w:pPr>
        <w:pStyle w:val="ZB"/>
        <w:framePr w:wrap="notBeside" w:hAnchor="page" w:x="901" w:y="1421"/>
        <w:rPr>
          <w:noProof w:val="0"/>
        </w:rPr>
      </w:pPr>
    </w:p>
    <w:p w:rsidR="0054126A" w:rsidRPr="00B66433" w:rsidRDefault="0054126A" w:rsidP="0054126A">
      <w:pPr>
        <w:pStyle w:val="FP"/>
        <w:framePr w:h="1625" w:hRule="exact" w:wrap="notBeside" w:vAnchor="page" w:hAnchor="page" w:x="871" w:y="11581"/>
        <w:spacing w:after="240"/>
        <w:jc w:val="center"/>
        <w:rPr>
          <w:rFonts w:ascii="Arial" w:hAnsi="Arial" w:cs="Arial"/>
          <w:sz w:val="18"/>
          <w:szCs w:val="18"/>
        </w:rPr>
      </w:pPr>
    </w:p>
    <w:p w:rsidR="0054126A" w:rsidRPr="00B66433" w:rsidRDefault="0054126A" w:rsidP="0054126A">
      <w:pPr>
        <w:pStyle w:val="ZB"/>
        <w:framePr w:w="6341" w:h="450" w:hRule="exact" w:wrap="notBeside" w:hAnchor="page" w:x="811" w:y="5401"/>
        <w:jc w:val="left"/>
        <w:rPr>
          <w:rFonts w:ascii="Century Gothic" w:hAnsi="Century Gothic"/>
          <w:b/>
          <w:i w:val="0"/>
          <w:caps/>
          <w:noProof w:val="0"/>
          <w:color w:val="FFFFFF"/>
          <w:sz w:val="32"/>
          <w:szCs w:val="32"/>
        </w:rPr>
      </w:pPr>
      <w:r w:rsidRPr="00B66433">
        <w:rPr>
          <w:rFonts w:ascii="Century Gothic" w:hAnsi="Century Gothic"/>
          <w:b/>
          <w:i w:val="0"/>
          <w:caps/>
          <w:noProof w:val="0"/>
          <w:color w:val="FFFFFF"/>
          <w:sz w:val="32"/>
          <w:szCs w:val="32"/>
        </w:rPr>
        <w:t>ETSI Standard</w:t>
      </w:r>
    </w:p>
    <w:p w:rsidR="0054126A" w:rsidRPr="00B66433" w:rsidRDefault="0054126A" w:rsidP="0054126A">
      <w:pPr>
        <w:rPr>
          <w:rFonts w:ascii="Arial" w:hAnsi="Arial" w:cs="Arial"/>
          <w:sz w:val="18"/>
          <w:szCs w:val="18"/>
        </w:rPr>
        <w:sectPr w:rsidR="0054126A" w:rsidRPr="00B66433" w:rsidSect="00E43D90">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54126A" w:rsidRPr="00B66433" w:rsidRDefault="0054126A" w:rsidP="0054126A">
      <w:pPr>
        <w:pStyle w:val="FP"/>
        <w:framePr w:wrap="notBeside" w:vAnchor="page" w:hAnchor="page" w:x="1141" w:y="2836"/>
        <w:pBdr>
          <w:bottom w:val="single" w:sz="6" w:space="1" w:color="auto"/>
        </w:pBdr>
        <w:ind w:left="2835" w:right="2835"/>
        <w:jc w:val="center"/>
      </w:pPr>
      <w:r w:rsidRPr="00B66433">
        <w:lastRenderedPageBreak/>
        <w:t>Reference</w:t>
      </w:r>
    </w:p>
    <w:p w:rsidR="0054126A" w:rsidRPr="00B66433" w:rsidRDefault="0054126A" w:rsidP="0054126A">
      <w:pPr>
        <w:pStyle w:val="FP"/>
        <w:framePr w:wrap="notBeside" w:vAnchor="page" w:hAnchor="page" w:x="1141" w:y="2836"/>
        <w:ind w:left="2268" w:right="2268"/>
        <w:jc w:val="center"/>
        <w:rPr>
          <w:rFonts w:ascii="Arial" w:hAnsi="Arial"/>
          <w:sz w:val="18"/>
        </w:rPr>
      </w:pPr>
      <w:r w:rsidRPr="00B66433">
        <w:rPr>
          <w:rFonts w:ascii="Arial" w:hAnsi="Arial"/>
          <w:sz w:val="18"/>
        </w:rPr>
        <w:t>RES/</w:t>
      </w:r>
      <w:r w:rsidRPr="00907B48">
        <w:rPr>
          <w:rFonts w:ascii="Arial" w:hAnsi="Arial"/>
          <w:sz w:val="18"/>
        </w:rPr>
        <w:t>MTS</w:t>
      </w:r>
      <w:r w:rsidRPr="00B66433">
        <w:rPr>
          <w:rFonts w:ascii="Arial" w:hAnsi="Arial"/>
          <w:sz w:val="18"/>
        </w:rPr>
        <w:t>-203119-1</w:t>
      </w:r>
      <w:r w:rsidR="00530CE1" w:rsidRPr="00B66433">
        <w:rPr>
          <w:rFonts w:ascii="Arial" w:hAnsi="Arial"/>
          <w:sz w:val="16"/>
        </w:rPr>
        <w:t>v</w:t>
      </w:r>
      <w:r w:rsidRPr="00B66433">
        <w:rPr>
          <w:rFonts w:ascii="Arial" w:hAnsi="Arial"/>
          <w:sz w:val="18"/>
        </w:rPr>
        <w:t>1.</w:t>
      </w:r>
      <w:r w:rsidR="00BA1F7B">
        <w:rPr>
          <w:rFonts w:ascii="Arial" w:hAnsi="Arial"/>
          <w:sz w:val="18"/>
        </w:rPr>
        <w:t>3</w:t>
      </w:r>
      <w:r w:rsidRPr="00B66433">
        <w:rPr>
          <w:rFonts w:ascii="Arial" w:hAnsi="Arial"/>
          <w:sz w:val="18"/>
        </w:rPr>
        <w:t>.1</w:t>
      </w:r>
    </w:p>
    <w:p w:rsidR="0054126A" w:rsidRPr="00B66433" w:rsidRDefault="0054126A" w:rsidP="0054126A">
      <w:pPr>
        <w:pStyle w:val="FP"/>
        <w:framePr w:wrap="notBeside" w:vAnchor="page" w:hAnchor="page" w:x="1141" w:y="2836"/>
        <w:pBdr>
          <w:bottom w:val="single" w:sz="6" w:space="1" w:color="auto"/>
        </w:pBdr>
        <w:spacing w:before="240"/>
        <w:ind w:left="2835" w:right="2835"/>
        <w:jc w:val="center"/>
      </w:pPr>
      <w:r w:rsidRPr="00B66433">
        <w:t>Keywords</w:t>
      </w:r>
    </w:p>
    <w:p w:rsidR="0054126A" w:rsidRPr="00B66433" w:rsidRDefault="0054126A" w:rsidP="0054126A">
      <w:pPr>
        <w:pStyle w:val="FP"/>
        <w:framePr w:wrap="notBeside" w:vAnchor="page" w:hAnchor="page" w:x="1141" w:y="2836"/>
        <w:ind w:left="2835" w:right="2835"/>
        <w:jc w:val="center"/>
        <w:rPr>
          <w:rFonts w:ascii="Arial" w:hAnsi="Arial"/>
          <w:sz w:val="18"/>
        </w:rPr>
      </w:pPr>
      <w:r w:rsidRPr="00B66433">
        <w:rPr>
          <w:rFonts w:ascii="Arial" w:hAnsi="Arial"/>
          <w:sz w:val="18"/>
        </w:rPr>
        <w:t xml:space="preserve">language, </w:t>
      </w:r>
      <w:r w:rsidRPr="00907B48">
        <w:rPr>
          <w:rFonts w:ascii="Arial" w:hAnsi="Arial"/>
          <w:sz w:val="18"/>
        </w:rPr>
        <w:t>MBT</w:t>
      </w:r>
      <w:r w:rsidRPr="00B66433">
        <w:rPr>
          <w:rFonts w:ascii="Arial" w:hAnsi="Arial"/>
          <w:sz w:val="18"/>
        </w:rPr>
        <w:t xml:space="preserve">, methodology, testing, TSS&amp;TP, </w:t>
      </w:r>
      <w:r w:rsidRPr="00907B48">
        <w:rPr>
          <w:rFonts w:ascii="Arial" w:hAnsi="Arial"/>
          <w:sz w:val="18"/>
        </w:rPr>
        <w:t>TTCN-3</w:t>
      </w:r>
      <w:r w:rsidRPr="00B66433">
        <w:rPr>
          <w:rFonts w:ascii="Arial" w:hAnsi="Arial"/>
          <w:sz w:val="18"/>
        </w:rPr>
        <w:t xml:space="preserve">, </w:t>
      </w:r>
      <w:r w:rsidRPr="00907B48">
        <w:rPr>
          <w:rFonts w:ascii="Arial" w:hAnsi="Arial"/>
          <w:sz w:val="18"/>
        </w:rPr>
        <w:t>UML</w:t>
      </w:r>
    </w:p>
    <w:p w:rsidR="0054126A" w:rsidRPr="00B66433" w:rsidRDefault="0054126A" w:rsidP="0054126A"/>
    <w:p w:rsidR="0054126A" w:rsidRPr="003307A8" w:rsidRDefault="0054126A" w:rsidP="0054126A">
      <w:pPr>
        <w:pStyle w:val="FP"/>
        <w:framePr w:wrap="notBeside" w:vAnchor="page" w:hAnchor="page" w:x="1156" w:y="5581"/>
        <w:spacing w:after="240"/>
        <w:ind w:left="2835" w:right="2835"/>
        <w:jc w:val="center"/>
        <w:rPr>
          <w:rFonts w:ascii="Arial" w:hAnsi="Arial"/>
          <w:b/>
          <w:i/>
        </w:rPr>
      </w:pPr>
      <w:r w:rsidRPr="003307A8">
        <w:rPr>
          <w:rFonts w:ascii="Arial" w:hAnsi="Arial"/>
          <w:b/>
          <w:i/>
        </w:rPr>
        <w:t>ETSI</w:t>
      </w:r>
    </w:p>
    <w:p w:rsidR="0054126A" w:rsidRPr="003307A8" w:rsidRDefault="0054126A" w:rsidP="0054126A">
      <w:pPr>
        <w:pStyle w:val="FP"/>
        <w:framePr w:wrap="notBeside" w:vAnchor="page" w:hAnchor="page" w:x="1156" w:y="5581"/>
        <w:pBdr>
          <w:bottom w:val="single" w:sz="6" w:space="1" w:color="auto"/>
        </w:pBdr>
        <w:ind w:left="2835" w:right="2835"/>
        <w:jc w:val="center"/>
        <w:rPr>
          <w:rFonts w:ascii="Arial" w:hAnsi="Arial"/>
          <w:sz w:val="18"/>
        </w:rPr>
      </w:pPr>
      <w:r w:rsidRPr="003307A8">
        <w:rPr>
          <w:rFonts w:ascii="Arial" w:hAnsi="Arial"/>
          <w:sz w:val="18"/>
        </w:rPr>
        <w:t>650 Route des Lucioles</w:t>
      </w:r>
    </w:p>
    <w:p w:rsidR="0054126A" w:rsidRPr="003307A8" w:rsidRDefault="0054126A" w:rsidP="0054126A">
      <w:pPr>
        <w:pStyle w:val="FP"/>
        <w:framePr w:wrap="notBeside" w:vAnchor="page" w:hAnchor="page" w:x="1156" w:y="5581"/>
        <w:pBdr>
          <w:bottom w:val="single" w:sz="6" w:space="1" w:color="auto"/>
        </w:pBdr>
        <w:ind w:left="2835" w:right="2835"/>
        <w:jc w:val="center"/>
      </w:pPr>
      <w:r w:rsidRPr="003307A8">
        <w:rPr>
          <w:rFonts w:ascii="Arial" w:hAnsi="Arial"/>
          <w:sz w:val="18"/>
        </w:rPr>
        <w:t>F-06921 Sophia Antipolis Cedex - FRANCE</w:t>
      </w:r>
    </w:p>
    <w:p w:rsidR="0054126A" w:rsidRPr="003307A8" w:rsidRDefault="0054126A" w:rsidP="0054126A">
      <w:pPr>
        <w:pStyle w:val="FP"/>
        <w:framePr w:wrap="notBeside" w:vAnchor="page" w:hAnchor="page" w:x="1156" w:y="5581"/>
        <w:ind w:left="2835" w:right="2835"/>
        <w:jc w:val="center"/>
        <w:rPr>
          <w:rFonts w:ascii="Arial" w:hAnsi="Arial"/>
          <w:sz w:val="18"/>
        </w:rPr>
      </w:pPr>
    </w:p>
    <w:p w:rsidR="0054126A" w:rsidRPr="003307A8" w:rsidRDefault="0054126A" w:rsidP="0054126A">
      <w:pPr>
        <w:pStyle w:val="FP"/>
        <w:framePr w:wrap="notBeside" w:vAnchor="page" w:hAnchor="page" w:x="1156" w:y="5581"/>
        <w:spacing w:after="20"/>
        <w:ind w:left="2835" w:right="2835"/>
        <w:jc w:val="center"/>
        <w:rPr>
          <w:rFonts w:ascii="Arial" w:hAnsi="Arial"/>
          <w:sz w:val="18"/>
        </w:rPr>
      </w:pPr>
      <w:r w:rsidRPr="003307A8">
        <w:rPr>
          <w:rFonts w:ascii="Arial" w:hAnsi="Arial"/>
          <w:sz w:val="18"/>
        </w:rPr>
        <w:t>Tel.: +33 4 92 94 42 00   Fax: +33 4 93 65 47 16</w:t>
      </w:r>
    </w:p>
    <w:p w:rsidR="0054126A" w:rsidRPr="003307A8" w:rsidRDefault="0054126A" w:rsidP="0054126A">
      <w:pPr>
        <w:pStyle w:val="FP"/>
        <w:framePr w:wrap="notBeside" w:vAnchor="page" w:hAnchor="page" w:x="1156" w:y="5581"/>
        <w:ind w:left="2835" w:right="2835"/>
        <w:jc w:val="center"/>
        <w:rPr>
          <w:rFonts w:ascii="Arial" w:hAnsi="Arial"/>
          <w:sz w:val="15"/>
        </w:rPr>
      </w:pPr>
    </w:p>
    <w:p w:rsidR="0054126A" w:rsidRPr="003307A8" w:rsidRDefault="0054126A" w:rsidP="0054126A">
      <w:pPr>
        <w:pStyle w:val="FP"/>
        <w:framePr w:wrap="notBeside" w:vAnchor="page" w:hAnchor="page" w:x="1156" w:y="5581"/>
        <w:ind w:left="2835" w:right="2835"/>
        <w:jc w:val="center"/>
        <w:rPr>
          <w:rFonts w:ascii="Arial" w:hAnsi="Arial"/>
          <w:sz w:val="15"/>
        </w:rPr>
      </w:pPr>
      <w:r w:rsidRPr="003307A8">
        <w:rPr>
          <w:rFonts w:ascii="Arial" w:hAnsi="Arial"/>
          <w:sz w:val="15"/>
        </w:rPr>
        <w:t>Siret N° 348 623 562 00017 - NAF 742 C</w:t>
      </w:r>
    </w:p>
    <w:p w:rsidR="0054126A" w:rsidRPr="003307A8" w:rsidRDefault="0054126A" w:rsidP="0054126A">
      <w:pPr>
        <w:pStyle w:val="FP"/>
        <w:framePr w:wrap="notBeside" w:vAnchor="page" w:hAnchor="page" w:x="1156" w:y="5581"/>
        <w:ind w:left="2835" w:right="2835"/>
        <w:jc w:val="center"/>
        <w:rPr>
          <w:rFonts w:ascii="Arial" w:hAnsi="Arial"/>
          <w:sz w:val="15"/>
        </w:rPr>
      </w:pPr>
      <w:r w:rsidRPr="003307A8">
        <w:rPr>
          <w:rFonts w:ascii="Arial" w:hAnsi="Arial"/>
          <w:sz w:val="15"/>
        </w:rPr>
        <w:t>Association à but non lucratif enregistrée à la</w:t>
      </w:r>
    </w:p>
    <w:p w:rsidR="0054126A" w:rsidRPr="003307A8" w:rsidRDefault="0054126A" w:rsidP="0054126A">
      <w:pPr>
        <w:pStyle w:val="FP"/>
        <w:framePr w:wrap="notBeside" w:vAnchor="page" w:hAnchor="page" w:x="1156" w:y="5581"/>
        <w:ind w:left="2835" w:right="2835"/>
        <w:jc w:val="center"/>
        <w:rPr>
          <w:rFonts w:ascii="Arial" w:hAnsi="Arial"/>
          <w:sz w:val="15"/>
        </w:rPr>
      </w:pPr>
      <w:r w:rsidRPr="003307A8">
        <w:rPr>
          <w:rFonts w:ascii="Arial" w:hAnsi="Arial"/>
          <w:sz w:val="15"/>
        </w:rPr>
        <w:t>Sous-Préfecture de Grasse (06) N° 7803/88</w:t>
      </w:r>
    </w:p>
    <w:p w:rsidR="0054126A" w:rsidRPr="003307A8" w:rsidRDefault="0054126A" w:rsidP="0054126A">
      <w:pPr>
        <w:pStyle w:val="FP"/>
        <w:framePr w:wrap="notBeside" w:vAnchor="page" w:hAnchor="page" w:x="1156" w:y="5581"/>
        <w:ind w:left="2835" w:right="2835"/>
        <w:jc w:val="center"/>
        <w:rPr>
          <w:rFonts w:ascii="Arial" w:hAnsi="Arial"/>
          <w:sz w:val="18"/>
        </w:rPr>
      </w:pPr>
    </w:p>
    <w:p w:rsidR="0054126A" w:rsidRPr="003307A8" w:rsidRDefault="0054126A" w:rsidP="0054126A"/>
    <w:p w:rsidR="0054126A" w:rsidRPr="003307A8" w:rsidRDefault="0054126A" w:rsidP="0054126A"/>
    <w:p w:rsidR="0054126A" w:rsidRPr="00B66433" w:rsidRDefault="0054126A" w:rsidP="0054126A">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B66433">
        <w:rPr>
          <w:rFonts w:ascii="Arial" w:hAnsi="Arial"/>
          <w:b/>
          <w:i/>
        </w:rPr>
        <w:t>Important notice</w:t>
      </w:r>
    </w:p>
    <w:p w:rsidR="0054126A" w:rsidRPr="00B66433" w:rsidRDefault="0054126A" w:rsidP="0054126A">
      <w:pPr>
        <w:pStyle w:val="FP"/>
        <w:framePr w:h="6890" w:hRule="exact" w:wrap="notBeside" w:vAnchor="page" w:hAnchor="page" w:x="1036" w:y="8926"/>
        <w:spacing w:after="240"/>
        <w:jc w:val="center"/>
        <w:rPr>
          <w:rFonts w:ascii="Arial" w:hAnsi="Arial" w:cs="Arial"/>
          <w:sz w:val="18"/>
        </w:rPr>
      </w:pPr>
      <w:r w:rsidRPr="00B66433">
        <w:rPr>
          <w:rFonts w:ascii="Arial" w:hAnsi="Arial" w:cs="Arial"/>
          <w:sz w:val="18"/>
        </w:rPr>
        <w:t>The present document can be downloaded from:</w:t>
      </w:r>
      <w:r w:rsidRPr="00B66433">
        <w:rPr>
          <w:rFonts w:ascii="Arial" w:hAnsi="Arial" w:cs="Arial"/>
          <w:sz w:val="18"/>
        </w:rPr>
        <w:br/>
      </w:r>
      <w:hyperlink r:id="rId11" w:history="1">
        <w:r w:rsidRPr="00907B48">
          <w:rPr>
            <w:rStyle w:val="Hyperlink"/>
            <w:rFonts w:ascii="Arial" w:hAnsi="Arial"/>
            <w:sz w:val="18"/>
          </w:rPr>
          <w:t>http://www.etsi.org/standards-search</w:t>
        </w:r>
      </w:hyperlink>
    </w:p>
    <w:p w:rsidR="0054126A" w:rsidRPr="00B66433" w:rsidRDefault="0054126A" w:rsidP="0054126A">
      <w:pPr>
        <w:pStyle w:val="FP"/>
        <w:framePr w:h="6890" w:hRule="exact" w:wrap="notBeside" w:vAnchor="page" w:hAnchor="page" w:x="1036" w:y="8926"/>
        <w:spacing w:after="240"/>
        <w:jc w:val="center"/>
        <w:rPr>
          <w:rFonts w:ascii="Arial" w:hAnsi="Arial" w:cs="Arial"/>
          <w:sz w:val="18"/>
        </w:rPr>
      </w:pPr>
      <w:r w:rsidRPr="00B66433">
        <w:rPr>
          <w:rFonts w:ascii="Arial" w:hAnsi="Arial" w:cs="Arial"/>
          <w:sz w:val="18"/>
        </w:rPr>
        <w:t>The present document may be made available in electronic versions and/</w:t>
      </w:r>
      <w:r w:rsidRPr="00907B48">
        <w:rPr>
          <w:rFonts w:ascii="Arial" w:hAnsi="Arial" w:cs="Arial"/>
          <w:sz w:val="18"/>
        </w:rPr>
        <w:t>or</w:t>
      </w:r>
      <w:r w:rsidRPr="00B66433">
        <w:rPr>
          <w:rFonts w:ascii="Arial" w:hAnsi="Arial" w:cs="Arial"/>
          <w:sz w:val="18"/>
        </w:rPr>
        <w:t xml:space="preserve"> in print. The content of any electronic and/</w:t>
      </w:r>
      <w:r w:rsidRPr="00907B48">
        <w:rPr>
          <w:rFonts w:ascii="Arial" w:hAnsi="Arial" w:cs="Arial"/>
          <w:sz w:val="18"/>
        </w:rPr>
        <w:t>or</w:t>
      </w:r>
      <w:r w:rsidRPr="00B66433">
        <w:rPr>
          <w:rFonts w:ascii="Arial" w:hAnsi="Arial" w:cs="Arial"/>
          <w:sz w:val="18"/>
        </w:rPr>
        <w:t xml:space="preserve"> print versions of the present document shall not be modified without the prior written authorization of ETSI. In case of any existing </w:t>
      </w:r>
      <w:r w:rsidRPr="00907B48">
        <w:rPr>
          <w:rFonts w:ascii="Arial" w:hAnsi="Arial" w:cs="Arial"/>
          <w:sz w:val="18"/>
        </w:rPr>
        <w:t>or</w:t>
      </w:r>
      <w:r w:rsidRPr="00B66433">
        <w:rPr>
          <w:rFonts w:ascii="Arial" w:hAnsi="Arial" w:cs="Arial"/>
          <w:sz w:val="18"/>
        </w:rPr>
        <w:t xml:space="preserve"> perceived difference in contents between such versions and/</w:t>
      </w:r>
      <w:r w:rsidRPr="00907B48">
        <w:rPr>
          <w:rFonts w:ascii="Arial" w:hAnsi="Arial" w:cs="Arial"/>
          <w:sz w:val="18"/>
        </w:rPr>
        <w:t>or</w:t>
      </w:r>
      <w:r w:rsidRPr="00B66433">
        <w:rPr>
          <w:rFonts w:ascii="Arial" w:hAnsi="Arial" w:cs="Arial"/>
          <w:sz w:val="18"/>
        </w:rPr>
        <w:t xml:space="preserve"> in print, the only prevailing document is the</w:t>
      </w:r>
      <w:r w:rsidRPr="00B66433">
        <w:rPr>
          <w:rFonts w:ascii="Arial" w:hAnsi="Arial" w:cs="Arial"/>
          <w:color w:val="000000"/>
          <w:sz w:val="18"/>
        </w:rPr>
        <w:t xml:space="preserve"> print of the Portable Document Format (PDF) version kept on a specific network drive within </w:t>
      </w:r>
      <w:r w:rsidRPr="00B66433">
        <w:rPr>
          <w:rFonts w:ascii="Arial" w:hAnsi="Arial" w:cs="Arial"/>
          <w:sz w:val="18"/>
        </w:rPr>
        <w:t>ETSI Secretariat.</w:t>
      </w:r>
    </w:p>
    <w:p w:rsidR="0054126A" w:rsidRPr="00B66433" w:rsidRDefault="0054126A" w:rsidP="0054126A">
      <w:pPr>
        <w:pStyle w:val="FP"/>
        <w:framePr w:h="6890" w:hRule="exact" w:wrap="notBeside" w:vAnchor="page" w:hAnchor="page" w:x="1036" w:y="8926"/>
        <w:spacing w:after="240"/>
        <w:jc w:val="center"/>
        <w:rPr>
          <w:rFonts w:ascii="Arial" w:hAnsi="Arial" w:cs="Arial"/>
          <w:sz w:val="18"/>
        </w:rPr>
      </w:pPr>
      <w:r w:rsidRPr="00B66433">
        <w:rPr>
          <w:rFonts w:ascii="Arial" w:hAnsi="Arial" w:cs="Arial"/>
          <w:sz w:val="18"/>
        </w:rPr>
        <w:t xml:space="preserve">Users of the present document should be aware that the document may be subject to revision </w:t>
      </w:r>
      <w:r w:rsidRPr="00907B48">
        <w:rPr>
          <w:rFonts w:ascii="Arial" w:hAnsi="Arial" w:cs="Arial"/>
          <w:sz w:val="18"/>
        </w:rPr>
        <w:t>or</w:t>
      </w:r>
      <w:r w:rsidRPr="00B66433">
        <w:rPr>
          <w:rFonts w:ascii="Arial" w:hAnsi="Arial" w:cs="Arial"/>
          <w:sz w:val="18"/>
        </w:rPr>
        <w:t xml:space="preserve"> change of status. Information on the current status of this and other ETSI documents is available at </w:t>
      </w:r>
      <w:hyperlink r:id="rId12" w:history="1">
        <w:r w:rsidRPr="00907B48">
          <w:rPr>
            <w:rStyle w:val="Hyperlink"/>
            <w:rFonts w:ascii="Arial" w:hAnsi="Arial" w:cs="Arial"/>
            <w:sz w:val="18"/>
          </w:rPr>
          <w:t>http://portal.etsi.org/tb/status/status.asp</w:t>
        </w:r>
      </w:hyperlink>
    </w:p>
    <w:p w:rsidR="0054126A" w:rsidRPr="00B66433" w:rsidRDefault="0054126A" w:rsidP="0054126A">
      <w:pPr>
        <w:pStyle w:val="FP"/>
        <w:framePr w:h="6890" w:hRule="exact" w:wrap="notBeside" w:vAnchor="page" w:hAnchor="page" w:x="1036" w:y="8926"/>
        <w:pBdr>
          <w:bottom w:val="single" w:sz="6" w:space="1" w:color="auto"/>
        </w:pBdr>
        <w:spacing w:after="240"/>
        <w:jc w:val="center"/>
        <w:rPr>
          <w:rFonts w:ascii="Arial" w:hAnsi="Arial" w:cs="Arial"/>
          <w:sz w:val="18"/>
        </w:rPr>
      </w:pPr>
      <w:r w:rsidRPr="00B66433">
        <w:rPr>
          <w:rFonts w:ascii="Arial" w:hAnsi="Arial" w:cs="Arial"/>
          <w:sz w:val="18"/>
        </w:rPr>
        <w:t>If you find errors in the present document, please send your comment to one of the following services:</w:t>
      </w:r>
      <w:r w:rsidRPr="00B66433">
        <w:rPr>
          <w:rFonts w:ascii="Arial" w:hAnsi="Arial" w:cs="Arial"/>
          <w:sz w:val="18"/>
        </w:rPr>
        <w:br/>
      </w:r>
      <w:hyperlink r:id="rId13" w:history="1">
        <w:r w:rsidRPr="00907B48">
          <w:rPr>
            <w:rStyle w:val="Hyperlink"/>
            <w:rFonts w:ascii="Arial" w:hAnsi="Arial" w:cs="Arial"/>
            <w:sz w:val="18"/>
            <w:szCs w:val="18"/>
          </w:rPr>
          <w:t>https://portal.etsi.org/People/CommiteeSupportStaff.aspx</w:t>
        </w:r>
      </w:hyperlink>
    </w:p>
    <w:p w:rsidR="0054126A" w:rsidRPr="00B66433" w:rsidRDefault="0054126A" w:rsidP="0054126A">
      <w:pPr>
        <w:pStyle w:val="FP"/>
        <w:framePr w:h="6890" w:hRule="exact" w:wrap="notBeside" w:vAnchor="page" w:hAnchor="page" w:x="1036" w:y="8926"/>
        <w:pBdr>
          <w:bottom w:val="single" w:sz="6" w:space="1" w:color="auto"/>
        </w:pBdr>
        <w:spacing w:after="240"/>
        <w:jc w:val="center"/>
        <w:rPr>
          <w:rFonts w:ascii="Arial" w:hAnsi="Arial"/>
          <w:b/>
          <w:i/>
        </w:rPr>
      </w:pPr>
      <w:r w:rsidRPr="00B66433">
        <w:rPr>
          <w:rFonts w:ascii="Arial" w:hAnsi="Arial"/>
          <w:b/>
          <w:i/>
        </w:rPr>
        <w:t>Copyright Notification</w:t>
      </w:r>
    </w:p>
    <w:p w:rsidR="0054126A" w:rsidRPr="00B66433" w:rsidRDefault="0054126A" w:rsidP="0054126A">
      <w:pPr>
        <w:pStyle w:val="FP"/>
        <w:framePr w:h="6890" w:hRule="exact" w:wrap="notBeside" w:vAnchor="page" w:hAnchor="page" w:x="1036" w:y="8926"/>
        <w:jc w:val="center"/>
        <w:rPr>
          <w:rFonts w:ascii="Arial" w:hAnsi="Arial" w:cs="Arial"/>
          <w:sz w:val="18"/>
        </w:rPr>
      </w:pPr>
      <w:r w:rsidRPr="00B66433">
        <w:rPr>
          <w:rFonts w:ascii="Arial" w:hAnsi="Arial" w:cs="Arial"/>
          <w:sz w:val="18"/>
        </w:rPr>
        <w:t xml:space="preserve">No part may be reproduced </w:t>
      </w:r>
      <w:r w:rsidRPr="00907B48">
        <w:rPr>
          <w:rFonts w:ascii="Arial" w:hAnsi="Arial" w:cs="Arial"/>
          <w:sz w:val="18"/>
        </w:rPr>
        <w:t>or</w:t>
      </w:r>
      <w:r w:rsidRPr="00B66433">
        <w:rPr>
          <w:rFonts w:ascii="Arial" w:hAnsi="Arial" w:cs="Arial"/>
          <w:sz w:val="18"/>
        </w:rPr>
        <w:t xml:space="preserve"> utilized in any form </w:t>
      </w:r>
      <w:r w:rsidRPr="00907B48">
        <w:rPr>
          <w:rFonts w:ascii="Arial" w:hAnsi="Arial" w:cs="Arial"/>
          <w:sz w:val="18"/>
        </w:rPr>
        <w:t>or</w:t>
      </w:r>
      <w:r w:rsidRPr="00B66433">
        <w:rPr>
          <w:rFonts w:ascii="Arial" w:hAnsi="Arial" w:cs="Arial"/>
          <w:sz w:val="18"/>
        </w:rPr>
        <w:t xml:space="preserve"> by any means, electronic </w:t>
      </w:r>
      <w:r w:rsidRPr="00907B48">
        <w:rPr>
          <w:rFonts w:ascii="Arial" w:hAnsi="Arial" w:cs="Arial"/>
          <w:sz w:val="18"/>
        </w:rPr>
        <w:t>or</w:t>
      </w:r>
      <w:r w:rsidRPr="00B66433">
        <w:rPr>
          <w:rFonts w:ascii="Arial" w:hAnsi="Arial" w:cs="Arial"/>
          <w:sz w:val="18"/>
        </w:rPr>
        <w:t xml:space="preserve"> mechanical, including photocopying and microfilm except as authorized by written permission of ETSI.</w:t>
      </w:r>
      <w:r w:rsidRPr="00B66433">
        <w:rPr>
          <w:rFonts w:ascii="Arial" w:hAnsi="Arial" w:cs="Arial"/>
          <w:sz w:val="18"/>
        </w:rPr>
        <w:br/>
        <w:t>The content of the PDF version shall not be modified without the written authorization of ETSI.</w:t>
      </w:r>
      <w:r w:rsidRPr="00B66433">
        <w:rPr>
          <w:rFonts w:ascii="Arial" w:hAnsi="Arial" w:cs="Arial"/>
          <w:sz w:val="18"/>
        </w:rPr>
        <w:br/>
        <w:t>The copyright and the foregoing restriction extend to reproduction in all media.</w:t>
      </w:r>
    </w:p>
    <w:p w:rsidR="0054126A" w:rsidRPr="00B66433" w:rsidRDefault="0054126A" w:rsidP="0054126A">
      <w:pPr>
        <w:pStyle w:val="FP"/>
        <w:framePr w:h="6890" w:hRule="exact" w:wrap="notBeside" w:vAnchor="page" w:hAnchor="page" w:x="1036" w:y="8926"/>
        <w:jc w:val="center"/>
        <w:rPr>
          <w:rFonts w:ascii="Arial" w:hAnsi="Arial" w:cs="Arial"/>
          <w:sz w:val="18"/>
        </w:rPr>
      </w:pPr>
    </w:p>
    <w:p w:rsidR="0054126A" w:rsidRPr="00B66433" w:rsidRDefault="0054126A" w:rsidP="0054126A">
      <w:pPr>
        <w:pStyle w:val="FP"/>
        <w:framePr w:h="6890" w:hRule="exact" w:wrap="notBeside" w:vAnchor="page" w:hAnchor="page" w:x="1036" w:y="8926"/>
        <w:jc w:val="center"/>
        <w:rPr>
          <w:rFonts w:ascii="Arial" w:hAnsi="Arial" w:cs="Arial"/>
          <w:sz w:val="18"/>
        </w:rPr>
      </w:pPr>
      <w:r w:rsidRPr="00B66433">
        <w:rPr>
          <w:rFonts w:ascii="Arial" w:hAnsi="Arial" w:cs="Arial"/>
          <w:sz w:val="18"/>
        </w:rPr>
        <w:t>© European Telecommunications Standards Institute 2015.</w:t>
      </w:r>
    </w:p>
    <w:p w:rsidR="0054126A" w:rsidRPr="00B66433" w:rsidRDefault="0054126A" w:rsidP="0054126A">
      <w:pPr>
        <w:pStyle w:val="FP"/>
        <w:framePr w:h="6890" w:hRule="exact" w:wrap="notBeside" w:vAnchor="page" w:hAnchor="page" w:x="1036" w:y="8926"/>
        <w:jc w:val="center"/>
        <w:rPr>
          <w:rFonts w:ascii="Arial" w:hAnsi="Arial" w:cs="Arial"/>
          <w:sz w:val="18"/>
        </w:rPr>
      </w:pPr>
      <w:r w:rsidRPr="00B66433">
        <w:rPr>
          <w:rFonts w:ascii="Arial" w:hAnsi="Arial" w:cs="Arial"/>
          <w:sz w:val="18"/>
        </w:rPr>
        <w:t>All rights reserved.</w:t>
      </w:r>
      <w:r w:rsidRPr="00B66433">
        <w:rPr>
          <w:rFonts w:ascii="Arial" w:hAnsi="Arial" w:cs="Arial"/>
          <w:sz w:val="18"/>
        </w:rPr>
        <w:br/>
      </w:r>
    </w:p>
    <w:p w:rsidR="0054126A" w:rsidRPr="00B66433" w:rsidRDefault="0054126A" w:rsidP="0054126A">
      <w:pPr>
        <w:framePr w:h="6890" w:hRule="exact" w:wrap="notBeside" w:vAnchor="page" w:hAnchor="page" w:x="1036" w:y="8926"/>
        <w:jc w:val="center"/>
        <w:rPr>
          <w:rFonts w:ascii="Arial" w:hAnsi="Arial" w:cs="Arial"/>
          <w:sz w:val="18"/>
          <w:szCs w:val="18"/>
        </w:rPr>
      </w:pPr>
      <w:r w:rsidRPr="00B66433">
        <w:rPr>
          <w:rFonts w:ascii="Arial" w:hAnsi="Arial" w:cs="Arial"/>
          <w:b/>
          <w:bCs/>
          <w:sz w:val="18"/>
          <w:szCs w:val="18"/>
        </w:rPr>
        <w:t>DECT</w:t>
      </w:r>
      <w:r w:rsidRPr="00B66433">
        <w:rPr>
          <w:rFonts w:ascii="Arial" w:hAnsi="Arial" w:cs="Arial"/>
          <w:sz w:val="18"/>
          <w:szCs w:val="18"/>
          <w:vertAlign w:val="superscript"/>
        </w:rPr>
        <w:t>TM</w:t>
      </w:r>
      <w:r w:rsidRPr="00B66433">
        <w:rPr>
          <w:rFonts w:ascii="Arial" w:hAnsi="Arial" w:cs="Arial"/>
          <w:sz w:val="18"/>
          <w:szCs w:val="18"/>
        </w:rPr>
        <w:t xml:space="preserve">, </w:t>
      </w:r>
      <w:r w:rsidRPr="00B66433">
        <w:rPr>
          <w:rFonts w:ascii="Arial" w:hAnsi="Arial" w:cs="Arial"/>
          <w:b/>
          <w:bCs/>
          <w:sz w:val="18"/>
          <w:szCs w:val="18"/>
        </w:rPr>
        <w:t>PLUGTESTS</w:t>
      </w:r>
      <w:r w:rsidRPr="00B66433">
        <w:rPr>
          <w:rFonts w:ascii="Arial" w:hAnsi="Arial" w:cs="Arial"/>
          <w:sz w:val="18"/>
          <w:szCs w:val="18"/>
          <w:vertAlign w:val="superscript"/>
        </w:rPr>
        <w:t>TM</w:t>
      </w:r>
      <w:r w:rsidRPr="00B66433">
        <w:rPr>
          <w:rFonts w:ascii="Arial" w:hAnsi="Arial" w:cs="Arial"/>
          <w:sz w:val="18"/>
          <w:szCs w:val="18"/>
        </w:rPr>
        <w:t xml:space="preserve">, </w:t>
      </w:r>
      <w:r w:rsidRPr="00B66433">
        <w:rPr>
          <w:rFonts w:ascii="Arial" w:hAnsi="Arial" w:cs="Arial"/>
          <w:b/>
          <w:bCs/>
          <w:sz w:val="18"/>
          <w:szCs w:val="18"/>
        </w:rPr>
        <w:t>UMTS</w:t>
      </w:r>
      <w:r w:rsidRPr="00B66433">
        <w:rPr>
          <w:rFonts w:ascii="Arial" w:hAnsi="Arial" w:cs="Arial"/>
          <w:sz w:val="18"/>
          <w:szCs w:val="18"/>
          <w:vertAlign w:val="superscript"/>
        </w:rPr>
        <w:t>TM</w:t>
      </w:r>
      <w:r w:rsidRPr="00B66433">
        <w:rPr>
          <w:rFonts w:ascii="Arial" w:hAnsi="Arial" w:cs="Arial"/>
          <w:sz w:val="18"/>
          <w:szCs w:val="18"/>
        </w:rPr>
        <w:t xml:space="preserve"> and the ETSI logo are Trade Marks of ETSI registered for the benefit of its Members.</w:t>
      </w:r>
      <w:r w:rsidRPr="00B66433">
        <w:rPr>
          <w:rFonts w:ascii="Arial" w:hAnsi="Arial" w:cs="Arial"/>
          <w:sz w:val="18"/>
          <w:szCs w:val="18"/>
        </w:rPr>
        <w:br/>
      </w:r>
      <w:r w:rsidRPr="00B66433">
        <w:rPr>
          <w:rFonts w:ascii="Arial" w:hAnsi="Arial" w:cs="Arial"/>
          <w:b/>
          <w:bCs/>
          <w:sz w:val="18"/>
          <w:szCs w:val="18"/>
        </w:rPr>
        <w:t>3GPP</w:t>
      </w:r>
      <w:r w:rsidRPr="00B66433">
        <w:rPr>
          <w:rFonts w:ascii="Arial" w:hAnsi="Arial" w:cs="Arial"/>
          <w:sz w:val="18"/>
          <w:szCs w:val="18"/>
          <w:vertAlign w:val="superscript"/>
        </w:rPr>
        <w:t xml:space="preserve">TM </w:t>
      </w:r>
      <w:r w:rsidRPr="00B66433">
        <w:rPr>
          <w:rFonts w:ascii="Arial" w:hAnsi="Arial" w:cs="Arial"/>
          <w:sz w:val="18"/>
          <w:szCs w:val="18"/>
        </w:rPr>
        <w:t xml:space="preserve">and </w:t>
      </w:r>
      <w:r w:rsidRPr="00B66433">
        <w:rPr>
          <w:rFonts w:ascii="Arial" w:hAnsi="Arial" w:cs="Arial"/>
          <w:b/>
          <w:bCs/>
          <w:sz w:val="18"/>
          <w:szCs w:val="18"/>
        </w:rPr>
        <w:t>LTE</w:t>
      </w:r>
      <w:r w:rsidRPr="00B66433">
        <w:rPr>
          <w:rFonts w:ascii="Arial" w:hAnsi="Arial" w:cs="Arial"/>
          <w:sz w:val="18"/>
          <w:szCs w:val="18"/>
        </w:rPr>
        <w:t>™ are Trade Marks of ETSI registered for the benefit of its Members and</w:t>
      </w:r>
      <w:r w:rsidRPr="00B66433">
        <w:rPr>
          <w:rFonts w:ascii="Arial" w:hAnsi="Arial" w:cs="Arial"/>
          <w:sz w:val="18"/>
          <w:szCs w:val="18"/>
        </w:rPr>
        <w:br/>
        <w:t>of the 3GPP Organizational Partners.</w:t>
      </w:r>
      <w:r w:rsidRPr="00B66433">
        <w:rPr>
          <w:rFonts w:ascii="Arial" w:hAnsi="Arial" w:cs="Arial"/>
          <w:sz w:val="18"/>
          <w:szCs w:val="18"/>
        </w:rPr>
        <w:br/>
      </w:r>
      <w:r w:rsidRPr="00B66433">
        <w:rPr>
          <w:rFonts w:ascii="Arial" w:hAnsi="Arial" w:cs="Arial"/>
          <w:b/>
          <w:bCs/>
          <w:sz w:val="18"/>
          <w:szCs w:val="18"/>
        </w:rPr>
        <w:t>GSM</w:t>
      </w:r>
      <w:r w:rsidRPr="00B66433">
        <w:rPr>
          <w:rFonts w:ascii="Arial" w:hAnsi="Arial" w:cs="Arial"/>
          <w:sz w:val="18"/>
          <w:szCs w:val="18"/>
        </w:rPr>
        <w:t>® and the GSM logo are Trade Marks registered and owned by the GSM Association.</w:t>
      </w:r>
    </w:p>
    <w:p w:rsidR="00D004B5" w:rsidRPr="00B66433" w:rsidRDefault="0054126A" w:rsidP="0054126A">
      <w:pPr>
        <w:pStyle w:val="TT"/>
        <w:outlineLvl w:val="0"/>
      </w:pPr>
      <w:r w:rsidRPr="00B66433">
        <w:br w:type="page"/>
      </w:r>
      <w:r w:rsidR="00D004B5" w:rsidRPr="00B66433">
        <w:lastRenderedPageBreak/>
        <w:t>Contents</w:t>
      </w:r>
    </w:p>
    <w:p w:rsidR="0066437A" w:rsidRDefault="0066437A" w:rsidP="0066437A">
      <w:pPr>
        <w:pStyle w:val="TOC1"/>
        <w:rPr>
          <w:rFonts w:asciiTheme="minorHAnsi" w:eastAsiaTheme="minorEastAsia" w:hAnsiTheme="minorHAnsi" w:cstheme="minorBidi"/>
          <w:szCs w:val="22"/>
          <w:lang w:eastAsia="en-GB"/>
        </w:rPr>
      </w:pPr>
      <w:r>
        <w:fldChar w:fldCharType="begin" w:fldLock="1"/>
      </w:r>
      <w:r>
        <w:instrText xml:space="preserve"> TOC \o \w "1-9"</w:instrText>
      </w:r>
      <w:r>
        <w:fldChar w:fldCharType="separate"/>
      </w:r>
      <w:r>
        <w:t>Intellectual Property Rights</w:t>
      </w:r>
      <w:r>
        <w:tab/>
      </w:r>
      <w:r>
        <w:fldChar w:fldCharType="begin" w:fldLock="1"/>
      </w:r>
      <w:r>
        <w:instrText xml:space="preserve"> PAGEREF _Toc416940315 \h </w:instrText>
      </w:r>
      <w:r>
        <w:fldChar w:fldCharType="separate"/>
      </w:r>
      <w:r>
        <w:t>6</w:t>
      </w:r>
      <w:r>
        <w:fldChar w:fldCharType="end"/>
      </w:r>
    </w:p>
    <w:p w:rsidR="0066437A" w:rsidRDefault="0066437A" w:rsidP="0066437A">
      <w:pPr>
        <w:pStyle w:val="TOC1"/>
        <w:rPr>
          <w:rFonts w:asciiTheme="minorHAnsi" w:eastAsiaTheme="minorEastAsia" w:hAnsiTheme="minorHAnsi" w:cstheme="minorBidi"/>
          <w:szCs w:val="22"/>
          <w:lang w:eastAsia="en-GB"/>
        </w:rPr>
      </w:pPr>
      <w:r>
        <w:t>Foreword</w:t>
      </w:r>
      <w:r>
        <w:tab/>
      </w:r>
      <w:r>
        <w:fldChar w:fldCharType="begin" w:fldLock="1"/>
      </w:r>
      <w:r>
        <w:instrText xml:space="preserve"> PAGEREF _Toc416940316 \h </w:instrText>
      </w:r>
      <w:r>
        <w:fldChar w:fldCharType="separate"/>
      </w:r>
      <w:r>
        <w:t>6</w:t>
      </w:r>
      <w:r>
        <w:fldChar w:fldCharType="end"/>
      </w:r>
    </w:p>
    <w:p w:rsidR="0066437A" w:rsidRDefault="0066437A" w:rsidP="0066437A">
      <w:pPr>
        <w:pStyle w:val="TOC1"/>
        <w:rPr>
          <w:rFonts w:asciiTheme="minorHAnsi" w:eastAsiaTheme="minorEastAsia" w:hAnsiTheme="minorHAnsi" w:cstheme="minorBidi"/>
          <w:szCs w:val="22"/>
          <w:lang w:eastAsia="en-GB"/>
        </w:rPr>
      </w:pPr>
      <w:r>
        <w:t>Modal verbs terminology</w:t>
      </w:r>
      <w:r>
        <w:tab/>
      </w:r>
      <w:r>
        <w:fldChar w:fldCharType="begin" w:fldLock="1"/>
      </w:r>
      <w:r>
        <w:instrText xml:space="preserve"> PAGEREF _Toc416940317 \h </w:instrText>
      </w:r>
      <w:r>
        <w:fldChar w:fldCharType="separate"/>
      </w:r>
      <w:r>
        <w:t>6</w:t>
      </w:r>
      <w:r>
        <w:fldChar w:fldCharType="end"/>
      </w:r>
    </w:p>
    <w:p w:rsidR="0066437A" w:rsidRDefault="0066437A" w:rsidP="0066437A">
      <w:pPr>
        <w:pStyle w:val="TOC1"/>
        <w:rPr>
          <w:rFonts w:asciiTheme="minorHAnsi" w:eastAsiaTheme="minorEastAsia" w:hAnsiTheme="minorHAnsi" w:cstheme="minorBidi"/>
          <w:szCs w:val="22"/>
          <w:lang w:eastAsia="en-GB"/>
        </w:rPr>
      </w:pPr>
      <w:r>
        <w:t>1</w:t>
      </w:r>
      <w:r>
        <w:tab/>
        <w:t>Scope</w:t>
      </w:r>
      <w:r>
        <w:tab/>
      </w:r>
      <w:r>
        <w:fldChar w:fldCharType="begin" w:fldLock="1"/>
      </w:r>
      <w:r>
        <w:instrText xml:space="preserve"> PAGEREF _Toc416940318 \h </w:instrText>
      </w:r>
      <w:r>
        <w:fldChar w:fldCharType="separate"/>
      </w:r>
      <w:r>
        <w:t>7</w:t>
      </w:r>
      <w:r>
        <w:fldChar w:fldCharType="end"/>
      </w:r>
    </w:p>
    <w:p w:rsidR="0066437A" w:rsidRDefault="0066437A" w:rsidP="0066437A">
      <w:pPr>
        <w:pStyle w:val="TOC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_Toc416940319 \h </w:instrText>
      </w:r>
      <w:r>
        <w:fldChar w:fldCharType="separate"/>
      </w:r>
      <w:r>
        <w:t>7</w:t>
      </w:r>
      <w:r>
        <w:fldChar w:fldCharType="end"/>
      </w:r>
    </w:p>
    <w:p w:rsidR="0066437A" w:rsidRDefault="0066437A" w:rsidP="0066437A">
      <w:pPr>
        <w:pStyle w:val="TOC2"/>
        <w:rPr>
          <w:rFonts w:asciiTheme="minorHAnsi" w:eastAsiaTheme="minorEastAsia" w:hAnsiTheme="minorHAnsi" w:cstheme="minorBidi"/>
          <w:sz w:val="22"/>
          <w:szCs w:val="22"/>
          <w:lang w:eastAsia="en-GB"/>
        </w:rPr>
      </w:pPr>
      <w:r>
        <w:t>2.1</w:t>
      </w:r>
      <w:r>
        <w:tab/>
        <w:t>Normative references</w:t>
      </w:r>
      <w:r>
        <w:tab/>
      </w:r>
      <w:r>
        <w:fldChar w:fldCharType="begin" w:fldLock="1"/>
      </w:r>
      <w:r>
        <w:instrText xml:space="preserve"> PAGEREF _Toc416940320 \h </w:instrText>
      </w:r>
      <w:r>
        <w:fldChar w:fldCharType="separate"/>
      </w:r>
      <w:r>
        <w:t>7</w:t>
      </w:r>
      <w:r>
        <w:fldChar w:fldCharType="end"/>
      </w:r>
    </w:p>
    <w:p w:rsidR="0066437A" w:rsidRDefault="0066437A" w:rsidP="0066437A">
      <w:pPr>
        <w:pStyle w:val="TOC2"/>
        <w:rPr>
          <w:rFonts w:asciiTheme="minorHAnsi" w:eastAsiaTheme="minorEastAsia" w:hAnsiTheme="minorHAnsi" w:cstheme="minorBidi"/>
          <w:sz w:val="22"/>
          <w:szCs w:val="22"/>
          <w:lang w:eastAsia="en-GB"/>
        </w:rPr>
      </w:pPr>
      <w:r>
        <w:t>2.2</w:t>
      </w:r>
      <w:r>
        <w:tab/>
        <w:t>Informative references</w:t>
      </w:r>
      <w:r>
        <w:tab/>
      </w:r>
      <w:r>
        <w:fldChar w:fldCharType="begin" w:fldLock="1"/>
      </w:r>
      <w:r>
        <w:instrText xml:space="preserve"> PAGEREF _Toc416940321 \h </w:instrText>
      </w:r>
      <w:r>
        <w:fldChar w:fldCharType="separate"/>
      </w:r>
      <w:r>
        <w:t>7</w:t>
      </w:r>
      <w:r>
        <w:fldChar w:fldCharType="end"/>
      </w:r>
    </w:p>
    <w:p w:rsidR="0066437A" w:rsidRDefault="0066437A" w:rsidP="0066437A">
      <w:pPr>
        <w:pStyle w:val="TOC1"/>
        <w:rPr>
          <w:rFonts w:asciiTheme="minorHAnsi" w:eastAsiaTheme="minorEastAsia" w:hAnsiTheme="minorHAnsi" w:cstheme="minorBidi"/>
          <w:szCs w:val="22"/>
          <w:lang w:eastAsia="en-GB"/>
        </w:rPr>
      </w:pPr>
      <w:r>
        <w:t>3</w:t>
      </w:r>
      <w:r>
        <w:tab/>
        <w:t>Definitions and abbreviations</w:t>
      </w:r>
      <w:r>
        <w:tab/>
      </w:r>
      <w:r>
        <w:fldChar w:fldCharType="begin" w:fldLock="1"/>
      </w:r>
      <w:r>
        <w:instrText xml:space="preserve"> PAGEREF _Toc416940322 \h </w:instrText>
      </w:r>
      <w:r>
        <w:fldChar w:fldCharType="separate"/>
      </w:r>
      <w:r>
        <w:t>8</w:t>
      </w:r>
      <w:r>
        <w:fldChar w:fldCharType="end"/>
      </w:r>
    </w:p>
    <w:p w:rsidR="0066437A" w:rsidRDefault="0066437A" w:rsidP="0066437A">
      <w:pPr>
        <w:pStyle w:val="TOC2"/>
        <w:rPr>
          <w:rFonts w:asciiTheme="minorHAnsi" w:eastAsiaTheme="minorEastAsia" w:hAnsiTheme="minorHAnsi" w:cstheme="minorBidi"/>
          <w:sz w:val="22"/>
          <w:szCs w:val="22"/>
          <w:lang w:eastAsia="en-GB"/>
        </w:rPr>
      </w:pPr>
      <w:r>
        <w:t>3.1</w:t>
      </w:r>
      <w:r>
        <w:tab/>
        <w:t>Definitions</w:t>
      </w:r>
      <w:r>
        <w:tab/>
      </w:r>
      <w:r>
        <w:fldChar w:fldCharType="begin" w:fldLock="1"/>
      </w:r>
      <w:r>
        <w:instrText xml:space="preserve"> PAGEREF _Toc416940323 \h </w:instrText>
      </w:r>
      <w:r>
        <w:fldChar w:fldCharType="separate"/>
      </w:r>
      <w:r>
        <w:t>8</w:t>
      </w:r>
      <w:r>
        <w:fldChar w:fldCharType="end"/>
      </w:r>
    </w:p>
    <w:p w:rsidR="0066437A" w:rsidRDefault="0066437A" w:rsidP="0066437A">
      <w:pPr>
        <w:pStyle w:val="TOC2"/>
        <w:rPr>
          <w:rFonts w:asciiTheme="minorHAnsi" w:eastAsiaTheme="minorEastAsia" w:hAnsiTheme="minorHAnsi" w:cstheme="minorBidi"/>
          <w:sz w:val="22"/>
          <w:szCs w:val="22"/>
          <w:lang w:eastAsia="en-GB"/>
        </w:rPr>
      </w:pPr>
      <w:r>
        <w:t>3.2</w:t>
      </w:r>
      <w:r>
        <w:tab/>
        <w:t>Abbreviations</w:t>
      </w:r>
      <w:r>
        <w:tab/>
      </w:r>
      <w:r>
        <w:fldChar w:fldCharType="begin" w:fldLock="1"/>
      </w:r>
      <w:r>
        <w:instrText xml:space="preserve"> PAGEREF _Toc416940324 \h </w:instrText>
      </w:r>
      <w:r>
        <w:fldChar w:fldCharType="separate"/>
      </w:r>
      <w:r>
        <w:t>9</w:t>
      </w:r>
      <w:r>
        <w:fldChar w:fldCharType="end"/>
      </w:r>
    </w:p>
    <w:p w:rsidR="0066437A" w:rsidRDefault="0066437A" w:rsidP="0066437A">
      <w:pPr>
        <w:pStyle w:val="TOC1"/>
        <w:rPr>
          <w:rFonts w:asciiTheme="minorHAnsi" w:eastAsiaTheme="minorEastAsia" w:hAnsiTheme="minorHAnsi" w:cstheme="minorBidi"/>
          <w:szCs w:val="22"/>
          <w:lang w:eastAsia="en-GB"/>
        </w:rPr>
      </w:pPr>
      <w:r>
        <w:t>4</w:t>
      </w:r>
      <w:r>
        <w:tab/>
        <w:t>Basic Principles</w:t>
      </w:r>
      <w:r>
        <w:tab/>
      </w:r>
      <w:r>
        <w:fldChar w:fldCharType="begin" w:fldLock="1"/>
      </w:r>
      <w:r>
        <w:instrText xml:space="preserve"> PAGEREF _Toc416940325 \h </w:instrText>
      </w:r>
      <w:r>
        <w:fldChar w:fldCharType="separate"/>
      </w:r>
      <w:r>
        <w:t>9</w:t>
      </w:r>
      <w:r>
        <w:fldChar w:fldCharType="end"/>
      </w:r>
    </w:p>
    <w:p w:rsidR="0066437A" w:rsidRDefault="0066437A" w:rsidP="0066437A">
      <w:pPr>
        <w:pStyle w:val="TOC2"/>
        <w:rPr>
          <w:rFonts w:asciiTheme="minorHAnsi" w:eastAsiaTheme="minorEastAsia" w:hAnsiTheme="minorHAnsi" w:cstheme="minorBidi"/>
          <w:sz w:val="22"/>
          <w:szCs w:val="22"/>
          <w:lang w:eastAsia="en-GB"/>
        </w:rPr>
      </w:pPr>
      <w:r>
        <w:t>4.1</w:t>
      </w:r>
      <w:r>
        <w:tab/>
        <w:t>What is TDL?</w:t>
      </w:r>
      <w:r>
        <w:tab/>
      </w:r>
      <w:r>
        <w:fldChar w:fldCharType="begin" w:fldLock="1"/>
      </w:r>
      <w:r>
        <w:instrText xml:space="preserve"> PAGEREF _Toc416940326 \h </w:instrText>
      </w:r>
      <w:r>
        <w:fldChar w:fldCharType="separate"/>
      </w:r>
      <w:r>
        <w:t>9</w:t>
      </w:r>
      <w:r>
        <w:fldChar w:fldCharType="end"/>
      </w:r>
    </w:p>
    <w:p w:rsidR="0066437A" w:rsidRDefault="0066437A" w:rsidP="0066437A">
      <w:pPr>
        <w:pStyle w:val="TOC2"/>
        <w:rPr>
          <w:rFonts w:asciiTheme="minorHAnsi" w:eastAsiaTheme="minorEastAsia" w:hAnsiTheme="minorHAnsi" w:cstheme="minorBidi"/>
          <w:sz w:val="22"/>
          <w:szCs w:val="22"/>
          <w:lang w:eastAsia="en-GB"/>
        </w:rPr>
      </w:pPr>
      <w:r>
        <w:t>4.2</w:t>
      </w:r>
      <w:r>
        <w:tab/>
        <w:t>Applicability of the present document</w:t>
      </w:r>
      <w:r>
        <w:tab/>
      </w:r>
      <w:r>
        <w:fldChar w:fldCharType="begin" w:fldLock="1"/>
      </w:r>
      <w:r>
        <w:instrText xml:space="preserve"> PAGEREF _Toc416940327 \h </w:instrText>
      </w:r>
      <w:r>
        <w:fldChar w:fldCharType="separate"/>
      </w:r>
      <w:r>
        <w:t>10</w:t>
      </w:r>
      <w:r>
        <w:fldChar w:fldCharType="end"/>
      </w:r>
    </w:p>
    <w:p w:rsidR="0066437A" w:rsidRPr="003307A8" w:rsidRDefault="0066437A" w:rsidP="0066437A">
      <w:pPr>
        <w:pStyle w:val="TOC2"/>
        <w:rPr>
          <w:rFonts w:asciiTheme="minorHAnsi" w:eastAsiaTheme="minorEastAsia" w:hAnsiTheme="minorHAnsi" w:cstheme="minorBidi"/>
          <w:sz w:val="22"/>
          <w:szCs w:val="22"/>
          <w:lang w:eastAsia="en-GB"/>
        </w:rPr>
      </w:pPr>
      <w:r w:rsidRPr="003307A8">
        <w:rPr>
          <w:noProof w:val="0"/>
        </w:rPr>
        <w:t>4.3</w:t>
      </w:r>
      <w:r w:rsidRPr="003307A8">
        <w:rPr>
          <w:noProof w:val="0"/>
        </w:rPr>
        <w:tab/>
        <w:t>Design Considerations</w:t>
      </w:r>
      <w:r w:rsidRPr="003307A8">
        <w:rPr>
          <w:noProof w:val="0"/>
        </w:rPr>
        <w:tab/>
      </w:r>
      <w:r>
        <w:fldChar w:fldCharType="begin" w:fldLock="1"/>
      </w:r>
      <w:r w:rsidRPr="003307A8">
        <w:rPr>
          <w:noProof w:val="0"/>
        </w:rPr>
        <w:instrText xml:space="preserve"> PAGEREF _Toc416940328 \h </w:instrText>
      </w:r>
      <w:r>
        <w:fldChar w:fldCharType="separate"/>
      </w:r>
      <w:r w:rsidRPr="003307A8">
        <w:rPr>
          <w:noProof w:val="0"/>
        </w:rPr>
        <w:t>10</w:t>
      </w:r>
      <w:r>
        <w:fldChar w:fldCharType="end"/>
      </w:r>
    </w:p>
    <w:p w:rsidR="0066437A" w:rsidRPr="003307A8" w:rsidRDefault="0066437A" w:rsidP="0066437A">
      <w:pPr>
        <w:pStyle w:val="TOC2"/>
        <w:rPr>
          <w:rFonts w:asciiTheme="minorHAnsi" w:eastAsiaTheme="minorEastAsia" w:hAnsiTheme="minorHAnsi" w:cstheme="minorBidi"/>
          <w:sz w:val="22"/>
          <w:szCs w:val="22"/>
          <w:lang w:eastAsia="en-GB"/>
        </w:rPr>
      </w:pPr>
      <w:r w:rsidRPr="003307A8">
        <w:rPr>
          <w:noProof w:val="0"/>
        </w:rPr>
        <w:t>4.4</w:t>
      </w:r>
      <w:r w:rsidRPr="003307A8">
        <w:rPr>
          <w:noProof w:val="0"/>
        </w:rPr>
        <w:tab/>
        <w:t>Document Structure</w:t>
      </w:r>
      <w:r w:rsidRPr="003307A8">
        <w:rPr>
          <w:noProof w:val="0"/>
        </w:rPr>
        <w:tab/>
      </w:r>
      <w:r>
        <w:fldChar w:fldCharType="begin" w:fldLock="1"/>
      </w:r>
      <w:r w:rsidRPr="003307A8">
        <w:rPr>
          <w:noProof w:val="0"/>
        </w:rPr>
        <w:instrText xml:space="preserve"> PAGEREF _Toc416940329 \h </w:instrText>
      </w:r>
      <w:r>
        <w:fldChar w:fldCharType="separate"/>
      </w:r>
      <w:r w:rsidRPr="003307A8">
        <w:rPr>
          <w:noProof w:val="0"/>
        </w:rPr>
        <w:t>11</w:t>
      </w:r>
      <w:r>
        <w:fldChar w:fldCharType="end"/>
      </w:r>
    </w:p>
    <w:p w:rsidR="0066437A" w:rsidRPr="003307A8" w:rsidRDefault="0066437A" w:rsidP="0066437A">
      <w:pPr>
        <w:pStyle w:val="TOC2"/>
        <w:rPr>
          <w:rFonts w:asciiTheme="minorHAnsi" w:eastAsiaTheme="minorEastAsia" w:hAnsiTheme="minorHAnsi" w:cstheme="minorBidi"/>
          <w:sz w:val="22"/>
          <w:szCs w:val="22"/>
          <w:lang w:eastAsia="en-GB"/>
        </w:rPr>
      </w:pPr>
      <w:r w:rsidRPr="003307A8">
        <w:rPr>
          <w:noProof w:val="0"/>
        </w:rPr>
        <w:t>4.5</w:t>
      </w:r>
      <w:r w:rsidRPr="003307A8">
        <w:rPr>
          <w:noProof w:val="0"/>
        </w:rPr>
        <w:tab/>
        <w:t>Notational Conventions</w:t>
      </w:r>
      <w:r w:rsidRPr="003307A8">
        <w:rPr>
          <w:noProof w:val="0"/>
        </w:rPr>
        <w:tab/>
      </w:r>
      <w:r>
        <w:fldChar w:fldCharType="begin" w:fldLock="1"/>
      </w:r>
      <w:r w:rsidRPr="003307A8">
        <w:rPr>
          <w:noProof w:val="0"/>
        </w:rPr>
        <w:instrText xml:space="preserve"> PAGEREF _Toc416940330 \h </w:instrText>
      </w:r>
      <w:r>
        <w:fldChar w:fldCharType="separate"/>
      </w:r>
      <w:r w:rsidRPr="003307A8">
        <w:rPr>
          <w:noProof w:val="0"/>
        </w:rPr>
        <w:t>12</w:t>
      </w:r>
      <w:r>
        <w:fldChar w:fldCharType="end"/>
      </w:r>
    </w:p>
    <w:p w:rsidR="0066437A" w:rsidRPr="003307A8" w:rsidRDefault="0066437A" w:rsidP="0066437A">
      <w:pPr>
        <w:pStyle w:val="TOC2"/>
        <w:rPr>
          <w:rFonts w:asciiTheme="minorHAnsi" w:eastAsiaTheme="minorEastAsia" w:hAnsiTheme="minorHAnsi" w:cstheme="minorBidi"/>
          <w:sz w:val="22"/>
          <w:szCs w:val="22"/>
          <w:lang w:eastAsia="en-GB"/>
        </w:rPr>
      </w:pPr>
      <w:r w:rsidRPr="003307A8">
        <w:rPr>
          <w:noProof w:val="0"/>
        </w:rPr>
        <w:t>4.6</w:t>
      </w:r>
      <w:r w:rsidRPr="003307A8">
        <w:rPr>
          <w:noProof w:val="0"/>
        </w:rPr>
        <w:tab/>
        <w:t>Conformance</w:t>
      </w:r>
      <w:r w:rsidRPr="003307A8">
        <w:rPr>
          <w:noProof w:val="0"/>
        </w:rPr>
        <w:tab/>
      </w:r>
      <w:r>
        <w:fldChar w:fldCharType="begin" w:fldLock="1"/>
      </w:r>
      <w:r w:rsidRPr="003307A8">
        <w:rPr>
          <w:noProof w:val="0"/>
        </w:rPr>
        <w:instrText xml:space="preserve"> PAGEREF _Toc416940331 \h </w:instrText>
      </w:r>
      <w:r>
        <w:fldChar w:fldCharType="separate"/>
      </w:r>
      <w:r w:rsidRPr="003307A8">
        <w:rPr>
          <w:noProof w:val="0"/>
        </w:rPr>
        <w:t>12</w:t>
      </w:r>
      <w:r>
        <w:fldChar w:fldCharType="end"/>
      </w:r>
    </w:p>
    <w:p w:rsidR="0066437A" w:rsidRDefault="0066437A" w:rsidP="0066437A">
      <w:pPr>
        <w:pStyle w:val="TOC1"/>
        <w:rPr>
          <w:rFonts w:asciiTheme="minorHAnsi" w:eastAsiaTheme="minorEastAsia" w:hAnsiTheme="minorHAnsi" w:cstheme="minorBidi"/>
          <w:szCs w:val="22"/>
          <w:lang w:eastAsia="en-GB"/>
        </w:rPr>
      </w:pPr>
      <w:r>
        <w:t>5</w:t>
      </w:r>
      <w:r>
        <w:tab/>
        <w:t>Foundation</w:t>
      </w:r>
      <w:r>
        <w:tab/>
      </w:r>
      <w:r>
        <w:fldChar w:fldCharType="begin" w:fldLock="1"/>
      </w:r>
      <w:r>
        <w:instrText xml:space="preserve"> PAGEREF _Toc416940332 \h </w:instrText>
      </w:r>
      <w:r>
        <w:fldChar w:fldCharType="separate"/>
      </w:r>
      <w:r>
        <w:t>12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5.1</w:t>
      </w:r>
      <w:r>
        <w:tab/>
        <w:t>Overview</w:t>
      </w:r>
      <w:r>
        <w:tab/>
      </w:r>
      <w:r>
        <w:fldChar w:fldCharType="begin" w:fldLock="1"/>
      </w:r>
      <w:r>
        <w:instrText xml:space="preserve"> PAGEREF _Toc416940333 \h </w:instrText>
      </w:r>
      <w:r>
        <w:fldChar w:fldCharType="separate"/>
      </w:r>
      <w:r>
        <w:t>12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5.2</w:t>
      </w:r>
      <w:r>
        <w:tab/>
        <w:t>Abstract Syntax and Classifier Description</w:t>
      </w:r>
      <w:r>
        <w:tab/>
      </w:r>
      <w:r>
        <w:fldChar w:fldCharType="begin" w:fldLock="1"/>
      </w:r>
      <w:r>
        <w:instrText xml:space="preserve"> PAGEREF _Toc416940334 \h </w:instrText>
      </w:r>
      <w:r>
        <w:fldChar w:fldCharType="separate"/>
      </w:r>
      <w:r>
        <w:t>13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5.2.1</w:t>
      </w:r>
      <w:r>
        <w:tab/>
        <w:t>Element</w:t>
      </w:r>
      <w:r>
        <w:tab/>
      </w:r>
      <w:r>
        <w:fldChar w:fldCharType="begin" w:fldLock="1"/>
      </w:r>
      <w:r>
        <w:instrText xml:space="preserve"> PAGEREF _Toc416940335 \h </w:instrText>
      </w:r>
      <w:r>
        <w:fldChar w:fldCharType="separate"/>
      </w:r>
      <w:r>
        <w:t>13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5.2.2</w:t>
      </w:r>
      <w:r>
        <w:tab/>
        <w:t>NamedElement</w:t>
      </w:r>
      <w:r>
        <w:tab/>
      </w:r>
      <w:r>
        <w:fldChar w:fldCharType="begin" w:fldLock="1"/>
      </w:r>
      <w:r>
        <w:instrText xml:space="preserve"> PAGEREF _Toc416940336 \h </w:instrText>
      </w:r>
      <w:r>
        <w:fldChar w:fldCharType="separate"/>
      </w:r>
      <w:r>
        <w:t>14</w:t>
      </w:r>
      <w:r>
        <w:fldChar w:fldCharType="end"/>
      </w:r>
    </w:p>
    <w:p w:rsidR="0066437A" w:rsidRDefault="0066437A" w:rsidP="0066437A">
      <w:pPr>
        <w:pStyle w:val="TOC3"/>
        <w:rPr>
          <w:rFonts w:asciiTheme="minorHAnsi" w:eastAsiaTheme="minorEastAsia" w:hAnsiTheme="minorHAnsi" w:cstheme="minorBidi"/>
          <w:sz w:val="22"/>
          <w:szCs w:val="22"/>
          <w:lang w:eastAsia="en-GB"/>
        </w:rPr>
      </w:pPr>
      <w:r>
        <w:t>5.2.3</w:t>
      </w:r>
      <w:r>
        <w:tab/>
        <w:t>PackageableElement</w:t>
      </w:r>
      <w:r>
        <w:tab/>
      </w:r>
      <w:r>
        <w:fldChar w:fldCharType="begin" w:fldLock="1"/>
      </w:r>
      <w:r>
        <w:instrText xml:space="preserve"> PAGEREF _Toc416940337 \h </w:instrText>
      </w:r>
      <w:r>
        <w:fldChar w:fldCharType="separate"/>
      </w:r>
      <w:r>
        <w:t>14</w:t>
      </w:r>
      <w:r>
        <w:fldChar w:fldCharType="end"/>
      </w:r>
    </w:p>
    <w:p w:rsidR="0066437A" w:rsidRDefault="0066437A" w:rsidP="0066437A">
      <w:pPr>
        <w:pStyle w:val="TOC3"/>
        <w:rPr>
          <w:rFonts w:asciiTheme="minorHAnsi" w:eastAsiaTheme="minorEastAsia" w:hAnsiTheme="minorHAnsi" w:cstheme="minorBidi"/>
          <w:sz w:val="22"/>
          <w:szCs w:val="22"/>
          <w:lang w:eastAsia="en-GB"/>
        </w:rPr>
      </w:pPr>
      <w:r>
        <w:t>5.2.4</w:t>
      </w:r>
      <w:r>
        <w:tab/>
        <w:t>Package</w:t>
      </w:r>
      <w:r>
        <w:tab/>
      </w:r>
      <w:r>
        <w:fldChar w:fldCharType="begin" w:fldLock="1"/>
      </w:r>
      <w:r>
        <w:instrText xml:space="preserve"> PAGEREF _Toc416940338 \h </w:instrText>
      </w:r>
      <w:r>
        <w:fldChar w:fldCharType="separate"/>
      </w:r>
      <w:r>
        <w:t>14</w:t>
      </w:r>
      <w:r>
        <w:fldChar w:fldCharType="end"/>
      </w:r>
    </w:p>
    <w:p w:rsidR="0066437A" w:rsidRDefault="0066437A" w:rsidP="0066437A">
      <w:pPr>
        <w:pStyle w:val="TOC3"/>
        <w:rPr>
          <w:rFonts w:asciiTheme="minorHAnsi" w:eastAsiaTheme="minorEastAsia" w:hAnsiTheme="minorHAnsi" w:cstheme="minorBidi"/>
          <w:sz w:val="22"/>
          <w:szCs w:val="22"/>
          <w:lang w:eastAsia="en-GB"/>
        </w:rPr>
      </w:pPr>
      <w:r>
        <w:t>5.2.5</w:t>
      </w:r>
      <w:r>
        <w:tab/>
        <w:t>ElementImport</w:t>
      </w:r>
      <w:r>
        <w:tab/>
      </w:r>
      <w:r>
        <w:fldChar w:fldCharType="begin" w:fldLock="1"/>
      </w:r>
      <w:r>
        <w:instrText xml:space="preserve"> PAGEREF _Toc416940339 \h </w:instrText>
      </w:r>
      <w:r>
        <w:fldChar w:fldCharType="separate"/>
      </w:r>
      <w:r>
        <w:t>15</w:t>
      </w:r>
      <w:r>
        <w:fldChar w:fldCharType="end"/>
      </w:r>
    </w:p>
    <w:p w:rsidR="0066437A" w:rsidRDefault="0066437A" w:rsidP="0066437A">
      <w:pPr>
        <w:pStyle w:val="TOC3"/>
        <w:rPr>
          <w:rFonts w:asciiTheme="minorHAnsi" w:eastAsiaTheme="minorEastAsia" w:hAnsiTheme="minorHAnsi" w:cstheme="minorBidi"/>
          <w:sz w:val="22"/>
          <w:szCs w:val="22"/>
          <w:lang w:eastAsia="en-GB"/>
        </w:rPr>
      </w:pPr>
      <w:r>
        <w:t>5.2.6</w:t>
      </w:r>
      <w:r>
        <w:tab/>
        <w:t>Comment</w:t>
      </w:r>
      <w:r>
        <w:tab/>
      </w:r>
      <w:r>
        <w:fldChar w:fldCharType="begin" w:fldLock="1"/>
      </w:r>
      <w:r>
        <w:instrText xml:space="preserve"> PAGEREF _Toc416940340 \h </w:instrText>
      </w:r>
      <w:r>
        <w:fldChar w:fldCharType="separate"/>
      </w:r>
      <w:r>
        <w:t>16</w:t>
      </w:r>
      <w:r>
        <w:fldChar w:fldCharType="end"/>
      </w:r>
    </w:p>
    <w:p w:rsidR="0066437A" w:rsidRDefault="0066437A" w:rsidP="0066437A">
      <w:pPr>
        <w:pStyle w:val="TOC3"/>
        <w:rPr>
          <w:rFonts w:asciiTheme="minorHAnsi" w:eastAsiaTheme="minorEastAsia" w:hAnsiTheme="minorHAnsi" w:cstheme="minorBidi"/>
          <w:sz w:val="22"/>
          <w:szCs w:val="22"/>
          <w:lang w:eastAsia="en-GB"/>
        </w:rPr>
      </w:pPr>
      <w:r>
        <w:t>5.2.7</w:t>
      </w:r>
      <w:r>
        <w:tab/>
        <w:t>Annotation</w:t>
      </w:r>
      <w:r>
        <w:tab/>
      </w:r>
      <w:r>
        <w:fldChar w:fldCharType="begin" w:fldLock="1"/>
      </w:r>
      <w:r>
        <w:instrText xml:space="preserve"> PAGEREF _Toc416940341 \h </w:instrText>
      </w:r>
      <w:r>
        <w:fldChar w:fldCharType="separate"/>
      </w:r>
      <w:r>
        <w:t>16</w:t>
      </w:r>
      <w:r>
        <w:fldChar w:fldCharType="end"/>
      </w:r>
    </w:p>
    <w:p w:rsidR="0066437A" w:rsidRDefault="0066437A" w:rsidP="0066437A">
      <w:pPr>
        <w:pStyle w:val="TOC3"/>
        <w:rPr>
          <w:rFonts w:asciiTheme="minorHAnsi" w:eastAsiaTheme="minorEastAsia" w:hAnsiTheme="minorHAnsi" w:cstheme="minorBidi"/>
          <w:sz w:val="22"/>
          <w:szCs w:val="22"/>
          <w:lang w:eastAsia="en-GB"/>
        </w:rPr>
      </w:pPr>
      <w:r>
        <w:t>5.2.8</w:t>
      </w:r>
      <w:r>
        <w:tab/>
        <w:t>AnnotationType</w:t>
      </w:r>
      <w:r>
        <w:tab/>
      </w:r>
      <w:r>
        <w:fldChar w:fldCharType="begin" w:fldLock="1"/>
      </w:r>
      <w:r>
        <w:instrText xml:space="preserve"> PAGEREF _Toc416940342 \h </w:instrText>
      </w:r>
      <w:r>
        <w:fldChar w:fldCharType="separate"/>
      </w:r>
      <w:r>
        <w:t>17</w:t>
      </w:r>
      <w:r>
        <w:fldChar w:fldCharType="end"/>
      </w:r>
    </w:p>
    <w:p w:rsidR="0066437A" w:rsidRDefault="0066437A" w:rsidP="0066437A">
      <w:pPr>
        <w:pStyle w:val="TOC3"/>
        <w:rPr>
          <w:rFonts w:asciiTheme="minorHAnsi" w:eastAsiaTheme="minorEastAsia" w:hAnsiTheme="minorHAnsi" w:cstheme="minorBidi"/>
          <w:sz w:val="22"/>
          <w:szCs w:val="22"/>
          <w:lang w:eastAsia="en-GB"/>
        </w:rPr>
      </w:pPr>
      <w:r>
        <w:t>5.2.9</w:t>
      </w:r>
      <w:r>
        <w:tab/>
        <w:t>TestObjective</w:t>
      </w:r>
      <w:r>
        <w:tab/>
      </w:r>
      <w:r>
        <w:fldChar w:fldCharType="begin" w:fldLock="1"/>
      </w:r>
      <w:r>
        <w:instrText xml:space="preserve"> PAGEREF _Toc416940343 \h </w:instrText>
      </w:r>
      <w:r>
        <w:fldChar w:fldCharType="separate"/>
      </w:r>
      <w:r>
        <w:t>17</w:t>
      </w:r>
      <w:r>
        <w:fldChar w:fldCharType="end"/>
      </w:r>
    </w:p>
    <w:p w:rsidR="0066437A" w:rsidRDefault="0066437A" w:rsidP="0066437A">
      <w:pPr>
        <w:pStyle w:val="TOC1"/>
        <w:rPr>
          <w:rFonts w:asciiTheme="minorHAnsi" w:eastAsiaTheme="minorEastAsia" w:hAnsiTheme="minorHAnsi" w:cstheme="minorBidi"/>
          <w:szCs w:val="22"/>
          <w:lang w:eastAsia="en-GB"/>
        </w:rPr>
      </w:pPr>
      <w:r>
        <w:t>6</w:t>
      </w:r>
      <w:r>
        <w:tab/>
        <w:t>Data</w:t>
      </w:r>
      <w:r>
        <w:tab/>
      </w:r>
      <w:r>
        <w:fldChar w:fldCharType="begin" w:fldLock="1"/>
      </w:r>
      <w:r>
        <w:instrText xml:space="preserve"> PAGEREF _Toc416940344 \h </w:instrText>
      </w:r>
      <w:r>
        <w:fldChar w:fldCharType="separate"/>
      </w:r>
      <w:r>
        <w:t>18</w:t>
      </w:r>
      <w:r>
        <w:fldChar w:fldCharType="end"/>
      </w:r>
    </w:p>
    <w:p w:rsidR="0066437A" w:rsidRDefault="0066437A" w:rsidP="0066437A">
      <w:pPr>
        <w:pStyle w:val="TOC2"/>
        <w:rPr>
          <w:rFonts w:asciiTheme="minorHAnsi" w:eastAsiaTheme="minorEastAsia" w:hAnsiTheme="minorHAnsi" w:cstheme="minorBidi"/>
          <w:sz w:val="22"/>
          <w:szCs w:val="22"/>
          <w:lang w:eastAsia="en-GB"/>
        </w:rPr>
      </w:pPr>
      <w:r>
        <w:t>6.1</w:t>
      </w:r>
      <w:r>
        <w:tab/>
        <w:t>Overview</w:t>
      </w:r>
      <w:r>
        <w:tab/>
      </w:r>
      <w:r>
        <w:fldChar w:fldCharType="begin" w:fldLock="1"/>
      </w:r>
      <w:r>
        <w:instrText xml:space="preserve"> PAGEREF _Toc416940345 \h </w:instrText>
      </w:r>
      <w:r>
        <w:fldChar w:fldCharType="separate"/>
      </w:r>
      <w:r>
        <w:t>18</w:t>
      </w:r>
      <w:r>
        <w:fldChar w:fldCharType="end"/>
      </w:r>
    </w:p>
    <w:p w:rsidR="0066437A" w:rsidRDefault="0066437A" w:rsidP="0066437A">
      <w:pPr>
        <w:pStyle w:val="TOC2"/>
        <w:rPr>
          <w:rFonts w:asciiTheme="minorHAnsi" w:eastAsiaTheme="minorEastAsia" w:hAnsiTheme="minorHAnsi" w:cstheme="minorBidi"/>
          <w:sz w:val="22"/>
          <w:szCs w:val="22"/>
          <w:lang w:eastAsia="en-GB"/>
        </w:rPr>
      </w:pPr>
      <w:r>
        <w:t>6.2</w:t>
      </w:r>
      <w:r>
        <w:tab/>
        <w:t>Data Definition - Abstract Syntax and Classifier Description</w:t>
      </w:r>
      <w:r>
        <w:tab/>
      </w:r>
      <w:r>
        <w:fldChar w:fldCharType="begin" w:fldLock="1"/>
      </w:r>
      <w:r>
        <w:instrText xml:space="preserve"> PAGEREF _Toc416940346 \h </w:instrText>
      </w:r>
      <w:r>
        <w:fldChar w:fldCharType="separate"/>
      </w:r>
      <w:r>
        <w:t>18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6.2.1</w:t>
      </w:r>
      <w:r>
        <w:tab/>
        <w:t>DataResourceMapping</w:t>
      </w:r>
      <w:r>
        <w:tab/>
      </w:r>
      <w:r>
        <w:fldChar w:fldCharType="begin" w:fldLock="1"/>
      </w:r>
      <w:r>
        <w:instrText xml:space="preserve"> PAGEREF _Toc416940347 \h </w:instrText>
      </w:r>
      <w:r>
        <w:fldChar w:fldCharType="separate"/>
      </w:r>
      <w:r>
        <w:t>18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6.2.2</w:t>
      </w:r>
      <w:r>
        <w:tab/>
        <w:t>MappableDataElement</w:t>
      </w:r>
      <w:r>
        <w:tab/>
      </w:r>
      <w:r>
        <w:fldChar w:fldCharType="begin" w:fldLock="1"/>
      </w:r>
      <w:r>
        <w:instrText xml:space="preserve"> PAGEREF _Toc416940348 \h </w:instrText>
      </w:r>
      <w:r>
        <w:fldChar w:fldCharType="separate"/>
      </w:r>
      <w:r>
        <w:t>19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6.2.3</w:t>
      </w:r>
      <w:r>
        <w:tab/>
        <w:t>DataElementMapping</w:t>
      </w:r>
      <w:r>
        <w:tab/>
      </w:r>
      <w:r>
        <w:fldChar w:fldCharType="begin" w:fldLock="1"/>
      </w:r>
      <w:r>
        <w:instrText xml:space="preserve"> PAGEREF _Toc416940349 \h </w:instrText>
      </w:r>
      <w:r>
        <w:fldChar w:fldCharType="separate"/>
      </w:r>
      <w:r>
        <w:t>19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6.2.4</w:t>
      </w:r>
      <w:r>
        <w:tab/>
        <w:t>ParameterMapping</w:t>
      </w:r>
      <w:r>
        <w:tab/>
      </w:r>
      <w:r>
        <w:fldChar w:fldCharType="begin" w:fldLock="1"/>
      </w:r>
      <w:r>
        <w:instrText xml:space="preserve"> PAGEREF _Toc416940350 \h </w:instrText>
      </w:r>
      <w:r>
        <w:fldChar w:fldCharType="separate"/>
      </w:r>
      <w:r>
        <w:t>20</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6.2.5</w:t>
      </w:r>
      <w:r>
        <w:tab/>
        <w:t>DataType</w:t>
      </w:r>
      <w:r>
        <w:tab/>
      </w:r>
      <w:r>
        <w:fldChar w:fldCharType="begin" w:fldLock="1"/>
      </w:r>
      <w:r>
        <w:instrText xml:space="preserve"> PAGEREF _Toc416940351 \h </w:instrText>
      </w:r>
      <w:r>
        <w:fldChar w:fldCharType="separate"/>
      </w:r>
      <w:r>
        <w:t>20</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6.2.6</w:t>
      </w:r>
      <w:r>
        <w:tab/>
        <w:t>DataInstance</w:t>
      </w:r>
      <w:r>
        <w:tab/>
      </w:r>
      <w:r>
        <w:fldChar w:fldCharType="begin" w:fldLock="1"/>
      </w:r>
      <w:r>
        <w:instrText xml:space="preserve"> PAGEREF _Toc416940352 \h </w:instrText>
      </w:r>
      <w:r>
        <w:fldChar w:fldCharType="separate"/>
      </w:r>
      <w:r>
        <w:t>21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6.2.7</w:t>
      </w:r>
      <w:r>
        <w:tab/>
        <w:t>SimpleDataType</w:t>
      </w:r>
      <w:r>
        <w:tab/>
      </w:r>
      <w:r>
        <w:fldChar w:fldCharType="begin" w:fldLock="1"/>
      </w:r>
      <w:r>
        <w:instrText xml:space="preserve"> PAGEREF _Toc416940353 \h </w:instrText>
      </w:r>
      <w:r>
        <w:fldChar w:fldCharType="separate"/>
      </w:r>
      <w:r>
        <w:t>21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6.2.8</w:t>
      </w:r>
      <w:r>
        <w:tab/>
        <w:t>SimpleDataInstance</w:t>
      </w:r>
      <w:r>
        <w:tab/>
      </w:r>
      <w:r>
        <w:fldChar w:fldCharType="begin" w:fldLock="1"/>
      </w:r>
      <w:r>
        <w:instrText xml:space="preserve"> PAGEREF _Toc416940354 \h </w:instrText>
      </w:r>
      <w:r>
        <w:fldChar w:fldCharType="separate"/>
      </w:r>
      <w:r>
        <w:t>21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6.2.9</w:t>
      </w:r>
      <w:r>
        <w:tab/>
        <w:t>StructuredDataType</w:t>
      </w:r>
      <w:r>
        <w:tab/>
      </w:r>
      <w:r>
        <w:fldChar w:fldCharType="begin" w:fldLock="1"/>
      </w:r>
      <w:r>
        <w:instrText xml:space="preserve"> PAGEREF _Toc416940355 \h </w:instrText>
      </w:r>
      <w:r>
        <w:fldChar w:fldCharType="separate"/>
      </w:r>
      <w:r>
        <w:t>22</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6.2.10</w:t>
      </w:r>
      <w:r>
        <w:tab/>
        <w:t>Member</w:t>
      </w:r>
      <w:r>
        <w:tab/>
      </w:r>
      <w:r>
        <w:fldChar w:fldCharType="begin" w:fldLock="1"/>
      </w:r>
      <w:r>
        <w:instrText xml:space="preserve"> PAGEREF _Toc416940356 \h </w:instrText>
      </w:r>
      <w:r>
        <w:fldChar w:fldCharType="separate"/>
      </w:r>
      <w:r>
        <w:t>23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6.2.11</w:t>
      </w:r>
      <w:r>
        <w:tab/>
        <w:t>StructuredDataInstance</w:t>
      </w:r>
      <w:r>
        <w:tab/>
      </w:r>
      <w:r>
        <w:fldChar w:fldCharType="begin" w:fldLock="1"/>
      </w:r>
      <w:r>
        <w:instrText xml:space="preserve"> PAGEREF _Toc416940357 \h </w:instrText>
      </w:r>
      <w:r>
        <w:fldChar w:fldCharType="separate"/>
      </w:r>
      <w:r>
        <w:t>23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6.2.12</w:t>
      </w:r>
      <w:r>
        <w:tab/>
        <w:t>MemberAssignment</w:t>
      </w:r>
      <w:r>
        <w:tab/>
      </w:r>
      <w:r>
        <w:fldChar w:fldCharType="begin" w:fldLock="1"/>
      </w:r>
      <w:r>
        <w:instrText xml:space="preserve"> PAGEREF _Toc416940358 \h </w:instrText>
      </w:r>
      <w:r>
        <w:fldChar w:fldCharType="separate"/>
      </w:r>
      <w:r>
        <w:t>23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6.2.13</w:t>
      </w:r>
      <w:r>
        <w:tab/>
        <w:t>Parameter</w:t>
      </w:r>
      <w:r>
        <w:tab/>
      </w:r>
      <w:r>
        <w:fldChar w:fldCharType="begin" w:fldLock="1"/>
      </w:r>
      <w:r>
        <w:instrText xml:space="preserve"> PAGEREF _Toc416940359 \h </w:instrText>
      </w:r>
      <w:r>
        <w:fldChar w:fldCharType="separate"/>
      </w:r>
      <w:r>
        <w:t>24</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6.2.14</w:t>
      </w:r>
      <w:r>
        <w:tab/>
        <w:t>FormalParameter</w:t>
      </w:r>
      <w:r>
        <w:tab/>
      </w:r>
      <w:r>
        <w:fldChar w:fldCharType="begin" w:fldLock="1"/>
      </w:r>
      <w:r>
        <w:instrText xml:space="preserve"> PAGEREF _Toc416940360 \h </w:instrText>
      </w:r>
      <w:r>
        <w:fldChar w:fldCharType="separate"/>
      </w:r>
      <w:r>
        <w:t>25</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6.2.15</w:t>
      </w:r>
      <w:r>
        <w:tab/>
        <w:t>Variable</w:t>
      </w:r>
      <w:r>
        <w:tab/>
      </w:r>
      <w:r>
        <w:fldChar w:fldCharType="begin" w:fldLock="1"/>
      </w:r>
      <w:r>
        <w:instrText xml:space="preserve"> PAGEREF _Toc416940361 \h </w:instrText>
      </w:r>
      <w:r>
        <w:fldChar w:fldCharType="separate"/>
      </w:r>
      <w:r>
        <w:t>25</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6.2.16</w:t>
      </w:r>
      <w:r>
        <w:tab/>
        <w:t>Action</w:t>
      </w:r>
      <w:r>
        <w:tab/>
      </w:r>
      <w:r>
        <w:fldChar w:fldCharType="begin" w:fldLock="1"/>
      </w:r>
      <w:r>
        <w:instrText xml:space="preserve"> PAGEREF _Toc416940362 \h </w:instrText>
      </w:r>
      <w:r>
        <w:fldChar w:fldCharType="separate"/>
      </w:r>
      <w:r>
        <w:t>25</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6.2.17</w:t>
      </w:r>
      <w:r>
        <w:tab/>
        <w:t>Function</w:t>
      </w:r>
      <w:r>
        <w:tab/>
      </w:r>
      <w:r>
        <w:fldChar w:fldCharType="begin" w:fldLock="1"/>
      </w:r>
      <w:r>
        <w:instrText xml:space="preserve"> PAGEREF _Toc416940363 \h </w:instrText>
      </w:r>
      <w:r>
        <w:fldChar w:fldCharType="separate"/>
      </w:r>
      <w:r>
        <w:t>26</w:t>
      </w:r>
      <w:r>
        <w:fldChar w:fldCharType="end"/>
      </w:r>
    </w:p>
    <w:p w:rsidR="0066437A" w:rsidRDefault="0066437A" w:rsidP="0066437A">
      <w:pPr>
        <w:pStyle w:val="TOC2"/>
        <w:rPr>
          <w:rFonts w:asciiTheme="minorHAnsi" w:eastAsiaTheme="minorEastAsia" w:hAnsiTheme="minorHAnsi" w:cstheme="minorBidi"/>
          <w:sz w:val="22"/>
          <w:szCs w:val="22"/>
          <w:lang w:eastAsia="en-GB"/>
        </w:rPr>
      </w:pPr>
      <w:r>
        <w:t>6.3</w:t>
      </w:r>
      <w:r>
        <w:tab/>
        <w:t>Data Use - Abstract Syntax and Classifier Description</w:t>
      </w:r>
      <w:r>
        <w:tab/>
      </w:r>
      <w:r>
        <w:fldChar w:fldCharType="begin" w:fldLock="1"/>
      </w:r>
      <w:r>
        <w:instrText xml:space="preserve"> PAGEREF _Toc416940364 \h </w:instrText>
      </w:r>
      <w:r>
        <w:fldChar w:fldCharType="separate"/>
      </w:r>
      <w:r>
        <w:t>26</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6.3.1</w:t>
      </w:r>
      <w:r>
        <w:tab/>
        <w:t>DataUse</w:t>
      </w:r>
      <w:r>
        <w:tab/>
      </w:r>
      <w:r>
        <w:fldChar w:fldCharType="begin" w:fldLock="1"/>
      </w:r>
      <w:r>
        <w:instrText xml:space="preserve"> PAGEREF _Toc416940365 \h </w:instrText>
      </w:r>
      <w:r>
        <w:fldChar w:fldCharType="separate"/>
      </w:r>
      <w:r>
        <w:t>26</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6.3.2</w:t>
      </w:r>
      <w:r>
        <w:tab/>
        <w:t>ParameterBinding</w:t>
      </w:r>
      <w:r>
        <w:tab/>
      </w:r>
      <w:r>
        <w:fldChar w:fldCharType="begin" w:fldLock="1"/>
      </w:r>
      <w:r>
        <w:instrText xml:space="preserve"> PAGEREF _Toc416940366 \h </w:instrText>
      </w:r>
      <w:r>
        <w:fldChar w:fldCharType="separate"/>
      </w:r>
      <w:r>
        <w:t>27</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6.3.3</w:t>
      </w:r>
      <w:r>
        <w:tab/>
        <w:t>StaticDataUse</w:t>
      </w:r>
      <w:r>
        <w:tab/>
      </w:r>
      <w:r>
        <w:fldChar w:fldCharType="begin" w:fldLock="1"/>
      </w:r>
      <w:r>
        <w:instrText xml:space="preserve"> PAGEREF _Toc416940367 \h </w:instrText>
      </w:r>
      <w:r>
        <w:fldChar w:fldCharType="separate"/>
      </w:r>
      <w:r>
        <w:t>28</w:t>
      </w:r>
      <w:r>
        <w:fldChar w:fldCharType="end"/>
      </w:r>
    </w:p>
    <w:p w:rsidR="0066437A" w:rsidRDefault="0066437A" w:rsidP="0066437A">
      <w:pPr>
        <w:pStyle w:val="TOC3"/>
        <w:rPr>
          <w:rFonts w:asciiTheme="minorHAnsi" w:eastAsiaTheme="minorEastAsia" w:hAnsiTheme="minorHAnsi" w:cstheme="minorBidi"/>
          <w:sz w:val="22"/>
          <w:szCs w:val="22"/>
          <w:lang w:eastAsia="en-GB"/>
        </w:rPr>
      </w:pPr>
      <w:r>
        <w:lastRenderedPageBreak/>
        <w:t>6.3.4</w:t>
      </w:r>
      <w:r>
        <w:tab/>
        <w:t>DataInstanceUse</w:t>
      </w:r>
      <w:r>
        <w:tab/>
      </w:r>
      <w:r>
        <w:fldChar w:fldCharType="begin" w:fldLock="1"/>
      </w:r>
      <w:r>
        <w:instrText xml:space="preserve"> PAGEREF _Toc416940368 \h </w:instrText>
      </w:r>
      <w:r>
        <w:fldChar w:fldCharType="separate"/>
      </w:r>
      <w:r>
        <w:t>28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6.3.5</w:t>
      </w:r>
      <w:r>
        <w:tab/>
        <w:t>SpecialValueUse</w:t>
      </w:r>
      <w:r>
        <w:tab/>
      </w:r>
      <w:r>
        <w:fldChar w:fldCharType="begin" w:fldLock="1"/>
      </w:r>
      <w:r>
        <w:instrText xml:space="preserve"> PAGEREF _Toc416940369 \h </w:instrText>
      </w:r>
      <w:r>
        <w:fldChar w:fldCharType="separate"/>
      </w:r>
      <w:r>
        <w:t>28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6.3.6</w:t>
      </w:r>
      <w:r>
        <w:tab/>
        <w:t>AnyValue</w:t>
      </w:r>
      <w:r>
        <w:tab/>
      </w:r>
      <w:r>
        <w:fldChar w:fldCharType="begin" w:fldLock="1"/>
      </w:r>
      <w:r>
        <w:instrText xml:space="preserve"> PAGEREF _Toc416940370 \h </w:instrText>
      </w:r>
      <w:r>
        <w:fldChar w:fldCharType="separate"/>
      </w:r>
      <w:r>
        <w:t>29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6.3.7</w:t>
      </w:r>
      <w:r>
        <w:tab/>
        <w:t>AnyValueOrOmit</w:t>
      </w:r>
      <w:r>
        <w:tab/>
      </w:r>
      <w:r>
        <w:fldChar w:fldCharType="begin" w:fldLock="1"/>
      </w:r>
      <w:r>
        <w:instrText xml:space="preserve"> PAGEREF _Toc416940371 \h </w:instrText>
      </w:r>
      <w:r>
        <w:fldChar w:fldCharType="separate"/>
      </w:r>
      <w:r>
        <w:t>29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6.3.8</w:t>
      </w:r>
      <w:r>
        <w:tab/>
        <w:t>OmitValue</w:t>
      </w:r>
      <w:r>
        <w:tab/>
      </w:r>
      <w:r>
        <w:fldChar w:fldCharType="begin" w:fldLock="1"/>
      </w:r>
      <w:r>
        <w:instrText xml:space="preserve"> PAGEREF _Toc416940372 \h </w:instrText>
      </w:r>
      <w:r>
        <w:fldChar w:fldCharType="separate"/>
      </w:r>
      <w:r>
        <w:t>29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6.3.9</w:t>
      </w:r>
      <w:r>
        <w:tab/>
        <w:t>DynamicDataUse</w:t>
      </w:r>
      <w:r>
        <w:tab/>
      </w:r>
      <w:r>
        <w:fldChar w:fldCharType="begin" w:fldLock="1"/>
      </w:r>
      <w:r>
        <w:instrText xml:space="preserve"> PAGEREF _Toc416940373 \h </w:instrText>
      </w:r>
      <w:r>
        <w:fldChar w:fldCharType="separate"/>
      </w:r>
      <w:r>
        <w:t>30</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6.3.10</w:t>
      </w:r>
      <w:r>
        <w:tab/>
        <w:t>FunctionCall</w:t>
      </w:r>
      <w:r>
        <w:tab/>
      </w:r>
      <w:r>
        <w:fldChar w:fldCharType="begin" w:fldLock="1"/>
      </w:r>
      <w:r>
        <w:instrText xml:space="preserve"> PAGEREF _Toc416940374 \h </w:instrText>
      </w:r>
      <w:r>
        <w:fldChar w:fldCharType="separate"/>
      </w:r>
      <w:r>
        <w:t>30</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6.3.11</w:t>
      </w:r>
      <w:r>
        <w:tab/>
        <w:t>FormalParameterUse</w:t>
      </w:r>
      <w:r>
        <w:tab/>
      </w:r>
      <w:r>
        <w:fldChar w:fldCharType="begin" w:fldLock="1"/>
      </w:r>
      <w:r>
        <w:instrText xml:space="preserve"> PAGEREF _Toc416940375 \h </w:instrText>
      </w:r>
      <w:r>
        <w:fldChar w:fldCharType="separate"/>
      </w:r>
      <w:r>
        <w:t>31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6.3.12</w:t>
      </w:r>
      <w:r>
        <w:tab/>
        <w:t>VariableUse</w:t>
      </w:r>
      <w:r>
        <w:tab/>
      </w:r>
      <w:r>
        <w:fldChar w:fldCharType="begin" w:fldLock="1"/>
      </w:r>
      <w:r>
        <w:instrText xml:space="preserve"> PAGEREF _Toc416940376 \h </w:instrText>
      </w:r>
      <w:r>
        <w:fldChar w:fldCharType="separate"/>
      </w:r>
      <w:r>
        <w:t>31</w:t>
      </w:r>
      <w:r>
        <w:fldChar w:fldCharType="end"/>
      </w:r>
    </w:p>
    <w:p w:rsidR="0066437A" w:rsidRDefault="0066437A" w:rsidP="0066437A">
      <w:pPr>
        <w:pStyle w:val="TOC1"/>
        <w:rPr>
          <w:rFonts w:asciiTheme="minorHAnsi" w:eastAsiaTheme="minorEastAsia" w:hAnsiTheme="minorHAnsi" w:cstheme="minorBidi"/>
          <w:szCs w:val="22"/>
          <w:lang w:eastAsia="en-GB"/>
        </w:rPr>
      </w:pPr>
      <w:r>
        <w:t>7</w:t>
      </w:r>
      <w:r>
        <w:tab/>
        <w:t>Time</w:t>
      </w:r>
      <w:r>
        <w:tab/>
      </w:r>
      <w:r>
        <w:fldChar w:fldCharType="begin" w:fldLock="1"/>
      </w:r>
      <w:r>
        <w:instrText xml:space="preserve"> PAGEREF _Toc416940377 \h </w:instrText>
      </w:r>
      <w:r>
        <w:fldChar w:fldCharType="separate"/>
      </w:r>
      <w:r>
        <w:t>32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7.1</w:t>
      </w:r>
      <w:r>
        <w:tab/>
        <w:t>Overview</w:t>
      </w:r>
      <w:r>
        <w:tab/>
      </w:r>
      <w:r>
        <w:fldChar w:fldCharType="begin" w:fldLock="1"/>
      </w:r>
      <w:r>
        <w:instrText xml:space="preserve"> PAGEREF _Toc416940378 \h </w:instrText>
      </w:r>
      <w:r>
        <w:fldChar w:fldCharType="separate"/>
      </w:r>
      <w:r>
        <w:t>32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7.2</w:t>
      </w:r>
      <w:r>
        <w:tab/>
        <w:t>Abstract Syntax and Classifier Description</w:t>
      </w:r>
      <w:r>
        <w:tab/>
      </w:r>
      <w:r>
        <w:fldChar w:fldCharType="begin" w:fldLock="1"/>
      </w:r>
      <w:r>
        <w:instrText xml:space="preserve"> PAGEREF _Toc416940379 \h </w:instrText>
      </w:r>
      <w:r>
        <w:fldChar w:fldCharType="separate"/>
      </w:r>
      <w:r>
        <w:t>32</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7.2.1</w:t>
      </w:r>
      <w:r>
        <w:tab/>
        <w:t>Time</w:t>
      </w:r>
      <w:r>
        <w:tab/>
      </w:r>
      <w:r>
        <w:fldChar w:fldCharType="begin" w:fldLock="1"/>
      </w:r>
      <w:r>
        <w:instrText xml:space="preserve"> PAGEREF _Toc416940380 \h </w:instrText>
      </w:r>
      <w:r>
        <w:fldChar w:fldCharType="separate"/>
      </w:r>
      <w:r>
        <w:t>32</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7.2.2</w:t>
      </w:r>
      <w:r>
        <w:tab/>
        <w:t>TimeLabel</w:t>
      </w:r>
      <w:r>
        <w:tab/>
      </w:r>
      <w:r>
        <w:fldChar w:fldCharType="begin" w:fldLock="1"/>
      </w:r>
      <w:r>
        <w:instrText xml:space="preserve"> PAGEREF _Toc416940381 \h </w:instrText>
      </w:r>
      <w:r>
        <w:fldChar w:fldCharType="separate"/>
      </w:r>
      <w:r>
        <w:t>33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7.2.3</w:t>
      </w:r>
      <w:r>
        <w:tab/>
        <w:t>TimeLabelUse</w:t>
      </w:r>
      <w:r>
        <w:tab/>
      </w:r>
      <w:r>
        <w:fldChar w:fldCharType="begin" w:fldLock="1"/>
      </w:r>
      <w:r>
        <w:instrText xml:space="preserve"> PAGEREF _Toc416940382 \h </w:instrText>
      </w:r>
      <w:r>
        <w:fldChar w:fldCharType="separate"/>
      </w:r>
      <w:r>
        <w:t>33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7.2.4</w:t>
      </w:r>
      <w:r>
        <w:tab/>
        <w:t>TimeConstraint</w:t>
      </w:r>
      <w:r>
        <w:tab/>
      </w:r>
      <w:r>
        <w:fldChar w:fldCharType="begin" w:fldLock="1"/>
      </w:r>
      <w:r>
        <w:instrText xml:space="preserve"> PAGEREF _Toc416940383 \h </w:instrText>
      </w:r>
      <w:r>
        <w:fldChar w:fldCharType="separate"/>
      </w:r>
      <w:r>
        <w:t>33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7.2.5</w:t>
      </w:r>
      <w:r>
        <w:tab/>
        <w:t>TimeOperation</w:t>
      </w:r>
      <w:r>
        <w:tab/>
      </w:r>
      <w:r>
        <w:fldChar w:fldCharType="begin" w:fldLock="1"/>
      </w:r>
      <w:r>
        <w:instrText xml:space="preserve"> PAGEREF _Toc416940384 \h </w:instrText>
      </w:r>
      <w:r>
        <w:fldChar w:fldCharType="separate"/>
      </w:r>
      <w:r>
        <w:t>34</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7.2.6</w:t>
      </w:r>
      <w:r>
        <w:tab/>
        <w:t>Wait</w:t>
      </w:r>
      <w:r>
        <w:tab/>
      </w:r>
      <w:r>
        <w:fldChar w:fldCharType="begin" w:fldLock="1"/>
      </w:r>
      <w:r>
        <w:instrText xml:space="preserve"> PAGEREF _Toc416940385 \h </w:instrText>
      </w:r>
      <w:r>
        <w:fldChar w:fldCharType="separate"/>
      </w:r>
      <w:r>
        <w:t>35</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7.2.7</w:t>
      </w:r>
      <w:r>
        <w:tab/>
        <w:t>Quiescence</w:t>
      </w:r>
      <w:r>
        <w:tab/>
      </w:r>
      <w:r>
        <w:fldChar w:fldCharType="begin" w:fldLock="1"/>
      </w:r>
      <w:r>
        <w:instrText xml:space="preserve"> PAGEREF _Toc416940386 \h </w:instrText>
      </w:r>
      <w:r>
        <w:fldChar w:fldCharType="separate"/>
      </w:r>
      <w:r>
        <w:t>35</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7.2.8</w:t>
      </w:r>
      <w:r>
        <w:tab/>
        <w:t>Timer</w:t>
      </w:r>
      <w:r>
        <w:tab/>
      </w:r>
      <w:r>
        <w:fldChar w:fldCharType="begin" w:fldLock="1"/>
      </w:r>
      <w:r>
        <w:instrText xml:space="preserve"> PAGEREF _Toc416940387 \h </w:instrText>
      </w:r>
      <w:r>
        <w:fldChar w:fldCharType="separate"/>
      </w:r>
      <w:r>
        <w:t>36</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7.2.9</w:t>
      </w:r>
      <w:r>
        <w:tab/>
        <w:t>TimerOperation</w:t>
      </w:r>
      <w:r>
        <w:tab/>
      </w:r>
      <w:r>
        <w:fldChar w:fldCharType="begin" w:fldLock="1"/>
      </w:r>
      <w:r>
        <w:instrText xml:space="preserve"> PAGEREF _Toc416940388 \h </w:instrText>
      </w:r>
      <w:r>
        <w:fldChar w:fldCharType="separate"/>
      </w:r>
      <w:r>
        <w:t>36</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7.2.10</w:t>
      </w:r>
      <w:r>
        <w:tab/>
        <w:t>TimerStart</w:t>
      </w:r>
      <w:r>
        <w:tab/>
      </w:r>
      <w:r>
        <w:fldChar w:fldCharType="begin" w:fldLock="1"/>
      </w:r>
      <w:r>
        <w:instrText xml:space="preserve"> PAGEREF _Toc416940389 \h </w:instrText>
      </w:r>
      <w:r>
        <w:fldChar w:fldCharType="separate"/>
      </w:r>
      <w:r>
        <w:t>37</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7.2.11</w:t>
      </w:r>
      <w:r>
        <w:tab/>
        <w:t>TimerStop</w:t>
      </w:r>
      <w:r>
        <w:tab/>
      </w:r>
      <w:r>
        <w:fldChar w:fldCharType="begin" w:fldLock="1"/>
      </w:r>
      <w:r>
        <w:instrText xml:space="preserve"> PAGEREF _Toc416940390 \h </w:instrText>
      </w:r>
      <w:r>
        <w:fldChar w:fldCharType="separate"/>
      </w:r>
      <w:r>
        <w:t>37</w:t>
      </w:r>
      <w:r>
        <w:fldChar w:fldCharType="end"/>
      </w:r>
    </w:p>
    <w:p w:rsidR="0066437A" w:rsidRDefault="0066437A" w:rsidP="0066437A">
      <w:pPr>
        <w:pStyle w:val="TOC3"/>
        <w:rPr>
          <w:rFonts w:asciiTheme="minorHAnsi" w:eastAsiaTheme="minorEastAsia" w:hAnsiTheme="minorHAnsi" w:cstheme="minorBidi"/>
          <w:sz w:val="22"/>
          <w:szCs w:val="22"/>
          <w:lang w:eastAsia="en-GB"/>
        </w:rPr>
      </w:pPr>
      <w:r>
        <w:t>7.2.12</w:t>
      </w:r>
      <w:r>
        <w:tab/>
        <w:t>TimeOut</w:t>
      </w:r>
      <w:r>
        <w:tab/>
      </w:r>
      <w:r>
        <w:fldChar w:fldCharType="begin" w:fldLock="1"/>
      </w:r>
      <w:r>
        <w:instrText xml:space="preserve"> PAGEREF _Toc416940391 \h </w:instrText>
      </w:r>
      <w:r>
        <w:fldChar w:fldCharType="separate"/>
      </w:r>
      <w:r>
        <w:t>37</w:t>
      </w:r>
      <w:r>
        <w:fldChar w:fldCharType="end"/>
      </w:r>
    </w:p>
    <w:p w:rsidR="0066437A" w:rsidRDefault="0066437A" w:rsidP="0066437A">
      <w:pPr>
        <w:pStyle w:val="TOC1"/>
        <w:rPr>
          <w:rFonts w:asciiTheme="minorHAnsi" w:eastAsiaTheme="minorEastAsia" w:hAnsiTheme="minorHAnsi" w:cstheme="minorBidi"/>
          <w:szCs w:val="22"/>
          <w:lang w:eastAsia="en-GB"/>
        </w:rPr>
      </w:pPr>
      <w:r>
        <w:t>8</w:t>
      </w:r>
      <w:r>
        <w:tab/>
        <w:t>Test Configuration</w:t>
      </w:r>
      <w:r>
        <w:tab/>
      </w:r>
      <w:r>
        <w:fldChar w:fldCharType="begin" w:fldLock="1"/>
      </w:r>
      <w:r>
        <w:instrText xml:space="preserve"> PAGEREF _Toc416940392 \h </w:instrText>
      </w:r>
      <w:r>
        <w:fldChar w:fldCharType="separate"/>
      </w:r>
      <w:r>
        <w:t>38</w:t>
      </w:r>
      <w:r>
        <w:fldChar w:fldCharType="end"/>
      </w:r>
    </w:p>
    <w:p w:rsidR="0066437A" w:rsidRDefault="0066437A" w:rsidP="0066437A">
      <w:pPr>
        <w:pStyle w:val="TOC2"/>
        <w:rPr>
          <w:rFonts w:asciiTheme="minorHAnsi" w:eastAsiaTheme="minorEastAsia" w:hAnsiTheme="minorHAnsi" w:cstheme="minorBidi"/>
          <w:sz w:val="22"/>
          <w:szCs w:val="22"/>
          <w:lang w:eastAsia="en-GB"/>
        </w:rPr>
      </w:pPr>
      <w:r>
        <w:t>8.1</w:t>
      </w:r>
      <w:r>
        <w:tab/>
        <w:t>Overview</w:t>
      </w:r>
      <w:r>
        <w:tab/>
      </w:r>
      <w:r>
        <w:fldChar w:fldCharType="begin" w:fldLock="1"/>
      </w:r>
      <w:r>
        <w:instrText xml:space="preserve"> PAGEREF _Toc416940393 \h </w:instrText>
      </w:r>
      <w:r>
        <w:fldChar w:fldCharType="separate"/>
      </w:r>
      <w:r>
        <w:t>38</w:t>
      </w:r>
      <w:r>
        <w:fldChar w:fldCharType="end"/>
      </w:r>
    </w:p>
    <w:p w:rsidR="0066437A" w:rsidRDefault="0066437A" w:rsidP="0066437A">
      <w:pPr>
        <w:pStyle w:val="TOC2"/>
        <w:rPr>
          <w:rFonts w:asciiTheme="minorHAnsi" w:eastAsiaTheme="minorEastAsia" w:hAnsiTheme="minorHAnsi" w:cstheme="minorBidi"/>
          <w:sz w:val="22"/>
          <w:szCs w:val="22"/>
          <w:lang w:eastAsia="en-GB"/>
        </w:rPr>
      </w:pPr>
      <w:r>
        <w:t>8.2</w:t>
      </w:r>
      <w:r>
        <w:tab/>
        <w:t>Abstract Syntax and Classifier Description</w:t>
      </w:r>
      <w:r>
        <w:tab/>
      </w:r>
      <w:r>
        <w:fldChar w:fldCharType="begin" w:fldLock="1"/>
      </w:r>
      <w:r>
        <w:instrText xml:space="preserve"> PAGEREF _Toc416940394 \h </w:instrText>
      </w:r>
      <w:r>
        <w:fldChar w:fldCharType="separate"/>
      </w:r>
      <w:r>
        <w:t>38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8.2.1</w:t>
      </w:r>
      <w:r>
        <w:tab/>
        <w:t>GateType</w:t>
      </w:r>
      <w:r>
        <w:tab/>
      </w:r>
      <w:r>
        <w:fldChar w:fldCharType="begin" w:fldLock="1"/>
      </w:r>
      <w:r>
        <w:instrText xml:space="preserve"> PAGEREF _Toc416940395 \h </w:instrText>
      </w:r>
      <w:r>
        <w:fldChar w:fldCharType="separate"/>
      </w:r>
      <w:r>
        <w:t>38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8.2.2</w:t>
      </w:r>
      <w:r>
        <w:tab/>
        <w:t>GateInstance</w:t>
      </w:r>
      <w:r>
        <w:tab/>
      </w:r>
      <w:r>
        <w:fldChar w:fldCharType="begin" w:fldLock="1"/>
      </w:r>
      <w:r>
        <w:instrText xml:space="preserve"> PAGEREF _Toc416940396 \h </w:instrText>
      </w:r>
      <w:r>
        <w:fldChar w:fldCharType="separate"/>
      </w:r>
      <w:r>
        <w:t>39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8.2.3</w:t>
      </w:r>
      <w:r>
        <w:tab/>
        <w:t>ComponentType</w:t>
      </w:r>
      <w:r>
        <w:tab/>
      </w:r>
      <w:r>
        <w:fldChar w:fldCharType="begin" w:fldLock="1"/>
      </w:r>
      <w:r>
        <w:instrText xml:space="preserve"> PAGEREF _Toc416940397 \h </w:instrText>
      </w:r>
      <w:r>
        <w:fldChar w:fldCharType="separate"/>
      </w:r>
      <w:r>
        <w:t>39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8.2.4</w:t>
      </w:r>
      <w:r>
        <w:tab/>
        <w:t>ComponentInstance</w:t>
      </w:r>
      <w:r>
        <w:tab/>
      </w:r>
      <w:r>
        <w:fldChar w:fldCharType="begin" w:fldLock="1"/>
      </w:r>
      <w:r>
        <w:instrText xml:space="preserve"> PAGEREF _Toc416940398 \h </w:instrText>
      </w:r>
      <w:r>
        <w:fldChar w:fldCharType="separate"/>
      </w:r>
      <w:r>
        <w:t>40</w:t>
      </w:r>
      <w:r>
        <w:fldChar w:fldCharType="end"/>
      </w:r>
    </w:p>
    <w:p w:rsidR="0066437A" w:rsidRDefault="0066437A" w:rsidP="0066437A">
      <w:pPr>
        <w:pStyle w:val="TOC3"/>
        <w:rPr>
          <w:rFonts w:asciiTheme="minorHAnsi" w:eastAsiaTheme="minorEastAsia" w:hAnsiTheme="minorHAnsi" w:cstheme="minorBidi"/>
          <w:sz w:val="22"/>
          <w:szCs w:val="22"/>
          <w:lang w:eastAsia="en-GB"/>
        </w:rPr>
      </w:pPr>
      <w:r>
        <w:t>8.2.5</w:t>
      </w:r>
      <w:r>
        <w:tab/>
        <w:t>ComponentInstanceRole</w:t>
      </w:r>
      <w:r>
        <w:tab/>
      </w:r>
      <w:r>
        <w:fldChar w:fldCharType="begin" w:fldLock="1"/>
      </w:r>
      <w:r>
        <w:instrText xml:space="preserve"> PAGEREF _Toc416940399 \h </w:instrText>
      </w:r>
      <w:r>
        <w:fldChar w:fldCharType="separate"/>
      </w:r>
      <w:r>
        <w:t>40</w:t>
      </w:r>
      <w:r>
        <w:fldChar w:fldCharType="end"/>
      </w:r>
    </w:p>
    <w:p w:rsidR="0066437A" w:rsidRDefault="0066437A" w:rsidP="0066437A">
      <w:pPr>
        <w:pStyle w:val="TOC3"/>
        <w:rPr>
          <w:rFonts w:asciiTheme="minorHAnsi" w:eastAsiaTheme="minorEastAsia" w:hAnsiTheme="minorHAnsi" w:cstheme="minorBidi"/>
          <w:sz w:val="22"/>
          <w:szCs w:val="22"/>
          <w:lang w:eastAsia="en-GB"/>
        </w:rPr>
      </w:pPr>
      <w:r>
        <w:t>8.2.6</w:t>
      </w:r>
      <w:r>
        <w:tab/>
        <w:t>GateReference</w:t>
      </w:r>
      <w:r>
        <w:tab/>
      </w:r>
      <w:r>
        <w:fldChar w:fldCharType="begin" w:fldLock="1"/>
      </w:r>
      <w:r>
        <w:instrText xml:space="preserve"> PAGEREF _Toc416940400 \h </w:instrText>
      </w:r>
      <w:r>
        <w:fldChar w:fldCharType="separate"/>
      </w:r>
      <w:r>
        <w:t>41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8.2.7</w:t>
      </w:r>
      <w:r>
        <w:tab/>
        <w:t>Connection</w:t>
      </w:r>
      <w:r>
        <w:tab/>
      </w:r>
      <w:r>
        <w:fldChar w:fldCharType="begin" w:fldLock="1"/>
      </w:r>
      <w:r>
        <w:instrText xml:space="preserve"> PAGEREF _Toc416940401 \h </w:instrText>
      </w:r>
      <w:r>
        <w:fldChar w:fldCharType="separate"/>
      </w:r>
      <w:r>
        <w:t>41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8.2.8</w:t>
      </w:r>
      <w:r>
        <w:tab/>
        <w:t>TestConfiguration</w:t>
      </w:r>
      <w:r>
        <w:tab/>
      </w:r>
      <w:r>
        <w:fldChar w:fldCharType="begin" w:fldLock="1"/>
      </w:r>
      <w:r>
        <w:instrText xml:space="preserve"> PAGEREF _Toc416940402 \h </w:instrText>
      </w:r>
      <w:r>
        <w:fldChar w:fldCharType="separate"/>
      </w:r>
      <w:r>
        <w:t>42</w:t>
      </w:r>
      <w:r>
        <w:fldChar w:fldCharType="end"/>
      </w:r>
    </w:p>
    <w:p w:rsidR="0066437A" w:rsidRDefault="0066437A" w:rsidP="0066437A">
      <w:pPr>
        <w:pStyle w:val="TOC1"/>
        <w:rPr>
          <w:rFonts w:asciiTheme="minorHAnsi" w:eastAsiaTheme="minorEastAsia" w:hAnsiTheme="minorHAnsi" w:cstheme="minorBidi"/>
          <w:szCs w:val="22"/>
          <w:lang w:eastAsia="en-GB"/>
        </w:rPr>
      </w:pPr>
      <w:r>
        <w:t>9</w:t>
      </w:r>
      <w:r>
        <w:tab/>
        <w:t>Test Behaviour</w:t>
      </w:r>
      <w:r>
        <w:tab/>
      </w:r>
      <w:r>
        <w:fldChar w:fldCharType="begin" w:fldLock="1"/>
      </w:r>
      <w:r>
        <w:instrText xml:space="preserve"> PAGEREF _Toc416940403 \h </w:instrText>
      </w:r>
      <w:r>
        <w:fldChar w:fldCharType="separate"/>
      </w:r>
      <w:r>
        <w:t>42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9.1</w:t>
      </w:r>
      <w:r>
        <w:tab/>
        <w:t>Overview</w:t>
      </w:r>
      <w:r>
        <w:tab/>
      </w:r>
      <w:r>
        <w:fldChar w:fldCharType="begin" w:fldLock="1"/>
      </w:r>
      <w:r>
        <w:instrText xml:space="preserve"> PAGEREF _Toc416940404 \h </w:instrText>
      </w:r>
      <w:r>
        <w:fldChar w:fldCharType="separate"/>
      </w:r>
      <w:r>
        <w:t>42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9.2</w:t>
      </w:r>
      <w:r>
        <w:tab/>
        <w:t>Test Description - Abstract Syntax and Classifier Description</w:t>
      </w:r>
      <w:r>
        <w:tab/>
      </w:r>
      <w:r>
        <w:fldChar w:fldCharType="begin" w:fldLock="1"/>
      </w:r>
      <w:r>
        <w:instrText xml:space="preserve"> PAGEREF _Toc416940405 \h </w:instrText>
      </w:r>
      <w:r>
        <w:fldChar w:fldCharType="separate"/>
      </w:r>
      <w:r>
        <w:t>43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9.2.1</w:t>
      </w:r>
      <w:r>
        <w:tab/>
        <w:t>TestDescription</w:t>
      </w:r>
      <w:r>
        <w:tab/>
      </w:r>
      <w:r>
        <w:fldChar w:fldCharType="begin" w:fldLock="1"/>
      </w:r>
      <w:r>
        <w:instrText xml:space="preserve"> PAGEREF _Toc416940406 \h </w:instrText>
      </w:r>
      <w:r>
        <w:fldChar w:fldCharType="separate"/>
      </w:r>
      <w:r>
        <w:t>43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9.2.2</w:t>
      </w:r>
      <w:r>
        <w:tab/>
        <w:t>BehaviourDescription</w:t>
      </w:r>
      <w:r>
        <w:tab/>
      </w:r>
      <w:r>
        <w:fldChar w:fldCharType="begin" w:fldLock="1"/>
      </w:r>
      <w:r>
        <w:instrText xml:space="preserve"> PAGEREF _Toc416940407 \h </w:instrText>
      </w:r>
      <w:r>
        <w:fldChar w:fldCharType="separate"/>
      </w:r>
      <w:r>
        <w:t>44</w:t>
      </w:r>
      <w:r>
        <w:fldChar w:fldCharType="end"/>
      </w:r>
    </w:p>
    <w:p w:rsidR="0066437A" w:rsidRDefault="0066437A" w:rsidP="0066437A">
      <w:pPr>
        <w:pStyle w:val="TOC2"/>
        <w:rPr>
          <w:rFonts w:asciiTheme="minorHAnsi" w:eastAsiaTheme="minorEastAsia" w:hAnsiTheme="minorHAnsi" w:cstheme="minorBidi"/>
          <w:sz w:val="22"/>
          <w:szCs w:val="22"/>
          <w:lang w:eastAsia="en-GB"/>
        </w:rPr>
      </w:pPr>
      <w:r>
        <w:t>9.3</w:t>
      </w:r>
      <w:r>
        <w:tab/>
        <w:t>Combined Behaviour - Abstract Syntax and Classifier Description</w:t>
      </w:r>
      <w:r>
        <w:tab/>
      </w:r>
      <w:r>
        <w:fldChar w:fldCharType="begin" w:fldLock="1"/>
      </w:r>
      <w:r>
        <w:instrText xml:space="preserve"> PAGEREF _Toc416940408 \h </w:instrText>
      </w:r>
      <w:r>
        <w:fldChar w:fldCharType="separate"/>
      </w:r>
      <w:r>
        <w:t>45</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9.3.1</w:t>
      </w:r>
      <w:r>
        <w:tab/>
        <w:t>Behaviour</w:t>
      </w:r>
      <w:r>
        <w:tab/>
      </w:r>
      <w:r>
        <w:fldChar w:fldCharType="begin" w:fldLock="1"/>
      </w:r>
      <w:r>
        <w:instrText xml:space="preserve"> PAGEREF _Toc416940409 \h </w:instrText>
      </w:r>
      <w:r>
        <w:fldChar w:fldCharType="separate"/>
      </w:r>
      <w:r>
        <w:t>45</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9.3.2</w:t>
      </w:r>
      <w:r>
        <w:tab/>
        <w:t>Block</w:t>
      </w:r>
      <w:r>
        <w:tab/>
      </w:r>
      <w:r>
        <w:fldChar w:fldCharType="begin" w:fldLock="1"/>
      </w:r>
      <w:r>
        <w:instrText xml:space="preserve"> PAGEREF _Toc416940410 \h </w:instrText>
      </w:r>
      <w:r>
        <w:fldChar w:fldCharType="separate"/>
      </w:r>
      <w:r>
        <w:t>46</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9.3.3</w:t>
      </w:r>
      <w:r>
        <w:tab/>
        <w:t>CombinedBehaviour</w:t>
      </w:r>
      <w:r>
        <w:tab/>
      </w:r>
      <w:r>
        <w:fldChar w:fldCharType="begin" w:fldLock="1"/>
      </w:r>
      <w:r>
        <w:instrText xml:space="preserve"> PAGEREF _Toc416940411 \h </w:instrText>
      </w:r>
      <w:r>
        <w:fldChar w:fldCharType="separate"/>
      </w:r>
      <w:r>
        <w:t>46</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9.3.4</w:t>
      </w:r>
      <w:r>
        <w:tab/>
        <w:t>SingleCombinedBehaviour</w:t>
      </w:r>
      <w:r>
        <w:tab/>
      </w:r>
      <w:r>
        <w:fldChar w:fldCharType="begin" w:fldLock="1"/>
      </w:r>
      <w:r>
        <w:instrText xml:space="preserve"> PAGEREF _Toc416940412 \h </w:instrText>
      </w:r>
      <w:r>
        <w:fldChar w:fldCharType="separate"/>
      </w:r>
      <w:r>
        <w:t>46</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9.3.5</w:t>
      </w:r>
      <w:r>
        <w:tab/>
        <w:t>CompoundBehaviour</w:t>
      </w:r>
      <w:r>
        <w:tab/>
      </w:r>
      <w:r>
        <w:fldChar w:fldCharType="begin" w:fldLock="1"/>
      </w:r>
      <w:r>
        <w:instrText xml:space="preserve"> PAGEREF _Toc416940413 \h </w:instrText>
      </w:r>
      <w:r>
        <w:fldChar w:fldCharType="separate"/>
      </w:r>
      <w:r>
        <w:t>47</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9.3.6</w:t>
      </w:r>
      <w:r>
        <w:tab/>
        <w:t>BoundedLoopBehaviour</w:t>
      </w:r>
      <w:r>
        <w:tab/>
      </w:r>
      <w:r>
        <w:fldChar w:fldCharType="begin" w:fldLock="1"/>
      </w:r>
      <w:r>
        <w:instrText xml:space="preserve"> PAGEREF _Toc416940414 \h </w:instrText>
      </w:r>
      <w:r>
        <w:fldChar w:fldCharType="separate"/>
      </w:r>
      <w:r>
        <w:t>47</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9.3.7</w:t>
      </w:r>
      <w:r>
        <w:tab/>
        <w:t>UnboundedLoopBehaviour</w:t>
      </w:r>
      <w:r>
        <w:tab/>
      </w:r>
      <w:r>
        <w:fldChar w:fldCharType="begin" w:fldLock="1"/>
      </w:r>
      <w:r>
        <w:instrText xml:space="preserve"> PAGEREF _Toc416940415 \h </w:instrText>
      </w:r>
      <w:r>
        <w:fldChar w:fldCharType="separate"/>
      </w:r>
      <w:r>
        <w:t>48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9.3.8</w:t>
      </w:r>
      <w:r>
        <w:tab/>
        <w:t>MultipleCombinedBehaviour</w:t>
      </w:r>
      <w:r>
        <w:tab/>
      </w:r>
      <w:r>
        <w:fldChar w:fldCharType="begin" w:fldLock="1"/>
      </w:r>
      <w:r>
        <w:instrText xml:space="preserve"> PAGEREF _Toc416940416 \h </w:instrText>
      </w:r>
      <w:r>
        <w:fldChar w:fldCharType="separate"/>
      </w:r>
      <w:r>
        <w:t>48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9.3.9</w:t>
      </w:r>
      <w:r>
        <w:tab/>
        <w:t>AlternativeBehaviour</w:t>
      </w:r>
      <w:r>
        <w:tab/>
      </w:r>
      <w:r>
        <w:fldChar w:fldCharType="begin" w:fldLock="1"/>
      </w:r>
      <w:r>
        <w:instrText xml:space="preserve"> PAGEREF _Toc416940417 \h </w:instrText>
      </w:r>
      <w:r>
        <w:fldChar w:fldCharType="separate"/>
      </w:r>
      <w:r>
        <w:t>48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9.3.10</w:t>
      </w:r>
      <w:r>
        <w:tab/>
        <w:t>ConditionalBehaviour</w:t>
      </w:r>
      <w:r>
        <w:tab/>
      </w:r>
      <w:r>
        <w:fldChar w:fldCharType="begin" w:fldLock="1"/>
      </w:r>
      <w:r>
        <w:instrText xml:space="preserve"> PAGEREF _Toc416940418 \h </w:instrText>
      </w:r>
      <w:r>
        <w:fldChar w:fldCharType="separate"/>
      </w:r>
      <w:r>
        <w:t>49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9.3.11</w:t>
      </w:r>
      <w:r>
        <w:tab/>
        <w:t>ParallelBehaviour</w:t>
      </w:r>
      <w:r>
        <w:tab/>
      </w:r>
      <w:r>
        <w:fldChar w:fldCharType="begin" w:fldLock="1"/>
      </w:r>
      <w:r>
        <w:instrText xml:space="preserve"> PAGEREF _Toc416940419 \h </w:instrText>
      </w:r>
      <w:r>
        <w:fldChar w:fldCharType="separate"/>
      </w:r>
      <w:r>
        <w:t>49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9.3.12</w:t>
      </w:r>
      <w:r>
        <w:tab/>
        <w:t>ExceptionalBehaviour</w:t>
      </w:r>
      <w:r>
        <w:tab/>
      </w:r>
      <w:r>
        <w:fldChar w:fldCharType="begin" w:fldLock="1"/>
      </w:r>
      <w:r>
        <w:instrText xml:space="preserve"> PAGEREF _Toc416940420 \h </w:instrText>
      </w:r>
      <w:r>
        <w:fldChar w:fldCharType="separate"/>
      </w:r>
      <w:r>
        <w:t>50</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9.3.13</w:t>
      </w:r>
      <w:r>
        <w:tab/>
        <w:t>DefaultBehaviour</w:t>
      </w:r>
      <w:r>
        <w:tab/>
      </w:r>
      <w:r>
        <w:fldChar w:fldCharType="begin" w:fldLock="1"/>
      </w:r>
      <w:r>
        <w:instrText xml:space="preserve"> PAGEREF _Toc416940421 \h </w:instrText>
      </w:r>
      <w:r>
        <w:fldChar w:fldCharType="separate"/>
      </w:r>
      <w:r>
        <w:t>51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9.3.14</w:t>
      </w:r>
      <w:r>
        <w:tab/>
        <w:t>InterruptBehaviour</w:t>
      </w:r>
      <w:r>
        <w:tab/>
      </w:r>
      <w:r>
        <w:fldChar w:fldCharType="begin" w:fldLock="1"/>
      </w:r>
      <w:r>
        <w:instrText xml:space="preserve"> PAGEREF _Toc416940422 \h </w:instrText>
      </w:r>
      <w:r>
        <w:fldChar w:fldCharType="separate"/>
      </w:r>
      <w:r>
        <w:t>51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9.3.15</w:t>
      </w:r>
      <w:r>
        <w:tab/>
        <w:t>PeriodicBehaviour</w:t>
      </w:r>
      <w:r>
        <w:tab/>
      </w:r>
      <w:r>
        <w:fldChar w:fldCharType="begin" w:fldLock="1"/>
      </w:r>
      <w:r>
        <w:instrText xml:space="preserve"> PAGEREF _Toc416940423 \h </w:instrText>
      </w:r>
      <w:r>
        <w:fldChar w:fldCharType="separate"/>
      </w:r>
      <w:r>
        <w:t>52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9.4</w:t>
      </w:r>
      <w:r>
        <w:tab/>
        <w:t>Atomic Behaviour - Abstract Syntax and Classifier Description</w:t>
      </w:r>
      <w:r>
        <w:tab/>
      </w:r>
      <w:r>
        <w:fldChar w:fldCharType="begin" w:fldLock="1"/>
      </w:r>
      <w:r>
        <w:instrText xml:space="preserve"> PAGEREF _Toc416940424 \h </w:instrText>
      </w:r>
      <w:r>
        <w:fldChar w:fldCharType="separate"/>
      </w:r>
      <w:r>
        <w:t>53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9.4.1</w:t>
      </w:r>
      <w:r>
        <w:tab/>
        <w:t>AtomicBehaviour</w:t>
      </w:r>
      <w:r>
        <w:tab/>
      </w:r>
      <w:r>
        <w:fldChar w:fldCharType="begin" w:fldLock="1"/>
      </w:r>
      <w:r>
        <w:instrText xml:space="preserve"> PAGEREF _Toc416940425 \h </w:instrText>
      </w:r>
      <w:r>
        <w:fldChar w:fldCharType="separate"/>
      </w:r>
      <w:r>
        <w:t>53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9.4.2</w:t>
      </w:r>
      <w:r>
        <w:tab/>
        <w:t>Break</w:t>
      </w:r>
      <w:r>
        <w:tab/>
      </w:r>
      <w:r>
        <w:fldChar w:fldCharType="begin" w:fldLock="1"/>
      </w:r>
      <w:r>
        <w:instrText xml:space="preserve"> PAGEREF _Toc416940426 \h </w:instrText>
      </w:r>
      <w:r>
        <w:fldChar w:fldCharType="separate"/>
      </w:r>
      <w:r>
        <w:t>53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9.4.3</w:t>
      </w:r>
      <w:r>
        <w:tab/>
        <w:t>Stop</w:t>
      </w:r>
      <w:r>
        <w:tab/>
      </w:r>
      <w:r>
        <w:fldChar w:fldCharType="begin" w:fldLock="1"/>
      </w:r>
      <w:r>
        <w:instrText xml:space="preserve"> PAGEREF _Toc416940427 \h </w:instrText>
      </w:r>
      <w:r>
        <w:fldChar w:fldCharType="separate"/>
      </w:r>
      <w:r>
        <w:t>54</w:t>
      </w:r>
      <w:r>
        <w:fldChar w:fldCharType="end"/>
      </w:r>
    </w:p>
    <w:p w:rsidR="0066437A" w:rsidRDefault="0066437A" w:rsidP="0066437A">
      <w:pPr>
        <w:pStyle w:val="TOC3"/>
        <w:rPr>
          <w:rFonts w:asciiTheme="minorHAnsi" w:eastAsiaTheme="minorEastAsia" w:hAnsiTheme="minorHAnsi" w:cstheme="minorBidi"/>
          <w:sz w:val="22"/>
          <w:szCs w:val="22"/>
          <w:lang w:eastAsia="en-GB"/>
        </w:rPr>
      </w:pPr>
      <w:r>
        <w:lastRenderedPageBreak/>
        <w:t>9.4.4</w:t>
      </w:r>
      <w:r>
        <w:tab/>
        <w:t>VerdictAssignment</w:t>
      </w:r>
      <w:r>
        <w:tab/>
      </w:r>
      <w:r>
        <w:fldChar w:fldCharType="begin" w:fldLock="1"/>
      </w:r>
      <w:r>
        <w:instrText xml:space="preserve"> PAGEREF _Toc416940428 \h </w:instrText>
      </w:r>
      <w:r>
        <w:fldChar w:fldCharType="separate"/>
      </w:r>
      <w:r>
        <w:t>54</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9.4.5</w:t>
      </w:r>
      <w:r>
        <w:tab/>
        <w:t>Assertion</w:t>
      </w:r>
      <w:r>
        <w:tab/>
      </w:r>
      <w:r>
        <w:fldChar w:fldCharType="begin" w:fldLock="1"/>
      </w:r>
      <w:r>
        <w:instrText xml:space="preserve"> PAGEREF _Toc416940429 \h </w:instrText>
      </w:r>
      <w:r>
        <w:fldChar w:fldCharType="separate"/>
      </w:r>
      <w:r>
        <w:t>54</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9.4.6</w:t>
      </w:r>
      <w:r>
        <w:tab/>
        <w:t>Interaction</w:t>
      </w:r>
      <w:r>
        <w:tab/>
      </w:r>
      <w:r>
        <w:fldChar w:fldCharType="begin" w:fldLock="1"/>
      </w:r>
      <w:r>
        <w:instrText xml:space="preserve"> PAGEREF _Toc416940430 \h </w:instrText>
      </w:r>
      <w:r>
        <w:fldChar w:fldCharType="separate"/>
      </w:r>
      <w:r>
        <w:t>55</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9.4.7</w:t>
      </w:r>
      <w:r>
        <w:tab/>
        <w:t>Target</w:t>
      </w:r>
      <w:r>
        <w:tab/>
      </w:r>
      <w:r>
        <w:fldChar w:fldCharType="begin" w:fldLock="1"/>
      </w:r>
      <w:r>
        <w:instrText xml:space="preserve"> PAGEREF _Toc416940431 \h </w:instrText>
      </w:r>
      <w:r>
        <w:fldChar w:fldCharType="separate"/>
      </w:r>
      <w:r>
        <w:t>57</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9.4.8</w:t>
      </w:r>
      <w:r>
        <w:tab/>
        <w:t>TestDescriptionReference</w:t>
      </w:r>
      <w:r>
        <w:tab/>
      </w:r>
      <w:r>
        <w:fldChar w:fldCharType="begin" w:fldLock="1"/>
      </w:r>
      <w:r>
        <w:instrText xml:space="preserve"> PAGEREF _Toc416940432 \h </w:instrText>
      </w:r>
      <w:r>
        <w:fldChar w:fldCharType="separate"/>
      </w:r>
      <w:r>
        <w:t>58</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9.4.9</w:t>
      </w:r>
      <w:r>
        <w:tab/>
        <w:t>ComponentInstanceBinding</w:t>
      </w:r>
      <w:r>
        <w:tab/>
      </w:r>
      <w:r>
        <w:fldChar w:fldCharType="begin" w:fldLock="1"/>
      </w:r>
      <w:r>
        <w:instrText xml:space="preserve"> PAGEREF _Toc416940433 \h </w:instrText>
      </w:r>
      <w:r>
        <w:fldChar w:fldCharType="separate"/>
      </w:r>
      <w:r>
        <w:t>59</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9.4.10</w:t>
      </w:r>
      <w:r>
        <w:tab/>
        <w:t>ActionBehaviour</w:t>
      </w:r>
      <w:r>
        <w:tab/>
      </w:r>
      <w:r>
        <w:fldChar w:fldCharType="begin" w:fldLock="1"/>
      </w:r>
      <w:r>
        <w:instrText xml:space="preserve"> PAGEREF _Toc416940434 \h </w:instrText>
      </w:r>
      <w:r>
        <w:fldChar w:fldCharType="separate"/>
      </w:r>
      <w:r>
        <w:t>60</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9.4.11</w:t>
      </w:r>
      <w:r>
        <w:tab/>
        <w:t>ActionReference</w:t>
      </w:r>
      <w:r>
        <w:tab/>
      </w:r>
      <w:r>
        <w:fldChar w:fldCharType="begin" w:fldLock="1"/>
      </w:r>
      <w:r>
        <w:instrText xml:space="preserve"> PAGEREF _Toc416940435 \h </w:instrText>
      </w:r>
      <w:r>
        <w:fldChar w:fldCharType="separate"/>
      </w:r>
      <w:r>
        <w:t>61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9.4.12</w:t>
      </w:r>
      <w:r>
        <w:tab/>
        <w:t>InlineAction</w:t>
      </w:r>
      <w:r>
        <w:tab/>
      </w:r>
      <w:r>
        <w:fldChar w:fldCharType="begin" w:fldLock="1"/>
      </w:r>
      <w:r>
        <w:instrText xml:space="preserve"> PAGEREF _Toc416940436 \h </w:instrText>
      </w:r>
      <w:r>
        <w:fldChar w:fldCharType="separate"/>
      </w:r>
      <w:r>
        <w:t>61</w:t>
      </w:r>
      <w:r>
        <w:fldChar w:fldCharType="end"/>
      </w:r>
    </w:p>
    <w:p w:rsidR="0066437A" w:rsidRDefault="0066437A" w:rsidP="0066437A">
      <w:pPr>
        <w:pStyle w:val="TOC3"/>
        <w:rPr>
          <w:rFonts w:asciiTheme="minorHAnsi" w:eastAsiaTheme="minorEastAsia" w:hAnsiTheme="minorHAnsi" w:cstheme="minorBidi"/>
          <w:sz w:val="22"/>
          <w:szCs w:val="22"/>
          <w:lang w:eastAsia="en-GB"/>
        </w:rPr>
      </w:pPr>
      <w:r>
        <w:t>9.4.13</w:t>
      </w:r>
      <w:r>
        <w:tab/>
        <w:t>Assignment</w:t>
      </w:r>
      <w:r>
        <w:tab/>
      </w:r>
      <w:r>
        <w:fldChar w:fldCharType="begin" w:fldLock="1"/>
      </w:r>
      <w:r>
        <w:instrText xml:space="preserve"> PAGEREF _Toc416940437 \h </w:instrText>
      </w:r>
      <w:r>
        <w:fldChar w:fldCharType="separate"/>
      </w:r>
      <w:r>
        <w:t>61</w:t>
      </w:r>
      <w:r>
        <w:fldChar w:fldCharType="end"/>
      </w:r>
    </w:p>
    <w:p w:rsidR="0066437A" w:rsidRDefault="0066437A" w:rsidP="0066437A">
      <w:pPr>
        <w:pStyle w:val="TOC1"/>
        <w:rPr>
          <w:rFonts w:asciiTheme="minorHAnsi" w:eastAsiaTheme="minorEastAsia" w:hAnsiTheme="minorHAnsi" w:cstheme="minorBidi"/>
          <w:szCs w:val="22"/>
          <w:lang w:eastAsia="en-GB"/>
        </w:rPr>
      </w:pPr>
      <w:r>
        <w:t>10</w:t>
      </w:r>
      <w:r>
        <w:tab/>
        <w:t>Predefined TDL Model Instances</w:t>
      </w:r>
      <w:r>
        <w:tab/>
      </w:r>
      <w:r>
        <w:fldChar w:fldCharType="begin" w:fldLock="1"/>
      </w:r>
      <w:r>
        <w:instrText xml:space="preserve"> PAGEREF _Toc416940438 \h </w:instrText>
      </w:r>
      <w:r>
        <w:fldChar w:fldCharType="separate"/>
      </w:r>
      <w:r>
        <w:t>62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10.1</w:t>
      </w:r>
      <w:r>
        <w:tab/>
        <w:t>Overview</w:t>
      </w:r>
      <w:r>
        <w:tab/>
      </w:r>
      <w:r>
        <w:fldChar w:fldCharType="begin" w:fldLock="1"/>
      </w:r>
      <w:r>
        <w:instrText xml:space="preserve"> PAGEREF _Toc416940439 \h </w:instrText>
      </w:r>
      <w:r>
        <w:fldChar w:fldCharType="separate"/>
      </w:r>
      <w:r>
        <w:t>62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10.2</w:t>
      </w:r>
      <w:r>
        <w:tab/>
        <w:t>Predefined Instances of the 'SimpleDataType' Element</w:t>
      </w:r>
      <w:r>
        <w:tab/>
      </w:r>
      <w:r>
        <w:fldChar w:fldCharType="begin" w:fldLock="1"/>
      </w:r>
      <w:r>
        <w:instrText xml:space="preserve"> PAGEREF _Toc416940440 \h </w:instrText>
      </w:r>
      <w:r>
        <w:fldChar w:fldCharType="separate"/>
      </w:r>
      <w:r>
        <w:t>62</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10.2.1</w:t>
      </w:r>
      <w:r>
        <w:tab/>
        <w:t>Boolean</w:t>
      </w:r>
      <w:r>
        <w:tab/>
      </w:r>
      <w:r>
        <w:fldChar w:fldCharType="begin" w:fldLock="1"/>
      </w:r>
      <w:r>
        <w:instrText xml:space="preserve"> PAGEREF _Toc416940441 \h </w:instrText>
      </w:r>
      <w:r>
        <w:fldChar w:fldCharType="separate"/>
      </w:r>
      <w:r>
        <w:t>62</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10.2.2</w:t>
      </w:r>
      <w:r>
        <w:tab/>
        <w:t>Verdict</w:t>
      </w:r>
      <w:r>
        <w:tab/>
      </w:r>
      <w:r>
        <w:fldChar w:fldCharType="begin" w:fldLock="1"/>
      </w:r>
      <w:r>
        <w:instrText xml:space="preserve"> PAGEREF _Toc416940442 \h </w:instrText>
      </w:r>
      <w:r>
        <w:fldChar w:fldCharType="separate"/>
      </w:r>
      <w:r>
        <w:t>62</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10.2.3</w:t>
      </w:r>
      <w:r>
        <w:tab/>
        <w:t>TimeLabelType</w:t>
      </w:r>
      <w:r>
        <w:tab/>
      </w:r>
      <w:r>
        <w:fldChar w:fldCharType="begin" w:fldLock="1"/>
      </w:r>
      <w:r>
        <w:instrText xml:space="preserve"> PAGEREF _Toc416940443 \h </w:instrText>
      </w:r>
      <w:r>
        <w:fldChar w:fldCharType="separate"/>
      </w:r>
      <w:r>
        <w:t>62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10.3</w:t>
      </w:r>
      <w:r>
        <w:tab/>
        <w:t>Predefined Instances of 'SimpleDataInstance' Element</w:t>
      </w:r>
      <w:r>
        <w:tab/>
      </w:r>
      <w:r>
        <w:fldChar w:fldCharType="begin" w:fldLock="1"/>
      </w:r>
      <w:r>
        <w:instrText xml:space="preserve"> PAGEREF _Toc416940444 \h </w:instrText>
      </w:r>
      <w:r>
        <w:fldChar w:fldCharType="separate"/>
      </w:r>
      <w:r>
        <w:t>62</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10.3.1</w:t>
      </w:r>
      <w:r>
        <w:tab/>
        <w:t>true</w:t>
      </w:r>
      <w:r>
        <w:tab/>
      </w:r>
      <w:r>
        <w:fldChar w:fldCharType="begin" w:fldLock="1"/>
      </w:r>
      <w:r>
        <w:instrText xml:space="preserve"> PAGEREF _Toc416940445 \h </w:instrText>
      </w:r>
      <w:r>
        <w:fldChar w:fldCharType="separate"/>
      </w:r>
      <w:r>
        <w:t>62</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10.3.2</w:t>
      </w:r>
      <w:r>
        <w:tab/>
        <w:t>false</w:t>
      </w:r>
      <w:r>
        <w:tab/>
      </w:r>
      <w:r>
        <w:fldChar w:fldCharType="begin" w:fldLock="1"/>
      </w:r>
      <w:r>
        <w:instrText xml:space="preserve"> PAGEREF _Toc416940446 \h </w:instrText>
      </w:r>
      <w:r>
        <w:fldChar w:fldCharType="separate"/>
      </w:r>
      <w:r>
        <w:t>62</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10.3.3</w:t>
      </w:r>
      <w:r>
        <w:tab/>
        <w:t>pass</w:t>
      </w:r>
      <w:r>
        <w:tab/>
      </w:r>
      <w:r>
        <w:fldChar w:fldCharType="begin" w:fldLock="1"/>
      </w:r>
      <w:r>
        <w:instrText xml:space="preserve"> PAGEREF _Toc416940447 \h </w:instrText>
      </w:r>
      <w:r>
        <w:fldChar w:fldCharType="separate"/>
      </w:r>
      <w:r>
        <w:t>63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10.3.4</w:t>
      </w:r>
      <w:r>
        <w:tab/>
        <w:t>fail</w:t>
      </w:r>
      <w:r>
        <w:tab/>
      </w:r>
      <w:r>
        <w:fldChar w:fldCharType="begin" w:fldLock="1"/>
      </w:r>
      <w:r>
        <w:instrText xml:space="preserve"> PAGEREF _Toc416940448 \h </w:instrText>
      </w:r>
      <w:r>
        <w:fldChar w:fldCharType="separate"/>
      </w:r>
      <w:r>
        <w:t>63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10.3.5</w:t>
      </w:r>
      <w:r>
        <w:tab/>
        <w:t>inconclusive</w:t>
      </w:r>
      <w:r>
        <w:tab/>
      </w:r>
      <w:r>
        <w:fldChar w:fldCharType="begin" w:fldLock="1"/>
      </w:r>
      <w:r>
        <w:instrText xml:space="preserve"> PAGEREF _Toc416940449 \h </w:instrText>
      </w:r>
      <w:r>
        <w:fldChar w:fldCharType="separate"/>
      </w:r>
      <w:r>
        <w:t>63</w:t>
      </w:r>
      <w:r>
        <w:fldChar w:fldCharType="end"/>
      </w:r>
    </w:p>
    <w:p w:rsidR="0066437A" w:rsidRDefault="0066437A" w:rsidP="0066437A">
      <w:pPr>
        <w:pStyle w:val="TOC2"/>
        <w:rPr>
          <w:rFonts w:asciiTheme="minorHAnsi" w:eastAsiaTheme="minorEastAsia" w:hAnsiTheme="minorHAnsi" w:cstheme="minorBidi"/>
          <w:sz w:val="22"/>
          <w:szCs w:val="22"/>
          <w:lang w:eastAsia="en-GB"/>
        </w:rPr>
      </w:pPr>
      <w:r>
        <w:t>10.4</w:t>
      </w:r>
      <w:r>
        <w:tab/>
        <w:t>Predefined Instances of 'Time' Element</w:t>
      </w:r>
      <w:r>
        <w:tab/>
      </w:r>
      <w:r>
        <w:fldChar w:fldCharType="begin" w:fldLock="1"/>
      </w:r>
      <w:r>
        <w:instrText xml:space="preserve"> PAGEREF _Toc416940450 \h </w:instrText>
      </w:r>
      <w:r>
        <w:fldChar w:fldCharType="separate"/>
      </w:r>
      <w:r>
        <w:t>63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10.4.1</w:t>
      </w:r>
      <w:r>
        <w:tab/>
        <w:t>Second</w:t>
      </w:r>
      <w:r>
        <w:tab/>
      </w:r>
      <w:r>
        <w:fldChar w:fldCharType="begin" w:fldLock="1"/>
      </w:r>
      <w:r>
        <w:instrText xml:space="preserve"> PAGEREF _Toc416940451 \h </w:instrText>
      </w:r>
      <w:r>
        <w:fldChar w:fldCharType="separate"/>
      </w:r>
      <w:r>
        <w:t>63</w:t>
      </w:r>
      <w:r>
        <w:fldChar w:fldCharType="end"/>
      </w:r>
    </w:p>
    <w:p w:rsidR="0066437A" w:rsidRDefault="0066437A" w:rsidP="0066437A">
      <w:pPr>
        <w:pStyle w:val="TOC2"/>
        <w:rPr>
          <w:rFonts w:asciiTheme="minorHAnsi" w:eastAsiaTheme="minorEastAsia" w:hAnsiTheme="minorHAnsi" w:cstheme="minorBidi"/>
          <w:sz w:val="22"/>
          <w:szCs w:val="22"/>
          <w:lang w:eastAsia="en-GB"/>
        </w:rPr>
      </w:pPr>
      <w:r>
        <w:t>10.5</w:t>
      </w:r>
      <w:r>
        <w:tab/>
        <w:t>Predefined Instances of the 'Function' Element</w:t>
      </w:r>
      <w:r>
        <w:tab/>
      </w:r>
      <w:r>
        <w:fldChar w:fldCharType="begin" w:fldLock="1"/>
      </w:r>
      <w:r>
        <w:instrText xml:space="preserve"> PAGEREF _Toc416940452 \h </w:instrText>
      </w:r>
      <w:r>
        <w:fldChar w:fldCharType="separate"/>
      </w:r>
      <w:r>
        <w:t>63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10.5.1</w:t>
      </w:r>
      <w:r>
        <w:tab/>
        <w:t>Overview</w:t>
      </w:r>
      <w:r>
        <w:tab/>
      </w:r>
      <w:r>
        <w:fldChar w:fldCharType="begin" w:fldLock="1"/>
      </w:r>
      <w:r>
        <w:instrText xml:space="preserve"> PAGEREF _Toc416940453 \h </w:instrText>
      </w:r>
      <w:r>
        <w:fldChar w:fldCharType="separate"/>
      </w:r>
      <w:r>
        <w:t>63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10.5.2</w:t>
      </w:r>
      <w:r>
        <w:tab/>
        <w:t>Functions of Return Type 'Boolean'</w:t>
      </w:r>
      <w:r>
        <w:tab/>
      </w:r>
      <w:r>
        <w:fldChar w:fldCharType="begin" w:fldLock="1"/>
      </w:r>
      <w:r>
        <w:instrText xml:space="preserve"> PAGEREF _Toc416940454 \h </w:instrText>
      </w:r>
      <w:r>
        <w:fldChar w:fldCharType="separate"/>
      </w:r>
      <w:r>
        <w:t>63</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10.5.3</w:t>
      </w:r>
      <w:r>
        <w:tab/>
        <w:t>Functions of Return Type 'TimeLabelType'</w:t>
      </w:r>
      <w:r>
        <w:tab/>
      </w:r>
      <w:r>
        <w:fldChar w:fldCharType="begin" w:fldLock="1"/>
      </w:r>
      <w:r>
        <w:instrText xml:space="preserve"> PAGEREF _Toc416940455 \h </w:instrText>
      </w:r>
      <w:r>
        <w:fldChar w:fldCharType="separate"/>
      </w:r>
      <w:r>
        <w:t>64</w:t>
      </w:r>
      <w:r>
        <w:fldChar w:fldCharType="end"/>
      </w:r>
    </w:p>
    <w:p w:rsidR="0066437A" w:rsidRDefault="0066437A" w:rsidP="0066437A">
      <w:pPr>
        <w:pStyle w:val="TOC3"/>
        <w:rPr>
          <w:rFonts w:asciiTheme="minorHAnsi" w:eastAsiaTheme="minorEastAsia" w:hAnsiTheme="minorHAnsi" w:cstheme="minorBidi"/>
          <w:sz w:val="22"/>
          <w:szCs w:val="22"/>
          <w:lang w:eastAsia="en-GB"/>
        </w:rPr>
      </w:pPr>
      <w:r>
        <w:t>10.5.4</w:t>
      </w:r>
      <w:r>
        <w:tab/>
        <w:t>Functions of Return Type of Instance of 'Time'</w:t>
      </w:r>
      <w:r>
        <w:tab/>
      </w:r>
      <w:r>
        <w:fldChar w:fldCharType="begin" w:fldLock="1"/>
      </w:r>
      <w:r>
        <w:instrText xml:space="preserve"> PAGEREF _Toc416940456 \h </w:instrText>
      </w:r>
      <w:r>
        <w:fldChar w:fldCharType="separate"/>
      </w:r>
      <w:r>
        <w:t>64</w:t>
      </w:r>
      <w:r>
        <w:fldChar w:fldCharType="end"/>
      </w:r>
    </w:p>
    <w:p w:rsidR="0066437A" w:rsidRDefault="0066437A" w:rsidP="0066437A">
      <w:pPr>
        <w:pStyle w:val="TOC8"/>
        <w:rPr>
          <w:rFonts w:asciiTheme="minorHAnsi" w:eastAsiaTheme="minorEastAsia" w:hAnsiTheme="minorHAnsi" w:cstheme="minorBidi"/>
          <w:szCs w:val="22"/>
          <w:lang w:eastAsia="en-GB"/>
        </w:rPr>
      </w:pPr>
      <w:r>
        <w:t>Annex A (informative):</w:t>
      </w:r>
      <w:r>
        <w:tab/>
        <w:t>Technical Representation of the TDL Meta-Model</w:t>
      </w:r>
      <w:r>
        <w:tab/>
      </w:r>
      <w:r>
        <w:fldChar w:fldCharType="begin" w:fldLock="1"/>
      </w:r>
      <w:r>
        <w:instrText xml:space="preserve"> PAGEREF _Toc416940457 \h </w:instrText>
      </w:r>
      <w:r>
        <w:fldChar w:fldCharType="separate"/>
      </w:r>
      <w:r>
        <w:t>65</w:t>
      </w:r>
      <w:r>
        <w:fldChar w:fldCharType="end"/>
      </w:r>
    </w:p>
    <w:p w:rsidR="0066437A" w:rsidRDefault="0066437A" w:rsidP="0066437A">
      <w:pPr>
        <w:pStyle w:val="TOC8"/>
        <w:rPr>
          <w:rFonts w:asciiTheme="minorHAnsi" w:eastAsiaTheme="minorEastAsia" w:hAnsiTheme="minorHAnsi" w:cstheme="minorBidi"/>
          <w:szCs w:val="22"/>
          <w:lang w:eastAsia="en-GB"/>
        </w:rPr>
      </w:pPr>
      <w:r>
        <w:t>Annex B (informative):</w:t>
      </w:r>
      <w:r>
        <w:tab/>
        <w:t>Examples of a TDL Concrete Syntax</w:t>
      </w:r>
      <w:r>
        <w:tab/>
      </w:r>
      <w:r>
        <w:fldChar w:fldCharType="begin" w:fldLock="1"/>
      </w:r>
      <w:r>
        <w:instrText xml:space="preserve"> PAGEREF _Toc416940458 \h </w:instrText>
      </w:r>
      <w:r>
        <w:fldChar w:fldCharType="separate"/>
      </w:r>
      <w:r>
        <w:t>66</w:t>
      </w:r>
      <w:r>
        <w:fldChar w:fldCharType="end"/>
      </w:r>
    </w:p>
    <w:p w:rsidR="0066437A" w:rsidRDefault="0066437A" w:rsidP="0066437A">
      <w:pPr>
        <w:pStyle w:val="TOC1"/>
        <w:rPr>
          <w:rFonts w:asciiTheme="minorHAnsi" w:eastAsiaTheme="minorEastAsia" w:hAnsiTheme="minorHAnsi" w:cstheme="minorBidi"/>
          <w:szCs w:val="22"/>
          <w:lang w:eastAsia="en-GB"/>
        </w:rPr>
      </w:pPr>
      <w:r>
        <w:t>B.1</w:t>
      </w:r>
      <w:r>
        <w:tab/>
        <w:t>Introduction</w:t>
      </w:r>
      <w:r>
        <w:tab/>
      </w:r>
      <w:r>
        <w:fldChar w:fldCharType="begin" w:fldLock="1"/>
      </w:r>
      <w:r>
        <w:instrText xml:space="preserve"> PAGEREF _Toc416940459 \h </w:instrText>
      </w:r>
      <w:r>
        <w:fldChar w:fldCharType="separate"/>
      </w:r>
      <w:r>
        <w:t>66</w:t>
      </w:r>
      <w:r>
        <w:fldChar w:fldCharType="end"/>
      </w:r>
    </w:p>
    <w:p w:rsidR="0066437A" w:rsidRDefault="0066437A" w:rsidP="0066437A">
      <w:pPr>
        <w:pStyle w:val="TOC1"/>
        <w:rPr>
          <w:rFonts w:asciiTheme="minorHAnsi" w:eastAsiaTheme="minorEastAsia" w:hAnsiTheme="minorHAnsi" w:cstheme="minorBidi"/>
          <w:szCs w:val="22"/>
          <w:lang w:eastAsia="en-GB"/>
        </w:rPr>
      </w:pPr>
      <w:r>
        <w:t>B.2</w:t>
      </w:r>
      <w:r>
        <w:tab/>
        <w:t>A 3GPP Conformance Example in Textual Syntax</w:t>
      </w:r>
      <w:r>
        <w:tab/>
      </w:r>
      <w:r>
        <w:fldChar w:fldCharType="begin" w:fldLock="1"/>
      </w:r>
      <w:r>
        <w:instrText xml:space="preserve"> PAGEREF _Toc416940460 \h </w:instrText>
      </w:r>
      <w:r>
        <w:fldChar w:fldCharType="separate"/>
      </w:r>
      <w:r>
        <w:t>66</w:t>
      </w:r>
      <w:r>
        <w:fldChar w:fldCharType="end"/>
      </w:r>
    </w:p>
    <w:p w:rsidR="0066437A" w:rsidRDefault="0066437A" w:rsidP="0066437A">
      <w:pPr>
        <w:pStyle w:val="TOC1"/>
        <w:rPr>
          <w:rFonts w:asciiTheme="minorHAnsi" w:eastAsiaTheme="minorEastAsia" w:hAnsiTheme="minorHAnsi" w:cstheme="minorBidi"/>
          <w:szCs w:val="22"/>
          <w:lang w:eastAsia="en-GB"/>
        </w:rPr>
      </w:pPr>
      <w:r>
        <w:t>B.3</w:t>
      </w:r>
      <w:r>
        <w:tab/>
        <w:t>An IMS Interoperability Example in Textual Syntax</w:t>
      </w:r>
      <w:r>
        <w:tab/>
      </w:r>
      <w:r>
        <w:fldChar w:fldCharType="begin" w:fldLock="1"/>
      </w:r>
      <w:r>
        <w:instrText xml:space="preserve"> PAGEREF _Toc416940461 \h </w:instrText>
      </w:r>
      <w:r>
        <w:fldChar w:fldCharType="separate"/>
      </w:r>
      <w:r>
        <w:t>68</w:t>
      </w:r>
      <w:r>
        <w:fldChar w:fldCharType="end"/>
      </w:r>
    </w:p>
    <w:p w:rsidR="0066437A" w:rsidRDefault="0066437A" w:rsidP="0066437A">
      <w:pPr>
        <w:pStyle w:val="TOC1"/>
        <w:rPr>
          <w:rFonts w:asciiTheme="minorHAnsi" w:eastAsiaTheme="minorEastAsia" w:hAnsiTheme="minorHAnsi" w:cstheme="minorBidi"/>
          <w:szCs w:val="22"/>
          <w:lang w:eastAsia="en-GB"/>
        </w:rPr>
      </w:pPr>
      <w:r>
        <w:t>B.4</w:t>
      </w:r>
      <w:r>
        <w:tab/>
        <w:t>An Example Demonstrating TDL Data Concepts</w:t>
      </w:r>
      <w:r>
        <w:tab/>
      </w:r>
      <w:r>
        <w:fldChar w:fldCharType="begin" w:fldLock="1"/>
      </w:r>
      <w:r>
        <w:instrText xml:space="preserve"> PAGEREF _Toc416940462 \h </w:instrText>
      </w:r>
      <w:r>
        <w:fldChar w:fldCharType="separate"/>
      </w:r>
      <w:r>
        <w:t>70</w:t>
      </w:r>
      <w:r>
        <w:fldChar w:fldCharType="end"/>
      </w:r>
    </w:p>
    <w:p w:rsidR="0066437A" w:rsidRDefault="0066437A" w:rsidP="0066437A">
      <w:pPr>
        <w:pStyle w:val="TOC1"/>
        <w:rPr>
          <w:rFonts w:asciiTheme="minorHAnsi" w:eastAsiaTheme="minorEastAsia" w:hAnsiTheme="minorHAnsi" w:cstheme="minorBidi"/>
          <w:szCs w:val="22"/>
          <w:lang w:eastAsia="en-GB"/>
        </w:rPr>
      </w:pPr>
      <w:r>
        <w:t>B.5</w:t>
      </w:r>
      <w:r>
        <w:tab/>
        <w:t>TDL Textual Syntax Reference</w:t>
      </w:r>
      <w:r>
        <w:tab/>
      </w:r>
      <w:r>
        <w:fldChar w:fldCharType="begin" w:fldLock="1"/>
      </w:r>
      <w:r>
        <w:instrText xml:space="preserve"> PAGEREF _Toc416940463 \h </w:instrText>
      </w:r>
      <w:r>
        <w:fldChar w:fldCharType="separate"/>
      </w:r>
      <w:r>
        <w:t>72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B.5.1</w:t>
      </w:r>
      <w:r>
        <w:tab/>
        <w:t>Conventions for the TDLan Syntax Definition</w:t>
      </w:r>
      <w:r>
        <w:tab/>
      </w:r>
      <w:r>
        <w:fldChar w:fldCharType="begin" w:fldLock="1"/>
      </w:r>
      <w:r>
        <w:instrText xml:space="preserve"> PAGEREF _Toc416940464 \h </w:instrText>
      </w:r>
      <w:r>
        <w:fldChar w:fldCharType="separate"/>
      </w:r>
      <w:r>
        <w:t>72</w:t>
      </w:r>
      <w:r>
        <w:fldChar w:fldCharType="end"/>
      </w:r>
    </w:p>
    <w:p w:rsidR="0066437A" w:rsidRDefault="0066437A" w:rsidP="0066437A">
      <w:pPr>
        <w:pStyle w:val="TOC2"/>
        <w:rPr>
          <w:rFonts w:asciiTheme="minorHAnsi" w:eastAsiaTheme="minorEastAsia" w:hAnsiTheme="minorHAnsi" w:cstheme="minorBidi"/>
          <w:sz w:val="22"/>
          <w:szCs w:val="22"/>
          <w:lang w:eastAsia="en-GB"/>
        </w:rPr>
      </w:pPr>
      <w:r>
        <w:t>B.5.2</w:t>
      </w:r>
      <w:r>
        <w:tab/>
        <w:t>TDL Textual Syntax EBNF Production Rules</w:t>
      </w:r>
      <w:r>
        <w:tab/>
      </w:r>
      <w:r>
        <w:fldChar w:fldCharType="begin" w:fldLock="1"/>
      </w:r>
      <w:r>
        <w:instrText xml:space="preserve"> PAGEREF _Toc416940465 \h </w:instrText>
      </w:r>
      <w:r>
        <w:fldChar w:fldCharType="separate"/>
      </w:r>
      <w:r>
        <w:t>72</w:t>
      </w:r>
      <w:r>
        <w:fldChar w:fldCharType="end"/>
      </w:r>
    </w:p>
    <w:p w:rsidR="0066437A" w:rsidRDefault="0066437A" w:rsidP="0066437A">
      <w:pPr>
        <w:pStyle w:val="TOC8"/>
        <w:rPr>
          <w:rFonts w:asciiTheme="minorHAnsi" w:eastAsiaTheme="minorEastAsia" w:hAnsiTheme="minorHAnsi" w:cstheme="minorBidi"/>
          <w:szCs w:val="22"/>
          <w:lang w:eastAsia="en-GB"/>
        </w:rPr>
      </w:pPr>
      <w:r>
        <w:t>Annex C (informative):</w:t>
      </w:r>
      <w:r>
        <w:tab/>
        <w:t>Bibliography</w:t>
      </w:r>
      <w:r>
        <w:tab/>
      </w:r>
      <w:r>
        <w:fldChar w:fldCharType="begin" w:fldLock="1"/>
      </w:r>
      <w:r>
        <w:instrText xml:space="preserve"> PAGEREF _Toc416940466 \h </w:instrText>
      </w:r>
      <w:r>
        <w:fldChar w:fldCharType="separate"/>
      </w:r>
      <w:r>
        <w:t>77</w:t>
      </w:r>
      <w:r>
        <w:fldChar w:fldCharType="end"/>
      </w:r>
    </w:p>
    <w:p w:rsidR="0066437A" w:rsidRDefault="0066437A" w:rsidP="0066437A">
      <w:pPr>
        <w:pStyle w:val="TOC1"/>
        <w:rPr>
          <w:rFonts w:asciiTheme="minorHAnsi" w:eastAsiaTheme="minorEastAsia" w:hAnsiTheme="minorHAnsi" w:cstheme="minorBidi"/>
          <w:szCs w:val="22"/>
          <w:lang w:eastAsia="en-GB"/>
        </w:rPr>
      </w:pPr>
      <w:r>
        <w:t>History</w:t>
      </w:r>
      <w:r>
        <w:tab/>
      </w:r>
      <w:r>
        <w:fldChar w:fldCharType="begin" w:fldLock="1"/>
      </w:r>
      <w:r>
        <w:instrText xml:space="preserve"> PAGEREF _Toc416940467 \h </w:instrText>
      </w:r>
      <w:r>
        <w:fldChar w:fldCharType="separate"/>
      </w:r>
      <w:r>
        <w:t>78</w:t>
      </w:r>
      <w:r>
        <w:fldChar w:fldCharType="end"/>
      </w:r>
    </w:p>
    <w:p w:rsidR="00D004B5" w:rsidRPr="00B66433" w:rsidRDefault="0066437A" w:rsidP="00D004B5">
      <w:r>
        <w:fldChar w:fldCharType="end"/>
      </w:r>
    </w:p>
    <w:p w:rsidR="00D004B5" w:rsidRPr="00B66433" w:rsidRDefault="00D004B5" w:rsidP="00DF23F4">
      <w:pPr>
        <w:pStyle w:val="Heading1"/>
      </w:pPr>
      <w:r w:rsidRPr="00B66433">
        <w:br w:type="page"/>
      </w:r>
      <w:bookmarkStart w:id="1" w:name="_Toc416940315"/>
      <w:r w:rsidRPr="00B66433">
        <w:lastRenderedPageBreak/>
        <w:t>Intellectual Property Rights</w:t>
      </w:r>
      <w:bookmarkEnd w:id="1"/>
    </w:p>
    <w:p w:rsidR="0054126A" w:rsidRPr="00B66433" w:rsidRDefault="0054126A" w:rsidP="0054126A">
      <w:r w:rsidRPr="00B66433">
        <w:t xml:space="preserve">IPRs essential </w:t>
      </w:r>
      <w:r w:rsidRPr="00907B48">
        <w:t>or</w:t>
      </w:r>
      <w:r w:rsidRPr="00B66433">
        <w:t xml:space="preserve"> potentially essential to the present document may have been declared to ETSI. The information pertaining to these essential IPRs, if any, is publicly available for </w:t>
      </w:r>
      <w:r w:rsidRPr="00B66433">
        <w:rPr>
          <w:b/>
        </w:rPr>
        <w:t>ETSI members and non-members</w:t>
      </w:r>
      <w:r w:rsidRPr="00B66433">
        <w:t xml:space="preserve">, and can be found in ETSI SR 000 314: </w:t>
      </w:r>
      <w:r w:rsidRPr="00B66433">
        <w:rPr>
          <w:i/>
        </w:rPr>
        <w:t xml:space="preserve">"Intellectual Property Rights (IPRs); Essential, </w:t>
      </w:r>
      <w:r w:rsidRPr="00907B48">
        <w:rPr>
          <w:i/>
        </w:rPr>
        <w:t>or</w:t>
      </w:r>
      <w:r w:rsidRPr="00B66433">
        <w:rPr>
          <w:i/>
        </w:rPr>
        <w:t xml:space="preserve"> potentially Essential, IPRs notified to ETSI in respect of ETSI standards"</w:t>
      </w:r>
      <w:r w:rsidRPr="00B66433">
        <w:t>, which is available from the ETSI Secretariat. Latest updates are available on the ETSI Web server (</w:t>
      </w:r>
      <w:hyperlink r:id="rId14" w:history="1">
        <w:r w:rsidRPr="00907B48">
          <w:rPr>
            <w:rStyle w:val="Hyperlink"/>
          </w:rPr>
          <w:t>http://ipr.etsi.org</w:t>
        </w:r>
      </w:hyperlink>
      <w:r w:rsidRPr="00B66433">
        <w:t>).</w:t>
      </w:r>
    </w:p>
    <w:p w:rsidR="00D004B5" w:rsidRPr="00B66433" w:rsidRDefault="00D004B5" w:rsidP="00D004B5">
      <w:r w:rsidRPr="00B66433">
        <w:t>Pursuant to the ETSI IPR Policy, no investigation, including IPR searches, has been carried out by ETSI. No guarantee can be given as to the existence of other IPRs not referenced in ETSI SR 000 314 (</w:t>
      </w:r>
      <w:r w:rsidRPr="00907B48">
        <w:t>or</w:t>
      </w:r>
      <w:r w:rsidRPr="00B66433">
        <w:t xml:space="preserve"> the updates on the ETSI Web server) which are, </w:t>
      </w:r>
      <w:r w:rsidRPr="00907B48">
        <w:t>or</w:t>
      </w:r>
      <w:r w:rsidRPr="00B66433">
        <w:t xml:space="preserve"> may be, </w:t>
      </w:r>
      <w:r w:rsidRPr="00907B48">
        <w:t>or</w:t>
      </w:r>
      <w:r w:rsidRPr="00B66433">
        <w:t xml:space="preserve"> may become, essential to the present document.</w:t>
      </w:r>
    </w:p>
    <w:p w:rsidR="00D004B5" w:rsidRPr="00B66433" w:rsidRDefault="00D004B5" w:rsidP="00DF23F4">
      <w:pPr>
        <w:pStyle w:val="Heading1"/>
      </w:pPr>
      <w:bookmarkStart w:id="2" w:name="_Toc416940316"/>
      <w:r w:rsidRPr="00B66433">
        <w:t>Foreword</w:t>
      </w:r>
      <w:bookmarkEnd w:id="2"/>
    </w:p>
    <w:p w:rsidR="0054126A" w:rsidRPr="00B66433" w:rsidRDefault="0054126A" w:rsidP="0054126A">
      <w:r w:rsidRPr="00B66433">
        <w:t>This final draft ETSI Standard (</w:t>
      </w:r>
      <w:r w:rsidRPr="00907B48">
        <w:t>ES</w:t>
      </w:r>
      <w:r w:rsidRPr="00B66433">
        <w:t>) has been produced by ETSI Technical Committee Methods for Testing and Specification (</w:t>
      </w:r>
      <w:r w:rsidRPr="00907B48">
        <w:t>MTS</w:t>
      </w:r>
      <w:r w:rsidRPr="00B66433">
        <w:t>)</w:t>
      </w:r>
      <w:r w:rsidRPr="00B66433">
        <w:rPr>
          <w:highlight w:val="white"/>
        </w:rPr>
        <w:t>, and is now submitted for the ETSI standards Membership Approval Procedure</w:t>
      </w:r>
      <w:r w:rsidRPr="00B66433">
        <w:t>.</w:t>
      </w:r>
    </w:p>
    <w:p w:rsidR="009B6664" w:rsidRPr="00B66433" w:rsidRDefault="009B6664" w:rsidP="009B6664">
      <w:r w:rsidRPr="00B66433">
        <w:t>The present document is part 1 of a multi-part deliverable</w:t>
      </w:r>
      <w:r w:rsidR="000760F0" w:rsidRPr="00B66433">
        <w:t xml:space="preserve"> </w:t>
      </w:r>
      <w:r w:rsidR="00926F39" w:rsidRPr="00B66433">
        <w:t xml:space="preserve">covering </w:t>
      </w:r>
      <w:r w:rsidR="000760F0" w:rsidRPr="00B66433">
        <w:t xml:space="preserve">the Test Description Language as </w:t>
      </w:r>
      <w:r w:rsidR="00926F39" w:rsidRPr="00B66433">
        <w:t xml:space="preserve">identified </w:t>
      </w:r>
      <w:r w:rsidR="000760F0" w:rsidRPr="00B66433">
        <w:t>below:</w:t>
      </w:r>
    </w:p>
    <w:p w:rsidR="009B6664" w:rsidRPr="00B66433" w:rsidRDefault="000760F0" w:rsidP="00926F39">
      <w:pPr>
        <w:pStyle w:val="NO"/>
        <w:rPr>
          <w:b/>
        </w:rPr>
      </w:pPr>
      <w:r w:rsidRPr="00DC1C71">
        <w:rPr>
          <w:b/>
        </w:rPr>
        <w:t>Part 1:</w:t>
      </w:r>
      <w:r w:rsidR="00926F39" w:rsidRPr="00DC1C71">
        <w:rPr>
          <w:b/>
        </w:rPr>
        <w:tab/>
        <w:t>"</w:t>
      </w:r>
      <w:r w:rsidRPr="00DC1C71">
        <w:rPr>
          <w:b/>
        </w:rPr>
        <w:t>Abstract Syntax and Associated</w:t>
      </w:r>
      <w:r w:rsidR="00926F39" w:rsidRPr="00DC1C71">
        <w:rPr>
          <w:b/>
        </w:rPr>
        <w:t xml:space="preserve"> </w:t>
      </w:r>
      <w:r w:rsidRPr="00DC1C71">
        <w:rPr>
          <w:b/>
        </w:rPr>
        <w:t>Semantics</w:t>
      </w:r>
      <w:r w:rsidR="00926F39" w:rsidRPr="00DC1C71">
        <w:rPr>
          <w:b/>
        </w:rPr>
        <w:t>";</w:t>
      </w:r>
    </w:p>
    <w:p w:rsidR="000760F0" w:rsidRPr="003307A8" w:rsidRDefault="000760F0" w:rsidP="00926F39">
      <w:pPr>
        <w:pStyle w:val="NO"/>
      </w:pPr>
      <w:r w:rsidRPr="003307A8">
        <w:t>Part 2:</w:t>
      </w:r>
      <w:r w:rsidR="00926F39" w:rsidRPr="003307A8">
        <w:tab/>
        <w:t>"</w:t>
      </w:r>
      <w:r w:rsidRPr="003307A8">
        <w:t>Graphical Syntax</w:t>
      </w:r>
      <w:r w:rsidR="00926F39" w:rsidRPr="003307A8">
        <w:t>";</w:t>
      </w:r>
    </w:p>
    <w:p w:rsidR="000760F0" w:rsidRPr="003307A8" w:rsidRDefault="000760F0" w:rsidP="00926F39">
      <w:pPr>
        <w:pStyle w:val="NO"/>
      </w:pPr>
      <w:r w:rsidRPr="003307A8">
        <w:t>Part 3:</w:t>
      </w:r>
      <w:r w:rsidR="00926F39" w:rsidRPr="003307A8">
        <w:tab/>
        <w:t>"</w:t>
      </w:r>
      <w:r w:rsidRPr="003307A8">
        <w:t>Exchange Format</w:t>
      </w:r>
      <w:r w:rsidR="00926F39" w:rsidRPr="003307A8">
        <w:t>";</w:t>
      </w:r>
    </w:p>
    <w:p w:rsidR="004649B7" w:rsidRPr="00B66433" w:rsidRDefault="004649B7" w:rsidP="00926F39">
      <w:pPr>
        <w:pStyle w:val="NO"/>
      </w:pPr>
      <w:r w:rsidRPr="00B66433">
        <w:t>Part 4:</w:t>
      </w:r>
      <w:r w:rsidR="00926F39" w:rsidRPr="00B66433">
        <w:tab/>
        <w:t>"</w:t>
      </w:r>
      <w:r w:rsidRPr="008A30A0">
        <w:t>Structured Test Objective Specification</w:t>
      </w:r>
      <w:r w:rsidR="008A30A0" w:rsidRPr="008A30A0">
        <w:t xml:space="preserve"> (Extension)</w:t>
      </w:r>
      <w:r w:rsidR="00926F39" w:rsidRPr="00B66433">
        <w:t>".</w:t>
      </w:r>
    </w:p>
    <w:p w:rsidR="0054126A" w:rsidRPr="00B66433" w:rsidRDefault="0054126A" w:rsidP="0054126A">
      <w:pPr>
        <w:pStyle w:val="Heading1"/>
        <w:rPr>
          <w:b/>
        </w:rPr>
      </w:pPr>
      <w:bookmarkStart w:id="3" w:name="_Toc416940317"/>
      <w:r w:rsidRPr="00B66433">
        <w:t>Modal verbs terminology</w:t>
      </w:r>
      <w:bookmarkEnd w:id="3"/>
    </w:p>
    <w:p w:rsidR="0054126A" w:rsidRPr="00B66433" w:rsidRDefault="0054126A" w:rsidP="0054126A">
      <w:r w:rsidRPr="00B66433">
        <w:t>In the present document "</w:t>
      </w:r>
      <w:r w:rsidR="00665A68" w:rsidRPr="00B66433">
        <w:rPr>
          <w:b/>
          <w:bCs/>
        </w:rPr>
        <w:t>shall</w:t>
      </w:r>
      <w:r w:rsidRPr="00B66433">
        <w:t>", "</w:t>
      </w:r>
      <w:r w:rsidR="00665A68" w:rsidRPr="00B66433">
        <w:rPr>
          <w:b/>
          <w:bCs/>
        </w:rPr>
        <w:t>shall</w:t>
      </w:r>
      <w:r w:rsidRPr="00B66433">
        <w:rPr>
          <w:b/>
          <w:bCs/>
        </w:rPr>
        <w:t xml:space="preserve"> not</w:t>
      </w:r>
      <w:r w:rsidRPr="00B66433">
        <w:t>", "</w:t>
      </w:r>
      <w:r w:rsidRPr="00B66433">
        <w:rPr>
          <w:b/>
          <w:bCs/>
        </w:rPr>
        <w:t>should</w:t>
      </w:r>
      <w:r w:rsidRPr="00B66433">
        <w:t>", "</w:t>
      </w:r>
      <w:r w:rsidRPr="00B66433">
        <w:rPr>
          <w:b/>
          <w:bCs/>
        </w:rPr>
        <w:t>should not</w:t>
      </w:r>
      <w:r w:rsidRPr="00B66433">
        <w:t>", "</w:t>
      </w:r>
      <w:r w:rsidRPr="00B66433">
        <w:rPr>
          <w:b/>
          <w:bCs/>
        </w:rPr>
        <w:t>may</w:t>
      </w:r>
      <w:r w:rsidRPr="00B66433">
        <w:t>", "</w:t>
      </w:r>
      <w:r w:rsidRPr="00B66433">
        <w:rPr>
          <w:b/>
          <w:bCs/>
        </w:rPr>
        <w:t>need not</w:t>
      </w:r>
      <w:r w:rsidRPr="00B66433">
        <w:t>", "</w:t>
      </w:r>
      <w:r w:rsidRPr="00B66433">
        <w:rPr>
          <w:b/>
          <w:bCs/>
        </w:rPr>
        <w:t>will</w:t>
      </w:r>
      <w:r w:rsidRPr="00B66433">
        <w:rPr>
          <w:bCs/>
        </w:rPr>
        <w:t>"</w:t>
      </w:r>
      <w:r w:rsidRPr="00B66433">
        <w:t xml:space="preserve">, </w:t>
      </w:r>
      <w:r w:rsidRPr="00B66433">
        <w:rPr>
          <w:bCs/>
        </w:rPr>
        <w:t>"</w:t>
      </w:r>
      <w:r w:rsidRPr="00B66433">
        <w:rPr>
          <w:b/>
          <w:bCs/>
        </w:rPr>
        <w:t>will not</w:t>
      </w:r>
      <w:r w:rsidRPr="00B66433">
        <w:rPr>
          <w:bCs/>
        </w:rPr>
        <w:t>"</w:t>
      </w:r>
      <w:r w:rsidRPr="00B66433">
        <w:t>, "</w:t>
      </w:r>
      <w:r w:rsidRPr="00B66433">
        <w:rPr>
          <w:b/>
          <w:bCs/>
        </w:rPr>
        <w:t>can</w:t>
      </w:r>
      <w:r w:rsidRPr="00B66433">
        <w:t>" and "</w:t>
      </w:r>
      <w:r w:rsidRPr="00B66433">
        <w:rPr>
          <w:b/>
          <w:bCs/>
        </w:rPr>
        <w:t>cannot</w:t>
      </w:r>
      <w:r w:rsidRPr="00B66433">
        <w:t xml:space="preserve">" are to be interpreted as described in clause 3.2 of the </w:t>
      </w:r>
      <w:hyperlink r:id="rId15" w:history="1">
        <w:r w:rsidRPr="00907B48">
          <w:rPr>
            <w:rStyle w:val="Hyperlink"/>
          </w:rPr>
          <w:t>ETSI Drafting Rules</w:t>
        </w:r>
      </w:hyperlink>
      <w:r w:rsidRPr="00B66433">
        <w:t xml:space="preserve"> (Verbal forms for the expression of provisions).</w:t>
      </w:r>
    </w:p>
    <w:p w:rsidR="0054126A" w:rsidRPr="00B66433" w:rsidRDefault="0054126A" w:rsidP="0054126A">
      <w:r w:rsidRPr="00B66433">
        <w:t>"</w:t>
      </w:r>
      <w:r w:rsidR="00665A68" w:rsidRPr="00B66433">
        <w:rPr>
          <w:b/>
          <w:bCs/>
        </w:rPr>
        <w:t>must</w:t>
      </w:r>
      <w:r w:rsidRPr="00B66433">
        <w:t>" and "</w:t>
      </w:r>
      <w:r w:rsidR="00665A68" w:rsidRPr="00B66433">
        <w:rPr>
          <w:b/>
          <w:bCs/>
        </w:rPr>
        <w:t>must</w:t>
      </w:r>
      <w:r w:rsidRPr="00B66433">
        <w:rPr>
          <w:b/>
          <w:bCs/>
        </w:rPr>
        <w:t xml:space="preserve"> not</w:t>
      </w:r>
      <w:r w:rsidRPr="00B66433">
        <w:t xml:space="preserve">" are </w:t>
      </w:r>
      <w:r w:rsidRPr="00B66433">
        <w:rPr>
          <w:b/>
          <w:bCs/>
        </w:rPr>
        <w:t>NOT</w:t>
      </w:r>
      <w:r w:rsidRPr="00B66433">
        <w:t xml:space="preserve"> allowed in ETSI deliverables except when used in direct citation.</w:t>
      </w:r>
    </w:p>
    <w:p w:rsidR="00D004B5" w:rsidRPr="00B66433" w:rsidRDefault="00D004B5" w:rsidP="00DF23F4">
      <w:pPr>
        <w:pStyle w:val="Heading1"/>
      </w:pPr>
      <w:r w:rsidRPr="00B66433">
        <w:br w:type="page"/>
      </w:r>
      <w:bookmarkStart w:id="4" w:name="_Toc416940318"/>
      <w:r w:rsidRPr="00B66433">
        <w:lastRenderedPageBreak/>
        <w:t>1</w:t>
      </w:r>
      <w:r w:rsidRPr="00B66433">
        <w:tab/>
        <w:t>Scope</w:t>
      </w:r>
      <w:bookmarkEnd w:id="4"/>
    </w:p>
    <w:p w:rsidR="00D004B5" w:rsidRPr="00B66433" w:rsidRDefault="00D004B5" w:rsidP="00D004B5">
      <w:r w:rsidRPr="00B66433">
        <w:t>Th</w:t>
      </w:r>
      <w:r w:rsidR="00F073ED" w:rsidRPr="00B66433">
        <w:t>e</w:t>
      </w:r>
      <w:r w:rsidRPr="00B66433">
        <w:t xml:space="preserve"> present document specifies the abstract syntax of the Test Description Language (</w:t>
      </w:r>
      <w:r w:rsidRPr="00907B48">
        <w:t>TDL</w:t>
      </w:r>
      <w:r w:rsidRPr="00B66433">
        <w:t>) in the form of a meta</w:t>
      </w:r>
      <w:r w:rsidR="00B37D30" w:rsidRPr="00B66433">
        <w:noBreakHyphen/>
      </w:r>
      <w:r w:rsidRPr="00B66433">
        <w:t xml:space="preserve">model based on the </w:t>
      </w:r>
      <w:r w:rsidRPr="00907B48">
        <w:t>OMG</w:t>
      </w:r>
      <w:r w:rsidRPr="00B66433">
        <w:t xml:space="preserve"> Meta Object Facility (</w:t>
      </w:r>
      <w:r w:rsidRPr="00907B48">
        <w:t>MOF</w:t>
      </w:r>
      <w:r w:rsidRPr="00B66433">
        <w:t>)</w:t>
      </w:r>
      <w:r w:rsidR="00D00CAE" w:rsidRPr="00B66433">
        <w:t xml:space="preserve"> </w:t>
      </w:r>
      <w:r w:rsidR="00D00CAE" w:rsidRPr="00907B48">
        <w:t>[</w:t>
      </w:r>
      <w:r w:rsidR="00D00CAE" w:rsidRPr="00907B48">
        <w:fldChar w:fldCharType="begin"/>
      </w:r>
      <w:r w:rsidR="00D00CAE" w:rsidRPr="00907B48">
        <w:instrText xml:space="preserve">REF REF_OMGMETAOBJECTFACILITYMOFCORESPECIFIC \h </w:instrText>
      </w:r>
      <w:r w:rsidR="00D00CAE" w:rsidRPr="00907B48">
        <w:fldChar w:fldCharType="separate"/>
      </w:r>
      <w:r w:rsidR="00670050">
        <w:rPr>
          <w:noProof/>
        </w:rPr>
        <w:t>1</w:t>
      </w:r>
      <w:r w:rsidR="00D00CAE" w:rsidRPr="00907B48">
        <w:fldChar w:fldCharType="end"/>
      </w:r>
      <w:r w:rsidR="00D00CAE" w:rsidRPr="00907B48">
        <w:t>]</w:t>
      </w:r>
      <w:r w:rsidR="00244A15" w:rsidRPr="00B66433">
        <w:t>.</w:t>
      </w:r>
      <w:r w:rsidR="00F54F92" w:rsidRPr="00B66433">
        <w:t xml:space="preserve"> </w:t>
      </w:r>
      <w:r w:rsidR="00244A15" w:rsidRPr="00B66433">
        <w:t>It</w:t>
      </w:r>
      <w:r w:rsidRPr="00B66433">
        <w:t xml:space="preserve"> also specifies the semantics of the individual elements of the </w:t>
      </w:r>
      <w:r w:rsidRPr="00907B48">
        <w:t>TDL</w:t>
      </w:r>
      <w:r w:rsidRPr="00B66433">
        <w:t xml:space="preserve"> meta-model. The intended use of th</w:t>
      </w:r>
      <w:r w:rsidR="00F073ED" w:rsidRPr="00B66433">
        <w:t>e</w:t>
      </w:r>
      <w:r w:rsidRPr="00B66433">
        <w:t xml:space="preserve"> present document is to serve as the basis for the development of </w:t>
      </w:r>
      <w:r w:rsidRPr="00907B48">
        <w:t>TDL</w:t>
      </w:r>
      <w:r w:rsidRPr="00B66433">
        <w:t xml:space="preserve"> concrete syntaxes aimed at </w:t>
      </w:r>
      <w:r w:rsidRPr="00907B48">
        <w:t>TDL</w:t>
      </w:r>
      <w:r w:rsidRPr="00B66433">
        <w:t xml:space="preserve"> users and </w:t>
      </w:r>
      <w:r w:rsidR="00244A15" w:rsidRPr="00B66433">
        <w:t xml:space="preserve">to </w:t>
      </w:r>
      <w:r w:rsidRPr="00B66433">
        <w:t xml:space="preserve">enable </w:t>
      </w:r>
      <w:r w:rsidRPr="00907B48">
        <w:t>TDL</w:t>
      </w:r>
      <w:r w:rsidRPr="00B66433">
        <w:t xml:space="preserve"> tools such as documentation generators, specification analyzers and code generators.</w:t>
      </w:r>
    </w:p>
    <w:p w:rsidR="00D004B5" w:rsidRPr="00B66433" w:rsidRDefault="00D004B5" w:rsidP="00D004B5">
      <w:r w:rsidRPr="00B66433">
        <w:t xml:space="preserve">The specification of concrete syntaxes for </w:t>
      </w:r>
      <w:r w:rsidRPr="00907B48">
        <w:t>TDL</w:t>
      </w:r>
      <w:r w:rsidRPr="00B66433">
        <w:t xml:space="preserve"> is outside the scope of th</w:t>
      </w:r>
      <w:r w:rsidR="00F073ED" w:rsidRPr="00B66433">
        <w:t>e</w:t>
      </w:r>
      <w:r w:rsidRPr="00B66433">
        <w:t xml:space="preserve"> present document. However, for illustrative purposes, an example of a possible textual syntax together with its application on some existing ETSI test descriptions are </w:t>
      </w:r>
      <w:r w:rsidR="005837DE" w:rsidRPr="00B66433">
        <w:t>provided.</w:t>
      </w:r>
    </w:p>
    <w:p w:rsidR="00D004B5" w:rsidRPr="00B66433" w:rsidRDefault="00D004B5" w:rsidP="00DF23F4">
      <w:pPr>
        <w:pStyle w:val="Heading1"/>
      </w:pPr>
      <w:bookmarkStart w:id="5" w:name="_Toc416940319"/>
      <w:r w:rsidRPr="00B66433">
        <w:t>2</w:t>
      </w:r>
      <w:r w:rsidRPr="00B66433">
        <w:tab/>
        <w:t>References</w:t>
      </w:r>
      <w:bookmarkEnd w:id="5"/>
    </w:p>
    <w:p w:rsidR="00926F39" w:rsidRPr="00B66433" w:rsidRDefault="00926F39" w:rsidP="00926F39">
      <w:pPr>
        <w:pStyle w:val="Heading2"/>
      </w:pPr>
      <w:bookmarkStart w:id="6" w:name="_Toc416940320"/>
      <w:r w:rsidRPr="00B66433">
        <w:t>2.1</w:t>
      </w:r>
      <w:r w:rsidRPr="00B66433">
        <w:tab/>
        <w:t>Normative references</w:t>
      </w:r>
      <w:bookmarkEnd w:id="6"/>
    </w:p>
    <w:p w:rsidR="00D004B5" w:rsidRPr="00B66433" w:rsidRDefault="00D004B5" w:rsidP="00D004B5">
      <w:r w:rsidRPr="00B66433">
        <w:t>References are either specific (identified by date of publication and/</w:t>
      </w:r>
      <w:r w:rsidRPr="00907B48">
        <w:t>or</w:t>
      </w:r>
      <w:r w:rsidRPr="00B66433">
        <w:t xml:space="preserve"> edition number </w:t>
      </w:r>
      <w:r w:rsidRPr="00907B48">
        <w:t>or</w:t>
      </w:r>
      <w:r w:rsidRPr="00B66433">
        <w:t xml:space="preserve"> version number) </w:t>
      </w:r>
      <w:r w:rsidRPr="00907B48">
        <w:t>or</w:t>
      </w:r>
      <w:r w:rsidRPr="00B66433">
        <w:t xml:space="preserve"> non</w:t>
      </w:r>
      <w:r w:rsidRPr="00B66433">
        <w:noBreakHyphen/>
        <w:t>specific. For specific references, only the cited version applies. For non-specific references, the latest version of the referenced document (including any amendments) applies.</w:t>
      </w:r>
    </w:p>
    <w:p w:rsidR="00D004B5" w:rsidRPr="00B66433" w:rsidRDefault="00D004B5" w:rsidP="00D004B5">
      <w:r w:rsidRPr="00B66433">
        <w:t xml:space="preserve">Referenced documents which are not found to be publicly available in the expected location might be found at </w:t>
      </w:r>
      <w:hyperlink r:id="rId16" w:history="1">
        <w:r w:rsidRPr="00907B48">
          <w:rPr>
            <w:rStyle w:val="Hyperlink"/>
          </w:rPr>
          <w:t>http://docbox.etsi.org/Reference</w:t>
        </w:r>
      </w:hyperlink>
      <w:r w:rsidRPr="00B66433">
        <w:t>.</w:t>
      </w:r>
    </w:p>
    <w:p w:rsidR="00D004B5" w:rsidRPr="00B66433" w:rsidRDefault="00D004B5" w:rsidP="00D004B5">
      <w:pPr>
        <w:pStyle w:val="NO"/>
      </w:pPr>
      <w:r w:rsidRPr="00B66433">
        <w:t>NOTE:</w:t>
      </w:r>
      <w:r w:rsidRPr="00B66433">
        <w:tab/>
        <w:t>While any hyperlinks included in this clause were valid at the time of publication, ETSI cannot guarantee their long term validity.</w:t>
      </w:r>
    </w:p>
    <w:p w:rsidR="00D004B5" w:rsidRDefault="00D004B5" w:rsidP="00D004B5">
      <w:pPr>
        <w:rPr>
          <w:lang w:eastAsia="en-GB"/>
        </w:rPr>
      </w:pPr>
      <w:r w:rsidRPr="00B66433">
        <w:rPr>
          <w:lang w:eastAsia="en-GB"/>
        </w:rPr>
        <w:t>The following referenced documents are necessary for the application of the present document.</w:t>
      </w:r>
    </w:p>
    <w:p w:rsidR="00D004B5" w:rsidRPr="00B66433" w:rsidRDefault="00D00CAE" w:rsidP="00D00CAE">
      <w:pPr>
        <w:pStyle w:val="EX"/>
      </w:pPr>
      <w:r w:rsidRPr="00B66433">
        <w:t>[</w:t>
      </w:r>
      <w:bookmarkStart w:id="7" w:name="REF_OMGMETAOBJECTFACILITYMOFCORESPECIFIC"/>
      <w:r w:rsidRPr="00B66433">
        <w:fldChar w:fldCharType="begin"/>
      </w:r>
      <w:r w:rsidRPr="00B66433">
        <w:instrText>SEQ REF</w:instrText>
      </w:r>
      <w:r w:rsidRPr="00B66433">
        <w:fldChar w:fldCharType="separate"/>
      </w:r>
      <w:r w:rsidR="00670050">
        <w:rPr>
          <w:noProof/>
        </w:rPr>
        <w:t>1</w:t>
      </w:r>
      <w:r w:rsidRPr="00B66433">
        <w:fldChar w:fldCharType="end"/>
      </w:r>
      <w:bookmarkEnd w:id="7"/>
      <w:r w:rsidRPr="00B66433">
        <w:t>]</w:t>
      </w:r>
      <w:r w:rsidRPr="00B66433">
        <w:tab/>
      </w:r>
      <w:r w:rsidRPr="00907B48">
        <w:t>"OMG Meta Object Facility</w:t>
      </w:r>
      <w:r w:rsidRPr="00B66433">
        <w:t xml:space="preserve"> (MOF) Core Specification V2.4.1", formal/2013-06-01.</w:t>
      </w:r>
    </w:p>
    <w:p w:rsidR="00566D85" w:rsidRPr="00B66433" w:rsidRDefault="00566D85" w:rsidP="00566D85">
      <w:pPr>
        <w:pStyle w:val="NO"/>
      </w:pPr>
      <w:r w:rsidRPr="00B66433">
        <w:t>NOTE:</w:t>
      </w:r>
      <w:r w:rsidRPr="00B66433">
        <w:tab/>
        <w:t xml:space="preserve">Available at </w:t>
      </w:r>
      <w:hyperlink r:id="rId17" w:history="1">
        <w:r w:rsidRPr="00907B48">
          <w:rPr>
            <w:rStyle w:val="Hyperlink"/>
          </w:rPr>
          <w:t>http://www.omg.org/spec/MOF/2.4.1/</w:t>
        </w:r>
      </w:hyperlink>
      <w:r w:rsidRPr="00B66433">
        <w:t>.</w:t>
      </w:r>
    </w:p>
    <w:p w:rsidR="00D004B5" w:rsidRDefault="00D00CAE" w:rsidP="00D00CAE">
      <w:pPr>
        <w:pStyle w:val="EX"/>
      </w:pPr>
      <w:r w:rsidRPr="00B66433">
        <w:t>[</w:t>
      </w:r>
      <w:bookmarkStart w:id="8" w:name="REF_OMGUNIFIEDMODELINGLANGUAGETMOMGUMLSU"/>
      <w:r w:rsidRPr="00B66433">
        <w:fldChar w:fldCharType="begin"/>
      </w:r>
      <w:r w:rsidRPr="00B66433">
        <w:instrText>SEQ REF</w:instrText>
      </w:r>
      <w:r w:rsidRPr="00B66433">
        <w:fldChar w:fldCharType="separate"/>
      </w:r>
      <w:r w:rsidR="00670050">
        <w:rPr>
          <w:noProof/>
        </w:rPr>
        <w:t>2</w:t>
      </w:r>
      <w:r w:rsidRPr="00B66433">
        <w:fldChar w:fldCharType="end"/>
      </w:r>
      <w:bookmarkEnd w:id="8"/>
      <w:r w:rsidRPr="00B66433">
        <w:t>]</w:t>
      </w:r>
      <w:r w:rsidRPr="00B66433">
        <w:tab/>
      </w:r>
      <w:r w:rsidRPr="00907B48">
        <w:t>"OMG Unified Modeling Language</w:t>
      </w:r>
      <w:r w:rsidRPr="00907B48">
        <w:rPr>
          <w:vertAlign w:val="superscript"/>
        </w:rPr>
        <w:t>TM</w:t>
      </w:r>
      <w:r w:rsidRPr="00B66433">
        <w:t xml:space="preserve"> (OMG UML) Superstructure, Version 2.4.1",</w:t>
      </w:r>
      <w:r w:rsidR="003A4D93" w:rsidRPr="00B66433">
        <w:br/>
      </w:r>
      <w:r w:rsidRPr="00B66433">
        <w:t>formal/2011-08-06.</w:t>
      </w:r>
    </w:p>
    <w:p w:rsidR="002048A2" w:rsidRPr="00B66433" w:rsidRDefault="002048A2" w:rsidP="002048A2">
      <w:pPr>
        <w:pStyle w:val="NO"/>
      </w:pPr>
      <w:r w:rsidRPr="00B66433">
        <w:t>NOTE:</w:t>
      </w:r>
      <w:r w:rsidRPr="00B66433">
        <w:tab/>
        <w:t>Available at</w:t>
      </w:r>
      <w:r>
        <w:t xml:space="preserve"> </w:t>
      </w:r>
      <w:hyperlink r:id="rId18" w:history="1">
        <w:r w:rsidRPr="00907B48">
          <w:rPr>
            <w:rStyle w:val="Hyperlink"/>
          </w:rPr>
          <w:t>http://www.omg.org/spec/UML/2.4.1/</w:t>
        </w:r>
      </w:hyperlink>
      <w:r w:rsidRPr="00B66433">
        <w:t>.</w:t>
      </w:r>
    </w:p>
    <w:p w:rsidR="00842A53" w:rsidRDefault="00842A53" w:rsidP="00842A53">
      <w:pPr>
        <w:pStyle w:val="EX"/>
      </w:pPr>
      <w:r w:rsidRPr="00B66433">
        <w:t>[</w:t>
      </w:r>
      <w:bookmarkStart w:id="9" w:name="REF_OCL"/>
      <w:r w:rsidRPr="00B66433">
        <w:fldChar w:fldCharType="begin"/>
      </w:r>
      <w:r w:rsidRPr="00B66433">
        <w:instrText>SEQ REF</w:instrText>
      </w:r>
      <w:r w:rsidRPr="00B66433">
        <w:fldChar w:fldCharType="separate"/>
      </w:r>
      <w:r w:rsidR="00670050">
        <w:rPr>
          <w:noProof/>
        </w:rPr>
        <w:t>3</w:t>
      </w:r>
      <w:r w:rsidRPr="00B66433">
        <w:fldChar w:fldCharType="end"/>
      </w:r>
      <w:bookmarkEnd w:id="9"/>
      <w:r w:rsidRPr="00B66433">
        <w:t>]</w:t>
      </w:r>
      <w:r w:rsidRPr="00B66433">
        <w:tab/>
      </w:r>
      <w:r w:rsidRPr="00907B48">
        <w:t>"O</w:t>
      </w:r>
      <w:r>
        <w:t>bject Constraint</w:t>
      </w:r>
      <w:r w:rsidRPr="00907B48">
        <w:t xml:space="preserve"> Language</w:t>
      </w:r>
      <w:r w:rsidRPr="00907B48">
        <w:rPr>
          <w:vertAlign w:val="superscript"/>
        </w:rPr>
        <w:t>TM</w:t>
      </w:r>
      <w:r w:rsidRPr="00B66433">
        <w:t xml:space="preserve"> (OMG </w:t>
      </w:r>
      <w:r>
        <w:t>OCL</w:t>
      </w:r>
      <w:r w:rsidRPr="00B66433">
        <w:t>)</w:t>
      </w:r>
      <w:r>
        <w:t>, Version 2.4</w:t>
      </w:r>
      <w:r w:rsidRPr="00B66433">
        <w:t>",</w:t>
      </w:r>
      <w:r w:rsidRPr="00B66433">
        <w:br/>
      </w:r>
      <w:r>
        <w:t>formal/2014-02-03</w:t>
      </w:r>
      <w:r w:rsidRPr="00B66433">
        <w:t>.</w:t>
      </w:r>
    </w:p>
    <w:p w:rsidR="00BA1F7B" w:rsidRPr="00B66433" w:rsidRDefault="00107734" w:rsidP="00107734">
      <w:pPr>
        <w:pStyle w:val="NO"/>
      </w:pPr>
      <w:r>
        <w:t>NOTE:</w:t>
      </w:r>
      <w:r>
        <w:tab/>
      </w:r>
      <w:r w:rsidR="00BA1F7B" w:rsidRPr="00B66433">
        <w:t>Available at</w:t>
      </w:r>
      <w:r w:rsidR="00BA1F7B">
        <w:t xml:space="preserve"> </w:t>
      </w:r>
      <w:hyperlink r:id="rId19" w:history="1">
        <w:r w:rsidRPr="002B6D65">
          <w:rPr>
            <w:rStyle w:val="Hyperlink"/>
          </w:rPr>
          <w:t>http://www.omg.org/spec/OCL/2.4/</w:t>
        </w:r>
      </w:hyperlink>
      <w:r w:rsidR="00BA1F7B" w:rsidRPr="00B66433">
        <w:t>.</w:t>
      </w:r>
    </w:p>
    <w:p w:rsidR="00F7617D" w:rsidRPr="00B66433" w:rsidRDefault="00D00CAE" w:rsidP="00BA1F7B">
      <w:pPr>
        <w:pStyle w:val="EX"/>
      </w:pPr>
      <w:r w:rsidRPr="00B66433">
        <w:t>[</w:t>
      </w:r>
      <w:bookmarkStart w:id="10" w:name="REF_ES203119_2"/>
      <w:r w:rsidRPr="00B66433">
        <w:fldChar w:fldCharType="begin"/>
      </w:r>
      <w:r w:rsidRPr="00B66433">
        <w:instrText>SEQ REF</w:instrText>
      </w:r>
      <w:r w:rsidRPr="00B66433">
        <w:fldChar w:fldCharType="separate"/>
      </w:r>
      <w:r w:rsidR="00670050">
        <w:rPr>
          <w:noProof/>
        </w:rPr>
        <w:t>4</w:t>
      </w:r>
      <w:r w:rsidRPr="00B66433">
        <w:fldChar w:fldCharType="end"/>
      </w:r>
      <w:bookmarkEnd w:id="10"/>
      <w:r w:rsidRPr="00B66433">
        <w:t>]</w:t>
      </w:r>
      <w:r w:rsidRPr="00B66433">
        <w:tab/>
      </w:r>
      <w:r w:rsidRPr="00907B48">
        <w:t>ETSI ES 203 119-2</w:t>
      </w:r>
      <w:r w:rsidRPr="00B66433">
        <w:t xml:space="preserve"> (V1.</w:t>
      </w:r>
      <w:r w:rsidR="00107734">
        <w:t>2</w:t>
      </w:r>
      <w:r w:rsidRPr="00B66433">
        <w:t>.</w:t>
      </w:r>
      <w:r w:rsidR="005118EE">
        <w:t>0</w:t>
      </w:r>
      <w:r w:rsidRPr="00B66433">
        <w:t>): "Methods for Testing and Specification (MTS); The Test Description Language (TDL); Part 2: Graphical Syntax".</w:t>
      </w:r>
    </w:p>
    <w:p w:rsidR="00F7617D" w:rsidRPr="00B66433" w:rsidRDefault="00D00CAE" w:rsidP="00D00CAE">
      <w:pPr>
        <w:pStyle w:val="EX"/>
      </w:pPr>
      <w:r w:rsidRPr="00B66433">
        <w:t>[</w:t>
      </w:r>
      <w:bookmarkStart w:id="11" w:name="REF_ES203119_3"/>
      <w:r w:rsidRPr="00B66433">
        <w:fldChar w:fldCharType="begin"/>
      </w:r>
      <w:r w:rsidRPr="00B66433">
        <w:instrText>SEQ REF</w:instrText>
      </w:r>
      <w:r w:rsidRPr="00B66433">
        <w:fldChar w:fldCharType="separate"/>
      </w:r>
      <w:r w:rsidR="00670050">
        <w:rPr>
          <w:noProof/>
        </w:rPr>
        <w:t>5</w:t>
      </w:r>
      <w:r w:rsidRPr="00B66433">
        <w:fldChar w:fldCharType="end"/>
      </w:r>
      <w:bookmarkEnd w:id="11"/>
      <w:r w:rsidRPr="00B66433">
        <w:t>]</w:t>
      </w:r>
      <w:r w:rsidRPr="00B66433">
        <w:tab/>
      </w:r>
      <w:r w:rsidRPr="00907B48">
        <w:t>ETSI ES 203 119-3</w:t>
      </w:r>
      <w:r w:rsidRPr="00B66433">
        <w:t xml:space="preserve"> (V1.</w:t>
      </w:r>
      <w:r w:rsidR="00107734">
        <w:t>2</w:t>
      </w:r>
      <w:r w:rsidRPr="00B66433">
        <w:t>.</w:t>
      </w:r>
      <w:r w:rsidR="005118EE">
        <w:t>0</w:t>
      </w:r>
      <w:r w:rsidRPr="00B66433">
        <w:t>): "Methods for Testing and Specification (MTS); The Test Description Language (TDL); Part 3: Exchange Format".</w:t>
      </w:r>
    </w:p>
    <w:p w:rsidR="00F57FC8" w:rsidRPr="00B66433" w:rsidRDefault="00D00CAE" w:rsidP="00D00CAE">
      <w:pPr>
        <w:pStyle w:val="EX"/>
      </w:pPr>
      <w:r w:rsidRPr="00B66433">
        <w:t>[</w:t>
      </w:r>
      <w:bookmarkStart w:id="12" w:name="REF_ES203119_4"/>
      <w:r w:rsidRPr="00B66433">
        <w:fldChar w:fldCharType="begin"/>
      </w:r>
      <w:r w:rsidRPr="00B66433">
        <w:instrText>SEQ REF</w:instrText>
      </w:r>
      <w:r w:rsidRPr="00B66433">
        <w:fldChar w:fldCharType="separate"/>
      </w:r>
      <w:r w:rsidR="00670050">
        <w:rPr>
          <w:noProof/>
        </w:rPr>
        <w:t>6</w:t>
      </w:r>
      <w:r w:rsidRPr="00B66433">
        <w:fldChar w:fldCharType="end"/>
      </w:r>
      <w:bookmarkEnd w:id="12"/>
      <w:r w:rsidRPr="00B66433">
        <w:t>]</w:t>
      </w:r>
      <w:r w:rsidRPr="00B66433">
        <w:tab/>
      </w:r>
      <w:r w:rsidRPr="00907B48">
        <w:t>ETSI ES 203 119-4</w:t>
      </w:r>
      <w:r w:rsidRPr="00B66433">
        <w:t xml:space="preserve"> (V1.</w:t>
      </w:r>
      <w:r w:rsidR="00107734">
        <w:t>2</w:t>
      </w:r>
      <w:r w:rsidRPr="00B66433">
        <w:t>.</w:t>
      </w:r>
      <w:r w:rsidR="005118EE">
        <w:t>0</w:t>
      </w:r>
      <w:r w:rsidRPr="00B66433">
        <w:t>): "Methods for Testing and Specification (MTS); The Test Description Language (TDL); Part 4: Structured Test Objective Specification (Extension)".</w:t>
      </w:r>
    </w:p>
    <w:p w:rsidR="00BA1F7B" w:rsidRPr="00B66433" w:rsidRDefault="00D00CAE" w:rsidP="00BA1F7B">
      <w:pPr>
        <w:pStyle w:val="EX"/>
      </w:pPr>
      <w:r w:rsidRPr="00B66433">
        <w:t>[</w:t>
      </w:r>
      <w:bookmarkStart w:id="13" w:name="REF_ISOIEC9646_1"/>
      <w:r w:rsidRPr="00B66433">
        <w:fldChar w:fldCharType="begin"/>
      </w:r>
      <w:r w:rsidRPr="00B66433">
        <w:instrText>SEQ REF</w:instrText>
      </w:r>
      <w:r w:rsidRPr="00B66433">
        <w:fldChar w:fldCharType="separate"/>
      </w:r>
      <w:r w:rsidR="00670050">
        <w:rPr>
          <w:noProof/>
        </w:rPr>
        <w:t>7</w:t>
      </w:r>
      <w:r w:rsidRPr="00B66433">
        <w:fldChar w:fldCharType="end"/>
      </w:r>
      <w:bookmarkEnd w:id="13"/>
      <w:r w:rsidRPr="00B66433">
        <w:t>]</w:t>
      </w:r>
      <w:r w:rsidRPr="00B66433">
        <w:tab/>
      </w:r>
      <w:r w:rsidRPr="00907B48">
        <w:t>ISO/IEC 9646-1</w:t>
      </w:r>
      <w:r w:rsidRPr="00B66433">
        <w:t>:1994: "Information technology - Open Systems Interconnection -- Conformance testing methodology and framework -- Part 1: General concepts".</w:t>
      </w:r>
    </w:p>
    <w:p w:rsidR="00B15A05" w:rsidRPr="00B66433" w:rsidRDefault="00B15A05" w:rsidP="00B15A05">
      <w:pPr>
        <w:pStyle w:val="NO"/>
      </w:pPr>
    </w:p>
    <w:p w:rsidR="00B15A05" w:rsidRPr="00B66433" w:rsidRDefault="00B15A05" w:rsidP="00D00CAE">
      <w:pPr>
        <w:pStyle w:val="EX"/>
      </w:pPr>
    </w:p>
    <w:p w:rsidR="00D004B5" w:rsidRPr="00B66433" w:rsidRDefault="00D004B5" w:rsidP="00DF23F4">
      <w:pPr>
        <w:pStyle w:val="Heading2"/>
      </w:pPr>
      <w:bookmarkStart w:id="14" w:name="_Toc416940321"/>
      <w:r w:rsidRPr="00B66433">
        <w:lastRenderedPageBreak/>
        <w:t>2.2</w:t>
      </w:r>
      <w:r w:rsidRPr="00B66433">
        <w:tab/>
        <w:t xml:space="preserve">Informative </w:t>
      </w:r>
      <w:r w:rsidR="00A2164D" w:rsidRPr="00B66433">
        <w:t>r</w:t>
      </w:r>
      <w:r w:rsidRPr="00B66433">
        <w:t>eferences</w:t>
      </w:r>
      <w:bookmarkEnd w:id="14"/>
    </w:p>
    <w:p w:rsidR="00926F39" w:rsidRPr="00B66433" w:rsidRDefault="00926F39" w:rsidP="00926F39">
      <w:r w:rsidRPr="00B66433">
        <w:t>References are either specific (identified by date of publication and/</w:t>
      </w:r>
      <w:r w:rsidRPr="00907B48">
        <w:t>or</w:t>
      </w:r>
      <w:r w:rsidRPr="00B66433">
        <w:t xml:space="preserve"> edition number </w:t>
      </w:r>
      <w:r w:rsidRPr="00907B48">
        <w:t>or</w:t>
      </w:r>
      <w:r w:rsidRPr="00B66433">
        <w:t xml:space="preserve"> version number) </w:t>
      </w:r>
      <w:r w:rsidRPr="00907B48">
        <w:t>or</w:t>
      </w:r>
      <w:r w:rsidRPr="00B66433">
        <w:t xml:space="preserve"> non</w:t>
      </w:r>
      <w:r w:rsidRPr="00B66433">
        <w:noBreakHyphen/>
        <w:t>specific. For specific references, only the cited version applies. For non-specific references, the latest version of the referenced document (including any amendments) applies.</w:t>
      </w:r>
    </w:p>
    <w:p w:rsidR="00926F39" w:rsidRPr="00B66433" w:rsidRDefault="00926F39" w:rsidP="00926F39">
      <w:pPr>
        <w:pStyle w:val="NO"/>
      </w:pPr>
      <w:r w:rsidRPr="00B66433">
        <w:t>NOTE:</w:t>
      </w:r>
      <w:r w:rsidRPr="00B66433">
        <w:tab/>
        <w:t>While any hyperlinks included in this clause were valid at the time of publication, ETSI cannot guarantee their long term validity.</w:t>
      </w:r>
    </w:p>
    <w:p w:rsidR="00D004B5" w:rsidRPr="00B66433" w:rsidRDefault="00D004B5" w:rsidP="003234EB">
      <w:pPr>
        <w:keepNext/>
        <w:keepLines/>
      </w:pPr>
      <w:r w:rsidRPr="00B66433">
        <w:rPr>
          <w:lang w:eastAsia="en-GB"/>
        </w:rPr>
        <w:t xml:space="preserve">The following referenced documents are </w:t>
      </w:r>
      <w:r w:rsidRPr="00B66433">
        <w:t>not necessary for the application of the present document but they assist the user with regard to a particular subject area.</w:t>
      </w:r>
    </w:p>
    <w:p w:rsidR="00D004B5" w:rsidRPr="00B66433" w:rsidRDefault="00D00CAE" w:rsidP="00D00CAE">
      <w:pPr>
        <w:pStyle w:val="EX"/>
      </w:pPr>
      <w:r w:rsidRPr="00B66433">
        <w:t>[</w:t>
      </w:r>
      <w:bookmarkStart w:id="15" w:name="REF_ES201873_1"/>
      <w:r w:rsidRPr="00B66433">
        <w:t>i.</w:t>
      </w:r>
      <w:r w:rsidRPr="00B66433">
        <w:fldChar w:fldCharType="begin"/>
      </w:r>
      <w:r w:rsidRPr="00B66433">
        <w:instrText>SEQ REFI</w:instrText>
      </w:r>
      <w:r w:rsidRPr="00B66433">
        <w:fldChar w:fldCharType="separate"/>
      </w:r>
      <w:r w:rsidR="00670050">
        <w:rPr>
          <w:noProof/>
        </w:rPr>
        <w:t>1</w:t>
      </w:r>
      <w:r w:rsidRPr="00B66433">
        <w:fldChar w:fldCharType="end"/>
      </w:r>
      <w:bookmarkEnd w:id="15"/>
      <w:r w:rsidRPr="00B66433">
        <w:t>]</w:t>
      </w:r>
      <w:r w:rsidRPr="00B66433">
        <w:tab/>
      </w:r>
      <w:r w:rsidRPr="00907B48">
        <w:t>ETSI ES 201 873-1</w:t>
      </w:r>
      <w:r w:rsidRPr="00B66433">
        <w:t xml:space="preserve"> (V4.5.1): "Methods for Testing and Specification (MTS); The Testing and Test Control Notation version 3; Part 1: TTCN-3 Core Language".</w:t>
      </w:r>
    </w:p>
    <w:p w:rsidR="00D004B5" w:rsidRPr="00B66433" w:rsidRDefault="00D00CAE" w:rsidP="00D00CAE">
      <w:pPr>
        <w:pStyle w:val="EX"/>
      </w:pPr>
      <w:r w:rsidRPr="00B66433">
        <w:t>[</w:t>
      </w:r>
      <w:bookmarkStart w:id="16" w:name="REF_TS136523_1"/>
      <w:r w:rsidRPr="00B66433">
        <w:t>i.</w:t>
      </w:r>
      <w:r w:rsidRPr="00B66433">
        <w:fldChar w:fldCharType="begin"/>
      </w:r>
      <w:r w:rsidRPr="00B66433">
        <w:instrText>SEQ REFI</w:instrText>
      </w:r>
      <w:r w:rsidRPr="00B66433">
        <w:fldChar w:fldCharType="separate"/>
      </w:r>
      <w:r w:rsidR="00670050">
        <w:rPr>
          <w:noProof/>
        </w:rPr>
        <w:t>2</w:t>
      </w:r>
      <w:r w:rsidRPr="00B66433">
        <w:fldChar w:fldCharType="end"/>
      </w:r>
      <w:bookmarkEnd w:id="16"/>
      <w:r w:rsidRPr="00B66433">
        <w:t>]</w:t>
      </w:r>
      <w:r w:rsidRPr="00B66433">
        <w:tab/>
      </w:r>
      <w:r w:rsidRPr="00907B48">
        <w:t>ETSI TS 136 523-1</w:t>
      </w:r>
      <w:r w:rsidRPr="00B66433">
        <w:t xml:space="preserve"> (V10.2.0): "LTE; Evolved Universal Terrestrial Radio Access (E-UTRA) and Evolved Packet Core (EPC); User Equipment (UE) conformance specification; Part 1: Protocol conformance specification (3GPP TS 36.523-1 version 10.2.0 Release 10)".</w:t>
      </w:r>
    </w:p>
    <w:p w:rsidR="00D004B5" w:rsidRPr="00B66433" w:rsidRDefault="00D00CAE" w:rsidP="00D00CAE">
      <w:pPr>
        <w:pStyle w:val="EX"/>
      </w:pPr>
      <w:r w:rsidRPr="00B66433">
        <w:t>[</w:t>
      </w:r>
      <w:bookmarkStart w:id="17" w:name="REF_TS186011_2"/>
      <w:r w:rsidRPr="00B66433">
        <w:t>i.</w:t>
      </w:r>
      <w:r w:rsidRPr="00B66433">
        <w:fldChar w:fldCharType="begin"/>
      </w:r>
      <w:r w:rsidRPr="00B66433">
        <w:instrText>SEQ REFI</w:instrText>
      </w:r>
      <w:r w:rsidRPr="00B66433">
        <w:fldChar w:fldCharType="separate"/>
      </w:r>
      <w:r w:rsidR="00670050">
        <w:rPr>
          <w:noProof/>
        </w:rPr>
        <w:t>3</w:t>
      </w:r>
      <w:r w:rsidRPr="00B66433">
        <w:fldChar w:fldCharType="end"/>
      </w:r>
      <w:bookmarkEnd w:id="17"/>
      <w:r w:rsidRPr="00B66433">
        <w:t>]</w:t>
      </w:r>
      <w:r w:rsidRPr="00B66433">
        <w:tab/>
      </w:r>
      <w:r w:rsidRPr="00907B48">
        <w:t>ETSI TS 186 011-2</w:t>
      </w:r>
      <w:r w:rsidRPr="00B66433">
        <w:t>: "Core Network and Interoperability Testing (INT); IMS NNI Interoperability Test Specifications (3GPP Release 10); Part 2: Test descriptions for IMS NNI Interoperability".</w:t>
      </w:r>
    </w:p>
    <w:p w:rsidR="00D004B5" w:rsidRPr="00B66433" w:rsidRDefault="00D004B5" w:rsidP="00DF23F4">
      <w:pPr>
        <w:pStyle w:val="Heading1"/>
      </w:pPr>
      <w:bookmarkStart w:id="18" w:name="_Toc416940322"/>
      <w:r w:rsidRPr="00B66433">
        <w:t>3</w:t>
      </w:r>
      <w:r w:rsidRPr="00B66433">
        <w:tab/>
        <w:t xml:space="preserve">Definitions and </w:t>
      </w:r>
      <w:r w:rsidR="005837DE" w:rsidRPr="00B66433">
        <w:t>a</w:t>
      </w:r>
      <w:r w:rsidRPr="00B66433">
        <w:t>bbreviations</w:t>
      </w:r>
      <w:bookmarkEnd w:id="18"/>
    </w:p>
    <w:p w:rsidR="00D004B5" w:rsidRPr="00B66433" w:rsidRDefault="00D004B5" w:rsidP="00DF23F4">
      <w:pPr>
        <w:pStyle w:val="Heading2"/>
      </w:pPr>
      <w:bookmarkStart w:id="19" w:name="_Toc416940323"/>
      <w:r w:rsidRPr="00B66433">
        <w:t>3.1</w:t>
      </w:r>
      <w:r w:rsidRPr="00B66433">
        <w:tab/>
        <w:t>Definitions</w:t>
      </w:r>
      <w:bookmarkEnd w:id="19"/>
    </w:p>
    <w:p w:rsidR="00D004B5" w:rsidRPr="00B66433" w:rsidRDefault="00D004B5" w:rsidP="00D004B5">
      <w:r w:rsidRPr="00B66433">
        <w:t>For the purposes of the present document, the follow</w:t>
      </w:r>
      <w:r w:rsidR="00EA07AC" w:rsidRPr="00B66433">
        <w:t>ing terms and definitions apply:</w:t>
      </w:r>
    </w:p>
    <w:p w:rsidR="00F84716" w:rsidRPr="00B66433" w:rsidRDefault="00F84716" w:rsidP="00FD2752">
      <w:r w:rsidRPr="00B66433">
        <w:rPr>
          <w:b/>
        </w:rPr>
        <w:t>abstract syntax:</w:t>
      </w:r>
      <w:r w:rsidRPr="00B66433">
        <w:t xml:space="preserve"> graph structure representing a </w:t>
      </w:r>
      <w:r w:rsidRPr="00907B48">
        <w:t>TDL</w:t>
      </w:r>
      <w:r w:rsidRPr="00B66433">
        <w:t xml:space="preserve"> specification in an independent form of any particular encoding</w:t>
      </w:r>
    </w:p>
    <w:p w:rsidR="00F84716" w:rsidRPr="00B66433" w:rsidRDefault="00F84716" w:rsidP="00AF670E">
      <w:r w:rsidRPr="00B66433">
        <w:rPr>
          <w:b/>
        </w:rPr>
        <w:t>action:</w:t>
      </w:r>
      <w:r w:rsidRPr="00B66433">
        <w:t xml:space="preserve"> any procedure carried out by a component of a test configuration </w:t>
      </w:r>
      <w:r w:rsidRPr="00907B48">
        <w:t>or</w:t>
      </w:r>
      <w:r w:rsidRPr="00B66433">
        <w:t xml:space="preserve"> an actor during test execution</w:t>
      </w:r>
    </w:p>
    <w:p w:rsidR="00F84716" w:rsidRPr="00B66433" w:rsidRDefault="00F84716" w:rsidP="00AF670E">
      <w:r w:rsidRPr="00B66433">
        <w:rPr>
          <w:b/>
        </w:rPr>
        <w:t>actor:</w:t>
      </w:r>
      <w:r w:rsidRPr="00B66433">
        <w:t xml:space="preserve"> abstraction of entities outside a test configuration that interact directly with the components of that test configuration</w:t>
      </w:r>
    </w:p>
    <w:p w:rsidR="00F84716" w:rsidRPr="00B66433" w:rsidRDefault="00F84716" w:rsidP="00AF670E">
      <w:r w:rsidRPr="00B66433">
        <w:rPr>
          <w:b/>
        </w:rPr>
        <w:t>component:</w:t>
      </w:r>
      <w:r w:rsidRPr="00B66433">
        <w:t xml:space="preserve"> active element of a test configuration that is either in the role tester </w:t>
      </w:r>
      <w:r w:rsidRPr="00907B48">
        <w:t>or</w:t>
      </w:r>
      <w:r w:rsidRPr="00B66433">
        <w:t xml:space="preserve"> system under test</w:t>
      </w:r>
    </w:p>
    <w:p w:rsidR="00F84716" w:rsidRPr="00B66433" w:rsidRDefault="00F84716" w:rsidP="00AF670E">
      <w:r w:rsidRPr="00B66433">
        <w:rPr>
          <w:b/>
        </w:rPr>
        <w:t>concrete syntax:</w:t>
      </w:r>
      <w:r w:rsidRPr="00B66433">
        <w:t xml:space="preserve"> particular representation of a </w:t>
      </w:r>
      <w:r w:rsidRPr="00907B48">
        <w:t>TDL</w:t>
      </w:r>
      <w:r w:rsidRPr="00B66433">
        <w:t xml:space="preserve"> specification, encoded in a textual, graphical, tabular </w:t>
      </w:r>
      <w:r w:rsidRPr="00907B48">
        <w:t>or</w:t>
      </w:r>
      <w:r w:rsidRPr="00B66433">
        <w:t xml:space="preserve"> any other format suitable for the users of this language</w:t>
      </w:r>
    </w:p>
    <w:p w:rsidR="00F84716" w:rsidRPr="00B66433" w:rsidRDefault="00F84716" w:rsidP="00FD2752">
      <w:r w:rsidRPr="00B66433">
        <w:rPr>
          <w:b/>
        </w:rPr>
        <w:t>interaction:</w:t>
      </w:r>
      <w:r w:rsidRPr="00B66433">
        <w:t xml:space="preserve"> any form of communication between components that is accompanied with an exchange of data</w:t>
      </w:r>
    </w:p>
    <w:p w:rsidR="00F84716" w:rsidRPr="00B66433" w:rsidRDefault="00F84716" w:rsidP="00AF670E">
      <w:r w:rsidRPr="00B66433">
        <w:rPr>
          <w:b/>
        </w:rPr>
        <w:t>meta-model:</w:t>
      </w:r>
      <w:r w:rsidRPr="00B66433">
        <w:t xml:space="preserve"> modelling elements representing the abstract syntax of a language</w:t>
      </w:r>
    </w:p>
    <w:p w:rsidR="00F84716" w:rsidRPr="00B66433" w:rsidRDefault="00307196" w:rsidP="00AF670E">
      <w:r w:rsidRPr="00B66433">
        <w:rPr>
          <w:b/>
        </w:rPr>
        <w:t>s</w:t>
      </w:r>
      <w:r w:rsidR="00F84716" w:rsidRPr="00B66433">
        <w:rPr>
          <w:b/>
        </w:rPr>
        <w:t xml:space="preserve">ystem </w:t>
      </w:r>
      <w:r w:rsidRPr="00B66433">
        <w:rPr>
          <w:b/>
        </w:rPr>
        <w:t>u</w:t>
      </w:r>
      <w:r w:rsidR="00F84716" w:rsidRPr="00B66433">
        <w:rPr>
          <w:b/>
        </w:rPr>
        <w:t xml:space="preserve">nder </w:t>
      </w:r>
      <w:r w:rsidRPr="00B66433">
        <w:rPr>
          <w:b/>
        </w:rPr>
        <w:t>t</w:t>
      </w:r>
      <w:r w:rsidR="00F84716" w:rsidRPr="00B66433">
        <w:rPr>
          <w:b/>
        </w:rPr>
        <w:t>est (</w:t>
      </w:r>
      <w:r w:rsidR="00F84716" w:rsidRPr="00907B48">
        <w:rPr>
          <w:b/>
        </w:rPr>
        <w:t>SUT</w:t>
      </w:r>
      <w:r w:rsidR="00F84716" w:rsidRPr="00B66433">
        <w:rPr>
          <w:b/>
        </w:rPr>
        <w:t>):</w:t>
      </w:r>
      <w:r w:rsidR="00F84716" w:rsidRPr="00B66433">
        <w:t xml:space="preserve"> role of a component within a test configuration whose behaviour is validated when executing a test description</w:t>
      </w:r>
    </w:p>
    <w:p w:rsidR="00F84716" w:rsidRPr="00B66433" w:rsidRDefault="00F84716" w:rsidP="00AF670E">
      <w:r w:rsidRPr="00907B48">
        <w:rPr>
          <w:b/>
        </w:rPr>
        <w:t>TDL</w:t>
      </w:r>
      <w:r w:rsidRPr="00B66433">
        <w:rPr>
          <w:b/>
        </w:rPr>
        <w:t xml:space="preserve"> model:</w:t>
      </w:r>
      <w:r w:rsidRPr="00B66433">
        <w:t xml:space="preserve"> instance of the </w:t>
      </w:r>
      <w:r w:rsidRPr="00907B48">
        <w:t>TDL</w:t>
      </w:r>
      <w:r w:rsidRPr="00B66433">
        <w:t xml:space="preserve"> meta-model</w:t>
      </w:r>
    </w:p>
    <w:p w:rsidR="00F84716" w:rsidRPr="00B66433" w:rsidRDefault="00F84716" w:rsidP="00AF670E">
      <w:r w:rsidRPr="00907B48">
        <w:rPr>
          <w:b/>
        </w:rPr>
        <w:t>TDL</w:t>
      </w:r>
      <w:r w:rsidRPr="00B66433">
        <w:rPr>
          <w:b/>
        </w:rPr>
        <w:t xml:space="preserve"> specification:</w:t>
      </w:r>
      <w:r w:rsidRPr="00B66433">
        <w:t xml:space="preserve"> representation of a </w:t>
      </w:r>
      <w:r w:rsidRPr="00907B48">
        <w:t>TDL</w:t>
      </w:r>
      <w:r w:rsidRPr="00B66433">
        <w:t xml:space="preserve"> model given in a concrete syntax</w:t>
      </w:r>
    </w:p>
    <w:p w:rsidR="00F84716" w:rsidRPr="00B66433" w:rsidRDefault="00F84716" w:rsidP="00AF670E">
      <w:r w:rsidRPr="00B66433">
        <w:rPr>
          <w:b/>
        </w:rPr>
        <w:t>test configuration:</w:t>
      </w:r>
      <w:r w:rsidRPr="00B66433">
        <w:t xml:space="preserve"> specification of a set of components that contains at least one tester component and one system under test component plus their interconnections via gates and connections</w:t>
      </w:r>
    </w:p>
    <w:p w:rsidR="00F84716" w:rsidRPr="00B66433" w:rsidRDefault="00F84716" w:rsidP="00AF670E">
      <w:r w:rsidRPr="00B66433">
        <w:rPr>
          <w:b/>
        </w:rPr>
        <w:t xml:space="preserve">test description: </w:t>
      </w:r>
      <w:r w:rsidRPr="00B66433">
        <w:t>specification of test behaviour that runs on a given test configuration</w:t>
      </w:r>
    </w:p>
    <w:p w:rsidR="00F84716" w:rsidRPr="00B66433" w:rsidRDefault="00F84716" w:rsidP="00AF670E">
      <w:r w:rsidRPr="00B66433">
        <w:rPr>
          <w:b/>
        </w:rPr>
        <w:t>test verdict:</w:t>
      </w:r>
      <w:r w:rsidRPr="00B66433">
        <w:t xml:space="preserve"> </w:t>
      </w:r>
      <w:r w:rsidR="004649B7" w:rsidRPr="00B66433">
        <w:t>r</w:t>
      </w:r>
      <w:r w:rsidRPr="00B66433">
        <w:t>esult from executing a test description</w:t>
      </w:r>
    </w:p>
    <w:p w:rsidR="00F84716" w:rsidRPr="00B66433" w:rsidRDefault="00307196" w:rsidP="00AF670E">
      <w:r w:rsidRPr="00B66433">
        <w:rPr>
          <w:b/>
        </w:rPr>
        <w:t>t</w:t>
      </w:r>
      <w:r w:rsidR="00F84716" w:rsidRPr="00B66433">
        <w:rPr>
          <w:b/>
        </w:rPr>
        <w:t xml:space="preserve">ester: </w:t>
      </w:r>
      <w:r w:rsidR="00F84716" w:rsidRPr="00B66433">
        <w:t>role of a component within a test configuration that controls the execution of a test description against the components in the role system under test</w:t>
      </w:r>
    </w:p>
    <w:p w:rsidR="00307196" w:rsidRPr="00B66433" w:rsidRDefault="00F92D67" w:rsidP="00AF670E">
      <w:r w:rsidRPr="00B66433">
        <w:rPr>
          <w:b/>
        </w:rPr>
        <w:t>tester</w:t>
      </w:r>
      <w:r w:rsidR="003B51A0" w:rsidRPr="00B66433">
        <w:rPr>
          <w:b/>
        </w:rPr>
        <w:t>-</w:t>
      </w:r>
      <w:r w:rsidRPr="00B66433">
        <w:rPr>
          <w:b/>
        </w:rPr>
        <w:t>input event</w:t>
      </w:r>
      <w:r w:rsidR="00307196" w:rsidRPr="00B66433">
        <w:rPr>
          <w:b/>
        </w:rPr>
        <w:t>:</w:t>
      </w:r>
      <w:r w:rsidR="00307196" w:rsidRPr="00B66433">
        <w:t xml:space="preserve"> event </w:t>
      </w:r>
      <w:r w:rsidR="003B51A0" w:rsidRPr="00B66433">
        <w:t>that occurs at</w:t>
      </w:r>
      <w:r w:rsidR="00307196" w:rsidRPr="00B66433">
        <w:t xml:space="preserve"> a component in the role tester </w:t>
      </w:r>
      <w:r w:rsidR="003B51A0" w:rsidRPr="00B66433">
        <w:t xml:space="preserve">and </w:t>
      </w:r>
      <w:r w:rsidR="00307196" w:rsidRPr="00B66433">
        <w:t>determines the subsequent behaviour of this tester component</w:t>
      </w:r>
    </w:p>
    <w:p w:rsidR="00C978D4" w:rsidRPr="00B66433" w:rsidRDefault="00F92D67" w:rsidP="00AF670E">
      <w:r w:rsidRPr="00B66433">
        <w:rPr>
          <w:b/>
        </w:rPr>
        <w:lastRenderedPageBreak/>
        <w:t>&lt;undefined&gt;</w:t>
      </w:r>
      <w:r w:rsidR="00C978D4" w:rsidRPr="00B66433">
        <w:rPr>
          <w:b/>
        </w:rPr>
        <w:t>:</w:t>
      </w:r>
      <w:r w:rsidR="00C978D4" w:rsidRPr="00B66433">
        <w:t xml:space="preserve"> semantical concept de</w:t>
      </w:r>
      <w:r w:rsidR="008A1F50" w:rsidRPr="00B66433">
        <w:t>noting an undefined data value</w:t>
      </w:r>
    </w:p>
    <w:p w:rsidR="00D004B5" w:rsidRPr="00B66433" w:rsidRDefault="00D004B5" w:rsidP="006D302C">
      <w:pPr>
        <w:pStyle w:val="Heading2"/>
      </w:pPr>
      <w:bookmarkStart w:id="20" w:name="_Toc416940324"/>
      <w:r w:rsidRPr="00B66433">
        <w:t>3.2</w:t>
      </w:r>
      <w:r w:rsidRPr="00B66433">
        <w:tab/>
        <w:t>Abbreviations</w:t>
      </w:r>
      <w:bookmarkEnd w:id="20"/>
    </w:p>
    <w:p w:rsidR="00D004B5" w:rsidRPr="00B66433" w:rsidRDefault="00D004B5" w:rsidP="006D302C">
      <w:pPr>
        <w:keepNext/>
        <w:keepLines/>
      </w:pPr>
      <w:r w:rsidRPr="00B66433">
        <w:t>For the purposes of the present document, the following abbreviations apply:</w:t>
      </w:r>
    </w:p>
    <w:p w:rsidR="00F54B18" w:rsidRPr="00B66433" w:rsidRDefault="00F54B18" w:rsidP="006D302C">
      <w:pPr>
        <w:pStyle w:val="EW"/>
        <w:keepNext/>
      </w:pPr>
      <w:r w:rsidRPr="00907B48">
        <w:t>ADT</w:t>
      </w:r>
      <w:r w:rsidRPr="00B66433">
        <w:tab/>
        <w:t>Abstract Data Type</w:t>
      </w:r>
    </w:p>
    <w:p w:rsidR="00F54B18" w:rsidRPr="00B66433" w:rsidRDefault="00F54B18" w:rsidP="006D302C">
      <w:pPr>
        <w:pStyle w:val="EW"/>
        <w:keepNext/>
      </w:pPr>
      <w:r w:rsidRPr="00907B48">
        <w:t>EBNF</w:t>
      </w:r>
      <w:r w:rsidRPr="00B66433">
        <w:tab/>
        <w:t>Extended Backus-Naur Form</w:t>
      </w:r>
    </w:p>
    <w:p w:rsidR="0048704E" w:rsidRDefault="0048704E" w:rsidP="006D302C">
      <w:pPr>
        <w:pStyle w:val="EW"/>
        <w:keepNext/>
      </w:pPr>
      <w:r>
        <w:t>IEC</w:t>
      </w:r>
      <w:r>
        <w:tab/>
        <w:t>International Electrotechnical Commission</w:t>
      </w:r>
    </w:p>
    <w:p w:rsidR="00F54B18" w:rsidRPr="00B66433" w:rsidRDefault="00F54B18" w:rsidP="006B3940">
      <w:pPr>
        <w:pStyle w:val="EW"/>
      </w:pPr>
      <w:r w:rsidRPr="00907B48">
        <w:t>IMS</w:t>
      </w:r>
      <w:r w:rsidRPr="00B66433">
        <w:tab/>
        <w:t>IP Multimedia Subsystem</w:t>
      </w:r>
    </w:p>
    <w:p w:rsidR="00F54B18" w:rsidRPr="00B66433" w:rsidRDefault="00F54B18" w:rsidP="00F54B18">
      <w:pPr>
        <w:pStyle w:val="EW"/>
      </w:pPr>
      <w:r w:rsidRPr="00B66433">
        <w:t>ISO</w:t>
      </w:r>
      <w:r w:rsidRPr="00B66433">
        <w:tab/>
      </w:r>
      <w:r w:rsidRPr="008D1C81">
        <w:t>International Organization for Standardization</w:t>
      </w:r>
    </w:p>
    <w:p w:rsidR="00F54B18" w:rsidRPr="00B66433" w:rsidRDefault="00F54B18" w:rsidP="00D004B5">
      <w:pPr>
        <w:pStyle w:val="EW"/>
      </w:pPr>
      <w:r w:rsidRPr="00907B48">
        <w:t>MBT</w:t>
      </w:r>
      <w:r w:rsidRPr="00B66433">
        <w:tab/>
        <w:t>Model-Based Testing</w:t>
      </w:r>
    </w:p>
    <w:p w:rsidR="00F54B18" w:rsidRPr="00B66433" w:rsidRDefault="00F54B18" w:rsidP="00D004B5">
      <w:pPr>
        <w:pStyle w:val="EW"/>
      </w:pPr>
      <w:r w:rsidRPr="00907B48">
        <w:t>MOF</w:t>
      </w:r>
      <w:r w:rsidRPr="00B66433">
        <w:tab/>
        <w:t>Meta-Object Facility</w:t>
      </w:r>
    </w:p>
    <w:p w:rsidR="00F54B18" w:rsidRPr="0048704E" w:rsidRDefault="00F54B18" w:rsidP="00182700">
      <w:pPr>
        <w:pStyle w:val="EW"/>
      </w:pPr>
      <w:r w:rsidRPr="0048704E">
        <w:t>OMG</w:t>
      </w:r>
      <w:r w:rsidRPr="0048704E">
        <w:tab/>
        <w:t>Object Management Group®</w:t>
      </w:r>
    </w:p>
    <w:p w:rsidR="00F54B18" w:rsidRPr="00B66433" w:rsidRDefault="00F54B18" w:rsidP="00D004B5">
      <w:pPr>
        <w:pStyle w:val="EW"/>
      </w:pPr>
      <w:r w:rsidRPr="00907B48">
        <w:t>SUT</w:t>
      </w:r>
      <w:r w:rsidRPr="00B66433">
        <w:tab/>
        <w:t>System Under Test</w:t>
      </w:r>
    </w:p>
    <w:p w:rsidR="00F54B18" w:rsidRPr="00B66433" w:rsidRDefault="00F54B18" w:rsidP="00D004B5">
      <w:pPr>
        <w:pStyle w:val="EW"/>
      </w:pPr>
      <w:r w:rsidRPr="00907B48">
        <w:t>TDD</w:t>
      </w:r>
      <w:r w:rsidRPr="00B66433">
        <w:tab/>
        <w:t>Test Driven Development</w:t>
      </w:r>
    </w:p>
    <w:p w:rsidR="00F54B18" w:rsidRPr="00B66433" w:rsidRDefault="00F54B18" w:rsidP="00D004B5">
      <w:pPr>
        <w:pStyle w:val="EW"/>
      </w:pPr>
      <w:r w:rsidRPr="00907B48">
        <w:t>TDL</w:t>
      </w:r>
      <w:r w:rsidRPr="00B66433">
        <w:tab/>
        <w:t>Test Description Language</w:t>
      </w:r>
    </w:p>
    <w:p w:rsidR="00F54B18" w:rsidRPr="00B66433" w:rsidRDefault="00F54B18" w:rsidP="00D004B5">
      <w:pPr>
        <w:pStyle w:val="EW"/>
      </w:pPr>
      <w:r w:rsidRPr="00907B48">
        <w:t>TTCN-3</w:t>
      </w:r>
      <w:r w:rsidRPr="00B66433">
        <w:tab/>
        <w:t>Testing and Test Control Notation version 3</w:t>
      </w:r>
    </w:p>
    <w:p w:rsidR="00F54B18" w:rsidRPr="00B66433" w:rsidRDefault="00F54B18" w:rsidP="00D004B5">
      <w:pPr>
        <w:pStyle w:val="EW"/>
      </w:pPr>
      <w:r w:rsidRPr="00907B48">
        <w:t>UML</w:t>
      </w:r>
      <w:r w:rsidRPr="00B66433">
        <w:tab/>
        <w:t>Unified Modelling Language</w:t>
      </w:r>
    </w:p>
    <w:p w:rsidR="00F54B18" w:rsidRPr="00B66433" w:rsidRDefault="00F54B18" w:rsidP="00D004B5">
      <w:pPr>
        <w:pStyle w:val="EW"/>
      </w:pPr>
      <w:r w:rsidRPr="00907B48">
        <w:t>URI</w:t>
      </w:r>
      <w:r w:rsidRPr="00B66433">
        <w:tab/>
        <w:t>Unified Resource Identifier</w:t>
      </w:r>
    </w:p>
    <w:p w:rsidR="00F54B18" w:rsidRPr="00B66433" w:rsidRDefault="00F54B18" w:rsidP="00182700">
      <w:pPr>
        <w:pStyle w:val="EW"/>
      </w:pPr>
      <w:r w:rsidRPr="00907B48">
        <w:t>UTP</w:t>
      </w:r>
      <w:r w:rsidRPr="00B66433">
        <w:tab/>
        <w:t>UML Testing Profile</w:t>
      </w:r>
    </w:p>
    <w:p w:rsidR="00F54B18" w:rsidRPr="00B66433" w:rsidRDefault="00F54B18" w:rsidP="00F54B18">
      <w:pPr>
        <w:pStyle w:val="EX"/>
      </w:pPr>
      <w:r w:rsidRPr="00B66433">
        <w:t>XML</w:t>
      </w:r>
      <w:r w:rsidRPr="00B66433">
        <w:tab/>
      </w:r>
      <w:r w:rsidRPr="008D1C81">
        <w:t>eXtensible Markup Language</w:t>
      </w:r>
    </w:p>
    <w:p w:rsidR="00D004B5" w:rsidRPr="00B66433" w:rsidRDefault="00D004B5" w:rsidP="00DF23F4">
      <w:pPr>
        <w:pStyle w:val="Heading1"/>
      </w:pPr>
      <w:bookmarkStart w:id="21" w:name="_Toc416940325"/>
      <w:r w:rsidRPr="00B66433">
        <w:t>4</w:t>
      </w:r>
      <w:r w:rsidRPr="00B66433">
        <w:tab/>
        <w:t>Basic Principles</w:t>
      </w:r>
      <w:bookmarkEnd w:id="21"/>
    </w:p>
    <w:p w:rsidR="00D004B5" w:rsidRPr="00B66433" w:rsidRDefault="00D004B5" w:rsidP="00DF23F4">
      <w:pPr>
        <w:pStyle w:val="Heading2"/>
      </w:pPr>
      <w:bookmarkStart w:id="22" w:name="_Toc416940326"/>
      <w:r w:rsidRPr="00B66433">
        <w:t>4.1</w:t>
      </w:r>
      <w:r w:rsidRPr="00B66433">
        <w:tab/>
        <w:t xml:space="preserve">What is </w:t>
      </w:r>
      <w:r w:rsidRPr="00907B48">
        <w:t>TDL</w:t>
      </w:r>
      <w:r w:rsidRPr="00B66433">
        <w:t>?</w:t>
      </w:r>
      <w:bookmarkEnd w:id="22"/>
    </w:p>
    <w:p w:rsidR="00D004B5" w:rsidRPr="00B66433" w:rsidRDefault="00D004B5" w:rsidP="00D004B5">
      <w:r w:rsidRPr="00907B48">
        <w:t>TDL</w:t>
      </w:r>
      <w:r w:rsidRPr="00B66433">
        <w:t xml:space="preserve"> is a language that supports the design and documentation of formal test descriptions that </w:t>
      </w:r>
      <w:r w:rsidR="001E749D">
        <w:t>may</w:t>
      </w:r>
      <w:r w:rsidR="001E749D" w:rsidRPr="00B66433">
        <w:t xml:space="preserve"> </w:t>
      </w:r>
      <w:r w:rsidRPr="00B66433">
        <w:t xml:space="preserve">be the basis for the implementation of executable tests in a given test framework, such as </w:t>
      </w:r>
      <w:r w:rsidRPr="00907B48">
        <w:t>TTCN-3</w:t>
      </w:r>
      <w:r w:rsidR="00D00CAE" w:rsidRPr="00907B48">
        <w:t xml:space="preserve"> [</w:t>
      </w:r>
      <w:r w:rsidR="00D00CAE" w:rsidRPr="00907B48">
        <w:fldChar w:fldCharType="begin"/>
      </w:r>
      <w:r w:rsidR="00D00CAE" w:rsidRPr="00907B48">
        <w:instrText xml:space="preserve">REF REF_ES201873_1 \h </w:instrText>
      </w:r>
      <w:r w:rsidR="00D00CAE" w:rsidRPr="00907B48">
        <w:fldChar w:fldCharType="separate"/>
      </w:r>
      <w:r w:rsidR="00670050" w:rsidRPr="00B66433">
        <w:t>i.</w:t>
      </w:r>
      <w:r w:rsidR="00670050">
        <w:rPr>
          <w:noProof/>
        </w:rPr>
        <w:t>1</w:t>
      </w:r>
      <w:r w:rsidR="00D00CAE" w:rsidRPr="00907B48">
        <w:fldChar w:fldCharType="end"/>
      </w:r>
      <w:r w:rsidR="00D00CAE" w:rsidRPr="00907B48">
        <w:t>]</w:t>
      </w:r>
      <w:r w:rsidRPr="00B66433">
        <w:t xml:space="preserve">. Application areas of </w:t>
      </w:r>
      <w:r w:rsidRPr="00907B48">
        <w:t>TDL</w:t>
      </w:r>
      <w:r w:rsidRPr="00B66433">
        <w:t xml:space="preserve"> that will benefit from this homogeneous approach to the test design phase include:</w:t>
      </w:r>
    </w:p>
    <w:p w:rsidR="00D004B5" w:rsidRPr="00B66433" w:rsidRDefault="00D004B5" w:rsidP="00D004B5">
      <w:pPr>
        <w:pStyle w:val="B1"/>
      </w:pPr>
      <w:r w:rsidRPr="00B66433">
        <w:t xml:space="preserve">Manual design of test descriptions from a test purpose specification, user stories in test driven development </w:t>
      </w:r>
      <w:r w:rsidR="00CA3E0E" w:rsidRPr="00907B48">
        <w:t>or</w:t>
      </w:r>
      <w:r w:rsidR="00CA3E0E" w:rsidRPr="00B66433">
        <w:t xml:space="preserve"> other sources.</w:t>
      </w:r>
    </w:p>
    <w:p w:rsidR="00D004B5" w:rsidRPr="00B66433" w:rsidRDefault="00D004B5" w:rsidP="00D004B5">
      <w:pPr>
        <w:pStyle w:val="B1"/>
      </w:pPr>
      <w:r w:rsidRPr="00B66433">
        <w:t xml:space="preserve">Representation of test descriptions derived from other sources such as </w:t>
      </w:r>
      <w:r w:rsidRPr="00907B48">
        <w:t>MBT</w:t>
      </w:r>
      <w:r w:rsidRPr="00B66433">
        <w:t xml:space="preserve"> test generation tools, system simulators, </w:t>
      </w:r>
      <w:r w:rsidRPr="00907B48">
        <w:t>or</w:t>
      </w:r>
      <w:r w:rsidRPr="00B66433">
        <w:t xml:space="preserve"> test execution traces from test runs.</w:t>
      </w:r>
    </w:p>
    <w:p w:rsidR="00D004B5" w:rsidRPr="00B66433" w:rsidRDefault="00D004B5" w:rsidP="00D004B5">
      <w:r w:rsidRPr="00907B48">
        <w:t>TDL</w:t>
      </w:r>
      <w:r w:rsidRPr="00B66433">
        <w:t xml:space="preserve"> supports the design of black-box tests for distributed, concurrent real-time systems. It is applicable to a wide range of tests including conformance tests, interoperability tests, tests of real-time properties and security tests based on attack traces.</w:t>
      </w:r>
    </w:p>
    <w:p w:rsidR="00D004B5" w:rsidRPr="00B66433" w:rsidRDefault="00D004B5" w:rsidP="00D004B5">
      <w:r w:rsidRPr="00907B48">
        <w:t>TDL</w:t>
      </w:r>
      <w:r w:rsidRPr="00B66433">
        <w:t xml:space="preserve"> clearly separates the specification of tests from their implementation by providing an abstraction level that lets users of </w:t>
      </w:r>
      <w:r w:rsidRPr="00907B48">
        <w:t>TDL</w:t>
      </w:r>
      <w:r w:rsidRPr="00B66433">
        <w:t xml:space="preserve"> focus on the task of describing tests that cover the given test objectives rather than getting involved in implementing these tests to ensure their fault detection capabilities onto an execution framework.</w:t>
      </w:r>
    </w:p>
    <w:p w:rsidR="00D004B5" w:rsidRPr="00B66433" w:rsidRDefault="00D004B5" w:rsidP="00D004B5">
      <w:r w:rsidRPr="00907B48">
        <w:t>TDL</w:t>
      </w:r>
      <w:r w:rsidRPr="00B66433">
        <w:t xml:space="preserve"> is designed to support different abstraction levels of test specification. On one hand, the </w:t>
      </w:r>
      <w:r w:rsidR="00454C0F" w:rsidRPr="00B66433">
        <w:t>concrete</w:t>
      </w:r>
      <w:r w:rsidRPr="00B66433">
        <w:t xml:space="preserve"> syntax of the </w:t>
      </w:r>
      <w:r w:rsidRPr="00907B48">
        <w:t>TDL</w:t>
      </w:r>
      <w:r w:rsidRPr="00B66433">
        <w:t xml:space="preserve"> meta-model </w:t>
      </w:r>
      <w:r w:rsidR="001E749D">
        <w:t>may</w:t>
      </w:r>
      <w:r w:rsidR="001E749D" w:rsidRPr="00B66433">
        <w:t xml:space="preserve"> </w:t>
      </w:r>
      <w:r w:rsidRPr="00B66433">
        <w:t xml:space="preserve">hide meta-model elements that are not needed for a declarative (more abstract) style of specifying test descriptions. For example, a declarative test description could work with the time operations </w:t>
      </w:r>
      <w:r w:rsidRPr="00B66433">
        <w:rPr>
          <w:i/>
        </w:rPr>
        <w:t>wait</w:t>
      </w:r>
      <w:r w:rsidRPr="00B66433">
        <w:t xml:space="preserve"> and </w:t>
      </w:r>
      <w:r w:rsidRPr="00B66433">
        <w:rPr>
          <w:i/>
        </w:rPr>
        <w:t>quiescence</w:t>
      </w:r>
      <w:r w:rsidRPr="00B66433">
        <w:t xml:space="preserve"> instead of explicit timers and operations on timers (see </w:t>
      </w:r>
      <w:r w:rsidR="002961B3" w:rsidRPr="00B66433">
        <w:t>clause</w:t>
      </w:r>
      <w:r w:rsidR="00441377" w:rsidRPr="00B66433">
        <w:t xml:space="preserve"> </w:t>
      </w:r>
      <w:r w:rsidRPr="00B66433">
        <w:t>9).</w:t>
      </w:r>
    </w:p>
    <w:p w:rsidR="00D004B5" w:rsidRPr="00B66433" w:rsidRDefault="00D004B5" w:rsidP="00D004B5">
      <w:r w:rsidRPr="00B66433">
        <w:t xml:space="preserve">On the other hand, an imperative (less abstract </w:t>
      </w:r>
      <w:r w:rsidRPr="00907B48">
        <w:t>or</w:t>
      </w:r>
      <w:r w:rsidRPr="00B66433">
        <w:t xml:space="preserve"> refined) style of a test description supported by a dedicated concrete syntax could provide additional means necessary to derive executable test descriptions from declarative test descriptions. For example, an imperative test description could include timers and timer operations necessary to implement the reception of </w:t>
      </w:r>
      <w:r w:rsidRPr="00907B48">
        <w:t>SUT</w:t>
      </w:r>
      <w:r w:rsidRPr="00B66433">
        <w:t xml:space="preserve"> output at a tester component and further details. It is expected that most details of a refined, imperative test description can be generated automatically from a declarative test description. Supporting different </w:t>
      </w:r>
      <w:r w:rsidR="007B3DCD" w:rsidRPr="00B66433">
        <w:t xml:space="preserve">levels </w:t>
      </w:r>
      <w:r w:rsidRPr="00B66433">
        <w:t xml:space="preserve">of abstraction by a single </w:t>
      </w:r>
      <w:r w:rsidRPr="00907B48">
        <w:t>TDL</w:t>
      </w:r>
      <w:r w:rsidRPr="00B66433">
        <w:t xml:space="preserve"> meta-model offers the possibility of working within a single language and using the same tools, simplifying the test development process that way.</w:t>
      </w:r>
    </w:p>
    <w:p w:rsidR="00D004B5" w:rsidRPr="00B66433" w:rsidRDefault="00D004B5" w:rsidP="00DF23F4">
      <w:pPr>
        <w:pStyle w:val="Heading2"/>
      </w:pPr>
      <w:bookmarkStart w:id="23" w:name="_Toc416940328"/>
      <w:r w:rsidRPr="00B66433">
        <w:lastRenderedPageBreak/>
        <w:t>4.</w:t>
      </w:r>
      <w:r w:rsidR="00EB661E">
        <w:t>2</w:t>
      </w:r>
      <w:r w:rsidRPr="00B66433">
        <w:tab/>
        <w:t>Design Considerations</w:t>
      </w:r>
      <w:bookmarkEnd w:id="23"/>
    </w:p>
    <w:p w:rsidR="00D004B5" w:rsidRPr="00B66433" w:rsidRDefault="00D004B5" w:rsidP="00D004B5">
      <w:r w:rsidRPr="00907B48">
        <w:t>TDL</w:t>
      </w:r>
      <w:r w:rsidRPr="00B66433">
        <w:t xml:space="preserve"> makes a clear distinction between concrete syntax that is adjustable to different application domains and a common abstract syntax, which a concrete syntax is mapped to (an example concrete syntax </w:t>
      </w:r>
      <w:r w:rsidR="001E749D">
        <w:t>is provided</w:t>
      </w:r>
      <w:r w:rsidRPr="00B66433">
        <w:t xml:space="preserve"> in </w:t>
      </w:r>
      <w:r w:rsidR="00340149" w:rsidRPr="00B66433">
        <w:t>annex </w:t>
      </w:r>
      <w:r w:rsidRPr="00B66433">
        <w:t xml:space="preserve">B). The definition of the abstract syntax for a </w:t>
      </w:r>
      <w:r w:rsidRPr="00907B48">
        <w:t>TDL</w:t>
      </w:r>
      <w:r w:rsidRPr="00B66433">
        <w:t xml:space="preserve"> specification plays the key role in offering interchangeability and unambiguous semantics of test descriptions. It is defined in th</w:t>
      </w:r>
      <w:r w:rsidR="00DC00BF">
        <w:t xml:space="preserve">e present </w:t>
      </w:r>
      <w:r w:rsidRPr="00B66433">
        <w:t>d</w:t>
      </w:r>
      <w:r w:rsidR="00DC00BF">
        <w:t>ocument</w:t>
      </w:r>
      <w:r w:rsidRPr="00B66433">
        <w:t xml:space="preserve"> in terms of a </w:t>
      </w:r>
      <w:r w:rsidRPr="00907B48">
        <w:t>MOF</w:t>
      </w:r>
      <w:r w:rsidRPr="00B66433">
        <w:t xml:space="preserve"> meta-model.</w:t>
      </w:r>
    </w:p>
    <w:p w:rsidR="00D004B5" w:rsidRPr="00B66433" w:rsidRDefault="00D004B5" w:rsidP="006D302C">
      <w:pPr>
        <w:keepNext/>
        <w:keepLines/>
      </w:pPr>
      <w:r w:rsidRPr="00B66433">
        <w:t xml:space="preserve">A </w:t>
      </w:r>
      <w:r w:rsidRPr="00907B48">
        <w:t>TDL</w:t>
      </w:r>
      <w:r w:rsidRPr="00B66433">
        <w:t xml:space="preserve"> specification consists of the following major parts that are also reflected in the meta-model:</w:t>
      </w:r>
    </w:p>
    <w:p w:rsidR="00D004B5" w:rsidRPr="00B66433" w:rsidRDefault="00D004B5" w:rsidP="00D004B5">
      <w:pPr>
        <w:pStyle w:val="B1"/>
      </w:pPr>
      <w:r w:rsidRPr="00B66433">
        <w:t xml:space="preserve">A test configuration consisting of at least one tester and at least one </w:t>
      </w:r>
      <w:r w:rsidRPr="00907B48">
        <w:t>SUT</w:t>
      </w:r>
      <w:r w:rsidRPr="00B66433">
        <w:t xml:space="preserve"> component and connections among them reflecting the test environment</w:t>
      </w:r>
      <w:r w:rsidR="002961B3" w:rsidRPr="00B66433">
        <w:t>.</w:t>
      </w:r>
    </w:p>
    <w:p w:rsidR="00D004B5" w:rsidRPr="00B66433" w:rsidRDefault="00D004B5" w:rsidP="00D004B5">
      <w:pPr>
        <w:pStyle w:val="B1"/>
      </w:pPr>
      <w:r w:rsidRPr="00B66433">
        <w:t xml:space="preserve">A set of test descriptions, each of them describing one test scenario based on interactions between the components of a given test configuration and actions of components </w:t>
      </w:r>
      <w:r w:rsidRPr="00907B48">
        <w:t>or</w:t>
      </w:r>
      <w:r w:rsidRPr="00B66433">
        <w:t xml:space="preserve"> actors. The control flow of a test description is expressed in terms of sequential, alternative, parallel, iterative, etc. behaviour</w:t>
      </w:r>
      <w:r w:rsidR="002961B3" w:rsidRPr="00B66433">
        <w:t>.</w:t>
      </w:r>
    </w:p>
    <w:p w:rsidR="00D004B5" w:rsidRPr="00B66433" w:rsidRDefault="00D004B5" w:rsidP="00D004B5">
      <w:pPr>
        <w:pStyle w:val="B1"/>
      </w:pPr>
      <w:r w:rsidRPr="00B66433">
        <w:t xml:space="preserve">A set of data </w:t>
      </w:r>
      <w:r w:rsidR="00B86C31" w:rsidRPr="00B66433">
        <w:t xml:space="preserve">definitions </w:t>
      </w:r>
      <w:r w:rsidRPr="00B66433">
        <w:t>that are used in interactions and as parameters of test description invocations</w:t>
      </w:r>
      <w:r w:rsidR="002961B3" w:rsidRPr="00B66433">
        <w:t>.</w:t>
      </w:r>
    </w:p>
    <w:p w:rsidR="00D004B5" w:rsidRPr="00B66433" w:rsidRDefault="00D004B5" w:rsidP="00D004B5">
      <w:pPr>
        <w:pStyle w:val="B1"/>
      </w:pPr>
      <w:r w:rsidRPr="00B66433">
        <w:t>Behavioural elements used in test descriptions that operate on time.</w:t>
      </w:r>
    </w:p>
    <w:p w:rsidR="00D004B5" w:rsidRPr="00B66433" w:rsidRDefault="00D004B5" w:rsidP="00D004B5">
      <w:r w:rsidRPr="00B66433">
        <w:t xml:space="preserve">Using these major ingredients, a </w:t>
      </w:r>
      <w:r w:rsidRPr="00907B48">
        <w:t>TDL</w:t>
      </w:r>
      <w:r w:rsidRPr="00B66433">
        <w:t xml:space="preserve"> specification is abstract in the following sense:</w:t>
      </w:r>
    </w:p>
    <w:p w:rsidR="00D004B5" w:rsidRPr="00B66433" w:rsidRDefault="00D004B5" w:rsidP="00D004B5">
      <w:pPr>
        <w:pStyle w:val="B1"/>
      </w:pPr>
      <w:r w:rsidRPr="00B66433">
        <w:t xml:space="preserve">Interactions between tester and </w:t>
      </w:r>
      <w:r w:rsidRPr="00907B48">
        <w:t>SUT</w:t>
      </w:r>
      <w:r w:rsidRPr="00B66433">
        <w:t xml:space="preserve"> components of a test configuration are considered to be atomic and not detailed further. For example, an interaction can represent a message exchange, a remote function/procedure call, </w:t>
      </w:r>
      <w:r w:rsidRPr="00907B48">
        <w:t>or</w:t>
      </w:r>
      <w:r w:rsidRPr="00B66433">
        <w:t xml:space="preserve"> a shared variable access.</w:t>
      </w:r>
    </w:p>
    <w:p w:rsidR="00D004B5" w:rsidRPr="00B66433" w:rsidRDefault="00D004B5" w:rsidP="00D004B5">
      <w:pPr>
        <w:pStyle w:val="B1"/>
      </w:pPr>
      <w:r w:rsidRPr="00B66433">
        <w:t>All behavioural elements within a test description are totally ordered, unless it is specified otherwise. That is, there is an implicit synchronization mechanism assumed to exist between the components of a test configuration.</w:t>
      </w:r>
    </w:p>
    <w:p w:rsidR="00A56989" w:rsidRPr="00B66433" w:rsidRDefault="00D004B5" w:rsidP="00D004B5">
      <w:pPr>
        <w:pStyle w:val="B1"/>
      </w:pPr>
      <w:r w:rsidRPr="00B66433">
        <w:t xml:space="preserve">The behaviour of a test description represents the expected, foreseen behaviour of a test scenario assuming an implicit test verdict mechanism, if it is not specified otherwise. If the specified behaviour of a test description is executed, the </w:t>
      </w:r>
      <w:r w:rsidR="00EB5054" w:rsidRPr="00B66433">
        <w:t>'</w:t>
      </w:r>
      <w:r w:rsidRPr="00B66433">
        <w:t>pass</w:t>
      </w:r>
      <w:r w:rsidR="00EB5054" w:rsidRPr="00B66433">
        <w:t>'</w:t>
      </w:r>
      <w:r w:rsidRPr="00B66433">
        <w:t xml:space="preserve"> test verdict is assumed. Any deviation from this expected behaviour is considered to be a failure of the </w:t>
      </w:r>
      <w:r w:rsidRPr="00907B48">
        <w:t>SUT</w:t>
      </w:r>
      <w:r w:rsidRPr="00B66433">
        <w:t xml:space="preserve">, therefore the </w:t>
      </w:r>
      <w:r w:rsidR="00EB5054" w:rsidRPr="00B66433">
        <w:t>'</w:t>
      </w:r>
      <w:r w:rsidRPr="00B66433">
        <w:t>fail</w:t>
      </w:r>
      <w:r w:rsidR="00EB5054" w:rsidRPr="00B66433">
        <w:t>'</w:t>
      </w:r>
      <w:r w:rsidRPr="00B66433">
        <w:t xml:space="preserve"> verdict is assumed.</w:t>
      </w:r>
    </w:p>
    <w:p w:rsidR="00D004B5" w:rsidRPr="00B66433" w:rsidRDefault="00A56989" w:rsidP="00D004B5">
      <w:pPr>
        <w:pStyle w:val="B1"/>
      </w:pPr>
      <w:r w:rsidRPr="00B66433">
        <w:t xml:space="preserve">An </w:t>
      </w:r>
      <w:r w:rsidR="00D004B5" w:rsidRPr="00B66433">
        <w:t xml:space="preserve">explicit verdict assignment </w:t>
      </w:r>
      <w:r w:rsidR="001E749D">
        <w:t>may</w:t>
      </w:r>
      <w:r w:rsidR="001E749D" w:rsidRPr="00B66433">
        <w:t xml:space="preserve"> </w:t>
      </w:r>
      <w:r w:rsidRPr="00B66433">
        <w:t xml:space="preserve">be used </w:t>
      </w:r>
      <w:r w:rsidR="00D004B5" w:rsidRPr="00B66433">
        <w:t>if in a certain case there is a need to override th</w:t>
      </w:r>
      <w:r w:rsidRPr="00B66433">
        <w:t>e</w:t>
      </w:r>
      <w:r w:rsidR="00D004B5" w:rsidRPr="00B66433">
        <w:t xml:space="preserve"> implicit verdict setting mechanism (e.g. to assign </w:t>
      </w:r>
      <w:r w:rsidR="00EB5054" w:rsidRPr="00B66433">
        <w:t>'</w:t>
      </w:r>
      <w:r w:rsidR="00D004B5" w:rsidRPr="00B66433">
        <w:t>inconclusive</w:t>
      </w:r>
      <w:r w:rsidR="00EB5054" w:rsidRPr="00B66433">
        <w:t>'</w:t>
      </w:r>
      <w:r w:rsidR="00D004B5" w:rsidRPr="00B66433">
        <w:t xml:space="preserve"> </w:t>
      </w:r>
      <w:r w:rsidR="00D004B5" w:rsidRPr="00907B48">
        <w:t>or</w:t>
      </w:r>
      <w:r w:rsidR="00D004B5" w:rsidRPr="00B66433">
        <w:t xml:space="preserve"> an</w:t>
      </w:r>
      <w:r w:rsidR="008F386B" w:rsidRPr="00B66433">
        <w:t>y user-defined verdict values).</w:t>
      </w:r>
    </w:p>
    <w:p w:rsidR="00D004B5" w:rsidRPr="00B66433" w:rsidRDefault="00D004B5" w:rsidP="00D004B5">
      <w:pPr>
        <w:pStyle w:val="B1"/>
      </w:pPr>
      <w:r w:rsidRPr="00B66433">
        <w:t xml:space="preserve">The data exchanged via interactions and used in parameters of test descriptions are represented as </w:t>
      </w:r>
      <w:r w:rsidR="00C70DD1" w:rsidRPr="00B66433">
        <w:t xml:space="preserve">values of an abstract data type </w:t>
      </w:r>
      <w:r w:rsidRPr="00B66433">
        <w:t>without further details of their underlying semantics, which is implementation-specific.</w:t>
      </w:r>
    </w:p>
    <w:p w:rsidR="00A56989" w:rsidRPr="00B66433" w:rsidRDefault="00A56989" w:rsidP="00D004B5">
      <w:pPr>
        <w:pStyle w:val="B1"/>
      </w:pPr>
      <w:r w:rsidRPr="00B66433">
        <w:t xml:space="preserve">There is no assumption about verdict arbitration, which is implementation-specific. If a deviation from the specified expected behaviour is detected, the subsequent behaviour becomes undefined. In this case an implementation </w:t>
      </w:r>
      <w:r w:rsidR="008D2874" w:rsidRPr="00B66433">
        <w:t xml:space="preserve">might </w:t>
      </w:r>
      <w:r w:rsidRPr="00B66433">
        <w:t>stop</w:t>
      </w:r>
      <w:r w:rsidR="008D2874" w:rsidRPr="00B66433">
        <w:t xml:space="preserve"> executing the </w:t>
      </w:r>
      <w:r w:rsidR="008D2874" w:rsidRPr="00907B48">
        <w:t>TDL</w:t>
      </w:r>
      <w:r w:rsidR="008D2874" w:rsidRPr="00B66433">
        <w:t xml:space="preserve"> specification</w:t>
      </w:r>
      <w:r w:rsidRPr="00B66433">
        <w:t>.</w:t>
      </w:r>
    </w:p>
    <w:p w:rsidR="00D004B5" w:rsidRPr="00B66433" w:rsidRDefault="00D004B5" w:rsidP="00D004B5">
      <w:r w:rsidRPr="00B66433">
        <w:t xml:space="preserve">A </w:t>
      </w:r>
      <w:r w:rsidRPr="00907B48">
        <w:t>TDL</w:t>
      </w:r>
      <w:r w:rsidRPr="00B66433">
        <w:t xml:space="preserve"> specification represents a closed system of tester and </w:t>
      </w:r>
      <w:r w:rsidRPr="00907B48">
        <w:t>SUT</w:t>
      </w:r>
      <w:r w:rsidRPr="00B66433">
        <w:t xml:space="preserve"> components. That is, each interaction of a test description refers to one source component and at least one target component that are part of the underlying test configuration a test description runs on. The actions of the actors (entities of the environment of the given test </w:t>
      </w:r>
      <w:r w:rsidR="00454C0F" w:rsidRPr="00B66433">
        <w:t>configuration</w:t>
      </w:r>
      <w:r w:rsidRPr="00B66433">
        <w:t xml:space="preserve">) </w:t>
      </w:r>
      <w:r w:rsidR="001E749D">
        <w:t>may</w:t>
      </w:r>
      <w:r w:rsidRPr="00B66433">
        <w:t xml:space="preserve"> be indicated in an informal way.</w:t>
      </w:r>
    </w:p>
    <w:p w:rsidR="00D004B5" w:rsidRPr="00B66433" w:rsidRDefault="00D004B5" w:rsidP="00D004B5">
      <w:r w:rsidRPr="00B66433">
        <w:t xml:space="preserve">Time in </w:t>
      </w:r>
      <w:r w:rsidRPr="00907B48">
        <w:t>TDL</w:t>
      </w:r>
      <w:r w:rsidRPr="00B66433">
        <w:t xml:space="preserve"> is considered to be global and progresses in discrete quantities of arbitrary granularity. Progress in time is expressed as a monotonically increasing function. Time starts with the execution of </w:t>
      </w:r>
      <w:r w:rsidR="002D1D62" w:rsidRPr="00B66433">
        <w:t>the first</w:t>
      </w:r>
      <w:r w:rsidRPr="00B66433">
        <w:t xml:space="preserve"> (</w:t>
      </w:r>
      <w:r w:rsidR="00EB5054" w:rsidRPr="00B66433">
        <w:t>'</w:t>
      </w:r>
      <w:r w:rsidRPr="00B66433">
        <w:t>base</w:t>
      </w:r>
      <w:r w:rsidR="00EB5054" w:rsidRPr="00B66433">
        <w:t>'</w:t>
      </w:r>
      <w:r w:rsidRPr="00B66433">
        <w:t>) test description</w:t>
      </w:r>
      <w:r w:rsidR="002D1D62" w:rsidRPr="00B66433">
        <w:t xml:space="preserve"> being invoked</w:t>
      </w:r>
      <w:r w:rsidRPr="00B66433">
        <w:t>.</w:t>
      </w:r>
    </w:p>
    <w:p w:rsidR="00D004B5" w:rsidRDefault="001E749D" w:rsidP="00D004B5">
      <w:r>
        <w:t>The elements in a TDL specification</w:t>
      </w:r>
      <w:r w:rsidR="00D004B5" w:rsidRPr="00B66433">
        <w:t xml:space="preserve"> </w:t>
      </w:r>
      <w:r>
        <w:t>may</w:t>
      </w:r>
      <w:r w:rsidR="00D004B5" w:rsidRPr="00B66433">
        <w:t xml:space="preserve"> be extended with tool, application, </w:t>
      </w:r>
      <w:r w:rsidR="00D004B5" w:rsidRPr="00907B48">
        <w:t>or</w:t>
      </w:r>
      <w:r w:rsidR="00D004B5" w:rsidRPr="00B66433">
        <w:t xml:space="preserve"> framework specific information by </w:t>
      </w:r>
      <w:r w:rsidR="00C70DD1" w:rsidRPr="00B66433">
        <w:t xml:space="preserve">means </w:t>
      </w:r>
      <w:r w:rsidR="00D004B5" w:rsidRPr="00B66433">
        <w:t xml:space="preserve">of annotations. </w:t>
      </w:r>
    </w:p>
    <w:p w:rsidR="00EB661E" w:rsidRDefault="00EB661E" w:rsidP="00EB661E">
      <w:pPr>
        <w:pStyle w:val="Heading2"/>
      </w:pPr>
      <w:r w:rsidRPr="00F3766F">
        <w:t>4.</w:t>
      </w:r>
      <w:r>
        <w:t>3</w:t>
      </w:r>
      <w:r>
        <w:rPr>
          <w:rFonts w:ascii="Verdana" w:hAnsi="Verdana"/>
          <w:color w:val="000000"/>
        </w:rPr>
        <w:tab/>
      </w:r>
      <w:r>
        <w:t>Principal</w:t>
      </w:r>
      <w:r w:rsidRPr="00F3766F">
        <w:t xml:space="preserve"> </w:t>
      </w:r>
      <w:r>
        <w:t>Design Approach</w:t>
      </w:r>
    </w:p>
    <w:p w:rsidR="00EB661E" w:rsidRDefault="00EB661E" w:rsidP="00EB661E">
      <w:r>
        <w:t xml:space="preserve">The language TDL is designed following the meta-modelling approach which separates the language design into </w:t>
      </w:r>
      <w:r w:rsidR="00107734">
        <w:t>abstract syntax and</w:t>
      </w:r>
      <w:r>
        <w:t xml:space="preserve"> </w:t>
      </w:r>
      <w:r w:rsidR="00107734">
        <w:t>concrete</w:t>
      </w:r>
      <w:r>
        <w:t xml:space="preserve"> syntax on </w:t>
      </w:r>
      <w:r w:rsidR="00107734">
        <w:t xml:space="preserve">the </w:t>
      </w:r>
      <w:r>
        <w:t>one hand</w:t>
      </w:r>
      <w:r w:rsidR="00107734">
        <w:t>,</w:t>
      </w:r>
      <w:r>
        <w:t xml:space="preserve"> and static semantics and dynamic semantics on the other</w:t>
      </w:r>
      <w:r w:rsidR="00107734">
        <w:t xml:space="preserve"> hand</w:t>
      </w:r>
      <w:r>
        <w:t xml:space="preserve">. </w:t>
      </w:r>
      <w:r w:rsidR="00107734">
        <w:t>The</w:t>
      </w:r>
      <w:r w:rsidRPr="00F3766F">
        <w:t xml:space="preserve"> </w:t>
      </w:r>
      <w:r w:rsidR="00107734">
        <w:t xml:space="preserve">abstract </w:t>
      </w:r>
      <w:r w:rsidRPr="00F3766F">
        <w:t xml:space="preserve">syntax </w:t>
      </w:r>
      <w:r>
        <w:t xml:space="preserve">of a language </w:t>
      </w:r>
      <w:r w:rsidRPr="00F3766F">
        <w:t xml:space="preserve">describes the structure of </w:t>
      </w:r>
      <w:r w:rsidR="00107734">
        <w:t>an expression defined in the language</w:t>
      </w:r>
      <w:r w:rsidR="000A4D28">
        <w:t xml:space="preserve"> by means of abstract concepts and relationships among them</w:t>
      </w:r>
      <w:r w:rsidR="00107734">
        <w:t>, wh</w:t>
      </w:r>
      <w:r w:rsidR="000A4D28">
        <w:t>e</w:t>
      </w:r>
      <w:r w:rsidR="00107734">
        <w:t xml:space="preserve">re </w:t>
      </w:r>
      <w:r w:rsidRPr="00F3766F">
        <w:t xml:space="preserve">a </w:t>
      </w:r>
      <w:r w:rsidR="00107734">
        <w:t>concrete syntax describes concrete representation</w:t>
      </w:r>
      <w:r w:rsidRPr="00F3766F">
        <w:t xml:space="preserve"> </w:t>
      </w:r>
      <w:r w:rsidR="00107734">
        <w:t xml:space="preserve">of an expression </w:t>
      </w:r>
      <w:r w:rsidR="00107734">
        <w:lastRenderedPageBreak/>
        <w:t>defined</w:t>
      </w:r>
      <w:r w:rsidRPr="006863E2">
        <w:t xml:space="preserve"> in this language</w:t>
      </w:r>
      <w:r w:rsidR="00107734">
        <w:t xml:space="preserve"> by means of </w:t>
      </w:r>
      <w:r w:rsidR="00107734" w:rsidRPr="00F3766F">
        <w:t>text</w:t>
      </w:r>
      <w:r w:rsidR="00107734">
        <w:t xml:space="preserve">ual, </w:t>
      </w:r>
      <w:r w:rsidR="00107734" w:rsidRPr="00F3766F">
        <w:t>graphical</w:t>
      </w:r>
      <w:r w:rsidR="00107734">
        <w:t xml:space="preserve">, or tabular constructs which are mapped to </w:t>
      </w:r>
      <w:r w:rsidR="000A4D28">
        <w:t>concepts</w:t>
      </w:r>
      <w:r w:rsidR="00107734">
        <w:t xml:space="preserve"> from the abstract syntax.</w:t>
      </w:r>
      <w:r w:rsidRPr="00F3766F">
        <w:t xml:space="preserve"> </w:t>
      </w:r>
      <w:r w:rsidR="00107734">
        <w:t>T</w:t>
      </w:r>
      <w:r w:rsidRPr="00F3766F">
        <w:t xml:space="preserve">he semantics describes the meaning of </w:t>
      </w:r>
      <w:r>
        <w:t xml:space="preserve">the </w:t>
      </w:r>
      <w:r w:rsidRPr="00F3766F">
        <w:t xml:space="preserve">individual </w:t>
      </w:r>
      <w:r w:rsidR="00107734">
        <w:t xml:space="preserve">abstract </w:t>
      </w:r>
      <w:r w:rsidRPr="00F3766F">
        <w:t>synta</w:t>
      </w:r>
      <w:r w:rsidR="00107734">
        <w:t>x</w:t>
      </w:r>
      <w:r w:rsidRPr="00F3766F">
        <w:t xml:space="preserve"> </w:t>
      </w:r>
      <w:r w:rsidR="000A4D28">
        <w:t>concepts</w:t>
      </w:r>
      <w:r w:rsidRPr="00F3766F">
        <w:t>.</w:t>
      </w:r>
    </w:p>
    <w:p w:rsidR="00EB661E" w:rsidRDefault="00EB661E" w:rsidP="00EB661E">
      <w:r>
        <w:t xml:space="preserve">The </w:t>
      </w:r>
      <w:r w:rsidR="00814B5D">
        <w:t>realisation of</w:t>
      </w:r>
      <w:r w:rsidRPr="00F3766F">
        <w:t xml:space="preserve"> multi</w:t>
      </w:r>
      <w:r w:rsidR="00D46446">
        <w:t xml:space="preserve">ple </w:t>
      </w:r>
      <w:r w:rsidRPr="00F3766F">
        <w:t>representation</w:t>
      </w:r>
      <w:r w:rsidR="00D46446">
        <w:t>s</w:t>
      </w:r>
      <w:r w:rsidRPr="00F3766F">
        <w:t xml:space="preserve"> </w:t>
      </w:r>
      <w:r w:rsidR="00D46446">
        <w:t>by means of different syntactical notations</w:t>
      </w:r>
      <w:r w:rsidRPr="00F3766F">
        <w:t xml:space="preserve"> for a single language</w:t>
      </w:r>
      <w:r>
        <w:t xml:space="preserve"> requires</w:t>
      </w:r>
      <w:r w:rsidRPr="00F3766F">
        <w:t xml:space="preserve"> </w:t>
      </w:r>
      <w:r>
        <w:t>a</w:t>
      </w:r>
      <w:r w:rsidRPr="00F3766F">
        <w:t xml:space="preserve"> </w:t>
      </w:r>
      <w:r w:rsidR="00D46446">
        <w:t xml:space="preserve">clear </w:t>
      </w:r>
      <w:r w:rsidRPr="00F3766F">
        <w:t xml:space="preserve">distinction between abstract syntax and concrete syntax. </w:t>
      </w:r>
      <w:r w:rsidR="00D46446">
        <w:t>In a model-based approach to language design, t</w:t>
      </w:r>
      <w:r w:rsidRPr="00F3766F">
        <w:t>he abstract syntax</w:t>
      </w:r>
      <w:r w:rsidR="00D46446">
        <w:t xml:space="preserve"> is defined by means of a</w:t>
      </w:r>
      <w:r>
        <w:t xml:space="preserve"> meta-model</w:t>
      </w:r>
      <w:r w:rsidR="00D46446">
        <w:t>. The meta-model of TDL</w:t>
      </w:r>
      <w:r w:rsidRPr="00F3766F">
        <w:t xml:space="preserve"> defines the </w:t>
      </w:r>
      <w:r w:rsidR="00D46446">
        <w:t xml:space="preserve">underlying </w:t>
      </w:r>
      <w:r w:rsidRPr="00F3766F">
        <w:t xml:space="preserve">structure of </w:t>
      </w:r>
      <w:r w:rsidR="00D46446">
        <w:t xml:space="preserve">the abstract </w:t>
      </w:r>
      <w:r w:rsidR="000A4D28">
        <w:t>concepts</w:t>
      </w:r>
      <w:r w:rsidR="00D46446">
        <w:t xml:space="preserve"> represented by means of </w:t>
      </w:r>
      <w:r w:rsidRPr="00F3766F">
        <w:t>text</w:t>
      </w:r>
      <w:r w:rsidR="00D46446">
        <w:t>ual, graphical, or tabular constructs</w:t>
      </w:r>
      <w:r>
        <w:t>,</w:t>
      </w:r>
      <w:r w:rsidRPr="00F3766F">
        <w:t xml:space="preserve"> without </w:t>
      </w:r>
      <w:r w:rsidR="00D46446">
        <w:t xml:space="preserve">any restrictions on how these are expressed by means of e.g. </w:t>
      </w:r>
      <w:r w:rsidRPr="00F3766F">
        <w:t>keywords</w:t>
      </w:r>
      <w:r>
        <w:t xml:space="preserve">, graphical </w:t>
      </w:r>
      <w:r w:rsidR="00D46446">
        <w:t>shapes, or tabular headings. The concrete syntax provides means for the represe</w:t>
      </w:r>
      <w:r w:rsidR="000A4D28">
        <w:t>ntation of the abstract concepts</w:t>
      </w:r>
      <w:r w:rsidR="00D46446">
        <w:t xml:space="preserve"> in the form of </w:t>
      </w:r>
      <w:r w:rsidR="00D46446" w:rsidRPr="00F3766F">
        <w:t>text</w:t>
      </w:r>
      <w:r w:rsidR="00D46446">
        <w:t xml:space="preserve">ual, graphical, or tabular constructs and defines mappings between the concrete representations and the abstract </w:t>
      </w:r>
      <w:r w:rsidR="000A4D28">
        <w:t>concepts</w:t>
      </w:r>
      <w:r w:rsidR="00D46446">
        <w:t>. This approach allow</w:t>
      </w:r>
      <w:r w:rsidRPr="00F3766F">
        <w:t xml:space="preserve"> </w:t>
      </w:r>
      <w:r w:rsidR="00D46446">
        <w:t>any concrete representation conforming to a given meta-model to</w:t>
      </w:r>
      <w:r w:rsidRPr="00F3766F">
        <w:t xml:space="preserve"> be transformed into a</w:t>
      </w:r>
      <w:r>
        <w:t>nother</w:t>
      </w:r>
      <w:r w:rsidRPr="00F3766F">
        <w:t xml:space="preserve"> </w:t>
      </w:r>
      <w:r w:rsidR="00D46446">
        <w:t>representation conforming to that meta-model, such as graphical to textual, textual to tabular, tabular to graphical, etc.. The transformations on the</w:t>
      </w:r>
      <w:r w:rsidRPr="00F3766F">
        <w:t xml:space="preserve"> </w:t>
      </w:r>
      <w:r w:rsidR="00D46446">
        <w:t>concrete syntax</w:t>
      </w:r>
      <w:r>
        <w:t xml:space="preserve"> </w:t>
      </w:r>
      <w:r w:rsidR="00D46446">
        <w:t xml:space="preserve">level have no impact on the semantics of the underlying abstract syntax </w:t>
      </w:r>
      <w:r w:rsidR="000A4D28">
        <w:t>concepts</w:t>
      </w:r>
      <w:r w:rsidRPr="00F3766F">
        <w:t>.</w:t>
      </w:r>
    </w:p>
    <w:p w:rsidR="00EB661E" w:rsidRDefault="00EB661E" w:rsidP="00EB661E">
      <w:r>
        <w:t>The s</w:t>
      </w:r>
      <w:r w:rsidRPr="00F3766F">
        <w:t xml:space="preserve">emantics </w:t>
      </w:r>
      <w:r>
        <w:t xml:space="preserve">of a language </w:t>
      </w:r>
      <w:r w:rsidRPr="00F3766F">
        <w:t xml:space="preserve">is divided into static semantics and dynamic semantics. The static semantics defines further restrictions on the structure of </w:t>
      </w:r>
      <w:r w:rsidR="000A4D28">
        <w:t xml:space="preserve">abstract syntax concepts </w:t>
      </w:r>
      <w:r w:rsidRPr="00F3766F">
        <w:t xml:space="preserve">that cannot be </w:t>
      </w:r>
      <w:r w:rsidR="000A4D28">
        <w:t>expressed</w:t>
      </w:r>
      <w:r w:rsidRPr="00F3766F">
        <w:t xml:space="preserve"> in syntax rules. The dynamic semantics </w:t>
      </w:r>
      <w:r w:rsidR="000A4D28">
        <w:t>defines</w:t>
      </w:r>
      <w:r w:rsidRPr="00F3766F">
        <w:t xml:space="preserve"> the meaning of a synta</w:t>
      </w:r>
      <w:r>
        <w:t>ctical</w:t>
      </w:r>
      <w:r w:rsidRPr="00F3766F">
        <w:t xml:space="preserve"> </w:t>
      </w:r>
      <w:r w:rsidR="000A4D28">
        <w:t>concept</w:t>
      </w:r>
      <w:r w:rsidRPr="00F3766F">
        <w:t xml:space="preserve"> when it is put into an execution environment.</w:t>
      </w:r>
    </w:p>
    <w:p w:rsidR="00EB661E" w:rsidRDefault="00EB661E" w:rsidP="00EB661E">
      <w:r w:rsidRPr="00695A72">
        <w:t xml:space="preserve">The four pieces of  </w:t>
      </w:r>
      <w:r>
        <w:t>the TDL design</w:t>
      </w:r>
      <w:r w:rsidRPr="00695A72">
        <w:t>, concrete syntax, abstract syntax, static semantics, dynamic semantics, are mapped to the standar</w:t>
      </w:r>
      <w:r>
        <w:t xml:space="preserve">ds series of TDL as follows (see </w:t>
      </w:r>
      <w:r w:rsidR="000A4D28">
        <w:t>F</w:t>
      </w:r>
      <w:r>
        <w:t>igure 4.1):</w:t>
      </w:r>
    </w:p>
    <w:p w:rsidR="00EB661E" w:rsidRDefault="00EB661E" w:rsidP="00745D88">
      <w:pPr>
        <w:pStyle w:val="B1"/>
      </w:pPr>
      <w:r>
        <w:t>TDL-MM, part 1: Covers a</w:t>
      </w:r>
      <w:r w:rsidRPr="00695A72">
        <w:t>bstract syntax</w:t>
      </w:r>
      <w:r>
        <w:t>, s</w:t>
      </w:r>
      <w:r w:rsidRPr="00695A72">
        <w:t>tatic semantics</w:t>
      </w:r>
      <w:r>
        <w:t xml:space="preserve"> and d</w:t>
      </w:r>
      <w:r w:rsidRPr="00695A72">
        <w:t>ynamic semantics</w:t>
      </w:r>
      <w:r>
        <w:t>;</w:t>
      </w:r>
    </w:p>
    <w:p w:rsidR="00EB661E" w:rsidRDefault="00EB661E" w:rsidP="00745D88">
      <w:pPr>
        <w:pStyle w:val="B1"/>
      </w:pPr>
      <w:r>
        <w:t>TDL-GR, part 2: Covers concrete syntax of graphical TDL;</w:t>
      </w:r>
    </w:p>
    <w:p w:rsidR="00EB661E" w:rsidRDefault="00EB661E" w:rsidP="00745D88">
      <w:pPr>
        <w:pStyle w:val="B1"/>
      </w:pPr>
      <w:r>
        <w:t>TDL-XF, part 3: Covers concrete syntax of the XML-based TDL exchange format;</w:t>
      </w:r>
    </w:p>
    <w:p w:rsidR="00EB661E" w:rsidRDefault="00EB661E" w:rsidP="00745D88">
      <w:pPr>
        <w:pStyle w:val="B1"/>
      </w:pPr>
      <w:r>
        <w:t>TDL-TO, part 4: Covers all parts of concrete/abstract syntax and static/dynamic semantics of the TDL Test Objective extension.</w:t>
      </w:r>
    </w:p>
    <w:p w:rsidR="00EB661E" w:rsidRPr="00B66433" w:rsidRDefault="00EB661E" w:rsidP="00EB661E">
      <w:pPr>
        <w:pStyle w:val="FL"/>
      </w:pPr>
      <w:r w:rsidRPr="00745D88">
        <w:rPr>
          <w:noProof/>
          <w:lang w:val="en-US"/>
        </w:rPr>
        <w:drawing>
          <wp:inline distT="0" distB="0" distL="0" distR="0" wp14:anchorId="720A8067" wp14:editId="17ECD878">
            <wp:extent cx="4469765" cy="2355215"/>
            <wp:effectExtent l="0" t="0" r="0" b="6985"/>
            <wp:docPr id="28"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0" cstate="print">
                      <a:extLst>
                        <a:ext uri="{28A0092B-C50C-407E-A947-70E740481C1C}">
                          <a14:useLocalDpi xmlns:a14="http://schemas.microsoft.com/office/drawing/2010/main" val="0"/>
                        </a:ext>
                      </a:extLst>
                    </a:blip>
                    <a:srcRect t="-3705" r="-1910" b="-598"/>
                    <a:stretch>
                      <a:fillRect/>
                    </a:stretch>
                  </pic:blipFill>
                  <pic:spPr bwMode="auto">
                    <a:xfrm>
                      <a:off x="0" y="0"/>
                      <a:ext cx="4469765" cy="2355215"/>
                    </a:xfrm>
                    <a:prstGeom prst="rect">
                      <a:avLst/>
                    </a:prstGeom>
                    <a:noFill/>
                    <a:ln>
                      <a:noFill/>
                    </a:ln>
                  </pic:spPr>
                </pic:pic>
              </a:graphicData>
            </a:graphic>
          </wp:inline>
        </w:drawing>
      </w:r>
    </w:p>
    <w:p w:rsidR="00EB661E" w:rsidRPr="00B66433" w:rsidRDefault="00EB661E" w:rsidP="00EB661E">
      <w:pPr>
        <w:pStyle w:val="TF"/>
      </w:pPr>
      <w:r w:rsidRPr="00B66433">
        <w:t xml:space="preserve">Figure 4.1: The </w:t>
      </w:r>
      <w:r w:rsidRPr="00907B48">
        <w:t>TDL</w:t>
      </w:r>
      <w:r w:rsidRPr="00B66433">
        <w:t xml:space="preserve"> standards and their relation</w:t>
      </w:r>
    </w:p>
    <w:p w:rsidR="00EB661E" w:rsidRPr="00B66433" w:rsidRDefault="00EB661E" w:rsidP="00EB661E">
      <w:r>
        <w:t xml:space="preserve">This decomposition of the TDL language design into </w:t>
      </w:r>
      <w:r w:rsidR="000A4D28">
        <w:t>the different standard parts</w:t>
      </w:r>
      <w:r>
        <w:t xml:space="preserve"> allows </w:t>
      </w:r>
      <w:r w:rsidRPr="00B66433">
        <w:t xml:space="preserve">for the development of </w:t>
      </w:r>
      <w:r>
        <w:t xml:space="preserve">integrated and stand-alone </w:t>
      </w:r>
      <w:r w:rsidRPr="00B66433">
        <w:t>tools</w:t>
      </w:r>
      <w:r>
        <w:t>:</w:t>
      </w:r>
      <w:r w:rsidRPr="00B66433">
        <w:t xml:space="preserve"> editors for </w:t>
      </w:r>
      <w:r w:rsidRPr="00907B48">
        <w:t>TDL</w:t>
      </w:r>
      <w:r w:rsidRPr="00B66433">
        <w:t xml:space="preserve"> specifications in graphical, textual</w:t>
      </w:r>
      <w:r w:rsidR="000A4D28">
        <w:t>,</w:t>
      </w:r>
      <w:r w:rsidRPr="00B66433">
        <w:t xml:space="preserve"> </w:t>
      </w:r>
      <w:r>
        <w:t>and</w:t>
      </w:r>
      <w:r w:rsidRPr="00B66433">
        <w:t xml:space="preserve"> </w:t>
      </w:r>
      <w:r>
        <w:t>user-defined</w:t>
      </w:r>
      <w:r w:rsidRPr="00B66433">
        <w:t xml:space="preserve"> concrete syntaxes, analyzers of </w:t>
      </w:r>
      <w:r w:rsidRPr="00907B48">
        <w:t>TDL</w:t>
      </w:r>
      <w:r w:rsidRPr="00B66433">
        <w:t xml:space="preserve"> specifications that check the consistency of </w:t>
      </w:r>
      <w:r w:rsidRPr="00907B48">
        <w:t>TDL</w:t>
      </w:r>
      <w:r w:rsidRPr="00B66433">
        <w:t xml:space="preserve"> specifications, test documentation generators, test code generators to derive executable tests</w:t>
      </w:r>
      <w:r>
        <w:t xml:space="preserve"> and others</w:t>
      </w:r>
      <w:r w:rsidRPr="00B66433">
        <w:t xml:space="preserve">. </w:t>
      </w:r>
      <w:r>
        <w:t>In all cases t</w:t>
      </w:r>
      <w:r w:rsidRPr="00B66433">
        <w:t xml:space="preserve">he </w:t>
      </w:r>
      <w:r w:rsidRPr="00907B48">
        <w:t>TDL</w:t>
      </w:r>
      <w:r w:rsidRPr="00B66433">
        <w:t xml:space="preserve"> exchange format </w:t>
      </w:r>
      <w:r w:rsidRPr="00907B48">
        <w:t>[</w:t>
      </w:r>
      <w:r w:rsidRPr="00907B48">
        <w:fldChar w:fldCharType="begin"/>
      </w:r>
      <w:r w:rsidRPr="00907B48">
        <w:instrText xml:space="preserve">REF REF_ES203119_3 \h </w:instrText>
      </w:r>
      <w:r w:rsidRPr="00907B48">
        <w:fldChar w:fldCharType="separate"/>
      </w:r>
      <w:r w:rsidR="00670050">
        <w:rPr>
          <w:noProof/>
        </w:rPr>
        <w:t>5</w:t>
      </w:r>
      <w:r w:rsidRPr="00907B48">
        <w:fldChar w:fldCharType="end"/>
      </w:r>
      <w:r w:rsidRPr="00907B48">
        <w:t>]</w:t>
      </w:r>
      <w:r w:rsidRPr="00B66433">
        <w:t xml:space="preserve"> serves as the </w:t>
      </w:r>
      <w:r w:rsidR="000A4D28">
        <w:t>bridge between</w:t>
      </w:r>
      <w:r w:rsidRPr="00B66433">
        <w:t xml:space="preserve"> all </w:t>
      </w:r>
      <w:r w:rsidRPr="00907B48">
        <w:t>TDL</w:t>
      </w:r>
      <w:r w:rsidRPr="00B66433">
        <w:t xml:space="preserve"> tools </w:t>
      </w:r>
      <w:r>
        <w:t xml:space="preserve">and </w:t>
      </w:r>
      <w:r w:rsidR="000A4D28">
        <w:t xml:space="preserve">to </w:t>
      </w:r>
      <w:r>
        <w:t xml:space="preserve">ensure tool interoperability </w:t>
      </w:r>
      <w:r w:rsidRPr="00B66433">
        <w:t xml:space="preserve">(see </w:t>
      </w:r>
      <w:r w:rsidR="000A4D28">
        <w:t>F</w:t>
      </w:r>
      <w:r w:rsidRPr="00B66433">
        <w:t>igure 4.2).</w:t>
      </w:r>
    </w:p>
    <w:p w:rsidR="00EB661E" w:rsidRPr="00B66433" w:rsidRDefault="00EB661E" w:rsidP="00EB661E">
      <w:pPr>
        <w:pStyle w:val="FL"/>
      </w:pPr>
      <w:r w:rsidRPr="00745D88">
        <w:rPr>
          <w:noProof/>
          <w:lang w:val="en-US"/>
        </w:rPr>
        <w:lastRenderedPageBreak/>
        <w:drawing>
          <wp:inline distT="0" distB="0" distL="0" distR="0" wp14:anchorId="7439408B" wp14:editId="536E033D">
            <wp:extent cx="4462145" cy="1872615"/>
            <wp:effectExtent l="0" t="0" r="0" b="0"/>
            <wp:docPr id="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1" cstate="print">
                      <a:extLst>
                        <a:ext uri="{28A0092B-C50C-407E-A947-70E740481C1C}">
                          <a14:useLocalDpi xmlns:a14="http://schemas.microsoft.com/office/drawing/2010/main" val="0"/>
                        </a:ext>
                      </a:extLst>
                    </a:blip>
                    <a:srcRect b="-433"/>
                    <a:stretch>
                      <a:fillRect/>
                    </a:stretch>
                  </pic:blipFill>
                  <pic:spPr bwMode="auto">
                    <a:xfrm>
                      <a:off x="0" y="0"/>
                      <a:ext cx="4462145" cy="1872615"/>
                    </a:xfrm>
                    <a:prstGeom prst="rect">
                      <a:avLst/>
                    </a:prstGeom>
                    <a:noFill/>
                    <a:ln>
                      <a:noFill/>
                    </a:ln>
                  </pic:spPr>
                </pic:pic>
              </a:graphicData>
            </a:graphic>
          </wp:inline>
        </w:drawing>
      </w:r>
    </w:p>
    <w:p w:rsidR="00EB661E" w:rsidRPr="00B66433" w:rsidRDefault="00EB661E" w:rsidP="00EB661E">
      <w:pPr>
        <w:pStyle w:val="TF"/>
      </w:pPr>
      <w:r w:rsidRPr="00B66433">
        <w:t xml:space="preserve">Figure 4.2: A scalable </w:t>
      </w:r>
      <w:r w:rsidRPr="00907B48">
        <w:t>TDL</w:t>
      </w:r>
      <w:r w:rsidRPr="00B66433">
        <w:t xml:space="preserve"> tool architecture</w:t>
      </w:r>
    </w:p>
    <w:p w:rsidR="00EB661E" w:rsidRPr="00A25673" w:rsidRDefault="00EB661E" w:rsidP="00EB661E"/>
    <w:p w:rsidR="00EB661E" w:rsidRDefault="00EB661E" w:rsidP="00D004B5"/>
    <w:p w:rsidR="00EB661E" w:rsidRPr="00B66433" w:rsidRDefault="00EB661E" w:rsidP="00D004B5"/>
    <w:p w:rsidR="00D004B5" w:rsidRPr="00B66433" w:rsidRDefault="00D004B5" w:rsidP="00DF23F4">
      <w:pPr>
        <w:pStyle w:val="Heading2"/>
      </w:pPr>
      <w:bookmarkStart w:id="24" w:name="_Toc416940329"/>
      <w:r w:rsidRPr="00B66433">
        <w:t>4.4</w:t>
      </w:r>
      <w:r w:rsidRPr="00B66433">
        <w:tab/>
        <w:t>Document Structure</w:t>
      </w:r>
      <w:bookmarkEnd w:id="24"/>
    </w:p>
    <w:p w:rsidR="00D004B5" w:rsidRPr="00B66433" w:rsidRDefault="00FA080F" w:rsidP="00D004B5">
      <w:r w:rsidRPr="00B66433">
        <w:t>The present document</w:t>
      </w:r>
      <w:r w:rsidR="00D004B5" w:rsidRPr="00B66433">
        <w:t xml:space="preserve"> defines the </w:t>
      </w:r>
      <w:r w:rsidR="00D004B5" w:rsidRPr="00907B48">
        <w:t>TDL</w:t>
      </w:r>
      <w:r w:rsidR="00D004B5" w:rsidRPr="00B66433">
        <w:t xml:space="preserve"> abstract syntax expressed as a </w:t>
      </w:r>
      <w:r w:rsidR="00D004B5" w:rsidRPr="00907B48">
        <w:t>MOF</w:t>
      </w:r>
      <w:r w:rsidR="00D004B5" w:rsidRPr="00B66433">
        <w:t xml:space="preserve"> meta-model. The </w:t>
      </w:r>
      <w:r w:rsidR="00D004B5" w:rsidRPr="00907B48">
        <w:t>TDL</w:t>
      </w:r>
      <w:r w:rsidR="00D004B5" w:rsidRPr="00B66433">
        <w:t xml:space="preserve"> meta-model offers language features to express:</w:t>
      </w:r>
    </w:p>
    <w:p w:rsidR="00D004B5" w:rsidRPr="00B66433" w:rsidRDefault="00D004B5" w:rsidP="00D004B5">
      <w:pPr>
        <w:pStyle w:val="B1"/>
      </w:pPr>
      <w:r w:rsidRPr="00B66433">
        <w:t xml:space="preserve">Fundamental concepts such as structuring of </w:t>
      </w:r>
      <w:r w:rsidRPr="00907B48">
        <w:t>TDL</w:t>
      </w:r>
      <w:r w:rsidRPr="00B66433">
        <w:t xml:space="preserve"> specifications and tracing of test objectives to test descriptions (</w:t>
      </w:r>
      <w:r w:rsidR="002961B3" w:rsidRPr="00B66433">
        <w:t>clause</w:t>
      </w:r>
      <w:r w:rsidR="00441377" w:rsidRPr="00B66433">
        <w:t xml:space="preserve"> </w:t>
      </w:r>
      <w:r w:rsidRPr="00B66433">
        <w:t>5).</w:t>
      </w:r>
    </w:p>
    <w:p w:rsidR="00D004B5" w:rsidRPr="00B66433" w:rsidRDefault="00D004B5" w:rsidP="00D004B5">
      <w:pPr>
        <w:pStyle w:val="B1"/>
      </w:pPr>
      <w:r w:rsidRPr="00B66433">
        <w:t>Abstract representations of data used in test descriptions (</w:t>
      </w:r>
      <w:r w:rsidR="002961B3" w:rsidRPr="00B66433">
        <w:t>clause</w:t>
      </w:r>
      <w:r w:rsidR="00441377" w:rsidRPr="00B66433">
        <w:t xml:space="preserve"> </w:t>
      </w:r>
      <w:r w:rsidRPr="00B66433">
        <w:t>6).</w:t>
      </w:r>
    </w:p>
    <w:p w:rsidR="00E853BF" w:rsidRPr="00B66433" w:rsidRDefault="00E853BF" w:rsidP="00E853BF">
      <w:pPr>
        <w:pStyle w:val="B1"/>
      </w:pPr>
      <w:r w:rsidRPr="00B66433">
        <w:t>Concepts of time, time constraints, and timers as well as their related operations (clause 7).</w:t>
      </w:r>
    </w:p>
    <w:p w:rsidR="00D004B5" w:rsidRPr="00B66433" w:rsidRDefault="00D004B5" w:rsidP="00D004B5">
      <w:pPr>
        <w:pStyle w:val="B1"/>
      </w:pPr>
      <w:r w:rsidRPr="00B66433">
        <w:t>Test configurations, on which test descriptions are executed (</w:t>
      </w:r>
      <w:r w:rsidR="002961B3" w:rsidRPr="00B66433">
        <w:t>clause</w:t>
      </w:r>
      <w:r w:rsidR="00441377" w:rsidRPr="00B66433">
        <w:t xml:space="preserve"> </w:t>
      </w:r>
      <w:r w:rsidR="00E853BF" w:rsidRPr="00B66433">
        <w:t>8</w:t>
      </w:r>
      <w:r w:rsidRPr="00B66433">
        <w:t>).</w:t>
      </w:r>
    </w:p>
    <w:p w:rsidR="00D004B5" w:rsidRPr="00B66433" w:rsidRDefault="00D004B5" w:rsidP="00D004B5">
      <w:pPr>
        <w:pStyle w:val="B1"/>
      </w:pPr>
      <w:r w:rsidRPr="00B66433">
        <w:t>A number of behavioural operations to specify the control flow of test descriptions (</w:t>
      </w:r>
      <w:r w:rsidR="002961B3" w:rsidRPr="00B66433">
        <w:t>clause</w:t>
      </w:r>
      <w:r w:rsidR="00441377" w:rsidRPr="00B66433">
        <w:t xml:space="preserve"> </w:t>
      </w:r>
      <w:r w:rsidR="00E853BF" w:rsidRPr="00B66433">
        <w:t>9</w:t>
      </w:r>
      <w:r w:rsidRPr="00B66433">
        <w:t>).</w:t>
      </w:r>
    </w:p>
    <w:p w:rsidR="00D004B5" w:rsidRDefault="00E853BF" w:rsidP="00D004B5">
      <w:pPr>
        <w:pStyle w:val="B1"/>
      </w:pPr>
      <w:r w:rsidRPr="00B66433">
        <w:t>A set of p</w:t>
      </w:r>
      <w:r w:rsidR="00D004B5" w:rsidRPr="00B66433">
        <w:t xml:space="preserve">redefined </w:t>
      </w:r>
      <w:r w:rsidRPr="00B66433">
        <w:t xml:space="preserve">instances </w:t>
      </w:r>
      <w:r w:rsidR="00C70DD1" w:rsidRPr="00B66433">
        <w:t xml:space="preserve">of the </w:t>
      </w:r>
      <w:r w:rsidR="00C70DD1" w:rsidRPr="00907B48">
        <w:t>TDL</w:t>
      </w:r>
      <w:r w:rsidR="00C70DD1" w:rsidRPr="00B66433">
        <w:t xml:space="preserve"> meta-model </w:t>
      </w:r>
      <w:r w:rsidR="00D004B5" w:rsidRPr="00B66433">
        <w:t xml:space="preserve">for </w:t>
      </w:r>
      <w:r w:rsidRPr="00B66433">
        <w:t xml:space="preserve">test </w:t>
      </w:r>
      <w:r w:rsidR="00D004B5" w:rsidRPr="00B66433">
        <w:t>verdict</w:t>
      </w:r>
      <w:r w:rsidRPr="00B66433">
        <w:t>,</w:t>
      </w:r>
      <w:r w:rsidR="00D004B5" w:rsidRPr="00B66433">
        <w:t xml:space="preserve"> time</w:t>
      </w:r>
      <w:r w:rsidRPr="00B66433">
        <w:t>, data types</w:t>
      </w:r>
      <w:r w:rsidR="00B0079A" w:rsidRPr="00B66433">
        <w:t xml:space="preserve"> and functions over them</w:t>
      </w:r>
      <w:r w:rsidR="00D004B5" w:rsidRPr="00B66433">
        <w:t xml:space="preserve"> that </w:t>
      </w:r>
      <w:r w:rsidR="001E749D">
        <w:t>may</w:t>
      </w:r>
      <w:r w:rsidR="00D004B5" w:rsidRPr="00B66433">
        <w:t xml:space="preserve"> be extended </w:t>
      </w:r>
      <w:r w:rsidR="00C70DD1" w:rsidRPr="00B66433">
        <w:t xml:space="preserve">further </w:t>
      </w:r>
      <w:r w:rsidR="00D004B5" w:rsidRPr="00B66433">
        <w:t>by a user (</w:t>
      </w:r>
      <w:r w:rsidR="002961B3" w:rsidRPr="00B66433">
        <w:t>clause</w:t>
      </w:r>
      <w:r w:rsidR="00441377" w:rsidRPr="00B66433">
        <w:t xml:space="preserve"> </w:t>
      </w:r>
      <w:r w:rsidR="00D004B5" w:rsidRPr="00B66433">
        <w:t>10).</w:t>
      </w:r>
    </w:p>
    <w:p w:rsidR="00EB661E" w:rsidRPr="00921C6D" w:rsidRDefault="00EB661E" w:rsidP="00EB661E">
      <w:pPr>
        <w:rPr>
          <w:lang w:val="en-US"/>
        </w:rPr>
      </w:pPr>
      <w:r w:rsidRPr="00921C6D">
        <w:rPr>
          <w:lang w:val="en-US"/>
        </w:rPr>
        <w:t>Each language feature clause contains a brief introduction to the concepts defined in that clause.</w:t>
      </w:r>
      <w:r>
        <w:rPr>
          <w:lang w:val="en-US"/>
        </w:rPr>
        <w:t xml:space="preserve"> </w:t>
      </w:r>
      <w:r w:rsidRPr="00921C6D">
        <w:rPr>
          <w:lang w:val="en-US"/>
        </w:rPr>
        <w:t>A set of class diagrams defines the concepts associated with the feature. For each concept, properties and relationships are specified and visualized in the diagrams (figures in the present document). The defining instance of a concept</w:t>
      </w:r>
      <w:r w:rsidR="006F1B82">
        <w:rPr>
          <w:lang w:val="en-US"/>
        </w:rPr>
        <w:t xml:space="preserve"> (with icon and property compartment)</w:t>
      </w:r>
      <w:r w:rsidRPr="00921C6D">
        <w:rPr>
          <w:lang w:val="en-US"/>
        </w:rPr>
        <w:t xml:space="preserve"> appears o</w:t>
      </w:r>
      <w:r w:rsidR="006F1B82">
        <w:rPr>
          <w:lang w:val="en-US"/>
        </w:rPr>
        <w:t>nly once in the set of diagrams.</w:t>
      </w:r>
      <w:r w:rsidRPr="00921C6D">
        <w:rPr>
          <w:lang w:val="en-US"/>
        </w:rPr>
        <w:t xml:space="preserve"> </w:t>
      </w:r>
      <w:r w:rsidR="006F1B82">
        <w:rPr>
          <w:lang w:val="en-US"/>
        </w:rPr>
        <w:t>H</w:t>
      </w:r>
      <w:r w:rsidRPr="00921C6D">
        <w:rPr>
          <w:lang w:val="en-US"/>
        </w:rPr>
        <w:t>owever</w:t>
      </w:r>
      <w:r w:rsidR="006F1B82">
        <w:rPr>
          <w:lang w:val="en-US"/>
        </w:rPr>
        <w:t>,</w:t>
      </w:r>
      <w:r w:rsidRPr="00921C6D">
        <w:rPr>
          <w:lang w:val="en-US"/>
        </w:rPr>
        <w:t xml:space="preserve"> a concept may occur </w:t>
      </w:r>
      <w:r w:rsidR="006F1B82">
        <w:rPr>
          <w:lang w:val="en-US"/>
        </w:rPr>
        <w:t xml:space="preserve">more than once </w:t>
      </w:r>
      <w:r w:rsidRPr="00921C6D">
        <w:rPr>
          <w:lang w:val="en-US"/>
        </w:rPr>
        <w:t>in diagrams</w:t>
      </w:r>
      <w:r w:rsidR="006F1B82">
        <w:rPr>
          <w:lang w:val="en-US"/>
        </w:rPr>
        <w:t>, in which case</w:t>
      </w:r>
      <w:r w:rsidRPr="00921C6D">
        <w:rPr>
          <w:lang w:val="en-US"/>
        </w:rPr>
        <w:t xml:space="preserve"> </w:t>
      </w:r>
      <w:r w:rsidR="006F1B82">
        <w:rPr>
          <w:lang w:val="en-US"/>
        </w:rPr>
        <w:t xml:space="preserve">subsequent occurrences omit the icon and property </w:t>
      </w:r>
      <w:r w:rsidRPr="00921C6D">
        <w:rPr>
          <w:lang w:val="en-US"/>
        </w:rPr>
        <w:t>compartment.</w:t>
      </w:r>
    </w:p>
    <w:p w:rsidR="00EB661E" w:rsidRDefault="00EB661E" w:rsidP="00EB661E">
      <w:pPr>
        <w:spacing w:before="180"/>
      </w:pPr>
      <w:r w:rsidRPr="00921C6D">
        <w:rPr>
          <w:lang w:val="en-US"/>
        </w:rPr>
        <w:t>Besides the diagrams introducing</w:t>
      </w:r>
      <w:r>
        <w:t xml:space="preserve"> the abstract syntax of the various TDL concepts formally, each clause is structured into the following sub-clauses:</w:t>
      </w:r>
    </w:p>
    <w:p w:rsidR="00EB661E" w:rsidRDefault="00EB661E" w:rsidP="00EB661E">
      <w:pPr>
        <w:pStyle w:val="B1"/>
      </w:pPr>
      <w:r>
        <w:t xml:space="preserve">Sub-clause "Semantics" refers to the dynamic semantics of the concept defined in a declarative style hereafter. </w:t>
      </w:r>
      <w:r w:rsidRPr="00695A72">
        <w:t xml:space="preserve">To </w:t>
      </w:r>
      <w:r>
        <w:t xml:space="preserve">emphasize </w:t>
      </w:r>
      <w:r w:rsidRPr="00695A72">
        <w:t>the dynamic semantics</w:t>
      </w:r>
      <w:r>
        <w:t xml:space="preserve"> aspect</w:t>
      </w:r>
      <w:r w:rsidRPr="00695A72">
        <w:t>, sometimes the ex</w:t>
      </w:r>
      <w:r>
        <w:t xml:space="preserve">pression "at runtime" is used in the description. The description is </w:t>
      </w:r>
      <w:r w:rsidRPr="00695A72">
        <w:t>augmented frequ</w:t>
      </w:r>
      <w:r w:rsidR="006F1B82">
        <w:t xml:space="preserve">ently with further explanations </w:t>
      </w:r>
      <w:r w:rsidRPr="00695A72">
        <w:t xml:space="preserve">to ease reading </w:t>
      </w:r>
      <w:r w:rsidR="006F1B82">
        <w:t xml:space="preserve">interpretation </w:t>
      </w:r>
      <w:r w:rsidRPr="00695A72">
        <w:t>of the document. These explanations are provided as NOTEs.</w:t>
      </w:r>
    </w:p>
    <w:p w:rsidR="00EB661E" w:rsidRDefault="00EB661E" w:rsidP="00EB661E">
      <w:pPr>
        <w:pStyle w:val="B1"/>
      </w:pPr>
      <w:r>
        <w:t>Sub-clause "</w:t>
      </w:r>
      <w:r w:rsidRPr="00203A6C">
        <w:t>Generalization</w:t>
      </w:r>
      <w:r>
        <w:t>" is derived from the abstract syntax diagram (figure) and lists the concept, which the defined concept is a specialization from. There is at most one generalization for any defined concept.</w:t>
      </w:r>
    </w:p>
    <w:p w:rsidR="00EB661E" w:rsidRDefault="00EB661E" w:rsidP="00EB661E">
      <w:pPr>
        <w:pStyle w:val="B1"/>
      </w:pPr>
      <w:r>
        <w:t>Sub-clause "</w:t>
      </w:r>
      <w:r w:rsidRPr="00F620EF">
        <w:t>Properties</w:t>
      </w:r>
      <w:r>
        <w:t>" is derived from the abstract syntax diagram (figure) and describes informally the meaning of the attributes that belong to the defined concept.</w:t>
      </w:r>
    </w:p>
    <w:p w:rsidR="00EB661E" w:rsidRPr="00B66433" w:rsidRDefault="00EB661E" w:rsidP="00636C8E">
      <w:pPr>
        <w:pStyle w:val="B1"/>
      </w:pPr>
      <w:r>
        <w:t>Sub-clause "Constraints" lists rules describing the static semantics of the concept, both in terms of informal descriptions and formally as OCL constraints.</w:t>
      </w:r>
    </w:p>
    <w:p w:rsidR="00D004B5" w:rsidRPr="00B66433" w:rsidRDefault="00D004B5" w:rsidP="003A4D93">
      <w:pPr>
        <w:pStyle w:val="Heading2"/>
      </w:pPr>
      <w:bookmarkStart w:id="25" w:name="_Toc416940330"/>
      <w:r w:rsidRPr="00B66433">
        <w:lastRenderedPageBreak/>
        <w:t>4.5</w:t>
      </w:r>
      <w:r w:rsidRPr="00B66433">
        <w:tab/>
        <w:t>Notational Conventions</w:t>
      </w:r>
      <w:bookmarkEnd w:id="25"/>
    </w:p>
    <w:p w:rsidR="00D004B5" w:rsidRPr="00B66433" w:rsidRDefault="00D004B5" w:rsidP="003A4D93">
      <w:pPr>
        <w:keepNext/>
        <w:keepLines/>
      </w:pPr>
      <w:r w:rsidRPr="00B66433">
        <w:t>In the present document, the following notational conventions are applied:</w:t>
      </w:r>
    </w:p>
    <w:p w:rsidR="00D004B5" w:rsidRPr="00B66433" w:rsidRDefault="00EB5054" w:rsidP="00D004B5">
      <w:pPr>
        <w:pStyle w:val="EW"/>
      </w:pPr>
      <w:r w:rsidRPr="00B66433">
        <w:t>'</w:t>
      </w:r>
      <w:r w:rsidR="00D004B5" w:rsidRPr="00B66433">
        <w:t>element</w:t>
      </w:r>
      <w:r w:rsidRPr="00B66433">
        <w:t>'</w:t>
      </w:r>
      <w:r w:rsidR="00D004B5" w:rsidRPr="00B66433">
        <w:tab/>
        <w:t xml:space="preserve">The name of an element </w:t>
      </w:r>
      <w:r w:rsidR="00D004B5" w:rsidRPr="00907B48">
        <w:t>or</w:t>
      </w:r>
      <w:r w:rsidR="00D004B5" w:rsidRPr="00B66433">
        <w:t xml:space="preserve"> of the property of an element from the meta-model, e.g. the name of a meta-class.</w:t>
      </w:r>
    </w:p>
    <w:p w:rsidR="00D004B5" w:rsidRPr="00B66433" w:rsidRDefault="00D004B5" w:rsidP="00D004B5">
      <w:pPr>
        <w:pStyle w:val="EW"/>
      </w:pPr>
      <w:r w:rsidRPr="00B66433">
        <w:t>«metaclass»</w:t>
      </w:r>
      <w:r w:rsidRPr="00B66433">
        <w:tab/>
        <w:t xml:space="preserve">Indicates an element of the meta-model, which corresponds to </w:t>
      </w:r>
      <w:r w:rsidR="00EB661E">
        <w:t>the TDL concept</w:t>
      </w:r>
      <w:r w:rsidRPr="00B66433">
        <w:t xml:space="preserve"> </w:t>
      </w:r>
      <w:r w:rsidR="00EB661E">
        <w:t>in</w:t>
      </w:r>
      <w:r w:rsidR="00EB661E" w:rsidRPr="00B66433">
        <w:t xml:space="preserve"> </w:t>
      </w:r>
      <w:r w:rsidRPr="00B66433">
        <w:t xml:space="preserve">the abstract syntax, i.e. an intermediate node if the element name is put in </w:t>
      </w:r>
      <w:r w:rsidRPr="00B66433">
        <w:rPr>
          <w:i/>
        </w:rPr>
        <w:t>italic</w:t>
      </w:r>
      <w:r w:rsidRPr="00B66433">
        <w:t xml:space="preserve"> </w:t>
      </w:r>
      <w:r w:rsidRPr="00907B48">
        <w:t>or</w:t>
      </w:r>
      <w:r w:rsidRPr="00B66433">
        <w:t xml:space="preserve"> a terminal node if given in plain text.</w:t>
      </w:r>
    </w:p>
    <w:p w:rsidR="00D004B5" w:rsidRPr="00B66433" w:rsidRDefault="00D004B5" w:rsidP="00D004B5">
      <w:pPr>
        <w:pStyle w:val="EW"/>
      </w:pPr>
      <w:r w:rsidRPr="00B66433">
        <w:t>«Enumeration»</w:t>
      </w:r>
      <w:r w:rsidRPr="00B66433">
        <w:tab/>
        <w:t>Denotes an enumeration type.</w:t>
      </w:r>
    </w:p>
    <w:p w:rsidR="00D004B5" w:rsidRPr="00B66433" w:rsidRDefault="00D004B5" w:rsidP="00D004B5">
      <w:pPr>
        <w:pStyle w:val="EW"/>
      </w:pPr>
      <w:r w:rsidRPr="00B66433">
        <w:t>/</w:t>
      </w:r>
      <w:r w:rsidR="00B0079A" w:rsidRPr="00B66433">
        <w:t xml:space="preserve"> </w:t>
      </w:r>
      <w:r w:rsidRPr="00B66433">
        <w:t>name</w:t>
      </w:r>
      <w:r w:rsidRPr="00B66433">
        <w:tab/>
        <w:t xml:space="preserve">The value with this name of a property </w:t>
      </w:r>
      <w:r w:rsidRPr="00907B48">
        <w:t>or</w:t>
      </w:r>
      <w:r w:rsidRPr="00B66433">
        <w:t xml:space="preserve"> relation is derived from other sources within the meta-model.</w:t>
      </w:r>
    </w:p>
    <w:p w:rsidR="00D004B5" w:rsidRPr="00B66433" w:rsidRDefault="00D004B5" w:rsidP="00D004B5">
      <w:pPr>
        <w:pStyle w:val="EW"/>
      </w:pPr>
      <w:r w:rsidRPr="00907B48">
        <w:t>[1]</w:t>
      </w:r>
      <w:r w:rsidRPr="00B66433">
        <w:tab/>
        <w:t xml:space="preserve">Multiplicity of 1, </w:t>
      </w:r>
      <w:r w:rsidR="00FB3B3C" w:rsidRPr="00B66433">
        <w:t>i.e.</w:t>
      </w:r>
      <w:r w:rsidRPr="00B66433">
        <w:t xml:space="preserve"> there exists exactly one element of the property </w:t>
      </w:r>
      <w:r w:rsidRPr="00907B48">
        <w:t>or</w:t>
      </w:r>
      <w:r w:rsidRPr="00B66433">
        <w:t xml:space="preserve"> relation.</w:t>
      </w:r>
    </w:p>
    <w:p w:rsidR="00D004B5" w:rsidRPr="00B66433" w:rsidRDefault="00D004B5" w:rsidP="00D004B5">
      <w:pPr>
        <w:pStyle w:val="EW"/>
      </w:pPr>
      <w:r w:rsidRPr="00B66433">
        <w:t xml:space="preserve">[0..1] </w:t>
      </w:r>
      <w:r w:rsidRPr="00B66433">
        <w:tab/>
        <w:t xml:space="preserve">Multiplicity of 0 </w:t>
      </w:r>
      <w:r w:rsidRPr="00907B48">
        <w:t>or</w:t>
      </w:r>
      <w:r w:rsidRPr="00B66433">
        <w:t xml:space="preserve"> 1, </w:t>
      </w:r>
      <w:r w:rsidR="00FB3B3C" w:rsidRPr="00B66433">
        <w:t>i.e.</w:t>
      </w:r>
      <w:r w:rsidRPr="00B66433">
        <w:t xml:space="preserve"> there exists an optional element of the property </w:t>
      </w:r>
      <w:r w:rsidRPr="00907B48">
        <w:t>or</w:t>
      </w:r>
      <w:r w:rsidRPr="00B66433">
        <w:t xml:space="preserve"> relation.</w:t>
      </w:r>
    </w:p>
    <w:p w:rsidR="00D004B5" w:rsidRPr="00B66433" w:rsidRDefault="00D004B5" w:rsidP="00D004B5">
      <w:pPr>
        <w:pStyle w:val="EW"/>
      </w:pPr>
      <w:r w:rsidRPr="00B66433">
        <w:t xml:space="preserve">[*] </w:t>
      </w:r>
      <w:r w:rsidRPr="00907B48">
        <w:t>or</w:t>
      </w:r>
      <w:r w:rsidRPr="00B66433">
        <w:t xml:space="preserve"> [0..*] </w:t>
      </w:r>
      <w:r w:rsidRPr="00B66433">
        <w:tab/>
        <w:t xml:space="preserve">Multiplicity of 0 to many, </w:t>
      </w:r>
      <w:r w:rsidR="00FB3B3C" w:rsidRPr="00B66433">
        <w:t>i.e.</w:t>
      </w:r>
      <w:r w:rsidRPr="00B66433">
        <w:t xml:space="preserve"> there exists a possibly empty set of elements of the property </w:t>
      </w:r>
      <w:r w:rsidRPr="00907B48">
        <w:t>or</w:t>
      </w:r>
      <w:r w:rsidRPr="00B66433">
        <w:t xml:space="preserve"> relation.</w:t>
      </w:r>
    </w:p>
    <w:p w:rsidR="00D004B5" w:rsidRPr="00B66433" w:rsidRDefault="00D004B5" w:rsidP="00D004B5">
      <w:pPr>
        <w:pStyle w:val="EW"/>
      </w:pPr>
      <w:r w:rsidRPr="00B66433">
        <w:t xml:space="preserve">[1..*] </w:t>
      </w:r>
      <w:r w:rsidRPr="00B66433">
        <w:tab/>
        <w:t xml:space="preserve">Multiplicity of one to many, </w:t>
      </w:r>
      <w:r w:rsidR="00FB3B3C" w:rsidRPr="00B66433">
        <w:t>i.e.</w:t>
      </w:r>
      <w:r w:rsidRPr="00B66433">
        <w:t xml:space="preserve"> there exists a non-empty set of elements of the property </w:t>
      </w:r>
      <w:r w:rsidRPr="00907B48">
        <w:t>or</w:t>
      </w:r>
      <w:r w:rsidRPr="00B66433">
        <w:t xml:space="preserve"> relation.</w:t>
      </w:r>
    </w:p>
    <w:p w:rsidR="00D004B5" w:rsidRPr="00B66433" w:rsidRDefault="00D004B5" w:rsidP="00D004B5">
      <w:pPr>
        <w:pStyle w:val="EW"/>
      </w:pPr>
      <w:r w:rsidRPr="00B66433">
        <w:t>{unique}</w:t>
      </w:r>
      <w:r w:rsidRPr="00B66433">
        <w:tab/>
        <w:t>All elements contained in a set of elements shall be unique.</w:t>
      </w:r>
    </w:p>
    <w:p w:rsidR="00D004B5" w:rsidRPr="00B66433" w:rsidRDefault="00D004B5" w:rsidP="00D004B5">
      <w:pPr>
        <w:pStyle w:val="EW"/>
      </w:pPr>
      <w:r w:rsidRPr="00B66433">
        <w:t>{ordered}</w:t>
      </w:r>
      <w:r w:rsidRPr="00B66433">
        <w:tab/>
        <w:t xml:space="preserve">All elements contained in a set of elements shall be ordered, </w:t>
      </w:r>
      <w:r w:rsidR="00FB3B3C" w:rsidRPr="00B66433">
        <w:t>i.e.</w:t>
      </w:r>
      <w:r w:rsidRPr="00B66433">
        <w:t xml:space="preserve"> the elements form a list.</w:t>
      </w:r>
    </w:p>
    <w:p w:rsidR="002902DA" w:rsidRDefault="002902DA" w:rsidP="00D004B5">
      <w:pPr>
        <w:pStyle w:val="EW"/>
      </w:pPr>
      <w:r w:rsidRPr="00B66433">
        <w:t>{read</w:t>
      </w:r>
      <w:r w:rsidR="0049587D" w:rsidRPr="00B66433">
        <w:t>O</w:t>
      </w:r>
      <w:r w:rsidRPr="00B66433">
        <w:t>nly}</w:t>
      </w:r>
      <w:r w:rsidRPr="00B66433">
        <w:tab/>
        <w:t xml:space="preserve">The element </w:t>
      </w:r>
      <w:r w:rsidR="001E749D">
        <w:t>shall</w:t>
      </w:r>
      <w:r w:rsidRPr="00B66433">
        <w:t xml:space="preserve"> be accessed read-only, i.e. </w:t>
      </w:r>
      <w:r w:rsidR="001E749D">
        <w:t>shall not</w:t>
      </w:r>
      <w:r w:rsidRPr="00B66433">
        <w:t xml:space="preserve"> be modified. Used for derived properties.</w:t>
      </w:r>
    </w:p>
    <w:p w:rsidR="006F1B82" w:rsidRPr="00B66433" w:rsidRDefault="00491294" w:rsidP="00D004B5">
      <w:pPr>
        <w:pStyle w:val="EW"/>
      </w:pPr>
      <w:r>
        <w:t>i</w:t>
      </w:r>
      <w:r w:rsidR="006F1B82">
        <w:t>nv</w:t>
      </w:r>
      <w:r>
        <w:t xml:space="preserve"> [Name]</w:t>
      </w:r>
      <w:r w:rsidR="006F1B82">
        <w:t>:</w:t>
      </w:r>
      <w:r w:rsidR="006F1B82">
        <w:tab/>
        <w:t>Formal definition of a constraints by means of OCL [</w:t>
      </w:r>
      <w:r w:rsidR="000E77FA">
        <w:fldChar w:fldCharType="begin"/>
      </w:r>
      <w:r w:rsidR="000E77FA">
        <w:instrText xml:space="preserve"> REF REF_OCL \h </w:instrText>
      </w:r>
      <w:r w:rsidR="000E77FA">
        <w:fldChar w:fldCharType="separate"/>
      </w:r>
      <w:r w:rsidR="00670050">
        <w:rPr>
          <w:noProof/>
        </w:rPr>
        <w:t>3</w:t>
      </w:r>
      <w:r w:rsidR="000E77FA">
        <w:fldChar w:fldCharType="end"/>
      </w:r>
      <w:r w:rsidR="006F1B82">
        <w:t>]</w:t>
      </w:r>
      <w:r>
        <w:t xml:space="preserve">, where [Name] is a placeholder for the unique constraint name. </w:t>
      </w:r>
    </w:p>
    <w:p w:rsidR="00F843D7" w:rsidRPr="00B66433" w:rsidRDefault="00D004B5" w:rsidP="00D004B5">
      <w:pPr>
        <w:spacing w:before="180"/>
      </w:pPr>
      <w:r w:rsidRPr="00B66433">
        <w:t xml:space="preserve">Furthermore, the definitions and notations from the </w:t>
      </w:r>
      <w:r w:rsidRPr="00907B48">
        <w:t>MOF</w:t>
      </w:r>
      <w:r w:rsidRPr="00B66433">
        <w:t xml:space="preserve"> 2 core framework </w:t>
      </w:r>
      <w:r w:rsidR="00D00CAE" w:rsidRPr="00907B48">
        <w:t>[</w:t>
      </w:r>
      <w:r w:rsidR="003A4D93" w:rsidRPr="00B66433">
        <w:rPr>
          <w:color w:val="0000FF"/>
        </w:rPr>
        <w:fldChar w:fldCharType="begin"/>
      </w:r>
      <w:r w:rsidR="003A4D93" w:rsidRPr="00B66433">
        <w:rPr>
          <w:color w:val="0000FF"/>
        </w:rPr>
        <w:instrText xml:space="preserve"> REF  REF_OMGMETAOBJECTFACILITYMOFCORESPECIFIC \h </w:instrText>
      </w:r>
      <w:r w:rsidR="003A4D93" w:rsidRPr="00B66433">
        <w:rPr>
          <w:color w:val="0000FF"/>
        </w:rPr>
      </w:r>
      <w:r w:rsidR="003A4D93" w:rsidRPr="00B66433">
        <w:rPr>
          <w:color w:val="0000FF"/>
        </w:rPr>
        <w:fldChar w:fldCharType="separate"/>
      </w:r>
      <w:r w:rsidR="00670050">
        <w:rPr>
          <w:noProof/>
        </w:rPr>
        <w:t>1</w:t>
      </w:r>
      <w:r w:rsidR="003A4D93" w:rsidRPr="00B66433">
        <w:rPr>
          <w:color w:val="0000FF"/>
        </w:rPr>
        <w:fldChar w:fldCharType="end"/>
      </w:r>
      <w:r w:rsidR="00D00CAE" w:rsidRPr="00907B48">
        <w:t>]</w:t>
      </w:r>
      <w:r w:rsidRPr="00B66433">
        <w:t xml:space="preserve"> and the </w:t>
      </w:r>
      <w:r w:rsidRPr="00907B48">
        <w:t>UML</w:t>
      </w:r>
      <w:r w:rsidRPr="00B66433">
        <w:t xml:space="preserve"> class diagram definition</w:t>
      </w:r>
      <w:r w:rsidR="002961B3" w:rsidRPr="00B66433">
        <w:t> </w:t>
      </w:r>
      <w:r w:rsidR="00D00CAE" w:rsidRPr="00907B48">
        <w:t>[</w:t>
      </w:r>
      <w:r w:rsidR="003A4D93" w:rsidRPr="00B66433">
        <w:rPr>
          <w:color w:val="0000FF"/>
        </w:rPr>
        <w:fldChar w:fldCharType="begin"/>
      </w:r>
      <w:r w:rsidR="003A4D93" w:rsidRPr="00B66433">
        <w:rPr>
          <w:color w:val="0000FF"/>
        </w:rPr>
        <w:instrText xml:space="preserve"> REF  REF_OMGUNIFIEDMODELINGLANGUAGETMOMGUMLSU \h </w:instrText>
      </w:r>
      <w:r w:rsidR="003A4D93" w:rsidRPr="00B66433">
        <w:rPr>
          <w:color w:val="0000FF"/>
        </w:rPr>
      </w:r>
      <w:r w:rsidR="003A4D93" w:rsidRPr="00B66433">
        <w:rPr>
          <w:color w:val="0000FF"/>
        </w:rPr>
        <w:fldChar w:fldCharType="separate"/>
      </w:r>
      <w:r w:rsidR="00670050">
        <w:rPr>
          <w:noProof/>
        </w:rPr>
        <w:t>2</w:t>
      </w:r>
      <w:r w:rsidR="003A4D93" w:rsidRPr="00B66433">
        <w:rPr>
          <w:color w:val="0000FF"/>
        </w:rPr>
        <w:fldChar w:fldCharType="end"/>
      </w:r>
      <w:r w:rsidR="00D00CAE" w:rsidRPr="00907B48">
        <w:t>]</w:t>
      </w:r>
      <w:r w:rsidRPr="00B66433">
        <w:t xml:space="preserve"> apply.</w:t>
      </w:r>
    </w:p>
    <w:p w:rsidR="00F843D7" w:rsidRPr="00B66433" w:rsidRDefault="00F843D7" w:rsidP="00F843D7">
      <w:pPr>
        <w:pStyle w:val="Heading2"/>
      </w:pPr>
      <w:bookmarkStart w:id="26" w:name="_Toc416940331"/>
      <w:r w:rsidRPr="00B66433">
        <w:t>4.6</w:t>
      </w:r>
      <w:r w:rsidRPr="00B66433">
        <w:tab/>
      </w:r>
      <w:r>
        <w:t>OCL Constraint</w:t>
      </w:r>
      <w:r w:rsidR="000E77FA">
        <w:t>s</w:t>
      </w:r>
      <w:r>
        <w:t xml:space="preserve"> Requirements</w:t>
      </w:r>
    </w:p>
    <w:p w:rsidR="00F843D7" w:rsidRDefault="00F843D7" w:rsidP="00636C8E">
      <w:pPr>
        <w:spacing w:before="180"/>
      </w:pPr>
      <w:r>
        <w:t xml:space="preserve">In addition to the operations provided by the standard library of OCL, the formalised constraints rely on the following additional operations that </w:t>
      </w:r>
      <w:r w:rsidR="00B15960">
        <w:t xml:space="preserve">serve as reusable shortcuts and </w:t>
      </w:r>
      <w:r w:rsidR="00A348D7">
        <w:t>shall</w:t>
      </w:r>
      <w:r>
        <w:t xml:space="preserve"> be provided for the interpretation of the OCL constraints:</w:t>
      </w:r>
    </w:p>
    <w:p w:rsidR="00757E42" w:rsidRDefault="00757E42" w:rsidP="00757E42">
      <w:pPr>
        <w:pStyle w:val="B1"/>
      </w:pPr>
      <w:r>
        <w:t xml:space="preserve">OclAny </w:t>
      </w:r>
      <w:r>
        <w:rPr>
          <w:b/>
        </w:rPr>
        <w:t>container</w:t>
      </w:r>
      <w:r>
        <w:t xml:space="preserve">() : Element – applicable on any TDL </w:t>
      </w:r>
      <w:r w:rsidRPr="00B66433">
        <w:t>'Element'</w:t>
      </w:r>
      <w:r>
        <w:t xml:space="preserve">,  returns the </w:t>
      </w:r>
      <w:r w:rsidRPr="00B66433">
        <w:t>'</w:t>
      </w:r>
      <w:r>
        <w:t>Element</w:t>
      </w:r>
      <w:r w:rsidRPr="00B66433">
        <w:t xml:space="preserve">' </w:t>
      </w:r>
      <w:r>
        <w:t>that contains the construct directly.</w:t>
      </w:r>
    </w:p>
    <w:p w:rsidR="00F843D7" w:rsidRDefault="00A348D7" w:rsidP="00F843D7">
      <w:pPr>
        <w:pStyle w:val="B1"/>
      </w:pPr>
      <w:r>
        <w:t xml:space="preserve">OclAny </w:t>
      </w:r>
      <w:r w:rsidRPr="00636C8E">
        <w:rPr>
          <w:b/>
        </w:rPr>
        <w:t>getTestDescription</w:t>
      </w:r>
      <w:r>
        <w:t xml:space="preserve">() : TestDescription – applicable on any TDL </w:t>
      </w:r>
      <w:r w:rsidRPr="00B66433">
        <w:t>'Element'</w:t>
      </w:r>
      <w:r>
        <w:t>,  returns the</w:t>
      </w:r>
      <w:r w:rsidRPr="00B66433">
        <w:t xml:space="preserve"> '</w:t>
      </w:r>
      <w:r>
        <w:t>TestDescription</w:t>
      </w:r>
      <w:r w:rsidRPr="00B66433">
        <w:t xml:space="preserve">' </w:t>
      </w:r>
      <w:r>
        <w:t>that contains the construct directly or indirectly.</w:t>
      </w:r>
    </w:p>
    <w:p w:rsidR="00F843D7" w:rsidRDefault="00A348D7" w:rsidP="00636C8E">
      <w:pPr>
        <w:pStyle w:val="B1"/>
      </w:pPr>
      <w:r>
        <w:t xml:space="preserve">DataUse </w:t>
      </w:r>
      <w:r w:rsidRPr="0002644A">
        <w:rPr>
          <w:b/>
        </w:rPr>
        <w:t>get</w:t>
      </w:r>
      <w:r>
        <w:rPr>
          <w:b/>
        </w:rPr>
        <w:t>DataType</w:t>
      </w:r>
      <w:r>
        <w:t xml:space="preserve"> () : DataType – applicable on any TDL </w:t>
      </w:r>
      <w:r w:rsidRPr="00B66433">
        <w:t>'</w:t>
      </w:r>
      <w:r>
        <w:t>DataUse</w:t>
      </w:r>
      <w:r w:rsidRPr="00B66433">
        <w:t>'</w:t>
      </w:r>
      <w:r>
        <w:t>,  returns the</w:t>
      </w:r>
      <w:r w:rsidRPr="00B66433">
        <w:t xml:space="preserve"> '</w:t>
      </w:r>
      <w:r>
        <w:t>DataType</w:t>
      </w:r>
      <w:r w:rsidRPr="00B66433">
        <w:t xml:space="preserve">' </w:t>
      </w:r>
      <w:r>
        <w:t xml:space="preserve">resolved from the </w:t>
      </w:r>
      <w:r w:rsidRPr="00B66433">
        <w:t>'</w:t>
      </w:r>
      <w:r>
        <w:t>DataUse</w:t>
      </w:r>
      <w:r w:rsidRPr="00B66433">
        <w:t>'</w:t>
      </w:r>
      <w:r>
        <w:t>.</w:t>
      </w:r>
    </w:p>
    <w:p w:rsidR="00A37814" w:rsidRDefault="00A37814" w:rsidP="00636C8E">
      <w:pPr>
        <w:pStyle w:val="B1"/>
      </w:pPr>
      <w:r>
        <w:t xml:space="preserve">Behaviour </w:t>
      </w:r>
      <w:r>
        <w:rPr>
          <w:b/>
        </w:rPr>
        <w:t>isTesterInputEvent</w:t>
      </w:r>
      <w:r>
        <w:t xml:space="preserve"> () : Boolean – applicable on any TDL </w:t>
      </w:r>
      <w:r w:rsidRPr="00B66433">
        <w:t>'</w:t>
      </w:r>
      <w:r w:rsidR="00D96B56">
        <w:t>Behaviour</w:t>
      </w:r>
      <w:r w:rsidRPr="00B66433">
        <w:t>'</w:t>
      </w:r>
      <w:r>
        <w:t>,  returns the</w:t>
      </w:r>
      <w:r w:rsidRPr="00B66433">
        <w:t xml:space="preserve"> '</w:t>
      </w:r>
      <w:r w:rsidR="00D96B56">
        <w:t>true</w:t>
      </w:r>
      <w:r w:rsidRPr="00B66433">
        <w:t xml:space="preserve">' </w:t>
      </w:r>
      <w:r w:rsidR="00D96B56">
        <w:t xml:space="preserve">if the </w:t>
      </w:r>
      <w:r w:rsidR="00D96B56" w:rsidRPr="00B66433">
        <w:t>'</w:t>
      </w:r>
      <w:r w:rsidR="00D96B56">
        <w:t>Behaviour</w:t>
      </w:r>
      <w:r w:rsidR="00D96B56" w:rsidRPr="00B66433">
        <w:t>'</w:t>
      </w:r>
      <w:r w:rsidR="00D96B56">
        <w:t xml:space="preserve"> is a </w:t>
      </w:r>
      <w:r w:rsidR="00D96B56" w:rsidRPr="00636C8E">
        <w:rPr>
          <w:i/>
        </w:rPr>
        <w:t>tester-input event</w:t>
      </w:r>
      <w:r w:rsidR="00D96B56">
        <w:t xml:space="preserve"> as defined in this document, and </w:t>
      </w:r>
      <w:r w:rsidR="00D96B56" w:rsidRPr="00B66433">
        <w:t>'</w:t>
      </w:r>
      <w:r w:rsidR="00D96B56">
        <w:t>false</w:t>
      </w:r>
      <w:r w:rsidR="00D96B56" w:rsidRPr="00B66433">
        <w:t>'</w:t>
      </w:r>
      <w:r w:rsidR="00D96B56">
        <w:t>otherwise</w:t>
      </w:r>
      <w:r>
        <w:t>.</w:t>
      </w:r>
    </w:p>
    <w:p w:rsidR="00D004B5" w:rsidRPr="00B66433" w:rsidRDefault="00D004B5" w:rsidP="00DF23F4">
      <w:pPr>
        <w:pStyle w:val="Heading2"/>
      </w:pPr>
      <w:r w:rsidRPr="00B66433">
        <w:t>4.</w:t>
      </w:r>
      <w:r w:rsidR="00F843D7">
        <w:t>7</w:t>
      </w:r>
      <w:r w:rsidRPr="00B66433">
        <w:tab/>
        <w:t>Conformance</w:t>
      </w:r>
      <w:bookmarkEnd w:id="26"/>
    </w:p>
    <w:p w:rsidR="00D004B5" w:rsidRPr="00B66433" w:rsidRDefault="00D004B5" w:rsidP="00D004B5">
      <w:pPr>
        <w:spacing w:before="180"/>
      </w:pPr>
      <w:r w:rsidRPr="00B66433">
        <w:t xml:space="preserve">For an implementation claiming to conform to this version of the </w:t>
      </w:r>
      <w:r w:rsidRPr="00907B48">
        <w:t>TDL</w:t>
      </w:r>
      <w:r w:rsidRPr="00B66433">
        <w:t xml:space="preserve"> meta-model, all features specified in the present document shall be implemented consistently with the requirements given in the present document.</w:t>
      </w:r>
      <w:r w:rsidR="00F13333" w:rsidRPr="00B66433">
        <w:t xml:space="preserve"> The electronic </w:t>
      </w:r>
      <w:r w:rsidR="00160CBB" w:rsidRPr="00B66433">
        <w:t>attachment</w:t>
      </w:r>
      <w:r w:rsidR="00F13333" w:rsidRPr="00B66433">
        <w:t xml:space="preserve"> in </w:t>
      </w:r>
      <w:r w:rsidR="00713086" w:rsidRPr="00B66433">
        <w:t>a</w:t>
      </w:r>
      <w:r w:rsidR="00F13333" w:rsidRPr="00B66433">
        <w:t xml:space="preserve">nnex A </w:t>
      </w:r>
      <w:r w:rsidR="001E749D">
        <w:t>may</w:t>
      </w:r>
      <w:r w:rsidR="00F13333" w:rsidRPr="00B66433">
        <w:t xml:space="preserve"> serve as a starting point for a </w:t>
      </w:r>
      <w:r w:rsidR="00F13333" w:rsidRPr="00907B48">
        <w:t>TDL</w:t>
      </w:r>
      <w:r w:rsidR="00F13333" w:rsidRPr="00B66433">
        <w:t xml:space="preserve"> meta-model implementation conforming to </w:t>
      </w:r>
      <w:r w:rsidR="00713086" w:rsidRPr="00B66433">
        <w:t>the present document</w:t>
      </w:r>
      <w:r w:rsidR="00F13333" w:rsidRPr="00B66433">
        <w:t>.</w:t>
      </w:r>
    </w:p>
    <w:p w:rsidR="00D004B5" w:rsidRPr="00B66433" w:rsidRDefault="00D004B5" w:rsidP="00DF23F4">
      <w:pPr>
        <w:pStyle w:val="Heading1"/>
      </w:pPr>
      <w:bookmarkStart w:id="27" w:name="_Toc416940332"/>
      <w:r w:rsidRPr="00B66433">
        <w:t>5</w:t>
      </w:r>
      <w:r w:rsidRPr="00B66433">
        <w:tab/>
        <w:t>Foundation</w:t>
      </w:r>
      <w:bookmarkEnd w:id="27"/>
    </w:p>
    <w:p w:rsidR="00D004B5" w:rsidRPr="00B66433" w:rsidRDefault="00D004B5" w:rsidP="00DF23F4">
      <w:pPr>
        <w:pStyle w:val="Heading2"/>
      </w:pPr>
      <w:bookmarkStart w:id="28" w:name="_Toc416940333"/>
      <w:r w:rsidRPr="00B66433">
        <w:t>5.1</w:t>
      </w:r>
      <w:r w:rsidRPr="00B66433">
        <w:tab/>
        <w:t>Overview</w:t>
      </w:r>
      <w:bookmarkEnd w:id="28"/>
    </w:p>
    <w:p w:rsidR="00D004B5" w:rsidRPr="00B66433" w:rsidRDefault="00D004B5" w:rsidP="00D004B5">
      <w:r w:rsidRPr="00B66433">
        <w:t xml:space="preserve">The </w:t>
      </w:r>
      <w:r w:rsidR="00EB5054" w:rsidRPr="00B66433">
        <w:t>'</w:t>
      </w:r>
      <w:r w:rsidRPr="00B66433">
        <w:t>Foundation</w:t>
      </w:r>
      <w:r w:rsidR="00EB5054" w:rsidRPr="00B66433">
        <w:t>'</w:t>
      </w:r>
      <w:r w:rsidRPr="00B66433">
        <w:t xml:space="preserve"> package specifies the fundamental concepts of the </w:t>
      </w:r>
      <w:r w:rsidRPr="00907B48">
        <w:t>TDL</w:t>
      </w:r>
      <w:r w:rsidRPr="00B66433">
        <w:t xml:space="preserve"> meta-model. All other features of the </w:t>
      </w:r>
      <w:r w:rsidRPr="00907B48">
        <w:t>TDL</w:t>
      </w:r>
      <w:r w:rsidRPr="00B66433">
        <w:t xml:space="preserve"> meta-model rely on the concepts defined in this </w:t>
      </w:r>
      <w:r w:rsidR="00EB5054" w:rsidRPr="00B66433">
        <w:t>'</w:t>
      </w:r>
      <w:r w:rsidRPr="00B66433">
        <w:t>Foundation</w:t>
      </w:r>
      <w:r w:rsidR="00EB5054" w:rsidRPr="00B66433">
        <w:t>'</w:t>
      </w:r>
      <w:r w:rsidRPr="00B66433">
        <w:t xml:space="preserve"> package.</w:t>
      </w:r>
      <w:r w:rsidRPr="00B66433" w:rsidDel="001665FE">
        <w:t xml:space="preserve"> </w:t>
      </w:r>
    </w:p>
    <w:p w:rsidR="00D004B5" w:rsidRPr="00DC00BF" w:rsidRDefault="00D004B5" w:rsidP="00DF23F4">
      <w:pPr>
        <w:pStyle w:val="Heading2"/>
      </w:pPr>
      <w:bookmarkStart w:id="29" w:name="_Toc416940334"/>
      <w:r w:rsidRPr="00DC00BF">
        <w:lastRenderedPageBreak/>
        <w:t>5.2</w:t>
      </w:r>
      <w:r w:rsidRPr="00DC00BF">
        <w:tab/>
        <w:t>Abstract Syntax</w:t>
      </w:r>
      <w:r w:rsidR="00E0194D" w:rsidRPr="00DC00BF">
        <w:t xml:space="preserve"> and Classifier Description</w:t>
      </w:r>
      <w:bookmarkEnd w:id="29"/>
    </w:p>
    <w:p w:rsidR="00D004B5" w:rsidRPr="00DC00BF" w:rsidRDefault="00D004B5" w:rsidP="00DF23F4">
      <w:pPr>
        <w:pStyle w:val="Heading3"/>
      </w:pPr>
      <w:bookmarkStart w:id="30" w:name="_Toc416940335"/>
      <w:r w:rsidRPr="00DC00BF">
        <w:t>5.</w:t>
      </w:r>
      <w:r w:rsidR="00467183" w:rsidRPr="00DC00BF">
        <w:t>2</w:t>
      </w:r>
      <w:r w:rsidRPr="00DC00BF">
        <w:t>.1</w:t>
      </w:r>
      <w:r w:rsidRPr="00DC00BF">
        <w:tab/>
        <w:t>Element</w:t>
      </w:r>
      <w:bookmarkEnd w:id="30"/>
    </w:p>
    <w:p w:rsidR="00DC00BF" w:rsidRPr="00DC00BF" w:rsidRDefault="00DC00BF" w:rsidP="00DC00BF">
      <w:pPr>
        <w:pStyle w:val="FL"/>
        <w:rPr>
          <w:lang w:eastAsia="de-DE"/>
        </w:rPr>
      </w:pPr>
      <w:r w:rsidRPr="00DC00BF">
        <w:rPr>
          <w:noProof/>
          <w:lang w:val="en-US"/>
        </w:rPr>
        <w:drawing>
          <wp:inline distT="0" distB="0" distL="0" distR="0" wp14:anchorId="732A545D" wp14:editId="39F3654D">
            <wp:extent cx="5149850" cy="4023360"/>
            <wp:effectExtent l="0" t="0" r="0" b="0"/>
            <wp:docPr id="3" name="Picture 3" descr="tdl_5_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l_5_found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9850" cy="4023360"/>
                    </a:xfrm>
                    <a:prstGeom prst="rect">
                      <a:avLst/>
                    </a:prstGeom>
                    <a:noFill/>
                    <a:ln>
                      <a:noFill/>
                    </a:ln>
                  </pic:spPr>
                </pic:pic>
              </a:graphicData>
            </a:graphic>
          </wp:inline>
        </w:drawing>
      </w:r>
    </w:p>
    <w:p w:rsidR="00DC00BF" w:rsidRPr="00DC00BF" w:rsidRDefault="00DC00BF" w:rsidP="00DC00BF">
      <w:pPr>
        <w:pStyle w:val="TF"/>
      </w:pPr>
      <w:r w:rsidRPr="00DC00BF">
        <w:t>Figure 5.1: Foundational language concepts</w:t>
      </w:r>
    </w:p>
    <w:p w:rsidR="00D004B5" w:rsidRPr="00B66433" w:rsidRDefault="00D004B5" w:rsidP="00D004B5">
      <w:pPr>
        <w:pStyle w:val="H6"/>
      </w:pPr>
      <w:r w:rsidRPr="00B66433">
        <w:t>Semantics</w:t>
      </w:r>
    </w:p>
    <w:p w:rsidR="00E81989" w:rsidRPr="00B66433" w:rsidRDefault="00E81989" w:rsidP="00E81989">
      <w:r w:rsidRPr="00B66433">
        <w:t xml:space="preserve">An 'Element' represents any constituent of a </w:t>
      </w:r>
      <w:r w:rsidRPr="00907B48">
        <w:t>TDL</w:t>
      </w:r>
      <w:r w:rsidRPr="00B66433">
        <w:t xml:space="preserve"> model. It is the super-class of all other meta</w:t>
      </w:r>
      <w:r w:rsidR="008D2874" w:rsidRPr="00B66433">
        <w:t xml:space="preserve"> </w:t>
      </w:r>
      <w:r w:rsidRPr="00B66433">
        <w:t>classes. It provides the ability to add comments and annotations. An 'Element' may contain any number of 'Comment's and 'Annotation's.</w:t>
      </w:r>
    </w:p>
    <w:p w:rsidR="00D004B5" w:rsidRPr="00B66433" w:rsidRDefault="00D004B5" w:rsidP="00D004B5">
      <w:pPr>
        <w:pStyle w:val="H6"/>
      </w:pPr>
      <w:r w:rsidRPr="00B66433">
        <w:t>Generalization</w:t>
      </w:r>
    </w:p>
    <w:p w:rsidR="00D004B5" w:rsidRPr="00B66433" w:rsidRDefault="00D004B5" w:rsidP="00D004B5">
      <w:r w:rsidRPr="00B66433">
        <w:t xml:space="preserve">There </w:t>
      </w:r>
      <w:r w:rsidR="00E853BF" w:rsidRPr="00B66433">
        <w:t xml:space="preserve">is </w:t>
      </w:r>
      <w:r w:rsidRPr="00B66433">
        <w:t>no generalization specified.</w:t>
      </w:r>
    </w:p>
    <w:p w:rsidR="00D004B5" w:rsidRPr="00B66433" w:rsidRDefault="00D004B5" w:rsidP="00D004B5">
      <w:pPr>
        <w:pStyle w:val="H6"/>
      </w:pPr>
      <w:r w:rsidRPr="00B66433">
        <w:t>Properties</w:t>
      </w:r>
    </w:p>
    <w:p w:rsidR="00D004B5" w:rsidRPr="00B66433" w:rsidRDefault="00D004B5" w:rsidP="00D004B5">
      <w:pPr>
        <w:pStyle w:val="B1"/>
      </w:pPr>
      <w:r w:rsidRPr="00B66433">
        <w:t>name: String [0..1]</w:t>
      </w:r>
      <w:r w:rsidRPr="00B66433">
        <w:br/>
        <w:t xml:space="preserve">The name of the </w:t>
      </w:r>
      <w:r w:rsidR="00EB5054" w:rsidRPr="00B66433">
        <w:t>'</w:t>
      </w:r>
      <w:r w:rsidRPr="00B66433">
        <w:t>Element</w:t>
      </w:r>
      <w:r w:rsidR="00EB5054" w:rsidRPr="00B66433">
        <w:t>'</w:t>
      </w:r>
      <w:r w:rsidRPr="00B66433">
        <w:t xml:space="preserve">. </w:t>
      </w:r>
      <w:r w:rsidR="00E81989" w:rsidRPr="00B66433">
        <w:t>It</w:t>
      </w:r>
      <w:r w:rsidRPr="00B66433">
        <w:t xml:space="preserve"> </w:t>
      </w:r>
      <w:r w:rsidR="00441035">
        <w:t>may</w:t>
      </w:r>
      <w:r w:rsidRPr="00B66433">
        <w:t xml:space="preserve"> contain any character, including white-spaces. Having no name specified is different from </w:t>
      </w:r>
      <w:r w:rsidR="00E81989" w:rsidRPr="00B66433">
        <w:t xml:space="preserve">an </w:t>
      </w:r>
      <w:r w:rsidRPr="00B66433">
        <w:t>empty name (which is represented by an empty string).</w:t>
      </w:r>
    </w:p>
    <w:p w:rsidR="00D004B5" w:rsidRPr="00B66433" w:rsidRDefault="00D004B5" w:rsidP="00D004B5">
      <w:pPr>
        <w:pStyle w:val="B1"/>
      </w:pPr>
      <w:r w:rsidRPr="00B66433">
        <w:t>comment: Comment [0..*] {</w:t>
      </w:r>
      <w:r w:rsidR="0093459D">
        <w:t xml:space="preserve">ordered, </w:t>
      </w:r>
      <w:r w:rsidRPr="00B66433">
        <w:t>unique}</w:t>
      </w:r>
      <w:r w:rsidRPr="00B66433">
        <w:br/>
      </w:r>
      <w:r w:rsidR="00C77774" w:rsidRPr="00B66433">
        <w:t xml:space="preserve">The contained </w:t>
      </w:r>
      <w:r w:rsidR="0093459D">
        <w:t xml:space="preserve">ordered </w:t>
      </w:r>
      <w:r w:rsidR="00E81989" w:rsidRPr="00B66433">
        <w:t>set</w:t>
      </w:r>
      <w:r w:rsidR="00C77774" w:rsidRPr="00B66433">
        <w:t xml:space="preserve"> </w:t>
      </w:r>
      <w:r w:rsidRPr="00B66433">
        <w:t>of</w:t>
      </w:r>
      <w:r w:rsidR="002F453B" w:rsidRPr="00B66433">
        <w:t xml:space="preserve"> </w:t>
      </w:r>
      <w:r w:rsidR="00EB5054" w:rsidRPr="00B66433">
        <w:t>'</w:t>
      </w:r>
      <w:r w:rsidRPr="00B66433">
        <w:t>Comment</w:t>
      </w:r>
      <w:r w:rsidR="00EB5054" w:rsidRPr="00B66433">
        <w:t>'</w:t>
      </w:r>
      <w:r w:rsidRPr="00B66433">
        <w:t xml:space="preserve">s attached to the </w:t>
      </w:r>
      <w:r w:rsidR="00EB5054" w:rsidRPr="00B66433">
        <w:t>'</w:t>
      </w:r>
      <w:r w:rsidRPr="00B66433">
        <w:t>Element</w:t>
      </w:r>
      <w:r w:rsidR="00EB5054" w:rsidRPr="00B66433">
        <w:t>'</w:t>
      </w:r>
      <w:r w:rsidRPr="00B66433">
        <w:t>.</w:t>
      </w:r>
    </w:p>
    <w:p w:rsidR="00D004B5" w:rsidRPr="00B66433" w:rsidRDefault="00D004B5" w:rsidP="00D004B5">
      <w:pPr>
        <w:pStyle w:val="B1"/>
      </w:pPr>
      <w:r w:rsidRPr="00B66433">
        <w:t>annotation: Annotation [0..*] {</w:t>
      </w:r>
      <w:r w:rsidR="0093459D">
        <w:t xml:space="preserve">ordered, </w:t>
      </w:r>
      <w:r w:rsidRPr="00B66433">
        <w:t>unique}</w:t>
      </w:r>
      <w:r w:rsidRPr="00B66433">
        <w:br/>
      </w:r>
      <w:r w:rsidR="00C77774" w:rsidRPr="00B66433">
        <w:t xml:space="preserve">The contained </w:t>
      </w:r>
      <w:r w:rsidR="0093459D">
        <w:t xml:space="preserve">ordered </w:t>
      </w:r>
      <w:r w:rsidR="00E81989" w:rsidRPr="00B66433">
        <w:t>set</w:t>
      </w:r>
      <w:r w:rsidR="00C77774" w:rsidRPr="00B66433">
        <w:t xml:space="preserve"> </w:t>
      </w:r>
      <w:r w:rsidRPr="00B66433">
        <w:t>of</w:t>
      </w:r>
      <w:r w:rsidR="002F453B" w:rsidRPr="00B66433">
        <w:t xml:space="preserve"> </w:t>
      </w:r>
      <w:r w:rsidR="00EB5054" w:rsidRPr="00B66433">
        <w:t>'</w:t>
      </w:r>
      <w:r w:rsidRPr="00B66433">
        <w:t>Annotation</w:t>
      </w:r>
      <w:r w:rsidR="00EB5054" w:rsidRPr="00B66433">
        <w:t>'</w:t>
      </w:r>
      <w:r w:rsidRPr="00B66433">
        <w:t xml:space="preserve">s attached to the </w:t>
      </w:r>
      <w:r w:rsidR="00EB5054" w:rsidRPr="00B66433">
        <w:t>'</w:t>
      </w:r>
      <w:r w:rsidRPr="00B66433">
        <w:t>Element</w:t>
      </w:r>
      <w:r w:rsidR="00EB5054" w:rsidRPr="00B66433">
        <w:t>'</w:t>
      </w:r>
      <w:r w:rsidRPr="00B66433">
        <w:t>.</w:t>
      </w:r>
    </w:p>
    <w:p w:rsidR="00D004B5" w:rsidRPr="00B66433" w:rsidRDefault="00D004B5" w:rsidP="00D004B5">
      <w:pPr>
        <w:pStyle w:val="H6"/>
      </w:pPr>
      <w:r w:rsidRPr="00B66433">
        <w:t>Constraints</w:t>
      </w:r>
    </w:p>
    <w:p w:rsidR="00D004B5" w:rsidRPr="00B66433" w:rsidRDefault="00D004B5" w:rsidP="00D004B5">
      <w:r w:rsidRPr="00B66433">
        <w:t>There are no constraints specified.</w:t>
      </w:r>
    </w:p>
    <w:p w:rsidR="00612E87" w:rsidRPr="00B66433" w:rsidRDefault="00612E87" w:rsidP="00DF23F4">
      <w:pPr>
        <w:pStyle w:val="Heading3"/>
      </w:pPr>
      <w:bookmarkStart w:id="31" w:name="_Toc416940336"/>
      <w:r w:rsidRPr="00B66433">
        <w:lastRenderedPageBreak/>
        <w:t>5.2.</w:t>
      </w:r>
      <w:r w:rsidR="0025538C" w:rsidRPr="00B66433">
        <w:t>2</w:t>
      </w:r>
      <w:r w:rsidRPr="00B66433">
        <w:tab/>
        <w:t>NamedElement</w:t>
      </w:r>
      <w:bookmarkEnd w:id="31"/>
    </w:p>
    <w:p w:rsidR="00612E87" w:rsidRPr="00B66433" w:rsidRDefault="00612E87" w:rsidP="00612E87">
      <w:pPr>
        <w:pStyle w:val="H6"/>
      </w:pPr>
      <w:r w:rsidRPr="00B66433">
        <w:t>Semantics</w:t>
      </w:r>
    </w:p>
    <w:p w:rsidR="00612E87" w:rsidRPr="00B66433" w:rsidRDefault="00205DFF" w:rsidP="00612E87">
      <w:r w:rsidRPr="00B66433">
        <w:t>A</w:t>
      </w:r>
      <w:r w:rsidR="00612E87" w:rsidRPr="00B66433">
        <w:t xml:space="preserve"> 'NamedElement' represents any element of </w:t>
      </w:r>
      <w:r w:rsidR="0025538C" w:rsidRPr="00B66433">
        <w:t xml:space="preserve">a </w:t>
      </w:r>
      <w:r w:rsidR="0025538C" w:rsidRPr="00907B48">
        <w:t>TDL</w:t>
      </w:r>
      <w:r w:rsidR="0025538C" w:rsidRPr="00B66433">
        <w:t xml:space="preserve"> model that </w:t>
      </w:r>
      <w:r w:rsidR="00441035">
        <w:t>shall</w:t>
      </w:r>
      <w:r w:rsidR="00F72F86">
        <w:t xml:space="preserve"> have</w:t>
      </w:r>
      <w:r w:rsidR="0025538C" w:rsidRPr="00B66433">
        <w:t xml:space="preserve"> </w:t>
      </w:r>
      <w:r w:rsidR="00612E87" w:rsidRPr="00B66433">
        <w:t>a name and a qualified name.</w:t>
      </w:r>
    </w:p>
    <w:p w:rsidR="00F76FE9" w:rsidRPr="00B66433" w:rsidRDefault="00F76FE9" w:rsidP="00F76FE9">
      <w:r w:rsidRPr="00B66433">
        <w:t xml:space="preserve">The 'qualifiedName' is a compound name derived from the directly and all indirectly enclosing parent </w:t>
      </w:r>
      <w:r w:rsidR="007A1ACE" w:rsidRPr="00B66433">
        <w:t>'</w:t>
      </w:r>
      <w:r w:rsidR="007A1ACE">
        <w:t>NamedElement</w:t>
      </w:r>
      <w:r w:rsidR="007A1ACE" w:rsidRPr="00B66433">
        <w:t xml:space="preserve">'s </w:t>
      </w:r>
      <w:r w:rsidRPr="00B66433">
        <w:t xml:space="preserve">by concatenating the names of each </w:t>
      </w:r>
      <w:r w:rsidR="007A1ACE" w:rsidRPr="00B66433">
        <w:t>'</w:t>
      </w:r>
      <w:r w:rsidR="007A1ACE">
        <w:t>NamedElement</w:t>
      </w:r>
      <w:r w:rsidR="007A1ACE" w:rsidRPr="00B66433">
        <w:t>'</w:t>
      </w:r>
      <w:r w:rsidRPr="00B66433">
        <w:t xml:space="preserve">. As a separator between the segments of a 'qualifiedName' the string '::' shall be used. The name of the root </w:t>
      </w:r>
      <w:r w:rsidR="007A1ACE" w:rsidRPr="00B66433">
        <w:t>'</w:t>
      </w:r>
      <w:r w:rsidR="007A1ACE">
        <w:t>NamedElement</w:t>
      </w:r>
      <w:r w:rsidR="007A1ACE" w:rsidRPr="00B66433">
        <w:t xml:space="preserve">' </w:t>
      </w:r>
      <w:r w:rsidRPr="00B66433">
        <w:t xml:space="preserve">that (transitively) owns the </w:t>
      </w:r>
      <w:r w:rsidR="007A1ACE" w:rsidRPr="00B66433">
        <w:t>'</w:t>
      </w:r>
      <w:r w:rsidR="007A1ACE">
        <w:t>NamedElement</w:t>
      </w:r>
      <w:r w:rsidR="007A1ACE" w:rsidRPr="00B66433">
        <w:t xml:space="preserve">' </w:t>
      </w:r>
      <w:r w:rsidRPr="00B66433">
        <w:t xml:space="preserve">shall always constitute the first segment of the 'qualifiedName'. </w:t>
      </w:r>
    </w:p>
    <w:p w:rsidR="00612E87" w:rsidRPr="00B66433" w:rsidRDefault="00612E87" w:rsidP="00612E87">
      <w:pPr>
        <w:pStyle w:val="H6"/>
      </w:pPr>
      <w:r w:rsidRPr="00B66433">
        <w:t>Generalization</w:t>
      </w:r>
    </w:p>
    <w:p w:rsidR="00612E87" w:rsidRPr="00B66433" w:rsidRDefault="0025538C" w:rsidP="0025538C">
      <w:pPr>
        <w:pStyle w:val="B1"/>
      </w:pPr>
      <w:r w:rsidRPr="00B66433">
        <w:t>Element</w:t>
      </w:r>
    </w:p>
    <w:p w:rsidR="00612E87" w:rsidRPr="00B66433" w:rsidRDefault="00612E87" w:rsidP="00612E87">
      <w:pPr>
        <w:pStyle w:val="H6"/>
      </w:pPr>
      <w:r w:rsidRPr="00B66433">
        <w:t>Properties</w:t>
      </w:r>
    </w:p>
    <w:p w:rsidR="00612E87" w:rsidRPr="00B66433" w:rsidRDefault="0025538C" w:rsidP="00612E87">
      <w:pPr>
        <w:pStyle w:val="B1"/>
      </w:pPr>
      <w:r w:rsidRPr="00B66433">
        <w:t>/ qualifiedN</w:t>
      </w:r>
      <w:r w:rsidR="00612E87" w:rsidRPr="00B66433">
        <w:t xml:space="preserve">ame: String </w:t>
      </w:r>
      <w:r w:rsidR="00612E87" w:rsidRPr="00907B48">
        <w:t>[1]</w:t>
      </w:r>
      <w:r w:rsidRPr="00B66433">
        <w:t xml:space="preserve"> {readOnly}</w:t>
      </w:r>
      <w:r w:rsidRPr="00B66433">
        <w:br/>
        <w:t xml:space="preserve">A derived property that represents the unique name of an element within a </w:t>
      </w:r>
      <w:r w:rsidRPr="00907B48">
        <w:t>TDL</w:t>
      </w:r>
      <w:r w:rsidRPr="00B66433">
        <w:t xml:space="preserve"> model</w:t>
      </w:r>
      <w:r w:rsidR="00612E87" w:rsidRPr="00B66433">
        <w:t>.</w:t>
      </w:r>
    </w:p>
    <w:p w:rsidR="00612E87" w:rsidRPr="00B66433" w:rsidRDefault="00612E87" w:rsidP="00612E87">
      <w:pPr>
        <w:pStyle w:val="H6"/>
      </w:pPr>
      <w:r w:rsidRPr="00B66433">
        <w:t>Constraints</w:t>
      </w:r>
    </w:p>
    <w:p w:rsidR="003D1F12" w:rsidRDefault="0025538C" w:rsidP="00745D88">
      <w:pPr>
        <w:pStyle w:val="B1"/>
        <w:ind w:left="734" w:hanging="446"/>
      </w:pPr>
      <w:r w:rsidRPr="00B66433">
        <w:rPr>
          <w:b/>
        </w:rPr>
        <w:t>Mandatory name</w:t>
      </w:r>
      <w:r w:rsidRPr="00B66433">
        <w:br/>
        <w:t>A 'NamedElement' shall have the 'name' property set</w:t>
      </w:r>
      <w:r w:rsidR="00BE7272" w:rsidRPr="00B66433">
        <w:t xml:space="preserve"> and the 'name' shall be not an empty String</w:t>
      </w:r>
      <w:r w:rsidR="00612E87" w:rsidRPr="00B66433">
        <w:t>.</w:t>
      </w:r>
      <w:r w:rsidR="007F1E8C">
        <w:br/>
      </w:r>
      <w:r w:rsidR="00C00E24" w:rsidRPr="00745D88">
        <w:rPr>
          <w:b/>
          <w:noProof/>
          <w:lang w:val="en-US"/>
        </w:rPr>
        <mc:AlternateContent>
          <mc:Choice Requires="wps">
            <w:drawing>
              <wp:inline distT="0" distB="0" distL="0" distR="0" wp14:anchorId="0449D40E" wp14:editId="1F58D0A4">
                <wp:extent cx="5650992" cy="402336"/>
                <wp:effectExtent l="0" t="0" r="6985"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745D88">
                            <w:pPr>
                              <w:pStyle w:val="Invariant"/>
                            </w:pPr>
                            <w:r>
                              <w:t xml:space="preserve">inv: </w:t>
                            </w:r>
                            <w:r w:rsidRPr="00745D88">
                              <w:rPr>
                                <w:b/>
                              </w:rPr>
                              <w:t>MandatoryName</w:t>
                            </w:r>
                            <w:r>
                              <w:t>:</w:t>
                            </w:r>
                          </w:p>
                          <w:p w:rsidR="001E749D" w:rsidRPr="00373D21" w:rsidRDefault="001E749D" w:rsidP="00745D88">
                            <w:pPr>
                              <w:pStyle w:val="Invariant"/>
                            </w:pPr>
                            <w:r>
                              <w:t xml:space="preserve">    not self.name.oclIsUndefined() and self.name.size() &gt; 0</w:t>
                            </w:r>
                          </w:p>
                        </w:txbxContent>
                      </wps:txbx>
                      <wps:bodyPr rot="0" vert="horz" wrap="square" lIns="0" tIns="18288" rIns="0" bIns="0" anchor="t" anchorCtr="0">
                        <a:spAutoFit/>
                      </wps:bodyPr>
                    </wps:wsp>
                  </a:graphicData>
                </a:graphic>
              </wp:inline>
            </w:drawing>
          </mc:Choice>
          <mc:Fallback xmlns:w15="http://schemas.microsoft.com/office/word/2012/wordml">
            <w:pict>
              <v:shapetype w14:anchorId="18EB77A8" id="_x0000_t202" coordsize="21600,21600" o:spt="202" path="m,l,21600r21600,l21600,xe">
                <v:stroke joinstyle="miter"/>
                <v:path gradientshapeok="t" o:connecttype="rect"/>
              </v:shapetype>
              <v:shape id="Text Box 2" o:spid="_x0000_s1026"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" stroked="f">
                <v:textbox style="mso-fit-shape-to-text:t" inset="0,1.44pt,0,0">
                  <w:txbxContent>
                    <w:p w:rsidR="00A3648C" w:rsidRDefault="00A3648C" w:rsidP="00745D88">
                      <w:pPr>
                        <w:pStyle w:val="Invariant"/>
                      </w:pPr>
                      <w:r>
                        <w:t xml:space="preserve">inv: </w:t>
                      </w:r>
                      <w:r w:rsidRPr="00745D88">
                        <w:rPr>
                          <w:b/>
                        </w:rPr>
                        <w:t>MandatoryName</w:t>
                      </w:r>
                      <w:r>
                        <w:t>:</w:t>
                      </w:r>
                    </w:p>
                    <w:p w:rsidR="00A3648C" w:rsidRPr="00373D21" w:rsidRDefault="00A3648C" w:rsidP="00745D88">
                      <w:pPr>
                        <w:pStyle w:val="Invariant"/>
                      </w:pPr>
                      <w:r>
                        <w:t xml:space="preserve">    not self.name.oclIsUndefined() and self.name.size() &gt; 0</w:t>
                      </w:r>
                    </w:p>
                  </w:txbxContent>
                </v:textbox>
                <w10:anchorlock/>
              </v:shape>
            </w:pict>
          </mc:Fallback>
        </mc:AlternateContent>
      </w:r>
    </w:p>
    <w:p w:rsidR="0025538C" w:rsidRPr="00B66433" w:rsidRDefault="0025538C" w:rsidP="0025538C">
      <w:pPr>
        <w:pStyle w:val="B1"/>
      </w:pPr>
      <w:r w:rsidRPr="00B66433">
        <w:rPr>
          <w:b/>
        </w:rPr>
        <w:t>Distinguishable qualified names</w:t>
      </w:r>
      <w:r w:rsidRPr="00B66433">
        <w:rPr>
          <w:b/>
        </w:rPr>
        <w:br/>
      </w:r>
      <w:r w:rsidRPr="00B66433">
        <w:t xml:space="preserve">All qualified names </w:t>
      </w:r>
      <w:r w:rsidR="00B0079A" w:rsidRPr="00B66433">
        <w:t xml:space="preserve">of instances of </w:t>
      </w:r>
      <w:r w:rsidR="00373D21" w:rsidRPr="00B66433">
        <w:t>'</w:t>
      </w:r>
      <w:r w:rsidR="00373D21">
        <w:t>NamedElement</w:t>
      </w:r>
      <w:r w:rsidR="00373D21" w:rsidRPr="00B66433">
        <w:t>'</w:t>
      </w:r>
      <w:r w:rsidR="00373D21">
        <w:t xml:space="preserve">s </w:t>
      </w:r>
      <w:r w:rsidRPr="00B66433">
        <w:t xml:space="preserve">shall be distinguishable within a </w:t>
      </w:r>
      <w:r w:rsidRPr="00907B48">
        <w:t>TDL</w:t>
      </w:r>
      <w:r w:rsidRPr="00B66433">
        <w:t xml:space="preserve"> model.</w:t>
      </w:r>
      <w:r w:rsidR="00FA6A6E">
        <w:br/>
      </w:r>
      <w:r w:rsidR="00C00E24" w:rsidRPr="00745D88">
        <w:rPr>
          <w:b/>
          <w:noProof/>
          <w:lang w:val="en-US"/>
        </w:rPr>
        <mc:AlternateContent>
          <mc:Choice Requires="wps">
            <w:drawing>
              <wp:inline distT="0" distB="0" distL="0" distR="0" wp14:anchorId="2D48D5DB" wp14:editId="5E4107D3">
                <wp:extent cx="5650992" cy="402336"/>
                <wp:effectExtent l="0" t="0" r="6985"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C00E24">
                            <w:pPr>
                              <w:pStyle w:val="Invariant"/>
                            </w:pPr>
                            <w:r>
                              <w:t xml:space="preserve">inv: </w:t>
                            </w:r>
                            <w:r>
                              <w:rPr>
                                <w:b/>
                              </w:rPr>
                              <w:t>Distinquishable</w:t>
                            </w:r>
                            <w:r w:rsidRPr="00FD7B7D">
                              <w:rPr>
                                <w:b/>
                              </w:rPr>
                              <w:t>Name</w:t>
                            </w:r>
                            <w:r>
                              <w:t>:</w:t>
                            </w:r>
                          </w:p>
                          <w:p w:rsidR="001E749D" w:rsidRPr="0069544D" w:rsidRDefault="001E749D" w:rsidP="00373D21">
                            <w:pPr>
                              <w:pStyle w:val="Invariant"/>
                            </w:pPr>
                            <w:r>
                              <w:t xml:space="preserve">   </w:t>
                            </w:r>
                            <w:r w:rsidRPr="00C00E24">
                              <w:t xml:space="preserve"> NamedElement.allInstan</w:t>
                            </w:r>
                            <w:r>
                              <w:t>ces()-&gt;one(e | e.qualifiedName = self.qualifiedName</w:t>
                            </w:r>
                            <w:r w:rsidRPr="00C00E24">
                              <w:t>)</w:t>
                            </w:r>
                          </w:p>
                        </w:txbxContent>
                      </wps:txbx>
                      <wps:bodyPr rot="0" vert="horz" wrap="square" lIns="0" tIns="18288" rIns="0" bIns="0" anchor="t" anchorCtr="0">
                        <a:spAutoFit/>
                      </wps:bodyPr>
                    </wps:wsp>
                  </a:graphicData>
                </a:graphic>
              </wp:inline>
            </w:drawing>
          </mc:Choice>
          <mc:Fallback xmlns:w15="http://schemas.microsoft.com/office/word/2012/wordml">
            <w:pict>
              <v:shape w14:anchorId="4C33A9FA" id="_x0000_s1027"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&#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HLRDu4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C00E24">
                      <w:pPr>
                        <w:pStyle w:val="Invariant"/>
                      </w:pPr>
                      <w:r>
                        <w:t xml:space="preserve">inv: </w:t>
                      </w:r>
                      <w:r>
                        <w:rPr>
                          <w:b/>
                        </w:rPr>
                        <w:t>Distinquishable</w:t>
                      </w:r>
                      <w:r w:rsidRPr="00FD7B7D">
                        <w:rPr>
                          <w:b/>
                        </w:rPr>
                        <w:t>Name</w:t>
                      </w:r>
                      <w:r>
                        <w:t>:</w:t>
                      </w:r>
                    </w:p>
                    <w:p w:rsidR="00A3648C" w:rsidRPr="0069544D" w:rsidRDefault="00A3648C" w:rsidP="00373D21">
                      <w:pPr>
                        <w:pStyle w:val="Invariant"/>
                      </w:pPr>
                      <w:r>
                        <w:t xml:space="preserve">   </w:t>
                      </w:r>
                      <w:r w:rsidRPr="00C00E24">
                        <w:t xml:space="preserve"> NamedElement.allInstan</w:t>
                      </w:r>
                      <w:r>
                        <w:t>ces()-&gt;one(e | e.qualifiedName = self.qualifiedName</w:t>
                      </w:r>
                      <w:r w:rsidRPr="00C00E24">
                        <w:t>)</w:t>
                      </w:r>
                    </w:p>
                  </w:txbxContent>
                </v:textbox>
                <w10:anchorlock/>
              </v:shape>
            </w:pict>
          </mc:Fallback>
        </mc:AlternateContent>
      </w:r>
    </w:p>
    <w:p w:rsidR="005D3635" w:rsidRPr="00B66433" w:rsidRDefault="005D3635" w:rsidP="005D3635">
      <w:pPr>
        <w:pStyle w:val="NO"/>
      </w:pPr>
      <w:r w:rsidRPr="00B66433">
        <w:t>NOTE:</w:t>
      </w:r>
      <w:r w:rsidRPr="00B66433">
        <w:tab/>
        <w:t>It is up to the concrete syntax definition and tooling to resolve any name clashes between instances of the same meta-class in the qualified name.</w:t>
      </w:r>
    </w:p>
    <w:p w:rsidR="00D004B5" w:rsidRPr="00B66433" w:rsidRDefault="00D004B5" w:rsidP="00DF23F4">
      <w:pPr>
        <w:pStyle w:val="Heading3"/>
      </w:pPr>
      <w:bookmarkStart w:id="32" w:name="_Toc416940337"/>
      <w:r w:rsidRPr="00B66433">
        <w:t>5.</w:t>
      </w:r>
      <w:r w:rsidR="00467183" w:rsidRPr="00B66433">
        <w:t>2</w:t>
      </w:r>
      <w:r w:rsidRPr="00B66433">
        <w:t>.</w:t>
      </w:r>
      <w:r w:rsidR="0025538C" w:rsidRPr="00B66433">
        <w:t>3</w:t>
      </w:r>
      <w:r w:rsidRPr="00B66433">
        <w:tab/>
        <w:t>PackageableElement</w:t>
      </w:r>
      <w:bookmarkEnd w:id="32"/>
    </w:p>
    <w:p w:rsidR="00D004B5" w:rsidRPr="00B66433" w:rsidRDefault="00D004B5" w:rsidP="00D004B5">
      <w:pPr>
        <w:pStyle w:val="H6"/>
      </w:pPr>
      <w:r w:rsidRPr="00B66433">
        <w:t>Semantics</w:t>
      </w:r>
    </w:p>
    <w:p w:rsidR="00D004B5" w:rsidRPr="00B66433" w:rsidRDefault="00D004B5" w:rsidP="00D004B5">
      <w:r w:rsidRPr="00B66433">
        <w:t xml:space="preserve">A </w:t>
      </w:r>
      <w:r w:rsidR="00EB5054" w:rsidRPr="00B66433">
        <w:t>'</w:t>
      </w:r>
      <w:r w:rsidRPr="00B66433">
        <w:t>PackageableElement</w:t>
      </w:r>
      <w:r w:rsidR="00EB5054" w:rsidRPr="00B66433">
        <w:t>'</w:t>
      </w:r>
      <w:r w:rsidRPr="00B66433">
        <w:t xml:space="preserve"> </w:t>
      </w:r>
      <w:r w:rsidR="00766D24" w:rsidRPr="00B66433">
        <w:t xml:space="preserve">denotes elements of a </w:t>
      </w:r>
      <w:r w:rsidR="00766D24" w:rsidRPr="00907B48">
        <w:t>TDL</w:t>
      </w:r>
      <w:r w:rsidR="00766D24" w:rsidRPr="00B66433">
        <w:t xml:space="preserve"> model that </w:t>
      </w:r>
      <w:r w:rsidR="00F72F86">
        <w:t>may</w:t>
      </w:r>
      <w:r w:rsidR="00E81989" w:rsidRPr="00B66433">
        <w:t xml:space="preserve"> be</w:t>
      </w:r>
      <w:r w:rsidRPr="00B66433">
        <w:t xml:space="preserve"> contained in a </w:t>
      </w:r>
      <w:r w:rsidR="00EB5054" w:rsidRPr="00B66433">
        <w:t>'</w:t>
      </w:r>
      <w:r w:rsidRPr="00B66433">
        <w:t>Package</w:t>
      </w:r>
      <w:r w:rsidR="00EB5054" w:rsidRPr="00B66433">
        <w:t>'</w:t>
      </w:r>
      <w:r w:rsidRPr="00B66433">
        <w:t xml:space="preserve">. </w:t>
      </w:r>
    </w:p>
    <w:p w:rsidR="00D004B5" w:rsidRPr="00B66433" w:rsidRDefault="00D004B5" w:rsidP="00D004B5">
      <w:r w:rsidRPr="00B66433">
        <w:t xml:space="preserve">The visibility of a </w:t>
      </w:r>
      <w:r w:rsidR="00EB5054" w:rsidRPr="00B66433">
        <w:t>'</w:t>
      </w:r>
      <w:r w:rsidRPr="00B66433">
        <w:t>PackageableElement</w:t>
      </w:r>
      <w:r w:rsidR="00EB5054" w:rsidRPr="00B66433">
        <w:t>'</w:t>
      </w:r>
      <w:r w:rsidRPr="00B66433">
        <w:t xml:space="preserve"> is restricted to the </w:t>
      </w:r>
      <w:r w:rsidR="00EB5054" w:rsidRPr="00B66433">
        <w:t>'</w:t>
      </w:r>
      <w:r w:rsidRPr="00B66433">
        <w:t>Package</w:t>
      </w:r>
      <w:r w:rsidR="00EB5054" w:rsidRPr="00B66433">
        <w:t>'</w:t>
      </w:r>
      <w:r w:rsidRPr="00B66433">
        <w:t xml:space="preserve"> in which it is directly contained. A </w:t>
      </w:r>
      <w:r w:rsidR="00EB5054" w:rsidRPr="00B66433">
        <w:t>'</w:t>
      </w:r>
      <w:r w:rsidRPr="00B66433">
        <w:t>PackageableElement</w:t>
      </w:r>
      <w:r w:rsidR="00EB5054" w:rsidRPr="00B66433">
        <w:t>'</w:t>
      </w:r>
      <w:r w:rsidRPr="00B66433">
        <w:t xml:space="preserve"> may be imported into other </w:t>
      </w:r>
      <w:r w:rsidR="00EB5054" w:rsidRPr="00B66433">
        <w:t>'</w:t>
      </w:r>
      <w:r w:rsidRPr="00B66433">
        <w:t>Package</w:t>
      </w:r>
      <w:r w:rsidR="00EB5054" w:rsidRPr="00B66433">
        <w:t>'</w:t>
      </w:r>
      <w:r w:rsidRPr="00B66433">
        <w:t xml:space="preserve">s by using </w:t>
      </w:r>
      <w:r w:rsidR="00EB5054" w:rsidRPr="00B66433">
        <w:t>'</w:t>
      </w:r>
      <w:r w:rsidRPr="00B66433">
        <w:t>ElementImport</w:t>
      </w:r>
      <w:r w:rsidR="00EB5054" w:rsidRPr="00B66433">
        <w:t>'</w:t>
      </w:r>
      <w:r w:rsidRPr="00B66433">
        <w:t xml:space="preserve">. A </w:t>
      </w:r>
      <w:r w:rsidR="00EB5054" w:rsidRPr="00B66433">
        <w:t>'</w:t>
      </w:r>
      <w:r w:rsidRPr="00B66433">
        <w:t>PackageableElement</w:t>
      </w:r>
      <w:r w:rsidR="00EB5054" w:rsidRPr="00B66433">
        <w:t>'</w:t>
      </w:r>
      <w:r w:rsidRPr="00B66433">
        <w:t xml:space="preserve"> has no means to actively increase its visibility.</w:t>
      </w:r>
    </w:p>
    <w:p w:rsidR="00D004B5" w:rsidRPr="00B66433" w:rsidRDefault="00D004B5" w:rsidP="00D004B5">
      <w:pPr>
        <w:pStyle w:val="H6"/>
      </w:pPr>
      <w:r w:rsidRPr="00B66433">
        <w:t>Generalization</w:t>
      </w:r>
    </w:p>
    <w:p w:rsidR="00D004B5" w:rsidRPr="00B66433" w:rsidRDefault="0025538C" w:rsidP="00D004B5">
      <w:pPr>
        <w:pStyle w:val="B1"/>
      </w:pPr>
      <w:r w:rsidRPr="00B66433">
        <w:t>Named</w:t>
      </w:r>
      <w:r w:rsidR="00D004B5" w:rsidRPr="00B66433">
        <w:t>Element</w:t>
      </w:r>
    </w:p>
    <w:p w:rsidR="00D004B5" w:rsidRPr="00B66433" w:rsidRDefault="00D004B5" w:rsidP="00D004B5">
      <w:pPr>
        <w:pStyle w:val="H6"/>
      </w:pPr>
      <w:r w:rsidRPr="00B66433">
        <w:t>Properties</w:t>
      </w:r>
    </w:p>
    <w:p w:rsidR="00F76FE9" w:rsidRPr="00B66433" w:rsidRDefault="00F76FE9" w:rsidP="00F76FE9">
      <w:r w:rsidRPr="00B66433">
        <w:t>There are no properties specified.</w:t>
      </w:r>
    </w:p>
    <w:p w:rsidR="00D004B5" w:rsidRPr="00B66433" w:rsidRDefault="00D004B5" w:rsidP="00D004B5">
      <w:pPr>
        <w:pStyle w:val="H6"/>
      </w:pPr>
      <w:r w:rsidRPr="00B66433">
        <w:t>Constraints</w:t>
      </w:r>
    </w:p>
    <w:p w:rsidR="00F76FE9" w:rsidRPr="00B66433" w:rsidRDefault="00F76FE9" w:rsidP="00F76FE9">
      <w:r w:rsidRPr="00B66433">
        <w:t>There are no constraints specified.</w:t>
      </w:r>
    </w:p>
    <w:p w:rsidR="00D004B5" w:rsidRPr="00B66433" w:rsidRDefault="00D004B5" w:rsidP="00DF23F4">
      <w:pPr>
        <w:pStyle w:val="Heading3"/>
      </w:pPr>
      <w:bookmarkStart w:id="33" w:name="_Toc416940338"/>
      <w:r w:rsidRPr="00B66433">
        <w:lastRenderedPageBreak/>
        <w:t>5.</w:t>
      </w:r>
      <w:r w:rsidR="00467183" w:rsidRPr="00B66433">
        <w:t>2</w:t>
      </w:r>
      <w:r w:rsidRPr="00B66433">
        <w:t>.</w:t>
      </w:r>
      <w:r w:rsidR="00F76FE9" w:rsidRPr="00B66433">
        <w:t>4</w:t>
      </w:r>
      <w:r w:rsidRPr="00B66433">
        <w:tab/>
        <w:t>Package</w:t>
      </w:r>
      <w:bookmarkEnd w:id="33"/>
    </w:p>
    <w:p w:rsidR="00D004B5" w:rsidRPr="00B66433" w:rsidRDefault="00D004B5" w:rsidP="00267FFD">
      <w:pPr>
        <w:pStyle w:val="H6"/>
      </w:pPr>
      <w:r w:rsidRPr="00B66433">
        <w:t>Semantics</w:t>
      </w:r>
    </w:p>
    <w:p w:rsidR="00E81989" w:rsidRPr="00B66433" w:rsidRDefault="00E81989" w:rsidP="00E81989">
      <w:pPr>
        <w:keepNext/>
        <w:keepLines/>
        <w:jc w:val="both"/>
      </w:pPr>
      <w:r w:rsidRPr="00B66433">
        <w:t xml:space="preserve">A 'Package' represents a container for 'PackageableElement's. A </w:t>
      </w:r>
      <w:r w:rsidRPr="00907B48">
        <w:t>TDL</w:t>
      </w:r>
      <w:r w:rsidRPr="00B66433">
        <w:t xml:space="preserve"> model contains at least one 'Package', i.e. the root 'Package' of the </w:t>
      </w:r>
      <w:r w:rsidRPr="00907B48">
        <w:t>TDL</w:t>
      </w:r>
      <w:r w:rsidRPr="00B66433">
        <w:t xml:space="preserve"> model. A 'Package' may contain any number of 'PackageableElement's, including other 'Package's.</w:t>
      </w:r>
    </w:p>
    <w:p w:rsidR="00E81989" w:rsidRPr="00B66433" w:rsidRDefault="00E81989" w:rsidP="00E81989">
      <w:r w:rsidRPr="00B66433">
        <w:t xml:space="preserve">A 'Package' constitutes a scope of visibility for its contained 'PackageableElement's. A 'PackageableElement' is only accessible within its owning 'Package' and within any 'Package' that directly imports it. 'PackageableElement's that are defined within a nested 'Package' are not visible from within its </w:t>
      </w:r>
      <w:r w:rsidR="005548B5" w:rsidRPr="00B66433">
        <w:t xml:space="preserve">containing </w:t>
      </w:r>
      <w:r w:rsidRPr="00B66433">
        <w:t>'Package'.</w:t>
      </w:r>
    </w:p>
    <w:p w:rsidR="00D004B5" w:rsidRPr="00B66433" w:rsidRDefault="00D004B5" w:rsidP="007D4481">
      <w:r w:rsidRPr="00B66433">
        <w:t xml:space="preserve">A </w:t>
      </w:r>
      <w:r w:rsidR="00EB5054" w:rsidRPr="00B66433">
        <w:t>'</w:t>
      </w:r>
      <w:r w:rsidRPr="00B66433">
        <w:t>Package</w:t>
      </w:r>
      <w:r w:rsidR="00EB5054" w:rsidRPr="00B66433">
        <w:t>'</w:t>
      </w:r>
      <w:r w:rsidRPr="00B66433">
        <w:t xml:space="preserve"> may import any </w:t>
      </w:r>
      <w:r w:rsidR="00EB5054" w:rsidRPr="00B66433">
        <w:t>'</w:t>
      </w:r>
      <w:r w:rsidRPr="00B66433">
        <w:t>PackageableElement</w:t>
      </w:r>
      <w:r w:rsidR="00EB5054" w:rsidRPr="00B66433">
        <w:t>'</w:t>
      </w:r>
      <w:r w:rsidRPr="00B66433">
        <w:t xml:space="preserve"> from any other </w:t>
      </w:r>
      <w:r w:rsidR="00EB5054" w:rsidRPr="00B66433">
        <w:t>'</w:t>
      </w:r>
      <w:r w:rsidRPr="00B66433">
        <w:t>Package</w:t>
      </w:r>
      <w:r w:rsidR="00EB5054" w:rsidRPr="00B66433">
        <w:t>'</w:t>
      </w:r>
      <w:r w:rsidRPr="00B66433">
        <w:t xml:space="preserve"> </w:t>
      </w:r>
      <w:r w:rsidR="00BF70A1" w:rsidRPr="00B66433">
        <w:t xml:space="preserve">by </w:t>
      </w:r>
      <w:r w:rsidRPr="00B66433">
        <w:t xml:space="preserve">means of </w:t>
      </w:r>
      <w:r w:rsidR="00EB5054" w:rsidRPr="00B66433">
        <w:t>'</w:t>
      </w:r>
      <w:r w:rsidRPr="00B66433">
        <w:t>ElementImport</w:t>
      </w:r>
      <w:r w:rsidR="00EB5054" w:rsidRPr="00B66433">
        <w:t>'</w:t>
      </w:r>
      <w:r w:rsidRPr="00B66433">
        <w:t xml:space="preserve">. By importing a </w:t>
      </w:r>
      <w:r w:rsidR="00EB5054" w:rsidRPr="00B66433">
        <w:t>'</w:t>
      </w:r>
      <w:r w:rsidRPr="00B66433">
        <w:t>PackageableElement</w:t>
      </w:r>
      <w:r w:rsidR="00EB5054" w:rsidRPr="00B66433">
        <w:t>'</w:t>
      </w:r>
      <w:r w:rsidRPr="00B66433">
        <w:t xml:space="preserve">, the imported </w:t>
      </w:r>
      <w:r w:rsidR="00EB5054" w:rsidRPr="00B66433">
        <w:t>'</w:t>
      </w:r>
      <w:r w:rsidRPr="00B66433">
        <w:t>PackageableElement</w:t>
      </w:r>
      <w:r w:rsidR="00EB5054" w:rsidRPr="00B66433">
        <w:t>'</w:t>
      </w:r>
      <w:r w:rsidRPr="00B66433">
        <w:t xml:space="preserve"> becomes visible and accessible within the importing </w:t>
      </w:r>
      <w:r w:rsidR="00EB5054" w:rsidRPr="00B66433">
        <w:t>'</w:t>
      </w:r>
      <w:r w:rsidRPr="00B66433">
        <w:t>Package</w:t>
      </w:r>
      <w:r w:rsidR="00EB5054" w:rsidRPr="00B66433">
        <w:t>'</w:t>
      </w:r>
      <w:r w:rsidRPr="00B66433">
        <w:t>. Cyclic imports of packages are not permitted.</w:t>
      </w:r>
    </w:p>
    <w:p w:rsidR="00D004B5" w:rsidRPr="00B66433" w:rsidRDefault="00D004B5" w:rsidP="00D004B5">
      <w:pPr>
        <w:pStyle w:val="H6"/>
      </w:pPr>
      <w:r w:rsidRPr="00B66433">
        <w:t>Generalization</w:t>
      </w:r>
    </w:p>
    <w:p w:rsidR="00D004B5" w:rsidRPr="00B66433" w:rsidRDefault="00F76FE9" w:rsidP="00D004B5">
      <w:pPr>
        <w:pStyle w:val="B1"/>
      </w:pPr>
      <w:r w:rsidRPr="00B66433">
        <w:t>NamedElement</w:t>
      </w:r>
    </w:p>
    <w:p w:rsidR="00D004B5" w:rsidRPr="00B66433" w:rsidRDefault="00D004B5" w:rsidP="00D004B5">
      <w:pPr>
        <w:pStyle w:val="H6"/>
      </w:pPr>
      <w:r w:rsidRPr="00B66433">
        <w:t>Properties</w:t>
      </w:r>
    </w:p>
    <w:p w:rsidR="00D004B5" w:rsidRPr="00B66433" w:rsidRDefault="00D004B5" w:rsidP="00D004B5">
      <w:pPr>
        <w:pStyle w:val="B1"/>
      </w:pPr>
      <w:r w:rsidRPr="00B66433">
        <w:t>packagedElement: PackageableElement [0..*] {unique}</w:t>
      </w:r>
      <w:r w:rsidRPr="00B66433">
        <w:br/>
        <w:t xml:space="preserve">The </w:t>
      </w:r>
      <w:r w:rsidR="00E81989" w:rsidRPr="00B66433">
        <w:t xml:space="preserve">set of </w:t>
      </w:r>
      <w:r w:rsidR="00EB5054" w:rsidRPr="00B66433">
        <w:t>'</w:t>
      </w:r>
      <w:r w:rsidRPr="00B66433">
        <w:t>PackageableElement</w:t>
      </w:r>
      <w:r w:rsidR="00EB5054" w:rsidRPr="00B66433">
        <w:t>'</w:t>
      </w:r>
      <w:r w:rsidRPr="00B66433">
        <w:t xml:space="preserve">s that are directly contained in the </w:t>
      </w:r>
      <w:r w:rsidR="00EB5054" w:rsidRPr="00B66433">
        <w:t>'</w:t>
      </w:r>
      <w:r w:rsidRPr="00B66433">
        <w:t>Package</w:t>
      </w:r>
      <w:r w:rsidR="00EB5054" w:rsidRPr="00B66433">
        <w:t>'</w:t>
      </w:r>
      <w:r w:rsidRPr="00B66433">
        <w:t>.</w:t>
      </w:r>
    </w:p>
    <w:p w:rsidR="00D004B5" w:rsidRPr="00B66433" w:rsidRDefault="00D004B5" w:rsidP="00D004B5">
      <w:pPr>
        <w:pStyle w:val="B1"/>
      </w:pPr>
      <w:r w:rsidRPr="00B66433">
        <w:t>import: ElementImport [0..*] {unique}</w:t>
      </w:r>
      <w:r w:rsidRPr="00B66433">
        <w:br/>
        <w:t xml:space="preserve">The </w:t>
      </w:r>
      <w:r w:rsidR="00F76FE9" w:rsidRPr="00B66433">
        <w:t xml:space="preserve">contained </w:t>
      </w:r>
      <w:r w:rsidR="005548B5" w:rsidRPr="00B66433">
        <w:t xml:space="preserve">set </w:t>
      </w:r>
      <w:r w:rsidRPr="00B66433">
        <w:t>of import declarations.</w:t>
      </w:r>
    </w:p>
    <w:p w:rsidR="00F76FE9" w:rsidRPr="00B66433" w:rsidRDefault="00F76FE9" w:rsidP="00D004B5">
      <w:pPr>
        <w:pStyle w:val="B1"/>
      </w:pPr>
      <w:r w:rsidRPr="00B66433">
        <w:t>nestedPackage: Package [0..*] {unique}</w:t>
      </w:r>
      <w:r w:rsidRPr="00B66433">
        <w:br/>
      </w:r>
      <w:r w:rsidR="00C77774" w:rsidRPr="00B66433">
        <w:t xml:space="preserve">The contained </w:t>
      </w:r>
      <w:r w:rsidR="00E81989" w:rsidRPr="00B66433">
        <w:t>set</w:t>
      </w:r>
      <w:r w:rsidR="00C77774" w:rsidRPr="00B66433">
        <w:t xml:space="preserve"> of </w:t>
      </w:r>
      <w:r w:rsidR="00E81989" w:rsidRPr="00B66433">
        <w:t>'P</w:t>
      </w:r>
      <w:r w:rsidR="00C77774" w:rsidRPr="00B66433">
        <w:t>ackage</w:t>
      </w:r>
      <w:r w:rsidR="00E81989" w:rsidRPr="00B66433">
        <w:t>'</w:t>
      </w:r>
      <w:r w:rsidR="00C77774" w:rsidRPr="00B66433">
        <w:t>s contained within this 'Package'.</w:t>
      </w:r>
    </w:p>
    <w:p w:rsidR="00D004B5" w:rsidRPr="00B66433" w:rsidRDefault="00D004B5" w:rsidP="00D004B5">
      <w:pPr>
        <w:pStyle w:val="H6"/>
      </w:pPr>
      <w:r w:rsidRPr="00B66433">
        <w:t>Constraints</w:t>
      </w:r>
    </w:p>
    <w:p w:rsidR="00D004B5" w:rsidRPr="00B66433" w:rsidRDefault="00D004B5" w:rsidP="00752EAF">
      <w:pPr>
        <w:pStyle w:val="B1"/>
      </w:pPr>
      <w:r w:rsidRPr="00B66433">
        <w:rPr>
          <w:b/>
        </w:rPr>
        <w:t>No cyclic imports</w:t>
      </w:r>
      <w:r w:rsidRPr="00B66433">
        <w:rPr>
          <w:b/>
        </w:rPr>
        <w:br/>
      </w:r>
      <w:r w:rsidR="00E81989" w:rsidRPr="00B66433">
        <w:t xml:space="preserve">A 'Package' shall not import itself directly </w:t>
      </w:r>
      <w:r w:rsidR="00E81989" w:rsidRPr="00907B48">
        <w:t>or</w:t>
      </w:r>
      <w:r w:rsidR="00E81989" w:rsidRPr="00B66433">
        <w:t xml:space="preserve"> indirectly</w:t>
      </w:r>
      <w:r w:rsidRPr="00B66433">
        <w:t>.</w:t>
      </w:r>
      <w:r w:rsidR="006717B2">
        <w:br/>
      </w:r>
      <w:r w:rsidR="00C00E24" w:rsidRPr="00745D88">
        <w:rPr>
          <w:b/>
          <w:noProof/>
          <w:lang w:val="en-US"/>
        </w:rPr>
        <mc:AlternateContent>
          <mc:Choice Requires="wps">
            <w:drawing>
              <wp:inline distT="0" distB="0" distL="0" distR="0" wp14:anchorId="54EAC1FD" wp14:editId="4D20EA90">
                <wp:extent cx="5650992" cy="402336"/>
                <wp:effectExtent l="0" t="0" r="6985" b="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C00E24">
                            <w:pPr>
                              <w:pStyle w:val="Invariant"/>
                            </w:pPr>
                            <w:r>
                              <w:t xml:space="preserve">inv: </w:t>
                            </w:r>
                            <w:r w:rsidRPr="00745D88">
                              <w:rPr>
                                <w:b/>
                              </w:rPr>
                              <w:t>CyclicImports</w:t>
                            </w:r>
                            <w:r>
                              <w:t>:</w:t>
                            </w:r>
                          </w:p>
                          <w:p w:rsidR="001E749D" w:rsidRDefault="001E749D" w:rsidP="0015205B">
                            <w:pPr>
                              <w:pStyle w:val="Invariant"/>
                            </w:pPr>
                            <w:r>
                              <w:t xml:space="preserve">    self.import</w:t>
                            </w:r>
                            <w:r w:rsidRPr="004042A0">
                              <w:t xml:space="preserve">-&gt;asOrderedSet()-&gt;closure(i | </w:t>
                            </w:r>
                            <w:r>
                              <w:t>i.importedPackage.import</w:t>
                            </w:r>
                            <w:r w:rsidRPr="004042A0">
                              <w:t xml:space="preserve">)-&gt;forAll(i | </w:t>
                            </w:r>
                          </w:p>
                          <w:p w:rsidR="001E749D" w:rsidRPr="0069544D" w:rsidRDefault="001E749D" w:rsidP="00CE554D">
                            <w:pPr>
                              <w:pStyle w:val="Invariant"/>
                            </w:pPr>
                            <w:r>
                              <w:t xml:space="preserve">        </w:t>
                            </w:r>
                            <w:r w:rsidRPr="004042A0">
                              <w:t>i.importedPackage &lt;&gt; self)</w:t>
                            </w:r>
                          </w:p>
                        </w:txbxContent>
                      </wps:txbx>
                      <wps:bodyPr rot="0" vert="horz" wrap="square" lIns="0" tIns="18288" rIns="0" bIns="0" anchor="t" anchorCtr="0">
                        <a:spAutoFit/>
                      </wps:bodyPr>
                    </wps:wsp>
                  </a:graphicData>
                </a:graphic>
              </wp:inline>
            </w:drawing>
          </mc:Choice>
          <mc:Fallback xmlns:w15="http://schemas.microsoft.com/office/word/2012/wordml">
            <w:pict>
              <v:shape w14:anchorId="06A44369" id="_x0000_s1028"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PK3NciACAAAX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C00E24">
                      <w:pPr>
                        <w:pStyle w:val="Invariant"/>
                      </w:pPr>
                      <w:r>
                        <w:t xml:space="preserve">inv: </w:t>
                      </w:r>
                      <w:r w:rsidRPr="00745D88">
                        <w:rPr>
                          <w:b/>
                        </w:rPr>
                        <w:t>CyclicImports</w:t>
                      </w:r>
                      <w:r>
                        <w:t>:</w:t>
                      </w:r>
                    </w:p>
                    <w:p w:rsidR="00A3648C" w:rsidRDefault="00A3648C" w:rsidP="0015205B">
                      <w:pPr>
                        <w:pStyle w:val="Invariant"/>
                      </w:pPr>
                      <w:r>
                        <w:t xml:space="preserve">    self.import</w:t>
                      </w:r>
                      <w:r w:rsidRPr="004042A0">
                        <w:t xml:space="preserve">-&gt;asOrderedSet()-&gt;closure(i | </w:t>
                      </w:r>
                      <w:r>
                        <w:t>i.importedPackage.import</w:t>
                      </w:r>
                      <w:r w:rsidRPr="004042A0">
                        <w:t xml:space="preserve">)-&gt;forAll(i | </w:t>
                      </w:r>
                    </w:p>
                    <w:p w:rsidR="00A3648C" w:rsidRPr="0069544D" w:rsidRDefault="00A3648C" w:rsidP="00CE554D">
                      <w:pPr>
                        <w:pStyle w:val="Invariant"/>
                      </w:pPr>
                      <w:r>
                        <w:t xml:space="preserve">        </w:t>
                      </w:r>
                      <w:r w:rsidRPr="004042A0">
                        <w:t>i.importedPackage &lt;&gt; self)</w:t>
                      </w:r>
                    </w:p>
                  </w:txbxContent>
                </v:textbox>
                <w10:anchorlock/>
              </v:shape>
            </w:pict>
          </mc:Fallback>
        </mc:AlternateContent>
      </w:r>
    </w:p>
    <w:p w:rsidR="00D004B5" w:rsidRPr="00B66433" w:rsidRDefault="00D004B5" w:rsidP="00DF23F4">
      <w:pPr>
        <w:pStyle w:val="Heading3"/>
      </w:pPr>
      <w:bookmarkStart w:id="34" w:name="_Toc416940339"/>
      <w:r w:rsidRPr="00B66433">
        <w:t>5.</w:t>
      </w:r>
      <w:r w:rsidR="00467183" w:rsidRPr="00B66433">
        <w:t>2</w:t>
      </w:r>
      <w:r w:rsidRPr="00B66433">
        <w:t>.</w:t>
      </w:r>
      <w:r w:rsidR="00F76FE9" w:rsidRPr="00B66433">
        <w:t>5</w:t>
      </w:r>
      <w:r w:rsidRPr="00B66433">
        <w:tab/>
        <w:t>ElementImport</w:t>
      </w:r>
      <w:bookmarkEnd w:id="34"/>
    </w:p>
    <w:p w:rsidR="00D004B5" w:rsidRPr="00B66433" w:rsidRDefault="00D004B5" w:rsidP="00D004B5">
      <w:pPr>
        <w:pStyle w:val="H6"/>
      </w:pPr>
      <w:r w:rsidRPr="00B66433">
        <w:t>Semantics</w:t>
      </w:r>
    </w:p>
    <w:p w:rsidR="00D004B5" w:rsidRPr="00B66433" w:rsidRDefault="00D004B5" w:rsidP="00D004B5">
      <w:r w:rsidRPr="00B66433">
        <w:t xml:space="preserve">An </w:t>
      </w:r>
      <w:r w:rsidR="00EB5054" w:rsidRPr="00B66433">
        <w:t>'</w:t>
      </w:r>
      <w:r w:rsidRPr="00B66433">
        <w:t>ElementImport</w:t>
      </w:r>
      <w:r w:rsidR="00EB5054" w:rsidRPr="00B66433">
        <w:t>'</w:t>
      </w:r>
      <w:r w:rsidRPr="00B66433">
        <w:t xml:space="preserve"> allows importing </w:t>
      </w:r>
      <w:r w:rsidR="00EB5054" w:rsidRPr="00B66433">
        <w:t>'</w:t>
      </w:r>
      <w:r w:rsidRPr="00B66433">
        <w:t>PackageableElement</w:t>
      </w:r>
      <w:r w:rsidR="00EB5054" w:rsidRPr="00B66433">
        <w:t>'</w:t>
      </w:r>
      <w:r w:rsidRPr="00B66433">
        <w:t xml:space="preserve">s from </w:t>
      </w:r>
      <w:r w:rsidR="00E81989" w:rsidRPr="00B66433">
        <w:t xml:space="preserve">arbitrary </w:t>
      </w:r>
      <w:r w:rsidR="00EB5054" w:rsidRPr="00B66433">
        <w:t>'</w:t>
      </w:r>
      <w:r w:rsidRPr="00B66433">
        <w:t>Package</w:t>
      </w:r>
      <w:r w:rsidR="00EB5054" w:rsidRPr="00B66433">
        <w:t>'</w:t>
      </w:r>
      <w:r w:rsidRPr="00B66433">
        <w:t xml:space="preserve">s into the scope of an importing </w:t>
      </w:r>
      <w:r w:rsidR="00EB5054" w:rsidRPr="00B66433">
        <w:t>'</w:t>
      </w:r>
      <w:r w:rsidRPr="00B66433">
        <w:t>Package</w:t>
      </w:r>
      <w:r w:rsidR="00EB5054" w:rsidRPr="00B66433">
        <w:t>'</w:t>
      </w:r>
      <w:r w:rsidRPr="00B66433">
        <w:t xml:space="preserve">. By establishing an import, the imported </w:t>
      </w:r>
      <w:r w:rsidR="00EB5054" w:rsidRPr="00B66433">
        <w:t>'</w:t>
      </w:r>
      <w:r w:rsidRPr="00B66433">
        <w:t>PackageableElement</w:t>
      </w:r>
      <w:r w:rsidR="00EB5054" w:rsidRPr="00B66433">
        <w:t>'</w:t>
      </w:r>
      <w:r w:rsidRPr="00B66433">
        <w:t xml:space="preserve">s become accessible within the importing </w:t>
      </w:r>
      <w:r w:rsidR="00EB5054" w:rsidRPr="00B66433">
        <w:t>'</w:t>
      </w:r>
      <w:r w:rsidRPr="00B66433">
        <w:t>Package</w:t>
      </w:r>
      <w:r w:rsidR="00EB5054" w:rsidRPr="00B66433">
        <w:t>'</w:t>
      </w:r>
      <w:r w:rsidRPr="00B66433">
        <w:t>.</w:t>
      </w:r>
    </w:p>
    <w:p w:rsidR="00BE7272" w:rsidRPr="00B66433" w:rsidRDefault="00D004B5" w:rsidP="00D004B5">
      <w:r w:rsidRPr="00B66433">
        <w:t xml:space="preserve">Only those </w:t>
      </w:r>
      <w:r w:rsidR="00EB5054" w:rsidRPr="00B66433">
        <w:t>'</w:t>
      </w:r>
      <w:r w:rsidRPr="00B66433">
        <w:t>PackageableElement</w:t>
      </w:r>
      <w:r w:rsidR="00EB5054" w:rsidRPr="00B66433">
        <w:t>'</w:t>
      </w:r>
      <w:r w:rsidRPr="00B66433">
        <w:t xml:space="preserve">s that are directly contained in the exporting </w:t>
      </w:r>
      <w:r w:rsidR="00EB5054" w:rsidRPr="00B66433">
        <w:t>'</w:t>
      </w:r>
      <w:r w:rsidRPr="00B66433">
        <w:t>Package</w:t>
      </w:r>
      <w:r w:rsidR="00EB5054" w:rsidRPr="00B66433">
        <w:t>'</w:t>
      </w:r>
      <w:r w:rsidR="00F72F86">
        <w:t xml:space="preserve"> may</w:t>
      </w:r>
      <w:r w:rsidR="00F72F86" w:rsidRPr="00B66433">
        <w:t xml:space="preserve"> be imported via </w:t>
      </w:r>
      <w:r w:rsidR="00F72F86">
        <w:t xml:space="preserve">an </w:t>
      </w:r>
      <w:r w:rsidR="00F72F86" w:rsidRPr="00B66433">
        <w:t>'ElementImport'</w:t>
      </w:r>
      <w:r w:rsidR="00BF70A1" w:rsidRPr="00B66433">
        <w:t>.</w:t>
      </w:r>
      <w:r w:rsidRPr="00B66433">
        <w:t xml:space="preserve"> </w:t>
      </w:r>
      <w:r w:rsidR="00BF70A1" w:rsidRPr="00B66433">
        <w:t xml:space="preserve">That </w:t>
      </w:r>
      <w:r w:rsidRPr="00B66433">
        <w:t xml:space="preserve">is, the import </w:t>
      </w:r>
      <w:r w:rsidR="007F5F0E" w:rsidRPr="00B66433">
        <w:t xml:space="preserve">of 'PackageableElement's </w:t>
      </w:r>
      <w:r w:rsidRPr="00B66433">
        <w:t xml:space="preserve">is not transitive. </w:t>
      </w:r>
      <w:r w:rsidR="00800E6E" w:rsidRPr="00B66433">
        <w:t xml:space="preserve">After the import, </w:t>
      </w:r>
      <w:r w:rsidRPr="00B66433">
        <w:t xml:space="preserve">all the </w:t>
      </w:r>
      <w:r w:rsidR="00800E6E" w:rsidRPr="00B66433">
        <w:t xml:space="preserve">imported elements </w:t>
      </w:r>
      <w:r w:rsidRPr="00B66433">
        <w:t xml:space="preserve">become accessible within the importing </w:t>
      </w:r>
      <w:r w:rsidR="00EB5054" w:rsidRPr="00B66433">
        <w:t>'</w:t>
      </w:r>
      <w:r w:rsidRPr="00B66433">
        <w:t>Package</w:t>
      </w:r>
      <w:r w:rsidR="00EB5054" w:rsidRPr="00B66433">
        <w:t>'</w:t>
      </w:r>
      <w:r w:rsidR="007D4481" w:rsidRPr="00B66433">
        <w:t>.</w:t>
      </w:r>
      <w:r w:rsidR="008E012C" w:rsidRPr="00B66433">
        <w:t xml:space="preserve"> The set of imported elements is declared via the 'importedElement' property. </w:t>
      </w:r>
    </w:p>
    <w:p w:rsidR="00D004B5" w:rsidRPr="00B66433" w:rsidRDefault="008E012C" w:rsidP="00D004B5">
      <w:r w:rsidRPr="00B66433">
        <w:t>If th</w:t>
      </w:r>
      <w:r w:rsidR="00BE7272" w:rsidRPr="00B66433">
        <w:t>e</w:t>
      </w:r>
      <w:r w:rsidRPr="00B66433">
        <w:t xml:space="preserve"> set </w:t>
      </w:r>
      <w:r w:rsidR="00BE7272" w:rsidRPr="00B66433">
        <w:t xml:space="preserve">'importedElement' </w:t>
      </w:r>
      <w:r w:rsidRPr="00B66433">
        <w:t xml:space="preserve">is empty, it implies that all elements of the </w:t>
      </w:r>
      <w:r w:rsidR="0023729A" w:rsidRPr="00B66433">
        <w:t>'</w:t>
      </w:r>
      <w:r w:rsidRPr="00B66433">
        <w:t>importedPackage' are imported.</w:t>
      </w:r>
    </w:p>
    <w:p w:rsidR="00D004B5" w:rsidRPr="00B66433" w:rsidRDefault="00D004B5" w:rsidP="00D004B5">
      <w:pPr>
        <w:pStyle w:val="H6"/>
      </w:pPr>
      <w:r w:rsidRPr="00B66433">
        <w:t>Generalization</w:t>
      </w:r>
    </w:p>
    <w:p w:rsidR="00D004B5" w:rsidRPr="00B66433" w:rsidRDefault="00D004B5" w:rsidP="00D004B5">
      <w:pPr>
        <w:pStyle w:val="B1"/>
      </w:pPr>
      <w:r w:rsidRPr="00B66433">
        <w:t>Element</w:t>
      </w:r>
    </w:p>
    <w:p w:rsidR="00D004B5" w:rsidRPr="00B66433" w:rsidRDefault="00D004B5" w:rsidP="00D004B5">
      <w:pPr>
        <w:pStyle w:val="H6"/>
      </w:pPr>
      <w:r w:rsidRPr="00B66433">
        <w:t>Properties</w:t>
      </w:r>
    </w:p>
    <w:p w:rsidR="00F76FE9" w:rsidRPr="00B66433" w:rsidRDefault="00F76FE9" w:rsidP="00D004B5">
      <w:pPr>
        <w:pStyle w:val="B1"/>
      </w:pPr>
      <w:r w:rsidRPr="00B66433">
        <w:t xml:space="preserve">importedPackage: Package </w:t>
      </w:r>
      <w:r w:rsidRPr="00907B48">
        <w:t>[1]</w:t>
      </w:r>
      <w:r w:rsidRPr="00B66433">
        <w:br/>
      </w:r>
      <w:r w:rsidR="007F5F0E" w:rsidRPr="00B66433">
        <w:t>Reference to the 'Package' whose 'PackageableElement's are imported</w:t>
      </w:r>
      <w:r w:rsidR="00C77774" w:rsidRPr="00B66433">
        <w:t>.</w:t>
      </w:r>
    </w:p>
    <w:p w:rsidR="00D004B5" w:rsidRPr="00B66433" w:rsidRDefault="00D004B5" w:rsidP="00D004B5">
      <w:pPr>
        <w:pStyle w:val="B1"/>
      </w:pPr>
      <w:r w:rsidRPr="00B66433">
        <w:t>importedElement: PackageableElement [</w:t>
      </w:r>
      <w:r w:rsidR="00F76FE9" w:rsidRPr="00B66433">
        <w:t>0</w:t>
      </w:r>
      <w:r w:rsidRPr="00B66433">
        <w:t>..*] {unique}</w:t>
      </w:r>
      <w:r w:rsidRPr="00B66433">
        <w:br/>
      </w:r>
      <w:r w:rsidR="007F5F0E" w:rsidRPr="00B66433">
        <w:t>A set of 'PackageableElement's that are imported into the context 'Package' via this 'ElementImport'.</w:t>
      </w:r>
    </w:p>
    <w:p w:rsidR="00D004B5" w:rsidRPr="00B66433" w:rsidRDefault="00D004B5" w:rsidP="00D004B5">
      <w:pPr>
        <w:pStyle w:val="H6"/>
      </w:pPr>
      <w:r w:rsidRPr="00B66433">
        <w:lastRenderedPageBreak/>
        <w:t>Constraints</w:t>
      </w:r>
    </w:p>
    <w:p w:rsidR="005548B5" w:rsidRPr="00B66433" w:rsidRDefault="00D004B5" w:rsidP="00C70DD1">
      <w:pPr>
        <w:pStyle w:val="B1"/>
      </w:pPr>
      <w:r w:rsidRPr="00B66433">
        <w:rPr>
          <w:b/>
        </w:rPr>
        <w:t>Consistency of imported elements</w:t>
      </w:r>
      <w:r w:rsidRPr="00B66433">
        <w:rPr>
          <w:b/>
        </w:rPr>
        <w:br/>
      </w:r>
      <w:r w:rsidR="009E1089" w:rsidRPr="00B66433">
        <w:t xml:space="preserve">All </w:t>
      </w:r>
      <w:r w:rsidRPr="00B66433">
        <w:t xml:space="preserve">imported </w:t>
      </w:r>
      <w:r w:rsidR="00EB5054" w:rsidRPr="00B66433">
        <w:t>'</w:t>
      </w:r>
      <w:r w:rsidRPr="00B66433">
        <w:t>PackageableElement</w:t>
      </w:r>
      <w:r w:rsidR="00EB5054" w:rsidRPr="00B66433">
        <w:t>'</w:t>
      </w:r>
      <w:r w:rsidR="009E1089" w:rsidRPr="00B66433">
        <w:t>s</w:t>
      </w:r>
      <w:r w:rsidRPr="00B66433">
        <w:t xml:space="preserve"> </w:t>
      </w:r>
      <w:r w:rsidR="007F5F0E" w:rsidRPr="00B66433">
        <w:t xml:space="preserve">referenced by </w:t>
      </w:r>
      <w:r w:rsidR="009E1089" w:rsidRPr="00B66433">
        <w:t xml:space="preserve">an 'ElementImport' </w:t>
      </w:r>
      <w:r w:rsidRPr="00B66433">
        <w:t xml:space="preserve">shall be directly owned by the </w:t>
      </w:r>
      <w:r w:rsidR="009E1089" w:rsidRPr="00B66433">
        <w:t xml:space="preserve">imported </w:t>
      </w:r>
      <w:r w:rsidR="00EB5054" w:rsidRPr="00B66433">
        <w:t>'</w:t>
      </w:r>
      <w:r w:rsidRPr="00B66433">
        <w:t>Package</w:t>
      </w:r>
      <w:r w:rsidR="00EB5054" w:rsidRPr="00B66433">
        <w:t>'</w:t>
      </w:r>
      <w:r w:rsidRPr="00B66433">
        <w:t>.</w:t>
      </w:r>
      <w:r w:rsidR="00936EA1">
        <w:br/>
      </w:r>
      <w:r w:rsidR="00373D21" w:rsidRPr="00745D88">
        <w:rPr>
          <w:b/>
          <w:noProof/>
          <w:lang w:val="en-US"/>
        </w:rPr>
        <mc:AlternateContent>
          <mc:Choice Requires="wps">
            <w:drawing>
              <wp:inline distT="0" distB="0" distL="0" distR="0" wp14:anchorId="52A8E071" wp14:editId="33B72A77">
                <wp:extent cx="5650992" cy="402336"/>
                <wp:effectExtent l="0" t="0" r="6985" b="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373D21">
                            <w:pPr>
                              <w:pStyle w:val="Invariant"/>
                            </w:pPr>
                            <w:r>
                              <w:t xml:space="preserve">inv: </w:t>
                            </w:r>
                            <w:r>
                              <w:rPr>
                                <w:b/>
                              </w:rPr>
                              <w:t>ConsistentImports</w:t>
                            </w:r>
                            <w:r>
                              <w:t>:</w:t>
                            </w:r>
                          </w:p>
                          <w:p w:rsidR="001E749D" w:rsidRPr="0069544D" w:rsidRDefault="001E749D" w:rsidP="00373D21">
                            <w:pPr>
                              <w:pStyle w:val="Invariant"/>
                            </w:pPr>
                            <w:r>
                              <w:t xml:space="preserve">   </w:t>
                            </w:r>
                            <w:r w:rsidRPr="00373D21">
                              <w:t xml:space="preserve"> self.importedElement-&gt;forAll(e | self.importedPackage.packagedElement-&gt;contains(e))</w:t>
                            </w:r>
                          </w:p>
                        </w:txbxContent>
                      </wps:txbx>
                      <wps:bodyPr rot="0" vert="horz" wrap="square" lIns="0" tIns="18288" rIns="0" bIns="0" anchor="t" anchorCtr="0">
                        <a:spAutoFit/>
                      </wps:bodyPr>
                    </wps:wsp>
                  </a:graphicData>
                </a:graphic>
              </wp:inline>
            </w:drawing>
          </mc:Choice>
          <mc:Fallback xmlns:w15="http://schemas.microsoft.com/office/word/2012/wordml">
            <w:pict>
              <v:shape w14:anchorId="278D85FC" id="_x0000_s1029"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" stroked="f">
                <v:textbox style="mso-fit-shape-to-text:t" inset="0,1.44pt,0,0">
                  <w:txbxContent>
                    <w:p w:rsidR="00A3648C" w:rsidRDefault="00A3648C" w:rsidP="00373D21">
                      <w:pPr>
                        <w:pStyle w:val="Invariant"/>
                      </w:pPr>
                      <w:r>
                        <w:t xml:space="preserve">inv: </w:t>
                      </w:r>
                      <w:r>
                        <w:rPr>
                          <w:b/>
                        </w:rPr>
                        <w:t>ConsistentImports</w:t>
                      </w:r>
                      <w:r>
                        <w:t>:</w:t>
                      </w:r>
                    </w:p>
                    <w:p w:rsidR="00A3648C" w:rsidRPr="0069544D" w:rsidRDefault="00A3648C" w:rsidP="00373D21">
                      <w:pPr>
                        <w:pStyle w:val="Invariant"/>
                      </w:pPr>
                      <w:r>
                        <w:t xml:space="preserve">   </w:t>
                      </w:r>
                      <w:r w:rsidRPr="00373D21">
                        <w:t xml:space="preserve"> self.importedElement-&gt;forAll(e | self.importedPackage.packagedElement-&gt;contains(e))</w:t>
                      </w:r>
                    </w:p>
                  </w:txbxContent>
                </v:textbox>
                <w10:anchorlock/>
              </v:shape>
            </w:pict>
          </mc:Fallback>
        </mc:AlternateContent>
      </w:r>
    </w:p>
    <w:p w:rsidR="00E0194D" w:rsidRPr="00B66433" w:rsidRDefault="000B23F5" w:rsidP="00E0194D">
      <w:pPr>
        <w:pStyle w:val="FL"/>
      </w:pPr>
      <w:r w:rsidRPr="00B66433">
        <w:rPr>
          <w:noProof/>
          <w:lang w:val="en-US"/>
        </w:rPr>
        <w:drawing>
          <wp:inline distT="0" distB="0" distL="0" distR="0" wp14:anchorId="14E4ED40" wp14:editId="2D6E77CF">
            <wp:extent cx="5472614" cy="2825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l_5_miscellaneous"/>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72614" cy="2825496"/>
                    </a:xfrm>
                    <a:prstGeom prst="rect">
                      <a:avLst/>
                    </a:prstGeom>
                    <a:noFill/>
                    <a:ln>
                      <a:noFill/>
                    </a:ln>
                  </pic:spPr>
                </pic:pic>
              </a:graphicData>
            </a:graphic>
          </wp:inline>
        </w:drawing>
      </w:r>
    </w:p>
    <w:p w:rsidR="00E0194D" w:rsidRPr="00B66433" w:rsidRDefault="00E0194D" w:rsidP="00E0194D">
      <w:pPr>
        <w:pStyle w:val="TF"/>
      </w:pPr>
      <w:r w:rsidRPr="00B66433">
        <w:t xml:space="preserve">Figure 5.2: </w:t>
      </w:r>
      <w:r w:rsidR="00752EAF" w:rsidRPr="00B66433">
        <w:t>Miscellaneous elements</w:t>
      </w:r>
    </w:p>
    <w:p w:rsidR="00D004B5" w:rsidRPr="00B66433" w:rsidRDefault="00D004B5" w:rsidP="00DF23F4">
      <w:pPr>
        <w:pStyle w:val="Heading3"/>
      </w:pPr>
      <w:bookmarkStart w:id="35" w:name="_Toc416940340"/>
      <w:r w:rsidRPr="00B66433">
        <w:t>5.</w:t>
      </w:r>
      <w:r w:rsidR="00467183" w:rsidRPr="00B66433">
        <w:t>2</w:t>
      </w:r>
      <w:r w:rsidRPr="00B66433">
        <w:t>.</w:t>
      </w:r>
      <w:r w:rsidR="00752EAF" w:rsidRPr="00B66433">
        <w:t>6</w:t>
      </w:r>
      <w:r w:rsidRPr="00B66433">
        <w:tab/>
        <w:t>Comment</w:t>
      </w:r>
      <w:bookmarkEnd w:id="35"/>
    </w:p>
    <w:p w:rsidR="00D004B5" w:rsidRPr="00B66433" w:rsidRDefault="00D004B5" w:rsidP="00D004B5">
      <w:pPr>
        <w:pStyle w:val="H6"/>
      </w:pPr>
      <w:r w:rsidRPr="00B66433">
        <w:t>Semantics</w:t>
      </w:r>
    </w:p>
    <w:p w:rsidR="007F5F0E" w:rsidRPr="00B66433" w:rsidRDefault="007F5F0E" w:rsidP="007F5F0E">
      <w:r w:rsidRPr="00B66433">
        <w:t xml:space="preserve">'Comment's may be attached to 'Element's for documentation </w:t>
      </w:r>
      <w:r w:rsidRPr="00907B48">
        <w:t>or</w:t>
      </w:r>
      <w:r w:rsidRPr="00B66433">
        <w:t xml:space="preserve"> for other informative purposes. Any 'Element', except </w:t>
      </w:r>
      <w:r w:rsidR="005548B5" w:rsidRPr="00B66433">
        <w:t xml:space="preserve">for </w:t>
      </w:r>
      <w:r w:rsidRPr="00B66433">
        <w:t xml:space="preserve">a 'Comment' </w:t>
      </w:r>
      <w:r w:rsidRPr="00907B48">
        <w:t>or</w:t>
      </w:r>
      <w:r w:rsidRPr="00B66433">
        <w:t xml:space="preserve"> an 'Annotation', may contain any number of 'Comment's. The contents of 'Comment's shall not be used for adding additional semantics to elements of a </w:t>
      </w:r>
      <w:r w:rsidRPr="00907B48">
        <w:t>TDL</w:t>
      </w:r>
      <w:r w:rsidRPr="00B66433">
        <w:t xml:space="preserve"> model.</w:t>
      </w:r>
    </w:p>
    <w:p w:rsidR="00D004B5" w:rsidRPr="00B66433" w:rsidRDefault="00D004B5" w:rsidP="00D004B5">
      <w:pPr>
        <w:pStyle w:val="H6"/>
      </w:pPr>
      <w:r w:rsidRPr="00B66433">
        <w:t>Generalization</w:t>
      </w:r>
    </w:p>
    <w:p w:rsidR="00D004B5" w:rsidRPr="00B66433" w:rsidRDefault="00D004B5" w:rsidP="00D004B5">
      <w:pPr>
        <w:pStyle w:val="B1"/>
      </w:pPr>
      <w:r w:rsidRPr="00B66433">
        <w:t>Element</w:t>
      </w:r>
    </w:p>
    <w:p w:rsidR="00D004B5" w:rsidRPr="00B66433" w:rsidRDefault="00D004B5" w:rsidP="00D004B5">
      <w:pPr>
        <w:pStyle w:val="H6"/>
      </w:pPr>
      <w:r w:rsidRPr="00B66433">
        <w:t>Properties</w:t>
      </w:r>
    </w:p>
    <w:p w:rsidR="00D004B5" w:rsidRPr="00B66433" w:rsidRDefault="00D004B5" w:rsidP="00D004B5">
      <w:pPr>
        <w:pStyle w:val="B1"/>
      </w:pPr>
      <w:r w:rsidRPr="00B66433">
        <w:t xml:space="preserve">commentedElement: Element </w:t>
      </w:r>
      <w:r w:rsidRPr="00907B48">
        <w:t>[1]</w:t>
      </w:r>
      <w:r w:rsidRPr="00B66433">
        <w:br/>
        <w:t xml:space="preserve">The </w:t>
      </w:r>
      <w:r w:rsidR="00EB5054" w:rsidRPr="00B66433">
        <w:t>'</w:t>
      </w:r>
      <w:r w:rsidRPr="00B66433">
        <w:t>Element</w:t>
      </w:r>
      <w:r w:rsidR="00EB5054" w:rsidRPr="00B66433">
        <w:t>'</w:t>
      </w:r>
      <w:r w:rsidRPr="00B66433">
        <w:t xml:space="preserve"> to which the </w:t>
      </w:r>
      <w:r w:rsidR="00EB5054" w:rsidRPr="00B66433">
        <w:t>'</w:t>
      </w:r>
      <w:r w:rsidRPr="00B66433">
        <w:t>Comment</w:t>
      </w:r>
      <w:r w:rsidR="00EB5054" w:rsidRPr="00B66433">
        <w:t>'</w:t>
      </w:r>
      <w:r w:rsidRPr="00B66433">
        <w:t xml:space="preserve"> is attached.</w:t>
      </w:r>
    </w:p>
    <w:p w:rsidR="00D004B5" w:rsidRPr="00B66433" w:rsidRDefault="00D004B5" w:rsidP="00D004B5">
      <w:pPr>
        <w:pStyle w:val="B1"/>
      </w:pPr>
      <w:r w:rsidRPr="00B66433">
        <w:t xml:space="preserve">body: String </w:t>
      </w:r>
      <w:r w:rsidRPr="00907B48">
        <w:t>[1]</w:t>
      </w:r>
      <w:r w:rsidRPr="00B66433">
        <w:br/>
        <w:t xml:space="preserve">The content of the </w:t>
      </w:r>
      <w:r w:rsidR="00EB5054" w:rsidRPr="00B66433">
        <w:t>'</w:t>
      </w:r>
      <w:r w:rsidRPr="00B66433">
        <w:t>Comment</w:t>
      </w:r>
      <w:r w:rsidR="00EB5054" w:rsidRPr="00B66433">
        <w:t>'</w:t>
      </w:r>
      <w:r w:rsidRPr="00B66433">
        <w:t>.</w:t>
      </w:r>
    </w:p>
    <w:p w:rsidR="00D004B5" w:rsidRPr="00B66433" w:rsidRDefault="00D004B5" w:rsidP="00D004B5">
      <w:pPr>
        <w:pStyle w:val="H6"/>
      </w:pPr>
      <w:r w:rsidRPr="00B66433">
        <w:t>Constraints</w:t>
      </w:r>
    </w:p>
    <w:p w:rsidR="007F5F0E" w:rsidRPr="00B66433" w:rsidRDefault="007F5F0E" w:rsidP="007F5F0E">
      <w:pPr>
        <w:pStyle w:val="B1"/>
      </w:pPr>
      <w:r w:rsidRPr="00B66433">
        <w:rPr>
          <w:b/>
        </w:rPr>
        <w:t>No nested comments</w:t>
      </w:r>
      <w:r w:rsidRPr="00B66433">
        <w:rPr>
          <w:b/>
        </w:rPr>
        <w:br/>
      </w:r>
      <w:r w:rsidRPr="00B66433">
        <w:t>A 'Comment' shall not contain 'Comment's.</w:t>
      </w:r>
      <w:r w:rsidR="006662A7">
        <w:br/>
      </w:r>
      <w:r w:rsidR="0015205B" w:rsidRPr="00745D88">
        <w:rPr>
          <w:b/>
          <w:noProof/>
          <w:lang w:val="en-US"/>
        </w:rPr>
        <mc:AlternateContent>
          <mc:Choice Requires="wps">
            <w:drawing>
              <wp:inline distT="0" distB="0" distL="0" distR="0" wp14:anchorId="01F70596" wp14:editId="7C9E069B">
                <wp:extent cx="5650992" cy="402336"/>
                <wp:effectExtent l="0" t="0" r="6985" b="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15205B">
                            <w:pPr>
                              <w:pStyle w:val="Invariant"/>
                            </w:pPr>
                            <w:r>
                              <w:t xml:space="preserve">inv: </w:t>
                            </w:r>
                            <w:r>
                              <w:rPr>
                                <w:b/>
                              </w:rPr>
                              <w:t>CommentNestedComments</w:t>
                            </w:r>
                            <w:r>
                              <w:t>:</w:t>
                            </w:r>
                          </w:p>
                          <w:p w:rsidR="001E749D" w:rsidRPr="0069544D" w:rsidRDefault="001E749D" w:rsidP="0015205B">
                            <w:pPr>
                              <w:pStyle w:val="Invariant"/>
                            </w:pPr>
                            <w:r>
                              <w:t xml:space="preserve">   </w:t>
                            </w:r>
                            <w:r w:rsidRPr="0015205B">
                              <w:t xml:space="preserve"> self.comment-&gt;isEmpty()</w:t>
                            </w:r>
                          </w:p>
                        </w:txbxContent>
                      </wps:txbx>
                      <wps:bodyPr rot="0" vert="horz" wrap="square" lIns="0" tIns="18288" rIns="0" bIns="0" anchor="t" anchorCtr="0">
                        <a:spAutoFit/>
                      </wps:bodyPr>
                    </wps:wsp>
                  </a:graphicData>
                </a:graphic>
              </wp:inline>
            </w:drawing>
          </mc:Choice>
          <mc:Fallback xmlns:w15="http://schemas.microsoft.com/office/word/2012/wordml">
            <w:pict>
              <v:shape w14:anchorId="6ABFC879" id="_x0000_s1030"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&#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GS9rYEhAgAAFw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15205B">
                      <w:pPr>
                        <w:pStyle w:val="Invariant"/>
                      </w:pPr>
                      <w:r>
                        <w:t xml:space="preserve">inv: </w:t>
                      </w:r>
                      <w:r>
                        <w:rPr>
                          <w:b/>
                        </w:rPr>
                        <w:t>CommentNestedComments</w:t>
                      </w:r>
                      <w:r>
                        <w:t>:</w:t>
                      </w:r>
                    </w:p>
                    <w:p w:rsidR="00A3648C" w:rsidRPr="0069544D" w:rsidRDefault="00A3648C" w:rsidP="0015205B">
                      <w:pPr>
                        <w:pStyle w:val="Invariant"/>
                      </w:pPr>
                      <w:r>
                        <w:t xml:space="preserve">   </w:t>
                      </w:r>
                      <w:r w:rsidRPr="0015205B">
                        <w:t xml:space="preserve"> self.comment-&gt;isEmpty()</w:t>
                      </w:r>
                    </w:p>
                  </w:txbxContent>
                </v:textbox>
                <w10:anchorlock/>
              </v:shape>
            </w:pict>
          </mc:Fallback>
        </mc:AlternateContent>
      </w:r>
    </w:p>
    <w:p w:rsidR="007F5F0E" w:rsidRPr="00B66433" w:rsidRDefault="007F5F0E" w:rsidP="007F5F0E">
      <w:pPr>
        <w:pStyle w:val="B1"/>
      </w:pPr>
      <w:r w:rsidRPr="00B66433">
        <w:rPr>
          <w:b/>
        </w:rPr>
        <w:t>No annotations to comments</w:t>
      </w:r>
      <w:r w:rsidRPr="00B66433">
        <w:rPr>
          <w:b/>
        </w:rPr>
        <w:br/>
      </w:r>
      <w:r w:rsidRPr="00B66433">
        <w:t>A 'Comment' shall not contain 'Annotation's.</w:t>
      </w:r>
      <w:r w:rsidR="006662A7">
        <w:br/>
      </w:r>
      <w:r w:rsidR="00EE23F8" w:rsidRPr="00745D88">
        <w:rPr>
          <w:b/>
          <w:noProof/>
          <w:lang w:val="en-US"/>
        </w:rPr>
        <mc:AlternateContent>
          <mc:Choice Requires="wps">
            <w:drawing>
              <wp:inline distT="0" distB="0" distL="0" distR="0" wp14:anchorId="55707493" wp14:editId="56351D84">
                <wp:extent cx="5650992" cy="402336"/>
                <wp:effectExtent l="0" t="0" r="6985" b="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EE23F8">
                            <w:pPr>
                              <w:pStyle w:val="Invariant"/>
                            </w:pPr>
                            <w:r>
                              <w:t xml:space="preserve">inv: </w:t>
                            </w:r>
                            <w:r>
                              <w:rPr>
                                <w:b/>
                              </w:rPr>
                              <w:t>CommentNestedAnnotations</w:t>
                            </w:r>
                            <w:r>
                              <w:t>:</w:t>
                            </w:r>
                          </w:p>
                          <w:p w:rsidR="001E749D" w:rsidRPr="0069544D" w:rsidRDefault="001E749D" w:rsidP="00EE23F8">
                            <w:pPr>
                              <w:pStyle w:val="Invariant"/>
                            </w:pPr>
                            <w:r>
                              <w:t xml:space="preserve">   </w:t>
                            </w:r>
                            <w:r w:rsidRPr="0015205B">
                              <w:t xml:space="preserve"> self.</w:t>
                            </w:r>
                            <w:r>
                              <w:t>annotation</w:t>
                            </w:r>
                            <w:r w:rsidRPr="0015205B">
                              <w:t>-&gt;isEmpty()</w:t>
                            </w:r>
                          </w:p>
                        </w:txbxContent>
                      </wps:txbx>
                      <wps:bodyPr rot="0" vert="horz" wrap="square" lIns="0" tIns="18288" rIns="0" bIns="0" anchor="t" anchorCtr="0">
                        <a:spAutoFit/>
                      </wps:bodyPr>
                    </wps:wsp>
                  </a:graphicData>
                </a:graphic>
              </wp:inline>
            </w:drawing>
          </mc:Choice>
          <mc:Fallback xmlns:w15="http://schemas.microsoft.com/office/word/2012/wordml">
            <w:pict>
              <v:shape w14:anchorId="2F6BC974" id="_x0000_s1031"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9bRKkCACAAAX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EE23F8">
                      <w:pPr>
                        <w:pStyle w:val="Invariant"/>
                      </w:pPr>
                      <w:r>
                        <w:t xml:space="preserve">inv: </w:t>
                      </w:r>
                      <w:r>
                        <w:rPr>
                          <w:b/>
                        </w:rPr>
                        <w:t>CommentNestedAnnotations</w:t>
                      </w:r>
                      <w:r>
                        <w:t>:</w:t>
                      </w:r>
                    </w:p>
                    <w:p w:rsidR="00A3648C" w:rsidRPr="0069544D" w:rsidRDefault="00A3648C" w:rsidP="00EE23F8">
                      <w:pPr>
                        <w:pStyle w:val="Invariant"/>
                      </w:pPr>
                      <w:r>
                        <w:t xml:space="preserve">   </w:t>
                      </w:r>
                      <w:r w:rsidRPr="0015205B">
                        <w:t xml:space="preserve"> self.</w:t>
                      </w:r>
                      <w:r>
                        <w:t>annotation</w:t>
                      </w:r>
                      <w:r w:rsidRPr="0015205B">
                        <w:t>-&gt;isEmpty()</w:t>
                      </w:r>
                    </w:p>
                  </w:txbxContent>
                </v:textbox>
                <w10:anchorlock/>
              </v:shape>
            </w:pict>
          </mc:Fallback>
        </mc:AlternateContent>
      </w:r>
    </w:p>
    <w:p w:rsidR="00D004B5" w:rsidRPr="00B66433" w:rsidRDefault="00D004B5" w:rsidP="00DF23F4">
      <w:pPr>
        <w:pStyle w:val="Heading3"/>
      </w:pPr>
      <w:bookmarkStart w:id="36" w:name="_Toc416940341"/>
      <w:r w:rsidRPr="00B66433">
        <w:lastRenderedPageBreak/>
        <w:t>5.</w:t>
      </w:r>
      <w:r w:rsidR="00467183" w:rsidRPr="00B66433">
        <w:t>2</w:t>
      </w:r>
      <w:r w:rsidRPr="00B66433">
        <w:t>.</w:t>
      </w:r>
      <w:r w:rsidR="00752EAF" w:rsidRPr="00B66433">
        <w:t>7</w:t>
      </w:r>
      <w:r w:rsidRPr="00B66433">
        <w:tab/>
        <w:t>Annotation</w:t>
      </w:r>
      <w:bookmarkEnd w:id="36"/>
    </w:p>
    <w:p w:rsidR="00D004B5" w:rsidRPr="00B66433" w:rsidRDefault="00D004B5" w:rsidP="00D004B5">
      <w:pPr>
        <w:pStyle w:val="H6"/>
      </w:pPr>
      <w:r w:rsidRPr="00B66433">
        <w:t>Semantics</w:t>
      </w:r>
    </w:p>
    <w:p w:rsidR="007F5F0E" w:rsidRPr="00B66433" w:rsidRDefault="007F5F0E" w:rsidP="007F5F0E">
      <w:r w:rsidRPr="00B66433">
        <w:t xml:space="preserve">An 'Annotation' is a means to attach user </w:t>
      </w:r>
      <w:r w:rsidRPr="00907B48">
        <w:t>or</w:t>
      </w:r>
      <w:r w:rsidRPr="00B66433">
        <w:t xml:space="preserve"> tool specific semantics to any 'Element' of a </w:t>
      </w:r>
      <w:r w:rsidRPr="00907B48">
        <w:t>TDL</w:t>
      </w:r>
      <w:r w:rsidRPr="00B66433">
        <w:t xml:space="preserve"> model, except to a 'Comment' and an 'Annotation' itself. An 'Annotation' represents a pair of a </w:t>
      </w:r>
      <w:r w:rsidR="00160CBB" w:rsidRPr="00B66433">
        <w:t>(</w:t>
      </w:r>
      <w:r w:rsidRPr="00B66433">
        <w:t>'key'</w:t>
      </w:r>
      <w:r w:rsidR="00160CBB" w:rsidRPr="00B66433">
        <w:t xml:space="preserve">, </w:t>
      </w:r>
      <w:r w:rsidRPr="00B66433">
        <w:t>'value'</w:t>
      </w:r>
      <w:r w:rsidR="00160CBB" w:rsidRPr="00B66433">
        <w:t>)</w:t>
      </w:r>
      <w:r w:rsidRPr="00B66433">
        <w:t xml:space="preserve"> properties. Whereas the 'key' is mandatory for each 'Annotation', the 'value' might be left empty. This depends on the nature of the Annotation.</w:t>
      </w:r>
    </w:p>
    <w:p w:rsidR="00D004B5" w:rsidRPr="00B66433" w:rsidRDefault="00D004B5" w:rsidP="00CF237D">
      <w:pPr>
        <w:pStyle w:val="H6"/>
      </w:pPr>
      <w:r w:rsidRPr="00B66433">
        <w:t>Generalization</w:t>
      </w:r>
    </w:p>
    <w:p w:rsidR="00D004B5" w:rsidRPr="00B66433" w:rsidRDefault="00D004B5" w:rsidP="00D004B5">
      <w:pPr>
        <w:pStyle w:val="B1"/>
      </w:pPr>
      <w:r w:rsidRPr="00B66433">
        <w:t>Element</w:t>
      </w:r>
    </w:p>
    <w:p w:rsidR="00D004B5" w:rsidRPr="00B66433" w:rsidRDefault="00D004B5" w:rsidP="00D004B5">
      <w:pPr>
        <w:pStyle w:val="H6"/>
      </w:pPr>
      <w:r w:rsidRPr="00B66433">
        <w:t>Properties</w:t>
      </w:r>
    </w:p>
    <w:p w:rsidR="00D004B5" w:rsidRPr="00B66433" w:rsidRDefault="00D004B5" w:rsidP="00D004B5">
      <w:pPr>
        <w:pStyle w:val="B1"/>
      </w:pPr>
      <w:r w:rsidRPr="00B66433">
        <w:t xml:space="preserve">annotatedElement: Element </w:t>
      </w:r>
      <w:r w:rsidRPr="00907B48">
        <w:t>[1]</w:t>
      </w:r>
      <w:r w:rsidRPr="00B66433">
        <w:br/>
        <w:t xml:space="preserve">The </w:t>
      </w:r>
      <w:r w:rsidR="00EB5054" w:rsidRPr="00B66433">
        <w:t>'</w:t>
      </w:r>
      <w:r w:rsidRPr="00B66433">
        <w:t>Element</w:t>
      </w:r>
      <w:r w:rsidR="00EB5054" w:rsidRPr="00B66433">
        <w:t>'</w:t>
      </w:r>
      <w:r w:rsidRPr="00B66433">
        <w:t xml:space="preserve"> to which the </w:t>
      </w:r>
      <w:r w:rsidR="00EB5054" w:rsidRPr="00B66433">
        <w:t>'</w:t>
      </w:r>
      <w:r w:rsidRPr="00B66433">
        <w:t>Annotation</w:t>
      </w:r>
      <w:r w:rsidR="00EB5054" w:rsidRPr="00B66433">
        <w:t>'</w:t>
      </w:r>
      <w:r w:rsidRPr="00B66433">
        <w:t xml:space="preserve"> is attached.</w:t>
      </w:r>
    </w:p>
    <w:p w:rsidR="00D004B5" w:rsidRPr="00B66433" w:rsidRDefault="00D004B5" w:rsidP="00D004B5">
      <w:pPr>
        <w:pStyle w:val="B1"/>
      </w:pPr>
      <w:r w:rsidRPr="00B66433">
        <w:t xml:space="preserve">key: AnnotationType </w:t>
      </w:r>
      <w:r w:rsidRPr="00907B48">
        <w:t>[1]</w:t>
      </w:r>
      <w:r w:rsidRPr="00B66433">
        <w:br/>
        <w:t xml:space="preserve">Reference to </w:t>
      </w:r>
      <w:r w:rsidR="007F5F0E" w:rsidRPr="00B66433">
        <w:t>the</w:t>
      </w:r>
      <w:r w:rsidRPr="00B66433">
        <w:t xml:space="preserve"> </w:t>
      </w:r>
      <w:r w:rsidR="00EB5054" w:rsidRPr="00B66433">
        <w:t>'</w:t>
      </w:r>
      <w:r w:rsidRPr="00B66433">
        <w:t>AnnotationType</w:t>
      </w:r>
      <w:r w:rsidR="00EB5054" w:rsidRPr="00B66433">
        <w:t>'</w:t>
      </w:r>
      <w:r w:rsidRPr="00B66433">
        <w:t>.</w:t>
      </w:r>
    </w:p>
    <w:p w:rsidR="00D004B5" w:rsidRPr="00B66433" w:rsidRDefault="00D004B5" w:rsidP="00D004B5">
      <w:pPr>
        <w:pStyle w:val="B1"/>
      </w:pPr>
      <w:r w:rsidRPr="00B66433">
        <w:t>value: String [0..1]</w:t>
      </w:r>
      <w:r w:rsidRPr="00B66433">
        <w:br/>
        <w:t xml:space="preserve">The </w:t>
      </w:r>
      <w:r w:rsidR="00EB5054" w:rsidRPr="00B66433">
        <w:t>'</w:t>
      </w:r>
      <w:r w:rsidRPr="00B66433">
        <w:t>value</w:t>
      </w:r>
      <w:r w:rsidR="00EB5054" w:rsidRPr="00B66433">
        <w:t>'</w:t>
      </w:r>
      <w:r w:rsidRPr="00B66433">
        <w:t xml:space="preserve"> mapped to the </w:t>
      </w:r>
      <w:r w:rsidR="00EB5054" w:rsidRPr="00B66433">
        <w:t>'</w:t>
      </w:r>
      <w:r w:rsidRPr="00B66433">
        <w:t>key</w:t>
      </w:r>
      <w:r w:rsidR="00EB5054" w:rsidRPr="00B66433">
        <w:t>'</w:t>
      </w:r>
      <w:r w:rsidRPr="00B66433">
        <w:t>.</w:t>
      </w:r>
    </w:p>
    <w:p w:rsidR="00D004B5" w:rsidRPr="00B66433" w:rsidRDefault="00D004B5" w:rsidP="00D004B5">
      <w:pPr>
        <w:pStyle w:val="H6"/>
      </w:pPr>
      <w:r w:rsidRPr="00B66433">
        <w:t>Constraints</w:t>
      </w:r>
    </w:p>
    <w:p w:rsidR="007F5F0E" w:rsidRPr="00B66433" w:rsidRDefault="007F5F0E" w:rsidP="007F5F0E">
      <w:pPr>
        <w:pStyle w:val="B1"/>
      </w:pPr>
      <w:r w:rsidRPr="00B66433">
        <w:rPr>
          <w:b/>
        </w:rPr>
        <w:t>No nested annotations</w:t>
      </w:r>
      <w:r w:rsidRPr="00B66433">
        <w:rPr>
          <w:b/>
        </w:rPr>
        <w:br/>
      </w:r>
      <w:r w:rsidRPr="00B66433">
        <w:t>An 'Annotation' shall not contain 'Annotation's.</w:t>
      </w:r>
      <w:r w:rsidR="006662A7">
        <w:br/>
      </w:r>
      <w:r w:rsidR="00EE23F8" w:rsidRPr="00745D88">
        <w:rPr>
          <w:b/>
          <w:noProof/>
          <w:lang w:val="en-US"/>
        </w:rPr>
        <mc:AlternateContent>
          <mc:Choice Requires="wps">
            <w:drawing>
              <wp:inline distT="0" distB="0" distL="0" distR="0" wp14:anchorId="4EBA434B" wp14:editId="5AB47521">
                <wp:extent cx="5650992" cy="402336"/>
                <wp:effectExtent l="0" t="0" r="6985" b="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EE23F8">
                            <w:pPr>
                              <w:pStyle w:val="Invariant"/>
                            </w:pPr>
                            <w:r>
                              <w:t xml:space="preserve">inv: </w:t>
                            </w:r>
                            <w:r>
                              <w:rPr>
                                <w:b/>
                              </w:rPr>
                              <w:t>AnnotationNestedAnnotations</w:t>
                            </w:r>
                            <w:r>
                              <w:t>:</w:t>
                            </w:r>
                          </w:p>
                          <w:p w:rsidR="001E749D" w:rsidRPr="0069544D" w:rsidRDefault="001E749D" w:rsidP="00EE23F8">
                            <w:pPr>
                              <w:pStyle w:val="Invariant"/>
                            </w:pPr>
                            <w:r>
                              <w:t xml:space="preserve">   </w:t>
                            </w:r>
                            <w:r w:rsidRPr="0015205B">
                              <w:t xml:space="preserve"> self.</w:t>
                            </w:r>
                            <w:r>
                              <w:t>annotation</w:t>
                            </w:r>
                            <w:r w:rsidRPr="0015205B">
                              <w:t>-&gt;isEmpty()</w:t>
                            </w:r>
                          </w:p>
                        </w:txbxContent>
                      </wps:txbx>
                      <wps:bodyPr rot="0" vert="horz" wrap="square" lIns="0" tIns="18288" rIns="0" bIns="0" anchor="t" anchorCtr="0">
                        <a:spAutoFit/>
                      </wps:bodyPr>
                    </wps:wsp>
                  </a:graphicData>
                </a:graphic>
              </wp:inline>
            </w:drawing>
          </mc:Choice>
          <mc:Fallback xmlns:w15="http://schemas.microsoft.com/office/word/2012/wordml">
            <w:pict>
              <v:shape w14:anchorId="359FC9C2" id="_x0000_s1032"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" stroked="f">
                <v:textbox style="mso-fit-shape-to-text:t" inset="0,1.44pt,0,0">
                  <w:txbxContent>
                    <w:p w:rsidR="00A3648C" w:rsidRDefault="00A3648C" w:rsidP="00EE23F8">
                      <w:pPr>
                        <w:pStyle w:val="Invariant"/>
                      </w:pPr>
                      <w:r>
                        <w:t xml:space="preserve">inv: </w:t>
                      </w:r>
                      <w:r>
                        <w:rPr>
                          <w:b/>
                        </w:rPr>
                        <w:t>AnnotationNestedAnnotations</w:t>
                      </w:r>
                      <w:r>
                        <w:t>:</w:t>
                      </w:r>
                    </w:p>
                    <w:p w:rsidR="00A3648C" w:rsidRPr="0069544D" w:rsidRDefault="00A3648C" w:rsidP="00EE23F8">
                      <w:pPr>
                        <w:pStyle w:val="Invariant"/>
                      </w:pPr>
                      <w:r>
                        <w:t xml:space="preserve">   </w:t>
                      </w:r>
                      <w:r w:rsidRPr="0015205B">
                        <w:t xml:space="preserve"> self.</w:t>
                      </w:r>
                      <w:r>
                        <w:t>annotation</w:t>
                      </w:r>
                      <w:r w:rsidRPr="0015205B">
                        <w:t>-&gt;isEmpty()</w:t>
                      </w:r>
                    </w:p>
                  </w:txbxContent>
                </v:textbox>
                <w10:anchorlock/>
              </v:shape>
            </w:pict>
          </mc:Fallback>
        </mc:AlternateContent>
      </w:r>
    </w:p>
    <w:p w:rsidR="007F5F0E" w:rsidRPr="00B66433" w:rsidRDefault="007F5F0E" w:rsidP="007F5F0E">
      <w:pPr>
        <w:pStyle w:val="B1"/>
      </w:pPr>
      <w:r w:rsidRPr="00B66433">
        <w:rPr>
          <w:b/>
        </w:rPr>
        <w:t>No comments to annotations</w:t>
      </w:r>
      <w:r w:rsidRPr="00B66433">
        <w:rPr>
          <w:b/>
        </w:rPr>
        <w:br/>
      </w:r>
      <w:r w:rsidRPr="00B66433">
        <w:t>An 'Annotat</w:t>
      </w:r>
      <w:r w:rsidR="00231D05" w:rsidRPr="00B66433">
        <w:t>ion' shall not contain 'Comment</w:t>
      </w:r>
      <w:r w:rsidRPr="00B66433">
        <w:t>'s.</w:t>
      </w:r>
      <w:r w:rsidR="006662A7">
        <w:br/>
      </w:r>
      <w:r w:rsidR="00EE23F8" w:rsidRPr="00745D88">
        <w:rPr>
          <w:b/>
          <w:noProof/>
          <w:lang w:val="en-US"/>
        </w:rPr>
        <mc:AlternateContent>
          <mc:Choice Requires="wps">
            <w:drawing>
              <wp:inline distT="0" distB="0" distL="0" distR="0" wp14:anchorId="57FE4782" wp14:editId="510A1BDE">
                <wp:extent cx="5650992" cy="402336"/>
                <wp:effectExtent l="0" t="0" r="6985" b="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EE23F8">
                            <w:pPr>
                              <w:pStyle w:val="Invariant"/>
                            </w:pPr>
                            <w:r>
                              <w:t xml:space="preserve">inv: </w:t>
                            </w:r>
                            <w:r>
                              <w:rPr>
                                <w:b/>
                              </w:rPr>
                              <w:t>AnnotationNestedComments</w:t>
                            </w:r>
                            <w:r>
                              <w:t>:</w:t>
                            </w:r>
                          </w:p>
                          <w:p w:rsidR="001E749D" w:rsidRPr="0069544D" w:rsidRDefault="001E749D" w:rsidP="00EE23F8">
                            <w:pPr>
                              <w:pStyle w:val="Invariant"/>
                            </w:pPr>
                            <w:r>
                              <w:t xml:space="preserve">   </w:t>
                            </w:r>
                            <w:r w:rsidRPr="0015205B">
                              <w:t xml:space="preserve"> self.</w:t>
                            </w:r>
                            <w:r>
                              <w:t>comment</w:t>
                            </w:r>
                            <w:r w:rsidRPr="0015205B">
                              <w:t>-&gt;isEmpty()</w:t>
                            </w:r>
                          </w:p>
                        </w:txbxContent>
                      </wps:txbx>
                      <wps:bodyPr rot="0" vert="horz" wrap="square" lIns="0" tIns="18288" rIns="0" bIns="0" anchor="t" anchorCtr="0">
                        <a:spAutoFit/>
                      </wps:bodyPr>
                    </wps:wsp>
                  </a:graphicData>
                </a:graphic>
              </wp:inline>
            </w:drawing>
          </mc:Choice>
          <mc:Fallback xmlns:w15="http://schemas.microsoft.com/office/word/2012/wordml">
            <w:pict>
              <v:shape w14:anchorId="375E6E54" id="_x0000_s1033"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&#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q6X2uCACAAAX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EE23F8">
                      <w:pPr>
                        <w:pStyle w:val="Invariant"/>
                      </w:pPr>
                      <w:r>
                        <w:t xml:space="preserve">inv: </w:t>
                      </w:r>
                      <w:r>
                        <w:rPr>
                          <w:b/>
                        </w:rPr>
                        <w:t>AnnotationNestedComments</w:t>
                      </w:r>
                      <w:r>
                        <w:t>:</w:t>
                      </w:r>
                    </w:p>
                    <w:p w:rsidR="00A3648C" w:rsidRPr="0069544D" w:rsidRDefault="00A3648C" w:rsidP="00EE23F8">
                      <w:pPr>
                        <w:pStyle w:val="Invariant"/>
                      </w:pPr>
                      <w:r>
                        <w:t xml:space="preserve">   </w:t>
                      </w:r>
                      <w:r w:rsidRPr="0015205B">
                        <w:t xml:space="preserve"> self.</w:t>
                      </w:r>
                      <w:r>
                        <w:t>comment</w:t>
                      </w:r>
                      <w:r w:rsidRPr="0015205B">
                        <w:t>-&gt;isEmpty()</w:t>
                      </w:r>
                    </w:p>
                  </w:txbxContent>
                </v:textbox>
                <w10:anchorlock/>
              </v:shape>
            </w:pict>
          </mc:Fallback>
        </mc:AlternateContent>
      </w:r>
    </w:p>
    <w:p w:rsidR="00D004B5" w:rsidRPr="00B66433" w:rsidRDefault="00D004B5" w:rsidP="00DF23F4">
      <w:pPr>
        <w:pStyle w:val="Heading3"/>
      </w:pPr>
      <w:bookmarkStart w:id="37" w:name="_Toc416940342"/>
      <w:r w:rsidRPr="00B66433">
        <w:t>5.</w:t>
      </w:r>
      <w:r w:rsidR="00467183" w:rsidRPr="00B66433">
        <w:t>2</w:t>
      </w:r>
      <w:r w:rsidRPr="00B66433">
        <w:t>.</w:t>
      </w:r>
      <w:r w:rsidR="00752EAF" w:rsidRPr="00B66433">
        <w:t>8</w:t>
      </w:r>
      <w:r w:rsidRPr="00B66433">
        <w:tab/>
        <w:t>AnnotationType</w:t>
      </w:r>
      <w:bookmarkEnd w:id="37"/>
    </w:p>
    <w:p w:rsidR="00D004B5" w:rsidRPr="00B66433" w:rsidRDefault="00D004B5" w:rsidP="00D004B5">
      <w:pPr>
        <w:pStyle w:val="H6"/>
      </w:pPr>
      <w:r w:rsidRPr="00B66433">
        <w:t>Semantics</w:t>
      </w:r>
    </w:p>
    <w:p w:rsidR="00D004B5" w:rsidRPr="00B66433" w:rsidRDefault="00D004B5" w:rsidP="00D004B5">
      <w:r w:rsidRPr="00B66433">
        <w:t xml:space="preserve">An </w:t>
      </w:r>
      <w:r w:rsidR="00EB5054" w:rsidRPr="00B66433">
        <w:t>'</w:t>
      </w:r>
      <w:r w:rsidRPr="00B66433">
        <w:t>AnnotationType</w:t>
      </w:r>
      <w:r w:rsidR="00EB5054" w:rsidRPr="00B66433">
        <w:t>'</w:t>
      </w:r>
      <w:r w:rsidRPr="00B66433">
        <w:t xml:space="preserve"> is used to define the </w:t>
      </w:r>
      <w:r w:rsidR="00EB5054" w:rsidRPr="00B66433">
        <w:t>'</w:t>
      </w:r>
      <w:r w:rsidRPr="00B66433">
        <w:t>key</w:t>
      </w:r>
      <w:r w:rsidR="00EB5054" w:rsidRPr="00B66433">
        <w:t>'</w:t>
      </w:r>
      <w:r w:rsidRPr="00B66433">
        <w:t xml:space="preserve"> of an </w:t>
      </w:r>
      <w:r w:rsidR="00EB5054" w:rsidRPr="00B66433">
        <w:t>'</w:t>
      </w:r>
      <w:r w:rsidRPr="00B66433">
        <w:t>Annotation</w:t>
      </w:r>
      <w:r w:rsidR="00EB5054" w:rsidRPr="00B66433">
        <w:t>'</w:t>
      </w:r>
      <w:r w:rsidRPr="00B66433">
        <w:t xml:space="preserve">. </w:t>
      </w:r>
      <w:r w:rsidR="00231D05" w:rsidRPr="00B66433">
        <w:t xml:space="preserve">It </w:t>
      </w:r>
      <w:r w:rsidR="00F72F86">
        <w:t>may</w:t>
      </w:r>
      <w:r w:rsidR="00231D05" w:rsidRPr="00B66433">
        <w:t xml:space="preserve"> represent any kind of user </w:t>
      </w:r>
      <w:r w:rsidR="00231D05" w:rsidRPr="00907B48">
        <w:t>or</w:t>
      </w:r>
      <w:r w:rsidR="00231D05" w:rsidRPr="00B66433">
        <w:t xml:space="preserve"> tool specific semantics.</w:t>
      </w:r>
    </w:p>
    <w:p w:rsidR="00D004B5" w:rsidRPr="00B66433" w:rsidRDefault="00D004B5" w:rsidP="00D004B5">
      <w:pPr>
        <w:pStyle w:val="H6"/>
      </w:pPr>
      <w:r w:rsidRPr="00B66433">
        <w:t>Generalization</w:t>
      </w:r>
    </w:p>
    <w:p w:rsidR="00D004B5" w:rsidRPr="00B66433" w:rsidRDefault="00D004B5" w:rsidP="00D004B5">
      <w:pPr>
        <w:pStyle w:val="B1"/>
      </w:pPr>
      <w:r w:rsidRPr="00B66433">
        <w:t>PackageableElement</w:t>
      </w:r>
    </w:p>
    <w:p w:rsidR="00D004B5" w:rsidRPr="00B66433" w:rsidRDefault="00D004B5" w:rsidP="00D004B5">
      <w:pPr>
        <w:pStyle w:val="H6"/>
      </w:pPr>
      <w:r w:rsidRPr="00B66433">
        <w:t>Properties</w:t>
      </w:r>
    </w:p>
    <w:p w:rsidR="00D004B5" w:rsidRPr="00B66433" w:rsidRDefault="00D004B5" w:rsidP="00D004B5">
      <w:r w:rsidRPr="00B66433">
        <w:t>There are no properties specified.</w:t>
      </w:r>
    </w:p>
    <w:p w:rsidR="00D004B5" w:rsidRPr="00B66433" w:rsidRDefault="00D004B5" w:rsidP="00D004B5">
      <w:pPr>
        <w:pStyle w:val="H6"/>
      </w:pPr>
      <w:r w:rsidRPr="00B66433">
        <w:t>Constraints</w:t>
      </w:r>
    </w:p>
    <w:p w:rsidR="00D004B5" w:rsidRPr="00B66433" w:rsidRDefault="00D004B5" w:rsidP="00D004B5">
      <w:r w:rsidRPr="00B66433">
        <w:t>There are no constraints specified.</w:t>
      </w:r>
    </w:p>
    <w:p w:rsidR="00D004B5" w:rsidRPr="00B66433" w:rsidRDefault="00D004B5" w:rsidP="00DF23F4">
      <w:pPr>
        <w:pStyle w:val="Heading3"/>
      </w:pPr>
      <w:bookmarkStart w:id="38" w:name="_Toc416940343"/>
      <w:r w:rsidRPr="00B66433">
        <w:t>5.</w:t>
      </w:r>
      <w:r w:rsidR="00467183" w:rsidRPr="00B66433">
        <w:t>2</w:t>
      </w:r>
      <w:r w:rsidRPr="00B66433">
        <w:t>.</w:t>
      </w:r>
      <w:r w:rsidR="00752EAF" w:rsidRPr="00B66433">
        <w:t>9</w:t>
      </w:r>
      <w:r w:rsidRPr="00B66433">
        <w:tab/>
        <w:t>TestObjective</w:t>
      </w:r>
      <w:bookmarkEnd w:id="38"/>
    </w:p>
    <w:p w:rsidR="00D004B5" w:rsidRPr="00B66433" w:rsidRDefault="00D004B5" w:rsidP="00D004B5">
      <w:pPr>
        <w:pStyle w:val="H6"/>
      </w:pPr>
      <w:r w:rsidRPr="00B66433">
        <w:t>Semantics</w:t>
      </w:r>
    </w:p>
    <w:p w:rsidR="00D004B5" w:rsidRPr="00B66433" w:rsidRDefault="00D004B5" w:rsidP="00D004B5">
      <w:r w:rsidRPr="00B66433">
        <w:t xml:space="preserve">A </w:t>
      </w:r>
      <w:r w:rsidR="00EB5054" w:rsidRPr="00B66433">
        <w:t>'</w:t>
      </w:r>
      <w:r w:rsidRPr="00B66433">
        <w:t>TestObjective</w:t>
      </w:r>
      <w:r w:rsidR="00EB5054" w:rsidRPr="00B66433">
        <w:t>'</w:t>
      </w:r>
      <w:r w:rsidRPr="00B66433">
        <w:t xml:space="preserve"> specifies the reason for designing either a </w:t>
      </w:r>
      <w:r w:rsidR="00EB5054" w:rsidRPr="00B66433">
        <w:t>'</w:t>
      </w:r>
      <w:r w:rsidRPr="00B66433">
        <w:t>TestDescription</w:t>
      </w:r>
      <w:r w:rsidR="00EB5054" w:rsidRPr="00B66433">
        <w:t>'</w:t>
      </w:r>
      <w:r w:rsidRPr="00B66433">
        <w:t xml:space="preserve"> </w:t>
      </w:r>
      <w:r w:rsidRPr="00907B48">
        <w:t>or</w:t>
      </w:r>
      <w:r w:rsidRPr="00B66433">
        <w:t xml:space="preserve"> a particular </w:t>
      </w:r>
      <w:r w:rsidR="00EB5054" w:rsidRPr="00B66433">
        <w:t>'</w:t>
      </w:r>
      <w:r w:rsidRPr="00B66433">
        <w:t>Behaviour</w:t>
      </w:r>
      <w:r w:rsidR="00EB5054" w:rsidRPr="00B66433">
        <w:t>'</w:t>
      </w:r>
      <w:r w:rsidRPr="00B66433">
        <w:t xml:space="preserve"> of a </w:t>
      </w:r>
      <w:r w:rsidR="00EB5054" w:rsidRPr="00B66433">
        <w:t>'</w:t>
      </w:r>
      <w:r w:rsidRPr="00B66433">
        <w:t>TestDescription</w:t>
      </w:r>
      <w:r w:rsidR="00EB5054" w:rsidRPr="00B66433">
        <w:t>'</w:t>
      </w:r>
      <w:r w:rsidRPr="00B66433">
        <w:t xml:space="preserve">. A </w:t>
      </w:r>
      <w:r w:rsidR="00EB5054" w:rsidRPr="00B66433">
        <w:t>'</w:t>
      </w:r>
      <w:r w:rsidRPr="00B66433">
        <w:t>TestObjective</w:t>
      </w:r>
      <w:r w:rsidR="00EB5054" w:rsidRPr="00B66433">
        <w:t>'</w:t>
      </w:r>
      <w:r w:rsidRPr="00B66433">
        <w:t xml:space="preserve"> may contain a </w:t>
      </w:r>
      <w:r w:rsidR="00EB5054" w:rsidRPr="00B66433">
        <w:t>'</w:t>
      </w:r>
      <w:r w:rsidRPr="00B66433">
        <w:t>description</w:t>
      </w:r>
      <w:r w:rsidR="00EB5054" w:rsidRPr="00B66433">
        <w:t>'</w:t>
      </w:r>
      <w:r w:rsidRPr="00B66433">
        <w:t xml:space="preserve"> directly </w:t>
      </w:r>
      <w:r w:rsidR="00854B93" w:rsidRPr="00B66433">
        <w:t>and/</w:t>
      </w:r>
      <w:r w:rsidRPr="00907B48">
        <w:t>or</w:t>
      </w:r>
      <w:r w:rsidRPr="00B66433">
        <w:t xml:space="preserve"> refer to an external resource for further i</w:t>
      </w:r>
      <w:r w:rsidR="007D4481" w:rsidRPr="00B66433">
        <w:t>nformation about the objective.</w:t>
      </w:r>
    </w:p>
    <w:p w:rsidR="00D004B5" w:rsidRPr="00B66433" w:rsidRDefault="00D004B5" w:rsidP="00D004B5">
      <w:r w:rsidRPr="00B66433">
        <w:t xml:space="preserve">The </w:t>
      </w:r>
      <w:r w:rsidR="00EB5054" w:rsidRPr="00B66433">
        <w:t>'</w:t>
      </w:r>
      <w:r w:rsidRPr="00B66433">
        <w:t>description</w:t>
      </w:r>
      <w:r w:rsidR="00EB5054" w:rsidRPr="00B66433">
        <w:t>'</w:t>
      </w:r>
      <w:r w:rsidRPr="00B66433">
        <w:t xml:space="preserve"> of a </w:t>
      </w:r>
      <w:r w:rsidR="00EB5054" w:rsidRPr="00B66433">
        <w:t>'</w:t>
      </w:r>
      <w:r w:rsidRPr="00B66433">
        <w:t>TestObjective</w:t>
      </w:r>
      <w:r w:rsidR="00EB5054" w:rsidRPr="00B66433">
        <w:t>'</w:t>
      </w:r>
      <w:r w:rsidRPr="00B66433">
        <w:t xml:space="preserve"> </w:t>
      </w:r>
      <w:r w:rsidR="00C9797B">
        <w:t>may be provided</w:t>
      </w:r>
      <w:r w:rsidRPr="00B66433">
        <w:t xml:space="preserve"> in natural language, </w:t>
      </w:r>
      <w:r w:rsidR="00C9797B">
        <w:t>or</w:t>
      </w:r>
      <w:r w:rsidRPr="00B66433">
        <w:t xml:space="preserve"> </w:t>
      </w:r>
      <w:r w:rsidR="00C9797B">
        <w:t>in a</w:t>
      </w:r>
      <w:r w:rsidRPr="00B66433">
        <w:t xml:space="preserve"> structured</w:t>
      </w:r>
      <w:r w:rsidR="00C9797B">
        <w:t xml:space="preserve"> </w:t>
      </w:r>
      <w:r w:rsidRPr="00B66433">
        <w:t>(</w:t>
      </w:r>
      <w:r w:rsidR="00FB3B3C" w:rsidRPr="00B66433">
        <w:t>i.e.</w:t>
      </w:r>
      <w:r w:rsidRPr="00B66433">
        <w:t xml:space="preserve"> machine-readable) </w:t>
      </w:r>
      <w:r w:rsidR="00231D05" w:rsidRPr="00B66433">
        <w:t>format</w:t>
      </w:r>
      <w:r w:rsidRPr="00B66433">
        <w:t>.</w:t>
      </w:r>
      <w:r w:rsidR="00854B93" w:rsidRPr="00B66433">
        <w:t xml:space="preserve"> </w:t>
      </w:r>
      <w:r w:rsidR="00C9797B">
        <w:t>The latter may be realised by means of the extension of TDL for the specification of</w:t>
      </w:r>
      <w:r w:rsidR="00854B93" w:rsidRPr="00B66433">
        <w:t xml:space="preserve"> structured test objective</w:t>
      </w:r>
      <w:r w:rsidR="00C9797B">
        <w:t>s</w:t>
      </w:r>
      <w:r w:rsidR="00854B93" w:rsidRPr="00B66433">
        <w:t xml:space="preserve"> </w:t>
      </w:r>
      <w:r w:rsidR="00C9797B">
        <w:t xml:space="preserve">defined </w:t>
      </w:r>
      <w:r w:rsidR="00854B93" w:rsidRPr="00B66433">
        <w:t xml:space="preserve">in </w:t>
      </w:r>
      <w:r w:rsidR="00B66433" w:rsidRPr="00907B48">
        <w:t>ETSI ES 203 119-4</w:t>
      </w:r>
      <w:r w:rsidR="00D00CAE" w:rsidRPr="00B66433">
        <w:t xml:space="preserve"> </w:t>
      </w:r>
      <w:r w:rsidR="00D00CAE" w:rsidRPr="00907B48">
        <w:t>[</w:t>
      </w:r>
      <w:r w:rsidR="00D00CAE" w:rsidRPr="00907B48">
        <w:fldChar w:fldCharType="begin"/>
      </w:r>
      <w:r w:rsidR="00D00CAE" w:rsidRPr="00907B48">
        <w:instrText xml:space="preserve">REF REF_ES203119_4 \h </w:instrText>
      </w:r>
      <w:r w:rsidR="00D00CAE" w:rsidRPr="00907B48">
        <w:fldChar w:fldCharType="separate"/>
      </w:r>
      <w:r w:rsidR="00670050">
        <w:rPr>
          <w:noProof/>
        </w:rPr>
        <w:t>6</w:t>
      </w:r>
      <w:r w:rsidR="00D00CAE" w:rsidRPr="00907B48">
        <w:fldChar w:fldCharType="end"/>
      </w:r>
      <w:r w:rsidR="00D00CAE" w:rsidRPr="00907B48">
        <w:t>]</w:t>
      </w:r>
      <w:r w:rsidR="00854B93" w:rsidRPr="00B66433">
        <w:t>.</w:t>
      </w:r>
    </w:p>
    <w:p w:rsidR="00D004B5" w:rsidRPr="00B66433" w:rsidRDefault="00D004B5" w:rsidP="00D004B5">
      <w:pPr>
        <w:pStyle w:val="H6"/>
      </w:pPr>
      <w:r w:rsidRPr="00B66433">
        <w:lastRenderedPageBreak/>
        <w:t>Generalization</w:t>
      </w:r>
    </w:p>
    <w:p w:rsidR="00D004B5" w:rsidRPr="00B66433" w:rsidRDefault="00D004B5" w:rsidP="00D004B5">
      <w:pPr>
        <w:pStyle w:val="B1"/>
      </w:pPr>
      <w:r w:rsidRPr="00B66433">
        <w:t>PackageableElement</w:t>
      </w:r>
    </w:p>
    <w:p w:rsidR="00D004B5" w:rsidRPr="00B66433" w:rsidRDefault="00D004B5" w:rsidP="00D004B5">
      <w:pPr>
        <w:pStyle w:val="H6"/>
      </w:pPr>
      <w:r w:rsidRPr="00B66433">
        <w:t>Properties</w:t>
      </w:r>
    </w:p>
    <w:p w:rsidR="00D004B5" w:rsidRPr="00B66433" w:rsidRDefault="00D004B5" w:rsidP="00D004B5">
      <w:pPr>
        <w:pStyle w:val="B1"/>
      </w:pPr>
      <w:r w:rsidRPr="00B66433">
        <w:t>description: String [0..1]</w:t>
      </w:r>
      <w:r w:rsidRPr="00B66433">
        <w:br/>
        <w:t xml:space="preserve">A textual description of the </w:t>
      </w:r>
      <w:r w:rsidR="00EB5054" w:rsidRPr="00B66433">
        <w:t>'</w:t>
      </w:r>
      <w:r w:rsidRPr="00B66433">
        <w:t>TestObjective</w:t>
      </w:r>
      <w:r w:rsidR="00EB5054" w:rsidRPr="00B66433">
        <w:t>'</w:t>
      </w:r>
      <w:r w:rsidRPr="00B66433">
        <w:t>.</w:t>
      </w:r>
    </w:p>
    <w:p w:rsidR="00D004B5" w:rsidRPr="00B66433" w:rsidRDefault="00D004B5" w:rsidP="00D004B5">
      <w:pPr>
        <w:pStyle w:val="B1"/>
      </w:pPr>
      <w:r w:rsidRPr="00B66433">
        <w:t>objectiveURI: String [0..*]</w:t>
      </w:r>
      <w:r w:rsidR="00231D05" w:rsidRPr="00B66433">
        <w:t xml:space="preserve"> {unique}</w:t>
      </w:r>
      <w:r w:rsidRPr="00B66433">
        <w:br/>
        <w:t xml:space="preserve">A set of URIs locating resources that provide further information about the </w:t>
      </w:r>
      <w:r w:rsidR="00EB5054" w:rsidRPr="00B66433">
        <w:t>'</w:t>
      </w:r>
      <w:r w:rsidRPr="00B66433">
        <w:t>TestObjective</w:t>
      </w:r>
      <w:r w:rsidR="00EB5054" w:rsidRPr="00B66433">
        <w:t>'</w:t>
      </w:r>
      <w:r w:rsidRPr="00B66433">
        <w:t xml:space="preserve">. These resources are </w:t>
      </w:r>
      <w:r w:rsidR="00854B93" w:rsidRPr="00B66433">
        <w:t xml:space="preserve">typically </w:t>
      </w:r>
      <w:r w:rsidRPr="00B66433">
        <w:t xml:space="preserve">external to a </w:t>
      </w:r>
      <w:r w:rsidRPr="00907B48">
        <w:t>TDL</w:t>
      </w:r>
      <w:r w:rsidRPr="00B66433">
        <w:t xml:space="preserve"> model</w:t>
      </w:r>
      <w:r w:rsidR="00231D05" w:rsidRPr="00B66433">
        <w:t>,</w:t>
      </w:r>
      <w:r w:rsidRPr="00B66433">
        <w:t xml:space="preserve"> </w:t>
      </w:r>
      <w:r w:rsidR="00231D05" w:rsidRPr="00B66433">
        <w:t>e.g.</w:t>
      </w:r>
      <w:r w:rsidR="00854B93" w:rsidRPr="00B66433">
        <w:t xml:space="preserve"> part of </w:t>
      </w:r>
      <w:r w:rsidRPr="00B66433">
        <w:t xml:space="preserve">requirements specifications </w:t>
      </w:r>
      <w:r w:rsidRPr="00907B48">
        <w:t>or</w:t>
      </w:r>
      <w:r w:rsidRPr="00B66433">
        <w:t xml:space="preserve"> </w:t>
      </w:r>
      <w:r w:rsidR="00854B93" w:rsidRPr="00B66433">
        <w:t>a dedicated test objective specification</w:t>
      </w:r>
      <w:r w:rsidRPr="00B66433">
        <w:t>.</w:t>
      </w:r>
    </w:p>
    <w:p w:rsidR="00D004B5" w:rsidRPr="00B66433" w:rsidRDefault="00D004B5" w:rsidP="00D004B5">
      <w:pPr>
        <w:pStyle w:val="H6"/>
      </w:pPr>
      <w:r w:rsidRPr="00B66433">
        <w:t>Constraints</w:t>
      </w:r>
    </w:p>
    <w:p w:rsidR="00D004B5" w:rsidRPr="00B66433" w:rsidRDefault="00D004B5" w:rsidP="00D004B5">
      <w:r w:rsidRPr="00B66433">
        <w:t>There are no constraints specified.</w:t>
      </w:r>
    </w:p>
    <w:p w:rsidR="00D004B5" w:rsidRPr="00B66433" w:rsidRDefault="00D004B5" w:rsidP="00DF23F4">
      <w:pPr>
        <w:pStyle w:val="Heading1"/>
      </w:pPr>
      <w:bookmarkStart w:id="39" w:name="_Toc416940344"/>
      <w:r w:rsidRPr="00B66433">
        <w:t>6</w:t>
      </w:r>
      <w:r w:rsidRPr="00B66433">
        <w:tab/>
        <w:t>Data</w:t>
      </w:r>
      <w:bookmarkEnd w:id="39"/>
    </w:p>
    <w:p w:rsidR="00D004B5" w:rsidRPr="00B66433" w:rsidRDefault="00D004B5" w:rsidP="00DF23F4">
      <w:pPr>
        <w:pStyle w:val="Heading2"/>
      </w:pPr>
      <w:bookmarkStart w:id="40" w:name="_Toc416940345"/>
      <w:r w:rsidRPr="00B66433">
        <w:t>6.1</w:t>
      </w:r>
      <w:r w:rsidRPr="00B66433">
        <w:tab/>
        <w:t>Overview</w:t>
      </w:r>
      <w:bookmarkEnd w:id="40"/>
    </w:p>
    <w:p w:rsidR="000E32F8" w:rsidRPr="00B66433" w:rsidRDefault="000E32F8" w:rsidP="000E32F8">
      <w:r w:rsidRPr="00B66433">
        <w:t xml:space="preserve">The 'Data' package describes all meta-model elements required to specify data </w:t>
      </w:r>
      <w:r w:rsidR="00231D05" w:rsidRPr="00B66433">
        <w:t xml:space="preserve">and their use </w:t>
      </w:r>
      <w:r w:rsidRPr="00B66433">
        <w:t xml:space="preserve">in </w:t>
      </w:r>
      <w:r w:rsidR="00DE6006" w:rsidRPr="00B66433">
        <w:t xml:space="preserve">a </w:t>
      </w:r>
      <w:r w:rsidR="00DE6006" w:rsidRPr="00907B48">
        <w:t>TDL</w:t>
      </w:r>
      <w:r w:rsidR="00DE6006" w:rsidRPr="00B66433">
        <w:t xml:space="preserve"> </w:t>
      </w:r>
      <w:r w:rsidR="00231D05" w:rsidRPr="00B66433">
        <w:t>model</w:t>
      </w:r>
      <w:r w:rsidRPr="00B66433">
        <w:t>. It introduces the foundation fo</w:t>
      </w:r>
      <w:r w:rsidR="00DE6006" w:rsidRPr="00B66433">
        <w:t>r data types and data instances and</w:t>
      </w:r>
      <w:r w:rsidRPr="00B66433">
        <w:t xml:space="preserve"> distinguishes between simple data types and structured data types</w:t>
      </w:r>
      <w:r w:rsidR="00C35207" w:rsidRPr="00B66433">
        <w:t xml:space="preserve">. The package also introduces parameters and variables and deals with the definition of actions and functions. </w:t>
      </w:r>
      <w:r w:rsidR="00DE6006" w:rsidRPr="00B66433">
        <w:t xml:space="preserve">It makes a clear separation between the definition of data types and data instances </w:t>
      </w:r>
      <w:r w:rsidR="00953F3F" w:rsidRPr="00B66433">
        <w:t>(c</w:t>
      </w:r>
      <w:r w:rsidR="00DE6006" w:rsidRPr="00B66433">
        <w:t>lause 6.2) and their use in expressions</w:t>
      </w:r>
      <w:r w:rsidR="00953F3F" w:rsidRPr="00B66433">
        <w:t xml:space="preserve"> (c</w:t>
      </w:r>
      <w:r w:rsidR="00DE6006" w:rsidRPr="00B66433">
        <w:t xml:space="preserve">lause 6.3). </w:t>
      </w:r>
      <w:r w:rsidR="00C35207" w:rsidRPr="00B66433">
        <w:t>The following main elements are described in this package:</w:t>
      </w:r>
    </w:p>
    <w:p w:rsidR="00C35207" w:rsidRPr="00B66433" w:rsidRDefault="00800E6E" w:rsidP="00C35207">
      <w:pPr>
        <w:pStyle w:val="B1"/>
      </w:pPr>
      <w:r w:rsidRPr="00B66433">
        <w:t>Elements to defin</w:t>
      </w:r>
      <w:r w:rsidR="00231D05" w:rsidRPr="00B66433">
        <w:t>e</w:t>
      </w:r>
      <w:r w:rsidR="00C35207" w:rsidRPr="00B66433">
        <w:t xml:space="preserve"> data types and data instances, actions and functions, parameters and variables</w:t>
      </w:r>
      <w:r w:rsidR="008F386B" w:rsidRPr="00B66433">
        <w:t>.</w:t>
      </w:r>
    </w:p>
    <w:p w:rsidR="00C35207" w:rsidRPr="00B66433" w:rsidRDefault="00C35207" w:rsidP="00C35207">
      <w:pPr>
        <w:pStyle w:val="B1"/>
      </w:pPr>
      <w:r w:rsidRPr="00B66433">
        <w:t xml:space="preserve">Elements to </w:t>
      </w:r>
      <w:r w:rsidR="00231D05" w:rsidRPr="00B66433">
        <w:t>make</w:t>
      </w:r>
      <w:r w:rsidRPr="00B66433">
        <w:t xml:space="preserve"> use of data elements in test descriptions, e.g. in guard conditions</w:t>
      </w:r>
      <w:r w:rsidR="00426820" w:rsidRPr="00B66433">
        <w:t xml:space="preserve"> </w:t>
      </w:r>
      <w:r w:rsidR="00426820" w:rsidRPr="00907B48">
        <w:t>or</w:t>
      </w:r>
      <w:r w:rsidR="00426820" w:rsidRPr="00B66433">
        <w:t xml:space="preserve"> data in interactions</w:t>
      </w:r>
      <w:r w:rsidR="008F386B" w:rsidRPr="00B66433">
        <w:t>.</w:t>
      </w:r>
    </w:p>
    <w:p w:rsidR="00231D05" w:rsidRPr="00B66433" w:rsidRDefault="00231D05" w:rsidP="00231D05">
      <w:pPr>
        <w:pStyle w:val="B1"/>
      </w:pPr>
      <w:r w:rsidRPr="00B66433">
        <w:t>Elements to allow the mapping of data elements (types, instances, actions, functions) to their concrete representations in an underlying runtime system.</w:t>
      </w:r>
    </w:p>
    <w:p w:rsidR="00C978D4" w:rsidRPr="00B66433" w:rsidRDefault="00C978D4" w:rsidP="00C978D4">
      <w:r w:rsidRPr="00B66433">
        <w:t xml:space="preserve">For the purpose of defining the semantics of </w:t>
      </w:r>
      <w:r w:rsidR="00E4251D" w:rsidRPr="00B66433">
        <w:t xml:space="preserve">some </w:t>
      </w:r>
      <w:r w:rsidRPr="00B66433">
        <w:t xml:space="preserve">data related meta-model elements, the </w:t>
      </w:r>
      <w:r w:rsidR="00E4251D" w:rsidRPr="00B66433">
        <w:t>semantical concept</w:t>
      </w:r>
      <w:r w:rsidRPr="00B66433">
        <w:t xml:space="preserve"> </w:t>
      </w:r>
      <w:r w:rsidR="00F92D67" w:rsidRPr="00B66433">
        <w:rPr>
          <w:rFonts w:ascii="Arial" w:hAnsi="Arial" w:cs="Arial"/>
          <w:sz w:val="18"/>
        </w:rPr>
        <w:t>&lt;undefined&gt;</w:t>
      </w:r>
      <w:r w:rsidRPr="00B66433">
        <w:t xml:space="preserve"> is introduced denoting an undefined data value</w:t>
      </w:r>
      <w:r w:rsidR="00E4251D" w:rsidRPr="00B66433">
        <w:t xml:space="preserve"> in a </w:t>
      </w:r>
      <w:r w:rsidR="00E4251D" w:rsidRPr="00907B48">
        <w:t>TDL</w:t>
      </w:r>
      <w:r w:rsidR="00E4251D" w:rsidRPr="00B66433">
        <w:t xml:space="preserve"> model</w:t>
      </w:r>
      <w:r w:rsidRPr="00B66433">
        <w:t>.</w:t>
      </w:r>
      <w:r w:rsidR="00E4251D" w:rsidRPr="00B66433">
        <w:t xml:space="preserve"> The semantical concept </w:t>
      </w:r>
      <w:r w:rsidR="00E4251D" w:rsidRPr="00B66433">
        <w:rPr>
          <w:rFonts w:ascii="Arial" w:hAnsi="Arial" w:cs="Arial"/>
          <w:sz w:val="18"/>
        </w:rPr>
        <w:t>&lt;undefined&gt;</w:t>
      </w:r>
      <w:r w:rsidR="00E4251D" w:rsidRPr="00B66433">
        <w:t xml:space="preserve"> has no syntactical representation.</w:t>
      </w:r>
    </w:p>
    <w:p w:rsidR="00D004B5" w:rsidRPr="00DB3EE7" w:rsidRDefault="00D004B5" w:rsidP="00DF23F4">
      <w:pPr>
        <w:pStyle w:val="Heading2"/>
      </w:pPr>
      <w:bookmarkStart w:id="41" w:name="_Toc416940346"/>
      <w:r w:rsidRPr="00DB3EE7">
        <w:lastRenderedPageBreak/>
        <w:t>6.2</w:t>
      </w:r>
      <w:r w:rsidRPr="00DB3EE7">
        <w:tab/>
      </w:r>
      <w:r w:rsidR="00F676D7" w:rsidRPr="00DB3EE7">
        <w:t xml:space="preserve">Data Definition </w:t>
      </w:r>
      <w:r w:rsidR="001108B4" w:rsidRPr="00DB3EE7">
        <w:t>-</w:t>
      </w:r>
      <w:r w:rsidR="00F676D7" w:rsidRPr="00DB3EE7">
        <w:t xml:space="preserve"> </w:t>
      </w:r>
      <w:r w:rsidRPr="00DB3EE7">
        <w:t>Abstract Syntax</w:t>
      </w:r>
      <w:r w:rsidR="00984925" w:rsidRPr="00DB3EE7">
        <w:t xml:space="preserve"> and Classifier Description</w:t>
      </w:r>
      <w:bookmarkEnd w:id="41"/>
    </w:p>
    <w:p w:rsidR="00433A85" w:rsidRPr="00DB3EE7" w:rsidRDefault="00467183" w:rsidP="00DF23F4">
      <w:pPr>
        <w:pStyle w:val="Heading3"/>
      </w:pPr>
      <w:bookmarkStart w:id="42" w:name="_Toc416940347"/>
      <w:r w:rsidRPr="00DB3EE7">
        <w:t>6.2</w:t>
      </w:r>
      <w:r w:rsidR="00433A85" w:rsidRPr="00DB3EE7">
        <w:t>.1</w:t>
      </w:r>
      <w:r w:rsidR="00433A85" w:rsidRPr="00DB3EE7">
        <w:tab/>
        <w:t>DataResourceMapping</w:t>
      </w:r>
      <w:bookmarkEnd w:id="42"/>
    </w:p>
    <w:p w:rsidR="00DB3EE7" w:rsidRPr="00DB3EE7" w:rsidRDefault="00DB3EE7" w:rsidP="00DB3EE7">
      <w:pPr>
        <w:pStyle w:val="FL"/>
      </w:pPr>
      <w:r w:rsidRPr="00DB3EE7">
        <w:rPr>
          <w:noProof/>
          <w:lang w:val="en-US"/>
        </w:rPr>
        <w:drawing>
          <wp:inline distT="0" distB="0" distL="0" distR="0" wp14:anchorId="1D1A3553" wp14:editId="117C6E26">
            <wp:extent cx="4250055" cy="3145790"/>
            <wp:effectExtent l="0" t="0" r="0" b="0"/>
            <wp:docPr id="5" name="Picture 5" descr="tdl_6_data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l_6_datamapp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0055" cy="3145790"/>
                    </a:xfrm>
                    <a:prstGeom prst="rect">
                      <a:avLst/>
                    </a:prstGeom>
                    <a:noFill/>
                    <a:ln>
                      <a:noFill/>
                    </a:ln>
                  </pic:spPr>
                </pic:pic>
              </a:graphicData>
            </a:graphic>
          </wp:inline>
        </w:drawing>
      </w:r>
    </w:p>
    <w:p w:rsidR="00DB3EE7" w:rsidRPr="00DB3EE7" w:rsidRDefault="00DB3EE7" w:rsidP="00DB3EE7">
      <w:pPr>
        <w:pStyle w:val="TF"/>
        <w:keepNext/>
      </w:pPr>
      <w:r w:rsidRPr="00DB3EE7">
        <w:t>Figure 6.1: Data mapping concepts</w:t>
      </w:r>
    </w:p>
    <w:p w:rsidR="00433A85" w:rsidRPr="00B66433" w:rsidRDefault="00433A85" w:rsidP="00433A85">
      <w:pPr>
        <w:pStyle w:val="H6"/>
      </w:pPr>
      <w:r w:rsidRPr="00B66433">
        <w:t>Semantics</w:t>
      </w:r>
    </w:p>
    <w:p w:rsidR="00231D05" w:rsidRPr="00B66433" w:rsidRDefault="00231D05" w:rsidP="00231D05">
      <w:r w:rsidRPr="00B66433">
        <w:t>A 'DataResourceMapping' specifies a resource, in which the platform-</w:t>
      </w:r>
      <w:r w:rsidR="00160CBB" w:rsidRPr="00B66433">
        <w:t>specific</w:t>
      </w:r>
      <w:r w:rsidRPr="00B66433">
        <w:t xml:space="preserve"> </w:t>
      </w:r>
      <w:r w:rsidR="00800E6E" w:rsidRPr="00B66433">
        <w:t>representation of</w:t>
      </w:r>
      <w:r w:rsidRPr="00B66433">
        <w:t xml:space="preserve"> </w:t>
      </w:r>
      <w:r w:rsidR="00BD0FB7" w:rsidRPr="00B66433">
        <w:t xml:space="preserve">a </w:t>
      </w:r>
      <w:r w:rsidRPr="00B66433">
        <w:t>'DataType'</w:t>
      </w:r>
      <w:r w:rsidR="00BD0FB7" w:rsidRPr="00B66433">
        <w:t xml:space="preserve"> </w:t>
      </w:r>
      <w:r w:rsidR="00BD0FB7" w:rsidRPr="00907B48">
        <w:t>or</w:t>
      </w:r>
      <w:r w:rsidRPr="00B66433">
        <w:t xml:space="preserve"> </w:t>
      </w:r>
      <w:r w:rsidR="00BD0FB7" w:rsidRPr="00B66433">
        <w:t>a '</w:t>
      </w:r>
      <w:r w:rsidRPr="00B66433">
        <w:t>DataInstance</w:t>
      </w:r>
      <w:r w:rsidR="00BD0FB7" w:rsidRPr="00B66433">
        <w:t>', i.e. their representation in a concrete data type system,</w:t>
      </w:r>
      <w:r w:rsidRPr="00B66433">
        <w:t xml:space="preserve"> </w:t>
      </w:r>
      <w:r w:rsidR="00BD0FB7" w:rsidRPr="00B66433">
        <w:t>is</w:t>
      </w:r>
      <w:r w:rsidRPr="00B66433">
        <w:t xml:space="preserve"> located as identified in the 'resourceURI' property. The </w:t>
      </w:r>
      <w:r w:rsidR="00BD0FB7" w:rsidRPr="00B66433">
        <w:t>'</w:t>
      </w:r>
      <w:r w:rsidRPr="00B66433">
        <w:t>DataResourceMapping</w:t>
      </w:r>
      <w:r w:rsidR="00BD0FB7" w:rsidRPr="00B66433">
        <w:t>'</w:t>
      </w:r>
      <w:r w:rsidRPr="00B66433">
        <w:t xml:space="preserve"> thus connects a </w:t>
      </w:r>
      <w:r w:rsidRPr="00907B48">
        <w:t>TDL</w:t>
      </w:r>
      <w:r w:rsidRPr="00B66433">
        <w:t xml:space="preserve"> model with resources and artefacts </w:t>
      </w:r>
      <w:r w:rsidR="00BD0FB7" w:rsidRPr="00B66433">
        <w:t xml:space="preserve">that are </w:t>
      </w:r>
      <w:r w:rsidR="006A5613" w:rsidRPr="00B66433">
        <w:t xml:space="preserve">outside </w:t>
      </w:r>
      <w:r w:rsidR="00000125" w:rsidRPr="00B66433">
        <w:t xml:space="preserve">of </w:t>
      </w:r>
      <w:r w:rsidR="006A5613" w:rsidRPr="00B66433">
        <w:t xml:space="preserve">the </w:t>
      </w:r>
      <w:r w:rsidR="005548B5" w:rsidRPr="00B66433">
        <w:t xml:space="preserve">scope of </w:t>
      </w:r>
      <w:r w:rsidRPr="00907B48">
        <w:t>TDL</w:t>
      </w:r>
      <w:r w:rsidRPr="00B66433">
        <w:t>.</w:t>
      </w:r>
    </w:p>
    <w:p w:rsidR="00433A85" w:rsidRPr="00B66433" w:rsidRDefault="00433A85" w:rsidP="00433A85">
      <w:pPr>
        <w:pStyle w:val="H6"/>
      </w:pPr>
      <w:r w:rsidRPr="00B66433">
        <w:t>Generalization</w:t>
      </w:r>
    </w:p>
    <w:p w:rsidR="00433A85" w:rsidRPr="00B66433" w:rsidRDefault="00433A85" w:rsidP="00433A85">
      <w:pPr>
        <w:pStyle w:val="B1"/>
      </w:pPr>
      <w:r w:rsidRPr="00B66433">
        <w:t>PackageableElement</w:t>
      </w:r>
    </w:p>
    <w:p w:rsidR="00433A85" w:rsidRPr="00B66433" w:rsidRDefault="00433A85" w:rsidP="00433A85">
      <w:pPr>
        <w:pStyle w:val="H6"/>
      </w:pPr>
      <w:r w:rsidRPr="00B66433">
        <w:t>Properties</w:t>
      </w:r>
    </w:p>
    <w:p w:rsidR="00433A85" w:rsidRPr="00B66433" w:rsidRDefault="00433A85" w:rsidP="00433A85">
      <w:pPr>
        <w:pStyle w:val="B1"/>
      </w:pPr>
      <w:r w:rsidRPr="00B66433">
        <w:t>resourceURI: String [0..1]</w:t>
      </w:r>
      <w:r w:rsidRPr="00B66433">
        <w:br/>
        <w:t>Location of the resource that contains concrete data definitions. The location shall resolve to an unambiguous name.</w:t>
      </w:r>
    </w:p>
    <w:p w:rsidR="00433A85" w:rsidRPr="00B66433" w:rsidRDefault="00433A85" w:rsidP="00433A85">
      <w:pPr>
        <w:pStyle w:val="H6"/>
      </w:pPr>
      <w:r w:rsidRPr="00B66433">
        <w:t>Constraints</w:t>
      </w:r>
    </w:p>
    <w:p w:rsidR="00433A85" w:rsidRPr="00B66433" w:rsidRDefault="00433A85" w:rsidP="00433A85">
      <w:r w:rsidRPr="00B66433">
        <w:t>There are no constraints specified.</w:t>
      </w:r>
    </w:p>
    <w:p w:rsidR="00747F14" w:rsidRPr="00B66433" w:rsidRDefault="00747F14" w:rsidP="00DF23F4">
      <w:pPr>
        <w:pStyle w:val="Heading3"/>
      </w:pPr>
      <w:bookmarkStart w:id="43" w:name="_Toc416940348"/>
      <w:r w:rsidRPr="00B66433">
        <w:t>6.2.2</w:t>
      </w:r>
      <w:r w:rsidRPr="00B66433">
        <w:tab/>
        <w:t>MappableDataElement</w:t>
      </w:r>
      <w:bookmarkEnd w:id="43"/>
    </w:p>
    <w:p w:rsidR="00747F14" w:rsidRPr="00B66433" w:rsidRDefault="00747F14" w:rsidP="00747F14">
      <w:pPr>
        <w:pStyle w:val="H6"/>
      </w:pPr>
      <w:r w:rsidRPr="00B66433">
        <w:t>Semantics</w:t>
      </w:r>
    </w:p>
    <w:p w:rsidR="00BD0FB7" w:rsidRPr="00B66433" w:rsidRDefault="00BD0FB7" w:rsidP="00BD0FB7">
      <w:r w:rsidRPr="00B66433">
        <w:t xml:space="preserve">A 'MappableDataElement' is the super-class of all data-related </w:t>
      </w:r>
      <w:r w:rsidR="00160CBB" w:rsidRPr="00B66433">
        <w:t>elements</w:t>
      </w:r>
      <w:r w:rsidRPr="00B66433">
        <w:t xml:space="preserve"> that </w:t>
      </w:r>
      <w:r w:rsidR="008438CE">
        <w:t>may</w:t>
      </w:r>
      <w:r w:rsidRPr="00B66433">
        <w:t xml:space="preserve"> be mapped to a platform-specific representation by using a 'DataResourceMapping' and a 'DataElementMapping'. Each 'MappableDataElement' </w:t>
      </w:r>
      <w:r w:rsidR="008438CE">
        <w:t>may</w:t>
      </w:r>
      <w:r w:rsidRPr="00B66433">
        <w:t xml:space="preserve"> be mapped to any number of concrete representations located in different resources</w:t>
      </w:r>
      <w:r w:rsidR="00C4269B" w:rsidRPr="00B66433">
        <w:t>.</w:t>
      </w:r>
      <w:r w:rsidRPr="00B66433">
        <w:t xml:space="preserve"> </w:t>
      </w:r>
      <w:r w:rsidR="00C4269B" w:rsidRPr="00B66433">
        <w:t>However</w:t>
      </w:r>
      <w:r w:rsidRPr="00B66433">
        <w:t xml:space="preserve"> the same 'MappableDataElement' shall not be mapped more than once </w:t>
      </w:r>
      <w:r w:rsidR="00C4269B" w:rsidRPr="00B66433">
        <w:t xml:space="preserve">to different concrete representations </w:t>
      </w:r>
      <w:r w:rsidRPr="00B66433">
        <w:t>in the same 'DataResourceMapping'.</w:t>
      </w:r>
    </w:p>
    <w:p w:rsidR="00747F14" w:rsidRPr="00B66433" w:rsidRDefault="00747F14" w:rsidP="00747F14">
      <w:pPr>
        <w:pStyle w:val="H6"/>
      </w:pPr>
      <w:r w:rsidRPr="00B66433">
        <w:t>Generalization</w:t>
      </w:r>
    </w:p>
    <w:p w:rsidR="00747F14" w:rsidRPr="00B66433" w:rsidRDefault="00747F14" w:rsidP="00747F14">
      <w:pPr>
        <w:pStyle w:val="B1"/>
      </w:pPr>
      <w:r w:rsidRPr="00B66433">
        <w:t>PackageableElement</w:t>
      </w:r>
    </w:p>
    <w:p w:rsidR="00747F14" w:rsidRPr="00B66433" w:rsidRDefault="00747F14" w:rsidP="00747F14">
      <w:pPr>
        <w:pStyle w:val="H6"/>
      </w:pPr>
      <w:r w:rsidRPr="00B66433">
        <w:lastRenderedPageBreak/>
        <w:t>Properties</w:t>
      </w:r>
    </w:p>
    <w:p w:rsidR="00747F14" w:rsidRPr="00B66433" w:rsidRDefault="00747F14" w:rsidP="00747F14">
      <w:pPr>
        <w:pStyle w:val="B1"/>
        <w:numPr>
          <w:ilvl w:val="0"/>
          <w:numId w:val="0"/>
        </w:numPr>
      </w:pPr>
      <w:r w:rsidRPr="00B66433">
        <w:t>There are no properties specified.</w:t>
      </w:r>
    </w:p>
    <w:p w:rsidR="00747F14" w:rsidRPr="00B66433" w:rsidRDefault="00747F14" w:rsidP="00747F14">
      <w:pPr>
        <w:pStyle w:val="H6"/>
      </w:pPr>
      <w:r w:rsidRPr="00B66433">
        <w:t>Constraints</w:t>
      </w:r>
    </w:p>
    <w:p w:rsidR="00747F14" w:rsidRPr="00B66433" w:rsidRDefault="00747F14" w:rsidP="00747F14">
      <w:r w:rsidRPr="00B66433">
        <w:t>There are no constraints specified.</w:t>
      </w:r>
    </w:p>
    <w:p w:rsidR="0025668C" w:rsidRPr="00B66433" w:rsidRDefault="0025668C" w:rsidP="00DF23F4">
      <w:pPr>
        <w:pStyle w:val="Heading3"/>
      </w:pPr>
      <w:bookmarkStart w:id="44" w:name="_Toc416940349"/>
      <w:r w:rsidRPr="00B66433">
        <w:t>6.</w:t>
      </w:r>
      <w:r w:rsidR="00467183" w:rsidRPr="00B66433">
        <w:t>2</w:t>
      </w:r>
      <w:r w:rsidRPr="00B66433">
        <w:t>.</w:t>
      </w:r>
      <w:r w:rsidR="00747F14" w:rsidRPr="00B66433">
        <w:t>3</w:t>
      </w:r>
      <w:r w:rsidRPr="00B66433">
        <w:tab/>
        <w:t>DataElementMapping</w:t>
      </w:r>
      <w:bookmarkEnd w:id="44"/>
    </w:p>
    <w:p w:rsidR="0025668C" w:rsidRPr="00B66433" w:rsidRDefault="0025668C" w:rsidP="0025668C">
      <w:pPr>
        <w:pStyle w:val="H6"/>
      </w:pPr>
      <w:r w:rsidRPr="00B66433">
        <w:t>Semantics</w:t>
      </w:r>
    </w:p>
    <w:p w:rsidR="00BD0FB7" w:rsidRPr="00B66433" w:rsidRDefault="00BD0FB7" w:rsidP="00BD0FB7">
      <w:r w:rsidRPr="00B66433">
        <w:t>A 'DataElementMapping' specifies the location of a single concrete data definition within an externally identified resource (see clause 6.2.1). The location of the concrete data element within the external resource is described by means of the 'elementURI' property.</w:t>
      </w:r>
      <w:r w:rsidR="00C4269B" w:rsidRPr="00B66433">
        <w:t xml:space="preserve"> A</w:t>
      </w:r>
      <w:r w:rsidRPr="00B66433">
        <w:t xml:space="preserve"> 'DataElementMapping</w:t>
      </w:r>
      <w:r w:rsidR="00C4269B" w:rsidRPr="00B66433">
        <w:t>'</w:t>
      </w:r>
      <w:r w:rsidRPr="00B66433">
        <w:t xml:space="preserve"> maps arbitrary data elements in a </w:t>
      </w:r>
      <w:r w:rsidRPr="00907B48">
        <w:t>TDL</w:t>
      </w:r>
      <w:r w:rsidRPr="00B66433">
        <w:t xml:space="preserve"> model to their platform-specific counterparts.</w:t>
      </w:r>
    </w:p>
    <w:p w:rsidR="00BD0FB7" w:rsidRPr="00B66433" w:rsidRDefault="00BD0FB7" w:rsidP="00BD0FB7">
      <w:r w:rsidRPr="00B66433">
        <w:t xml:space="preserve">If the 'DataElementMapping' refers to a 'StructuredDataType', an 'Action', </w:t>
      </w:r>
      <w:r w:rsidRPr="00907B48">
        <w:t>or</w:t>
      </w:r>
      <w:r w:rsidRPr="00B66433">
        <w:t xml:space="preserve"> a 'Function', it is possible to map specific 'Members' </w:t>
      </w:r>
      <w:r w:rsidR="00C4269B" w:rsidRPr="00B66433">
        <w:t xml:space="preserve">(in the first case) </w:t>
      </w:r>
      <w:r w:rsidRPr="00907B48">
        <w:t>or</w:t>
      </w:r>
      <w:r w:rsidRPr="00B66433">
        <w:t xml:space="preserve"> 'Parameters' </w:t>
      </w:r>
      <w:r w:rsidR="00C4269B" w:rsidRPr="00B66433">
        <w:t xml:space="preserve">(in the other cases) </w:t>
      </w:r>
      <w:r w:rsidRPr="00B66433">
        <w:t>to concrete data representations explicitly.</w:t>
      </w:r>
    </w:p>
    <w:p w:rsidR="0025668C" w:rsidRPr="00B66433" w:rsidRDefault="0025668C" w:rsidP="0025668C">
      <w:pPr>
        <w:pStyle w:val="H6"/>
      </w:pPr>
      <w:r w:rsidRPr="00B66433">
        <w:t>Generalization</w:t>
      </w:r>
    </w:p>
    <w:p w:rsidR="0025668C" w:rsidRPr="00B66433" w:rsidRDefault="0025668C" w:rsidP="0025668C">
      <w:pPr>
        <w:pStyle w:val="B1"/>
        <w:keepNext/>
        <w:keepLines/>
      </w:pPr>
      <w:r w:rsidRPr="00B66433">
        <w:t>PackageableElement</w:t>
      </w:r>
    </w:p>
    <w:p w:rsidR="0025668C" w:rsidRPr="00B66433" w:rsidRDefault="0025668C" w:rsidP="0025668C">
      <w:pPr>
        <w:pStyle w:val="H6"/>
      </w:pPr>
      <w:r w:rsidRPr="00B66433">
        <w:t>Properties</w:t>
      </w:r>
    </w:p>
    <w:p w:rsidR="0060637A" w:rsidRPr="00B66433" w:rsidRDefault="0060637A" w:rsidP="0060637A">
      <w:pPr>
        <w:pStyle w:val="B1"/>
      </w:pPr>
      <w:r w:rsidRPr="00B66433">
        <w:t>elementURI: String [0..1]</w:t>
      </w:r>
      <w:r w:rsidRPr="00B66433">
        <w:br/>
        <w:t>Location of a concrete data element within the resource referred in the referenced 'DataResourceMapping</w:t>
      </w:r>
      <w:r w:rsidR="00E32DC0" w:rsidRPr="00B66433">
        <w:t>'</w:t>
      </w:r>
      <w:r w:rsidRPr="00B66433">
        <w:t>. The location shall resolve to an unambiguous name within the resource.</w:t>
      </w:r>
    </w:p>
    <w:p w:rsidR="008F29F5" w:rsidRPr="00B66433" w:rsidRDefault="008F29F5" w:rsidP="008F29F5">
      <w:pPr>
        <w:pStyle w:val="B1"/>
      </w:pPr>
      <w:r w:rsidRPr="00B66433">
        <w:t xml:space="preserve">dataResourceMapping: DataResourceMapping </w:t>
      </w:r>
      <w:r w:rsidRPr="00907B48">
        <w:t>[1]</w:t>
      </w:r>
      <w:r w:rsidRPr="00B66433">
        <w:br/>
      </w:r>
      <w:r w:rsidR="00BD0FB7" w:rsidRPr="00B66433">
        <w:t xml:space="preserve">The 'DataResourceMapping' that specifies the </w:t>
      </w:r>
      <w:r w:rsidR="00BD0FB7" w:rsidRPr="00907B48">
        <w:t>URI</w:t>
      </w:r>
      <w:r w:rsidR="00BD0FB7" w:rsidRPr="00B66433">
        <w:t xml:space="preserve"> of the external resource containing the concrete data element definitions</w:t>
      </w:r>
      <w:r w:rsidRPr="00B66433">
        <w:t>.</w:t>
      </w:r>
    </w:p>
    <w:p w:rsidR="0025668C" w:rsidRPr="00B66433" w:rsidRDefault="0025668C" w:rsidP="0025668C">
      <w:pPr>
        <w:pStyle w:val="B1"/>
      </w:pPr>
      <w:r w:rsidRPr="00B66433">
        <w:t xml:space="preserve">mappableDataElement: MappableDataElement </w:t>
      </w:r>
      <w:r w:rsidRPr="00907B48">
        <w:t>[1]</w:t>
      </w:r>
      <w:r w:rsidRPr="00B66433">
        <w:br/>
      </w:r>
      <w:r w:rsidR="00BD0FB7" w:rsidRPr="00B66433">
        <w:t>Refers to a 'MappableDataElement' that is mapped to its platform-specific counterpart identified in the 'elementURI'</w:t>
      </w:r>
      <w:r w:rsidRPr="00B66433">
        <w:t>.</w:t>
      </w:r>
    </w:p>
    <w:p w:rsidR="008F29F5" w:rsidRPr="00B66433" w:rsidRDefault="0029516D" w:rsidP="0025668C">
      <w:pPr>
        <w:pStyle w:val="B1"/>
      </w:pPr>
      <w:r w:rsidRPr="00B66433">
        <w:t>parameter</w:t>
      </w:r>
      <w:r w:rsidR="008F29F5" w:rsidRPr="00B66433">
        <w:t xml:space="preserve">Mapping: </w:t>
      </w:r>
      <w:r w:rsidRPr="00B66433">
        <w:t>Parameter</w:t>
      </w:r>
      <w:r w:rsidR="008F29F5" w:rsidRPr="00B66433">
        <w:t>Mapping [0..*] {unique}</w:t>
      </w:r>
      <w:r w:rsidR="008F29F5" w:rsidRPr="00B66433">
        <w:br/>
      </w:r>
      <w:r w:rsidR="00114BFF" w:rsidRPr="00B66433">
        <w:t xml:space="preserve">The set of 'Member's of a 'StructuredDataType' </w:t>
      </w:r>
      <w:r w:rsidR="00114BFF" w:rsidRPr="00907B48">
        <w:t>or</w:t>
      </w:r>
      <w:r w:rsidR="00114BFF" w:rsidRPr="00B66433">
        <w:t xml:space="preserve"> 'FormalParameter's of an 'Action' </w:t>
      </w:r>
      <w:r w:rsidR="00114BFF" w:rsidRPr="00907B48">
        <w:t>or</w:t>
      </w:r>
      <w:r w:rsidR="00114BFF" w:rsidRPr="00B66433">
        <w:t xml:space="preserve"> 'Function' that are mapped</w:t>
      </w:r>
      <w:r w:rsidR="0060637A" w:rsidRPr="00B66433">
        <w:t>.</w:t>
      </w:r>
    </w:p>
    <w:p w:rsidR="0025668C" w:rsidRPr="00B66433" w:rsidRDefault="0025668C" w:rsidP="0025668C">
      <w:pPr>
        <w:pStyle w:val="H6"/>
      </w:pPr>
      <w:r w:rsidRPr="00B66433">
        <w:t>Constraints</w:t>
      </w:r>
    </w:p>
    <w:p w:rsidR="00D46DDC" w:rsidRPr="00B66433" w:rsidRDefault="00D46DDC" w:rsidP="00C04458">
      <w:pPr>
        <w:pStyle w:val="B1"/>
      </w:pPr>
      <w:r w:rsidRPr="00B66433">
        <w:rPr>
          <w:b/>
        </w:rPr>
        <w:t xml:space="preserve">Restricted use of </w:t>
      </w:r>
      <w:r w:rsidR="00C04458" w:rsidRPr="00C04458">
        <w:rPr>
          <w:b/>
        </w:rPr>
        <w:t>'</w:t>
      </w:r>
      <w:r w:rsidR="00C04458">
        <w:rPr>
          <w:b/>
        </w:rPr>
        <w:t>ParameterMapping</w:t>
      </w:r>
      <w:r w:rsidR="00C04458" w:rsidRPr="00C04458">
        <w:rPr>
          <w:b/>
        </w:rPr>
        <w:t>'</w:t>
      </w:r>
      <w:r w:rsidRPr="00B66433">
        <w:br/>
        <w:t xml:space="preserve">A </w:t>
      </w:r>
      <w:r w:rsidR="005548B5" w:rsidRPr="00B66433">
        <w:t xml:space="preserve">set </w:t>
      </w:r>
      <w:r w:rsidRPr="00B66433">
        <w:t xml:space="preserve">of 'ParameterMapping's </w:t>
      </w:r>
      <w:r w:rsidR="00C04458">
        <w:t>may</w:t>
      </w:r>
      <w:r w:rsidR="00C04458" w:rsidRPr="00B66433">
        <w:t xml:space="preserve"> </w:t>
      </w:r>
      <w:r w:rsidR="00C4269B" w:rsidRPr="00B66433">
        <w:t xml:space="preserve">only </w:t>
      </w:r>
      <w:r w:rsidRPr="00B66433">
        <w:t>be provided if 'mappableDataElement' refers to a 'StructuredData</w:t>
      </w:r>
      <w:r w:rsidR="007430AD" w:rsidRPr="00B66433">
        <w:t>Type</w:t>
      </w:r>
      <w:r w:rsidRPr="00B66433">
        <w:t xml:space="preserve">', an 'Action' </w:t>
      </w:r>
      <w:r w:rsidRPr="00907B48">
        <w:t>or</w:t>
      </w:r>
      <w:r w:rsidRPr="00B66433">
        <w:t xml:space="preserve"> a 'Function' definition</w:t>
      </w:r>
      <w:r w:rsidR="00C04458">
        <w:t xml:space="preserve"> and the </w:t>
      </w:r>
      <w:r w:rsidR="00C04458" w:rsidRPr="00B66433">
        <w:t>'mappableDataElement'</w:t>
      </w:r>
      <w:r w:rsidR="00C04458">
        <w:t xml:space="preserve"> contains the mapped </w:t>
      </w:r>
      <w:r w:rsidR="00C04458" w:rsidRPr="00B66433">
        <w:t>'</w:t>
      </w:r>
      <w:r w:rsidR="00C04458">
        <w:t>Parameters</w:t>
      </w:r>
      <w:r w:rsidR="00C04458" w:rsidRPr="00B66433">
        <w:t>'</w:t>
      </w:r>
      <w:r w:rsidRPr="00B66433">
        <w:t>.</w:t>
      </w:r>
      <w:r w:rsidR="00C57176">
        <w:br/>
      </w:r>
      <w:r w:rsidR="0023528A" w:rsidRPr="00745D88">
        <w:rPr>
          <w:b/>
          <w:noProof/>
          <w:lang w:val="en-US"/>
        </w:rPr>
        <mc:AlternateContent>
          <mc:Choice Requires="wps">
            <w:drawing>
              <wp:inline distT="0" distB="0" distL="0" distR="0" wp14:anchorId="1D9778F2" wp14:editId="57079888">
                <wp:extent cx="5650992" cy="402336"/>
                <wp:effectExtent l="0" t="0" r="6985" b="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23528A">
                            <w:pPr>
                              <w:pStyle w:val="Invariant"/>
                            </w:pPr>
                            <w:r>
                              <w:t xml:space="preserve">inv: </w:t>
                            </w:r>
                            <w:r w:rsidRPr="0023528A">
                              <w:rPr>
                                <w:b/>
                              </w:rPr>
                              <w:t>ParameterMappingType</w:t>
                            </w:r>
                            <w:r>
                              <w:t>:</w:t>
                            </w:r>
                          </w:p>
                          <w:p w:rsidR="001E749D" w:rsidRDefault="001E749D" w:rsidP="0079467C">
                            <w:pPr>
                              <w:pStyle w:val="Invariant"/>
                            </w:pPr>
                            <w:r>
                              <w:t xml:space="preserve">    self.parameterMapping.size() = 0</w:t>
                            </w:r>
                          </w:p>
                          <w:p w:rsidR="001E749D" w:rsidRDefault="001E749D" w:rsidP="0079467C">
                            <w:pPr>
                              <w:pStyle w:val="Invariant"/>
                            </w:pPr>
                            <w:r>
                              <w:t xml:space="preserve"> or (self.mappableDataElement.oclIsTypeOf(StructuredDataType) </w:t>
                            </w:r>
                          </w:p>
                          <w:p w:rsidR="001E749D" w:rsidRDefault="001E749D" w:rsidP="0079467C">
                            <w:pPr>
                              <w:pStyle w:val="Invariant"/>
                            </w:pPr>
                            <w:r>
                              <w:t xml:space="preserve"> and self.parameterMapping-&gt;forAll(p | </w:t>
                            </w:r>
                          </w:p>
                          <w:p w:rsidR="001E749D" w:rsidRDefault="001E749D" w:rsidP="0079467C">
                            <w:pPr>
                              <w:pStyle w:val="Invariant"/>
                            </w:pPr>
                            <w:r>
                              <w:t xml:space="preserve">         self.mappableDataElement.member-&gt;contains(p.parameter))) </w:t>
                            </w:r>
                          </w:p>
                          <w:p w:rsidR="001E749D" w:rsidRDefault="001E749D" w:rsidP="0079467C">
                            <w:pPr>
                              <w:pStyle w:val="Invariant"/>
                            </w:pPr>
                            <w:r>
                              <w:t xml:space="preserve"> or (self.mappableDataElement.oclIsKindOf(Action) </w:t>
                            </w:r>
                          </w:p>
                          <w:p w:rsidR="001E749D" w:rsidRDefault="001E749D" w:rsidP="0079467C">
                            <w:pPr>
                              <w:pStyle w:val="Invariant"/>
                            </w:pPr>
                            <w:r>
                              <w:t xml:space="preserve"> and self.parameterMapping-&gt;forAll(p | </w:t>
                            </w:r>
                          </w:p>
                          <w:p w:rsidR="001E749D" w:rsidRPr="0069544D" w:rsidRDefault="001E749D" w:rsidP="0023528A">
                            <w:pPr>
                              <w:pStyle w:val="Invariant"/>
                            </w:pPr>
                            <w:r>
                              <w:t xml:space="preserve">         self.mappableDataElement.formalParameter-&gt;contains(p.parameter)))</w:t>
                            </w:r>
                          </w:p>
                        </w:txbxContent>
                      </wps:txbx>
                      <wps:bodyPr rot="0" vert="horz" wrap="square" lIns="0" tIns="18288" rIns="0" bIns="0" anchor="t" anchorCtr="0">
                        <a:spAutoFit/>
                      </wps:bodyPr>
                    </wps:wsp>
                  </a:graphicData>
                </a:graphic>
              </wp:inline>
            </w:drawing>
          </mc:Choice>
          <mc:Fallback xmlns:w15="http://schemas.microsoft.com/office/word/2012/wordml">
            <w:pict>
              <v:shape w14:anchorId="41127711" id="_x0000_s1034"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8d3M7CACAAAX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23528A">
                      <w:pPr>
                        <w:pStyle w:val="Invariant"/>
                      </w:pPr>
                      <w:r>
                        <w:t xml:space="preserve">inv: </w:t>
                      </w:r>
                      <w:r w:rsidRPr="0023528A">
                        <w:rPr>
                          <w:b/>
                        </w:rPr>
                        <w:t>ParameterMappingType</w:t>
                      </w:r>
                      <w:r>
                        <w:t>:</w:t>
                      </w:r>
                    </w:p>
                    <w:p w:rsidR="00A3648C" w:rsidRDefault="00A3648C" w:rsidP="0079467C">
                      <w:pPr>
                        <w:pStyle w:val="Invariant"/>
                      </w:pPr>
                      <w:r>
                        <w:t xml:space="preserve">    self.parameterMapping.size() = 0</w:t>
                      </w:r>
                    </w:p>
                    <w:p w:rsidR="00A3648C" w:rsidRDefault="00A3648C" w:rsidP="0079467C">
                      <w:pPr>
                        <w:pStyle w:val="Invariant"/>
                      </w:pPr>
                      <w:r>
                        <w:t xml:space="preserve"> or (self.mappableDataElement.oclIsTypeOf(StructuredDataType) </w:t>
                      </w:r>
                    </w:p>
                    <w:p w:rsidR="00A3648C" w:rsidRDefault="00A3648C" w:rsidP="0079467C">
                      <w:pPr>
                        <w:pStyle w:val="Invariant"/>
                      </w:pPr>
                      <w:r>
                        <w:t xml:space="preserve"> and self.parameterMapping-&gt;forAll(p | </w:t>
                      </w:r>
                    </w:p>
                    <w:p w:rsidR="00A3648C" w:rsidRDefault="00A3648C" w:rsidP="0079467C">
                      <w:pPr>
                        <w:pStyle w:val="Invariant"/>
                      </w:pPr>
                      <w:r>
                        <w:t xml:space="preserve">         self.mappableDataElement.member-&gt;contains(p.parameter))) </w:t>
                      </w:r>
                    </w:p>
                    <w:p w:rsidR="00A3648C" w:rsidRDefault="00A3648C" w:rsidP="0079467C">
                      <w:pPr>
                        <w:pStyle w:val="Invariant"/>
                      </w:pPr>
                      <w:r>
                        <w:t xml:space="preserve"> or (self.mappableDataElement.oclIsKindOf(Action) </w:t>
                      </w:r>
                    </w:p>
                    <w:p w:rsidR="00A3648C" w:rsidRDefault="00A3648C" w:rsidP="0079467C">
                      <w:pPr>
                        <w:pStyle w:val="Invariant"/>
                      </w:pPr>
                      <w:r>
                        <w:t xml:space="preserve"> and self.parameterMapping-&gt;forAll(p | </w:t>
                      </w:r>
                    </w:p>
                    <w:p w:rsidR="00A3648C" w:rsidRPr="0069544D" w:rsidRDefault="00A3648C" w:rsidP="0023528A">
                      <w:pPr>
                        <w:pStyle w:val="Invariant"/>
                      </w:pPr>
                      <w:r>
                        <w:t xml:space="preserve">         self.mappableDataElement.formalParameter-&gt;contains(p.parameter)))</w:t>
                      </w:r>
                    </w:p>
                  </w:txbxContent>
                </v:textbox>
                <w10:anchorlock/>
              </v:shape>
            </w:pict>
          </mc:Fallback>
        </mc:AlternateContent>
      </w:r>
    </w:p>
    <w:p w:rsidR="008F29F5" w:rsidRPr="00B66433" w:rsidRDefault="008F29F5" w:rsidP="00DF23F4">
      <w:pPr>
        <w:pStyle w:val="Heading3"/>
      </w:pPr>
      <w:bookmarkStart w:id="45" w:name="_Toc416940350"/>
      <w:r w:rsidRPr="00B66433">
        <w:t>6.2.4</w:t>
      </w:r>
      <w:r w:rsidRPr="00B66433">
        <w:tab/>
      </w:r>
      <w:r w:rsidR="0029516D" w:rsidRPr="00B66433">
        <w:t>ParameterMapping</w:t>
      </w:r>
      <w:bookmarkEnd w:id="45"/>
    </w:p>
    <w:p w:rsidR="008F29F5" w:rsidRPr="00B66433" w:rsidRDefault="008F29F5" w:rsidP="008F29F5">
      <w:pPr>
        <w:pStyle w:val="H6"/>
      </w:pPr>
      <w:r w:rsidRPr="00B66433">
        <w:t>Semantics</w:t>
      </w:r>
    </w:p>
    <w:p w:rsidR="00114BFF" w:rsidRPr="00B66433" w:rsidRDefault="00114BFF" w:rsidP="00114BFF">
      <w:r w:rsidRPr="00B66433">
        <w:t xml:space="preserve">A 'ParameterMapping' is used to provide a mapping of 'Member's of a 'StructuredDataType' </w:t>
      </w:r>
      <w:r w:rsidRPr="00907B48">
        <w:t>or</w:t>
      </w:r>
      <w:r w:rsidRPr="00B66433">
        <w:t xml:space="preserve"> 'FormalParameter's of an 'Action' </w:t>
      </w:r>
      <w:r w:rsidRPr="00907B48">
        <w:t>or</w:t>
      </w:r>
      <w:r w:rsidRPr="00B66433">
        <w:t xml:space="preserve"> a 'Function'. It represents the location of a single concrete data element within the resource according to the 'DataResourceMapping', which the containing 'DataElementMapping' of the 'ParameterMapping' refers to. The location within the resource is de</w:t>
      </w:r>
      <w:r w:rsidR="00C4269B" w:rsidRPr="00B66433">
        <w:t>scribed by means of the 'member</w:t>
      </w:r>
      <w:r w:rsidRPr="00B66433">
        <w:t>URI' property.</w:t>
      </w:r>
    </w:p>
    <w:p w:rsidR="008F29F5" w:rsidRPr="00B66433" w:rsidRDefault="008F29F5" w:rsidP="008F29F5">
      <w:pPr>
        <w:pStyle w:val="H6"/>
      </w:pPr>
      <w:r w:rsidRPr="00B66433">
        <w:lastRenderedPageBreak/>
        <w:t>Generalization</w:t>
      </w:r>
    </w:p>
    <w:p w:rsidR="008F29F5" w:rsidRPr="00B66433" w:rsidRDefault="008F29F5" w:rsidP="008F29F5">
      <w:pPr>
        <w:pStyle w:val="B1"/>
      </w:pPr>
      <w:r w:rsidRPr="00B66433">
        <w:t>Element</w:t>
      </w:r>
    </w:p>
    <w:p w:rsidR="008F29F5" w:rsidRPr="00B66433" w:rsidRDefault="008F29F5" w:rsidP="008F29F5">
      <w:pPr>
        <w:pStyle w:val="H6"/>
      </w:pPr>
      <w:r w:rsidRPr="00B66433">
        <w:t>Properties</w:t>
      </w:r>
    </w:p>
    <w:p w:rsidR="007430AD" w:rsidRPr="00B66433" w:rsidRDefault="007430AD" w:rsidP="007430AD">
      <w:pPr>
        <w:pStyle w:val="B1"/>
      </w:pPr>
      <w:r w:rsidRPr="00B66433">
        <w:t>memberURI: String [0..1]</w:t>
      </w:r>
      <w:r w:rsidRPr="00B66433">
        <w:br/>
        <w:t xml:space="preserve">Location of a concrete data element within the resource referred </w:t>
      </w:r>
      <w:r w:rsidR="00C4269B" w:rsidRPr="00B66433">
        <w:t xml:space="preserve">indirectly via the 'DataElementMapping' </w:t>
      </w:r>
      <w:r w:rsidRPr="00B66433">
        <w:t>in the 'DataResourceMapping'. The location shall resolve to an unambiguous name within the resource.</w:t>
      </w:r>
    </w:p>
    <w:p w:rsidR="008F29F5" w:rsidRPr="00B66433" w:rsidRDefault="0029516D" w:rsidP="008F29F5">
      <w:pPr>
        <w:pStyle w:val="B1"/>
      </w:pPr>
      <w:r w:rsidRPr="00B66433">
        <w:t>parameter</w:t>
      </w:r>
      <w:r w:rsidR="008F29F5" w:rsidRPr="00B66433">
        <w:t xml:space="preserve">: </w:t>
      </w:r>
      <w:r w:rsidRPr="00B66433">
        <w:t>Parameter</w:t>
      </w:r>
      <w:r w:rsidR="008F29F5" w:rsidRPr="00B66433">
        <w:t xml:space="preserve"> </w:t>
      </w:r>
      <w:r w:rsidR="008F29F5" w:rsidRPr="00907B48">
        <w:t>[1]</w:t>
      </w:r>
      <w:r w:rsidR="008F29F5" w:rsidRPr="00B66433">
        <w:br/>
      </w:r>
      <w:r w:rsidR="007430AD" w:rsidRPr="00B66433">
        <w:t xml:space="preserve">Refers to the </w:t>
      </w:r>
      <w:r w:rsidR="00114BFF" w:rsidRPr="00B66433">
        <w:t>'P</w:t>
      </w:r>
      <w:r w:rsidR="007430AD" w:rsidRPr="00B66433">
        <w:t>arameter</w:t>
      </w:r>
      <w:r w:rsidR="00114BFF" w:rsidRPr="00B66433">
        <w:t>'</w:t>
      </w:r>
      <w:r w:rsidR="007430AD" w:rsidRPr="00B66433">
        <w:t xml:space="preserve"> (</w:t>
      </w:r>
      <w:r w:rsidR="00114BFF" w:rsidRPr="00B66433">
        <w:t xml:space="preserve">'Member' of a 'StructuredDataType' </w:t>
      </w:r>
      <w:r w:rsidR="00114BFF" w:rsidRPr="00907B48">
        <w:t>or</w:t>
      </w:r>
      <w:r w:rsidR="00114BFF" w:rsidRPr="00B66433">
        <w:t xml:space="preserve"> 'FormalParameter' of an 'Action' </w:t>
      </w:r>
      <w:r w:rsidR="00114BFF" w:rsidRPr="00907B48">
        <w:t>or</w:t>
      </w:r>
      <w:r w:rsidR="00114BFF" w:rsidRPr="00B66433">
        <w:t xml:space="preserve"> a 'Function'</w:t>
      </w:r>
      <w:r w:rsidR="007430AD" w:rsidRPr="00B66433">
        <w:t xml:space="preserve">) to be mapped to a concrete </w:t>
      </w:r>
      <w:r w:rsidR="00114BFF" w:rsidRPr="00B66433">
        <w:t xml:space="preserve">data </w:t>
      </w:r>
      <w:r w:rsidR="007430AD" w:rsidRPr="00B66433">
        <w:t>representation.</w:t>
      </w:r>
    </w:p>
    <w:p w:rsidR="008F29F5" w:rsidRPr="00B66433" w:rsidRDefault="008F29F5" w:rsidP="008F29F5">
      <w:pPr>
        <w:pStyle w:val="H6"/>
      </w:pPr>
      <w:r w:rsidRPr="00B66433">
        <w:t>Constraints</w:t>
      </w:r>
    </w:p>
    <w:p w:rsidR="008F29F5" w:rsidRPr="00B66433" w:rsidRDefault="008F29F5" w:rsidP="008F29F5">
      <w:r w:rsidRPr="00B66433">
        <w:t>There are no constraints specified.</w:t>
      </w:r>
    </w:p>
    <w:p w:rsidR="00984925" w:rsidRPr="00B66433" w:rsidRDefault="000B23F5" w:rsidP="00984925">
      <w:pPr>
        <w:pStyle w:val="FL"/>
      </w:pPr>
      <w:r w:rsidRPr="00B66433">
        <w:rPr>
          <w:noProof/>
          <w:lang w:val="en-US"/>
        </w:rPr>
        <w:drawing>
          <wp:inline distT="0" distB="0" distL="0" distR="0" wp14:anchorId="59737139" wp14:editId="3CCB6D0D">
            <wp:extent cx="3291840" cy="2348230"/>
            <wp:effectExtent l="0" t="0" r="3810" b="0"/>
            <wp:docPr id="6" name="Picture 6" descr="tdl_6_basic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l_6_basicda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1840" cy="2348230"/>
                    </a:xfrm>
                    <a:prstGeom prst="rect">
                      <a:avLst/>
                    </a:prstGeom>
                    <a:noFill/>
                    <a:ln>
                      <a:noFill/>
                    </a:ln>
                  </pic:spPr>
                </pic:pic>
              </a:graphicData>
            </a:graphic>
          </wp:inline>
        </w:drawing>
      </w:r>
    </w:p>
    <w:p w:rsidR="00984925" w:rsidRPr="00B66433" w:rsidRDefault="00984925" w:rsidP="00984925">
      <w:pPr>
        <w:pStyle w:val="TF"/>
      </w:pPr>
      <w:r w:rsidRPr="00B66433">
        <w:t xml:space="preserve">Figure 6.2: Basic </w:t>
      </w:r>
      <w:r w:rsidR="00972F74" w:rsidRPr="00B66433">
        <w:t>d</w:t>
      </w:r>
      <w:r w:rsidRPr="00B66433">
        <w:t xml:space="preserve">ata </w:t>
      </w:r>
      <w:r w:rsidR="00972F74" w:rsidRPr="00B66433">
        <w:t>c</w:t>
      </w:r>
      <w:r w:rsidRPr="00B66433">
        <w:t>oncepts</w:t>
      </w:r>
      <w:r w:rsidR="00972F74" w:rsidRPr="00B66433">
        <w:t xml:space="preserve"> and simple data</w:t>
      </w:r>
    </w:p>
    <w:p w:rsidR="00D004B5" w:rsidRPr="00B66433" w:rsidRDefault="00D004B5" w:rsidP="00DF23F4">
      <w:pPr>
        <w:pStyle w:val="Heading3"/>
      </w:pPr>
      <w:bookmarkStart w:id="46" w:name="_Toc416940351"/>
      <w:r w:rsidRPr="00B66433">
        <w:t>6.</w:t>
      </w:r>
      <w:r w:rsidR="00467183" w:rsidRPr="00B66433">
        <w:t>2</w:t>
      </w:r>
      <w:r w:rsidRPr="00B66433">
        <w:t>.</w:t>
      </w:r>
      <w:r w:rsidR="00734937" w:rsidRPr="00B66433">
        <w:t>5</w:t>
      </w:r>
      <w:r w:rsidRPr="00B66433">
        <w:tab/>
        <w:t>Data</w:t>
      </w:r>
      <w:r w:rsidR="00E0194D" w:rsidRPr="00B66433">
        <w:t>Type</w:t>
      </w:r>
      <w:bookmarkEnd w:id="46"/>
    </w:p>
    <w:p w:rsidR="00D004B5" w:rsidRPr="00B66433" w:rsidRDefault="00D004B5" w:rsidP="00D004B5">
      <w:pPr>
        <w:pStyle w:val="H6"/>
      </w:pPr>
      <w:r w:rsidRPr="00B66433">
        <w:t>Semantics</w:t>
      </w:r>
    </w:p>
    <w:p w:rsidR="00A5695F" w:rsidRPr="00B66433" w:rsidRDefault="00A5695F" w:rsidP="00A5695F">
      <w:r w:rsidRPr="00B66433">
        <w:t xml:space="preserve">A 'DataType' is the super-class of all type-related concepts. It is considered as abstract in several dimensions: </w:t>
      </w:r>
    </w:p>
    <w:p w:rsidR="00A5695F" w:rsidRPr="00B66433" w:rsidRDefault="007F7CA4" w:rsidP="007F7CA4">
      <w:pPr>
        <w:pStyle w:val="B10"/>
      </w:pPr>
      <w:r w:rsidRPr="00B66433">
        <w:t>1)</w:t>
      </w:r>
      <w:r w:rsidRPr="00B66433">
        <w:tab/>
      </w:r>
      <w:r w:rsidR="00A5695F" w:rsidRPr="00B66433">
        <w:t>It is an abstract meta</w:t>
      </w:r>
      <w:r w:rsidR="008D2874" w:rsidRPr="00B66433">
        <w:t>-</w:t>
      </w:r>
      <w:r w:rsidR="00A5695F" w:rsidRPr="00B66433">
        <w:t>class that is concretized by 'SimpleDataType' and 'StructuredDataType'.</w:t>
      </w:r>
    </w:p>
    <w:p w:rsidR="00A5695F" w:rsidRPr="00B66433" w:rsidRDefault="007F7CA4" w:rsidP="007F7CA4">
      <w:pPr>
        <w:pStyle w:val="B10"/>
      </w:pPr>
      <w:r w:rsidRPr="00B66433">
        <w:t>2)</w:t>
      </w:r>
      <w:r w:rsidRPr="00B66433">
        <w:tab/>
      </w:r>
      <w:r w:rsidR="00A5695F" w:rsidRPr="00B66433">
        <w:t xml:space="preserve">It is abstract regarding its structure (simple </w:t>
      </w:r>
      <w:r w:rsidR="00A5695F" w:rsidRPr="00907B48">
        <w:t>or</w:t>
      </w:r>
      <w:r w:rsidR="00A5695F" w:rsidRPr="00B66433">
        <w:t xml:space="preserve"> structured), semantics and operations that </w:t>
      </w:r>
      <w:r w:rsidR="008438CE">
        <w:t>may be performed on</w:t>
      </w:r>
      <w:r w:rsidR="00A5695F" w:rsidRPr="00B66433">
        <w:t xml:space="preserve"> on it. It, thus, shall be considered as an abstract data type (</w:t>
      </w:r>
      <w:r w:rsidR="00A5695F" w:rsidRPr="00907B48">
        <w:t>ADT</w:t>
      </w:r>
      <w:r w:rsidR="00A5695F" w:rsidRPr="00B66433">
        <w:t>).</w:t>
      </w:r>
    </w:p>
    <w:p w:rsidR="00A5695F" w:rsidRPr="00B66433" w:rsidRDefault="007F7CA4" w:rsidP="007F7CA4">
      <w:pPr>
        <w:pStyle w:val="B10"/>
      </w:pPr>
      <w:r w:rsidRPr="00B66433">
        <w:t>3)</w:t>
      </w:r>
      <w:r w:rsidRPr="00B66433">
        <w:tab/>
      </w:r>
      <w:r w:rsidR="00A5695F" w:rsidRPr="00B66433">
        <w:t xml:space="preserve">It is abstract with respect to its </w:t>
      </w:r>
      <w:r w:rsidR="00160CBB" w:rsidRPr="00B66433">
        <w:t>manifestation</w:t>
      </w:r>
      <w:r w:rsidR="00A5695F" w:rsidRPr="00B66433">
        <w:t xml:space="preserve"> in a concrete data type system.</w:t>
      </w:r>
    </w:p>
    <w:p w:rsidR="00A5695F" w:rsidRPr="00B66433" w:rsidRDefault="00A5695F" w:rsidP="00A5695F">
      <w:r w:rsidRPr="00B66433">
        <w:t xml:space="preserve">A 'DataType' </w:t>
      </w:r>
      <w:r w:rsidR="008438CE">
        <w:t xml:space="preserve">may </w:t>
      </w:r>
      <w:r w:rsidRPr="00B66433">
        <w:t xml:space="preserve">be mapped to a concrete data type definition contained in a resource, </w:t>
      </w:r>
      <w:r w:rsidR="00AC5E83" w:rsidRPr="00B66433">
        <w:t>which is external</w:t>
      </w:r>
      <w:r w:rsidRPr="00B66433">
        <w:t xml:space="preserve"> to the </w:t>
      </w:r>
      <w:r w:rsidRPr="00907B48">
        <w:t>TDL</w:t>
      </w:r>
      <w:r w:rsidRPr="00B66433">
        <w:t xml:space="preserve"> model.</w:t>
      </w:r>
    </w:p>
    <w:p w:rsidR="00D004B5" w:rsidRPr="00B66433" w:rsidRDefault="00D004B5" w:rsidP="00D004B5">
      <w:pPr>
        <w:pStyle w:val="H6"/>
      </w:pPr>
      <w:r w:rsidRPr="00B66433">
        <w:t>Generalization</w:t>
      </w:r>
    </w:p>
    <w:p w:rsidR="00D004B5" w:rsidRPr="00B66433" w:rsidRDefault="00D004B5" w:rsidP="00D004B5">
      <w:pPr>
        <w:pStyle w:val="B1"/>
      </w:pPr>
      <w:r w:rsidRPr="00B66433">
        <w:t>MappableDataElement</w:t>
      </w:r>
    </w:p>
    <w:p w:rsidR="00D004B5" w:rsidRPr="00B66433" w:rsidRDefault="00D004B5" w:rsidP="00D004B5">
      <w:pPr>
        <w:pStyle w:val="H6"/>
      </w:pPr>
      <w:r w:rsidRPr="00B66433">
        <w:t>Properties</w:t>
      </w:r>
    </w:p>
    <w:p w:rsidR="00E71BE0" w:rsidRPr="00B66433" w:rsidRDefault="00E71BE0" w:rsidP="00E71BE0">
      <w:r w:rsidRPr="00B66433">
        <w:t>There are no properties specified.</w:t>
      </w:r>
    </w:p>
    <w:p w:rsidR="00D004B5" w:rsidRPr="00B66433" w:rsidRDefault="00D004B5" w:rsidP="00D004B5">
      <w:pPr>
        <w:pStyle w:val="H6"/>
      </w:pPr>
      <w:r w:rsidRPr="00B66433">
        <w:t>Constraints</w:t>
      </w:r>
    </w:p>
    <w:p w:rsidR="00D004B5" w:rsidRPr="00B66433" w:rsidRDefault="00D004B5" w:rsidP="00D004B5">
      <w:r w:rsidRPr="00B66433">
        <w:t>There are no constraints specified.</w:t>
      </w:r>
    </w:p>
    <w:p w:rsidR="00D004B5" w:rsidRPr="00B66433" w:rsidRDefault="00D004B5" w:rsidP="00DF23F4">
      <w:pPr>
        <w:pStyle w:val="Heading3"/>
      </w:pPr>
      <w:bookmarkStart w:id="47" w:name="_Toc416940352"/>
      <w:r w:rsidRPr="00B66433">
        <w:lastRenderedPageBreak/>
        <w:t>6.</w:t>
      </w:r>
      <w:r w:rsidR="00467183" w:rsidRPr="00B66433">
        <w:t>2</w:t>
      </w:r>
      <w:r w:rsidRPr="00B66433">
        <w:t>.</w:t>
      </w:r>
      <w:r w:rsidR="00734937" w:rsidRPr="00B66433">
        <w:t>6</w:t>
      </w:r>
      <w:r w:rsidRPr="00B66433">
        <w:tab/>
        <w:t>DataInstance</w:t>
      </w:r>
      <w:bookmarkEnd w:id="47"/>
    </w:p>
    <w:p w:rsidR="00D004B5" w:rsidRPr="00B66433" w:rsidRDefault="00D004B5" w:rsidP="00D004B5">
      <w:pPr>
        <w:pStyle w:val="H6"/>
      </w:pPr>
      <w:r w:rsidRPr="00B66433">
        <w:t>Semantics</w:t>
      </w:r>
    </w:p>
    <w:p w:rsidR="000357E2" w:rsidRPr="00B66433" w:rsidRDefault="000357E2" w:rsidP="000357E2">
      <w:r w:rsidRPr="00B66433">
        <w:t xml:space="preserve">A 'DataInstance' represents a symbolic value of a 'DataType'. </w:t>
      </w:r>
    </w:p>
    <w:p w:rsidR="00D004B5" w:rsidRPr="00B66433" w:rsidRDefault="00D004B5" w:rsidP="00D004B5">
      <w:pPr>
        <w:pStyle w:val="H6"/>
      </w:pPr>
      <w:r w:rsidRPr="00B66433">
        <w:t>Generalization</w:t>
      </w:r>
    </w:p>
    <w:p w:rsidR="00D004B5" w:rsidRPr="00B66433" w:rsidRDefault="00D004B5" w:rsidP="00D004B5">
      <w:pPr>
        <w:pStyle w:val="B1"/>
      </w:pPr>
      <w:r w:rsidRPr="00B66433">
        <w:t>MappableDataElement</w:t>
      </w:r>
    </w:p>
    <w:p w:rsidR="00D004B5" w:rsidRPr="00B66433" w:rsidRDefault="00D004B5" w:rsidP="00D004B5">
      <w:pPr>
        <w:pStyle w:val="H6"/>
      </w:pPr>
      <w:r w:rsidRPr="00B66433">
        <w:t>Properties</w:t>
      </w:r>
    </w:p>
    <w:p w:rsidR="009A4CE7" w:rsidRPr="00B66433" w:rsidRDefault="009A4CE7" w:rsidP="00D004B5">
      <w:pPr>
        <w:pStyle w:val="B1"/>
      </w:pPr>
      <w:r w:rsidRPr="00B66433">
        <w:t xml:space="preserve">dataType: DataType </w:t>
      </w:r>
      <w:r w:rsidRPr="00907B48">
        <w:t>[1]</w:t>
      </w:r>
      <w:r w:rsidRPr="00B66433">
        <w:br/>
      </w:r>
      <w:r w:rsidR="000357E2" w:rsidRPr="00B66433">
        <w:t>Refers to the 'DataType', which this 'DataInstance' is a value of</w:t>
      </w:r>
      <w:r w:rsidRPr="00B66433">
        <w:t>.</w:t>
      </w:r>
    </w:p>
    <w:p w:rsidR="00D004B5" w:rsidRPr="00B66433" w:rsidRDefault="00D004B5" w:rsidP="00D004B5">
      <w:pPr>
        <w:pStyle w:val="H6"/>
      </w:pPr>
      <w:r w:rsidRPr="00B66433">
        <w:t>Constraints</w:t>
      </w:r>
    </w:p>
    <w:p w:rsidR="00D1105F" w:rsidRPr="00B66433" w:rsidRDefault="00D1105F" w:rsidP="00D004B5">
      <w:r w:rsidRPr="00B66433">
        <w:t>There are no constraints specified.</w:t>
      </w:r>
    </w:p>
    <w:p w:rsidR="003347EF" w:rsidRPr="00B66433" w:rsidRDefault="00467183" w:rsidP="00DF23F4">
      <w:pPr>
        <w:pStyle w:val="Heading3"/>
      </w:pPr>
      <w:bookmarkStart w:id="48" w:name="_Toc416940353"/>
      <w:r w:rsidRPr="00B66433">
        <w:t>6.2</w:t>
      </w:r>
      <w:r w:rsidR="003347EF" w:rsidRPr="00B66433">
        <w:t>.</w:t>
      </w:r>
      <w:r w:rsidR="00734937" w:rsidRPr="00B66433">
        <w:t>7</w:t>
      </w:r>
      <w:r w:rsidR="003347EF" w:rsidRPr="00B66433">
        <w:tab/>
        <w:t>SimpleDataType</w:t>
      </w:r>
      <w:bookmarkEnd w:id="48"/>
    </w:p>
    <w:p w:rsidR="003347EF" w:rsidRPr="00B66433" w:rsidRDefault="003347EF" w:rsidP="003347EF">
      <w:pPr>
        <w:pStyle w:val="H6"/>
      </w:pPr>
      <w:r w:rsidRPr="00B66433">
        <w:t>Semantics</w:t>
      </w:r>
    </w:p>
    <w:p w:rsidR="0022061C" w:rsidRPr="00B66433" w:rsidRDefault="0022061C" w:rsidP="0022061C">
      <w:r w:rsidRPr="00B66433">
        <w:t xml:space="preserve">A 'SimpleDataType' represents a 'DataType' that has no internal structure. It resembles the semantics of ordinary primitive types from programming languages such as Integer </w:t>
      </w:r>
      <w:r w:rsidRPr="00907B48">
        <w:t>or</w:t>
      </w:r>
      <w:r w:rsidRPr="00B66433">
        <w:t xml:space="preserve"> Boolean.</w:t>
      </w:r>
    </w:p>
    <w:p w:rsidR="0022061C" w:rsidRPr="00B66433" w:rsidRDefault="0022061C" w:rsidP="0022061C">
      <w:r w:rsidRPr="00B66433">
        <w:t xml:space="preserve">A set of predefined 'SimpleDataType's is provided by </w:t>
      </w:r>
      <w:r w:rsidRPr="00907B48">
        <w:t>TDL</w:t>
      </w:r>
      <w:r w:rsidRPr="00B66433">
        <w:t xml:space="preserve"> by default (see clause 10.2).</w:t>
      </w:r>
    </w:p>
    <w:p w:rsidR="003347EF" w:rsidRPr="00B66433" w:rsidRDefault="003347EF" w:rsidP="003347EF">
      <w:pPr>
        <w:pStyle w:val="H6"/>
      </w:pPr>
      <w:r w:rsidRPr="00B66433">
        <w:t>Generalization</w:t>
      </w:r>
    </w:p>
    <w:p w:rsidR="003347EF" w:rsidRPr="00B66433" w:rsidRDefault="003347EF" w:rsidP="003347EF">
      <w:pPr>
        <w:pStyle w:val="B1"/>
      </w:pPr>
      <w:r w:rsidRPr="00B66433">
        <w:t>Data</w:t>
      </w:r>
      <w:r w:rsidR="009A4CE7" w:rsidRPr="00B66433">
        <w:t>Type</w:t>
      </w:r>
    </w:p>
    <w:p w:rsidR="003347EF" w:rsidRPr="00B66433" w:rsidRDefault="003347EF" w:rsidP="003347EF">
      <w:pPr>
        <w:pStyle w:val="H6"/>
      </w:pPr>
      <w:r w:rsidRPr="00B66433">
        <w:t>Properties</w:t>
      </w:r>
    </w:p>
    <w:p w:rsidR="009A4CE7" w:rsidRPr="00B66433" w:rsidRDefault="009A4CE7" w:rsidP="009A4CE7">
      <w:r w:rsidRPr="00B66433">
        <w:t>There are no properties specified.</w:t>
      </w:r>
    </w:p>
    <w:p w:rsidR="003347EF" w:rsidRPr="00B66433" w:rsidRDefault="003347EF" w:rsidP="003347EF">
      <w:pPr>
        <w:pStyle w:val="H6"/>
      </w:pPr>
      <w:r w:rsidRPr="00B66433">
        <w:t>Constraints</w:t>
      </w:r>
    </w:p>
    <w:p w:rsidR="003347EF" w:rsidRPr="00B66433" w:rsidRDefault="003347EF" w:rsidP="003347EF">
      <w:r w:rsidRPr="00B66433">
        <w:t>There are no constraints specified.</w:t>
      </w:r>
    </w:p>
    <w:p w:rsidR="003347EF" w:rsidRPr="00B66433" w:rsidRDefault="00467183" w:rsidP="00DF23F4">
      <w:pPr>
        <w:pStyle w:val="Heading3"/>
      </w:pPr>
      <w:bookmarkStart w:id="49" w:name="_Toc416940354"/>
      <w:r w:rsidRPr="00B66433">
        <w:t>6.2</w:t>
      </w:r>
      <w:r w:rsidR="003347EF" w:rsidRPr="00B66433">
        <w:t>.</w:t>
      </w:r>
      <w:r w:rsidR="00734937" w:rsidRPr="00B66433">
        <w:t>8</w:t>
      </w:r>
      <w:r w:rsidR="003347EF" w:rsidRPr="00B66433">
        <w:tab/>
      </w:r>
      <w:r w:rsidR="00E156CE" w:rsidRPr="00B66433">
        <w:t>SimpleDataInstance</w:t>
      </w:r>
      <w:bookmarkEnd w:id="49"/>
    </w:p>
    <w:p w:rsidR="003347EF" w:rsidRPr="00B66433" w:rsidRDefault="003347EF" w:rsidP="003347EF">
      <w:pPr>
        <w:pStyle w:val="H6"/>
      </w:pPr>
      <w:r w:rsidRPr="00B66433">
        <w:t>Semantics</w:t>
      </w:r>
    </w:p>
    <w:p w:rsidR="0022061C" w:rsidRPr="00B66433" w:rsidRDefault="0022061C" w:rsidP="0022061C">
      <w:r w:rsidRPr="00B66433">
        <w:t>A 'SimpleDataInstance' represents a symbolic value of a 'SimpleDataType'.</w:t>
      </w:r>
      <w:r w:rsidR="005548B5" w:rsidRPr="00B66433">
        <w:t xml:space="preserve"> This symbolic value </w:t>
      </w:r>
      <w:r w:rsidR="008438CE">
        <w:t>may</w:t>
      </w:r>
      <w:r w:rsidR="005548B5" w:rsidRPr="00B66433">
        <w:t xml:space="preserve"> denote either one specific value </w:t>
      </w:r>
      <w:r w:rsidR="005548B5" w:rsidRPr="00907B48">
        <w:t>or</w:t>
      </w:r>
      <w:r w:rsidR="005548B5" w:rsidRPr="00B66433">
        <w:t xml:space="preserve"> a set of values </w:t>
      </w:r>
      <w:r w:rsidR="00B428F3" w:rsidRPr="00B66433">
        <w:t xml:space="preserve">in a concrete type system </w:t>
      </w:r>
      <w:r w:rsidR="005548B5" w:rsidRPr="00B66433">
        <w:t xml:space="preserve">(the latter is similar to the notion of template in </w:t>
      </w:r>
      <w:r w:rsidR="005548B5" w:rsidRPr="00907B48">
        <w:t>TTCN-3</w:t>
      </w:r>
      <w:r w:rsidR="0023729A" w:rsidRPr="00B66433">
        <w:t>, see clause 15 in</w:t>
      </w:r>
      <w:r w:rsidR="00D00CAE" w:rsidRPr="00B66433">
        <w:t xml:space="preserve"> </w:t>
      </w:r>
      <w:r w:rsidR="00D00CAE" w:rsidRPr="00907B48">
        <w:t>[</w:t>
      </w:r>
      <w:r w:rsidR="00D00CAE" w:rsidRPr="00907B48">
        <w:fldChar w:fldCharType="begin"/>
      </w:r>
      <w:r w:rsidR="00D00CAE" w:rsidRPr="00907B48">
        <w:instrText xml:space="preserve">REF REF_ES201873_1 \h </w:instrText>
      </w:r>
      <w:r w:rsidR="00D00CAE" w:rsidRPr="00907B48">
        <w:fldChar w:fldCharType="separate"/>
      </w:r>
      <w:r w:rsidR="00670050" w:rsidRPr="00B66433">
        <w:t>i.</w:t>
      </w:r>
      <w:r w:rsidR="00670050">
        <w:rPr>
          <w:noProof/>
        </w:rPr>
        <w:t>1</w:t>
      </w:r>
      <w:r w:rsidR="00D00CAE" w:rsidRPr="00907B48">
        <w:fldChar w:fldCharType="end"/>
      </w:r>
      <w:r w:rsidR="00D00CAE" w:rsidRPr="00907B48">
        <w:t>]</w:t>
      </w:r>
      <w:r w:rsidR="005548B5" w:rsidRPr="00B66433">
        <w:t>).</w:t>
      </w:r>
    </w:p>
    <w:p w:rsidR="000B7864" w:rsidRPr="00B66433" w:rsidRDefault="000B7864" w:rsidP="0022061C">
      <w:pPr>
        <w:pStyle w:val="EX"/>
      </w:pPr>
      <w:r w:rsidRPr="00B66433">
        <w:t>EXAMPLE:</w:t>
      </w:r>
      <w:r w:rsidRPr="00B66433">
        <w:tab/>
      </w:r>
      <w:r w:rsidR="0022061C" w:rsidRPr="00B66433">
        <w:t>Assuming the 'SimpleDataType' Integer, 'SimpleDataInstance's of this type can be specified as Strings: "0", "1", "2", "max", "[-10..10]" etc. These symbolic values need to be mapped to concrete definitions of an underlying concrete type system to convey a specific meaning</w:t>
      </w:r>
      <w:r w:rsidRPr="00B66433">
        <w:t>.</w:t>
      </w:r>
    </w:p>
    <w:p w:rsidR="003347EF" w:rsidRPr="00B66433" w:rsidRDefault="003347EF" w:rsidP="003347EF">
      <w:pPr>
        <w:pStyle w:val="H6"/>
      </w:pPr>
      <w:r w:rsidRPr="00B66433">
        <w:t>Generalization</w:t>
      </w:r>
    </w:p>
    <w:p w:rsidR="003347EF" w:rsidRPr="00B66433" w:rsidRDefault="00E156CE" w:rsidP="003347EF">
      <w:pPr>
        <w:pStyle w:val="B1"/>
      </w:pPr>
      <w:r w:rsidRPr="00B66433">
        <w:t>DataInstance</w:t>
      </w:r>
    </w:p>
    <w:p w:rsidR="003347EF" w:rsidRPr="00B66433" w:rsidRDefault="003347EF" w:rsidP="003347EF">
      <w:pPr>
        <w:pStyle w:val="H6"/>
      </w:pPr>
      <w:r w:rsidRPr="00B66433">
        <w:t>Properties</w:t>
      </w:r>
    </w:p>
    <w:p w:rsidR="00E156CE" w:rsidRPr="00B66433" w:rsidRDefault="00E156CE" w:rsidP="00E156CE">
      <w:r w:rsidRPr="00B66433">
        <w:t>There are no properties specified.</w:t>
      </w:r>
    </w:p>
    <w:p w:rsidR="003347EF" w:rsidRPr="00B66433" w:rsidRDefault="003347EF" w:rsidP="003347EF">
      <w:pPr>
        <w:pStyle w:val="H6"/>
      </w:pPr>
      <w:r w:rsidRPr="00B66433">
        <w:t>Constraints</w:t>
      </w:r>
    </w:p>
    <w:p w:rsidR="003347EF" w:rsidRPr="00B66433" w:rsidRDefault="0022061C" w:rsidP="0022061C">
      <w:pPr>
        <w:pStyle w:val="B1"/>
      </w:pPr>
      <w:r w:rsidRPr="00B66433">
        <w:rPr>
          <w:b/>
        </w:rPr>
        <w:t>SimpleDataInstance shall refer to SimpleDataType</w:t>
      </w:r>
      <w:r w:rsidRPr="00B66433">
        <w:br/>
        <w:t>The inherited reference 'dataType' from 'DataInstance' shall refer to instances of 'SimpleDataType' solely.</w:t>
      </w:r>
      <w:r w:rsidR="00170AD3">
        <w:br/>
      </w:r>
      <w:r w:rsidR="00456BF8" w:rsidRPr="00745D88">
        <w:rPr>
          <w:b/>
          <w:noProof/>
          <w:lang w:val="en-US"/>
        </w:rPr>
        <mc:AlternateContent>
          <mc:Choice Requires="wps">
            <w:drawing>
              <wp:inline distT="0" distB="0" distL="0" distR="0" wp14:anchorId="0D7570B7" wp14:editId="6D71E1F0">
                <wp:extent cx="5650992" cy="402336"/>
                <wp:effectExtent l="0" t="0" r="6985" b="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456BF8">
                            <w:pPr>
                              <w:pStyle w:val="Invariant"/>
                            </w:pPr>
                            <w:r>
                              <w:t xml:space="preserve">inv: </w:t>
                            </w:r>
                            <w:r w:rsidRPr="004E458D">
                              <w:rPr>
                                <w:b/>
                              </w:rPr>
                              <w:t>SimpleDataInstanceType</w:t>
                            </w:r>
                            <w:r>
                              <w:t>:</w:t>
                            </w:r>
                          </w:p>
                          <w:p w:rsidR="001E749D" w:rsidRPr="0069544D" w:rsidRDefault="001E749D" w:rsidP="00456BF8">
                            <w:pPr>
                              <w:pStyle w:val="Invariant"/>
                            </w:pPr>
                            <w:r>
                              <w:t xml:space="preserve">   </w:t>
                            </w:r>
                            <w:r w:rsidRPr="004E458D">
                              <w:t xml:space="preserve"> self.dataType.oclIsKindOf(SimpleDataType)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6476CDE0" id="_x0000_s1035"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CIAIAABcEAAAOAAAAZHJzL2Uyb0RvYy54bWysU1GP0zAMfkfiP0R5Z+2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lB2PwiACAAAX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456BF8">
                      <w:pPr>
                        <w:pStyle w:val="Invariant"/>
                      </w:pPr>
                      <w:r>
                        <w:t xml:space="preserve">inv: </w:t>
                      </w:r>
                      <w:r w:rsidRPr="004E458D">
                        <w:rPr>
                          <w:b/>
                        </w:rPr>
                        <w:t>SimpleDataInstanceType</w:t>
                      </w:r>
                      <w:r>
                        <w:t>:</w:t>
                      </w:r>
                    </w:p>
                    <w:p w:rsidR="00A3648C" w:rsidRPr="0069544D" w:rsidRDefault="00A3648C" w:rsidP="00456BF8">
                      <w:pPr>
                        <w:pStyle w:val="Invariant"/>
                      </w:pPr>
                      <w:r>
                        <w:t xml:space="preserve">   </w:t>
                      </w:r>
                      <w:r w:rsidRPr="004E458D">
                        <w:t xml:space="preserve"> self.dataType.oclIsKindOf(SimpleDataType)</w:t>
                      </w:r>
                    </w:p>
                  </w:txbxContent>
                </v:textbox>
                <w10:anchorlock/>
              </v:shape>
            </w:pict>
          </mc:Fallback>
        </mc:AlternateContent>
      </w:r>
    </w:p>
    <w:p w:rsidR="00A334FE" w:rsidRPr="00B66433" w:rsidRDefault="000B23F5" w:rsidP="00A334FE">
      <w:pPr>
        <w:pStyle w:val="FL"/>
      </w:pPr>
      <w:r w:rsidRPr="00B66433">
        <w:rPr>
          <w:noProof/>
          <w:lang w:val="en-US"/>
        </w:rPr>
        <w:lastRenderedPageBreak/>
        <w:drawing>
          <wp:inline distT="0" distB="0" distL="0" distR="0" wp14:anchorId="44F59CA3" wp14:editId="1D86FB26">
            <wp:extent cx="4032504" cy="34381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dl_6_structureddat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032504" cy="3438144"/>
                    </a:xfrm>
                    <a:prstGeom prst="rect">
                      <a:avLst/>
                    </a:prstGeom>
                    <a:noFill/>
                    <a:ln>
                      <a:noFill/>
                    </a:ln>
                  </pic:spPr>
                </pic:pic>
              </a:graphicData>
            </a:graphic>
          </wp:inline>
        </w:drawing>
      </w:r>
    </w:p>
    <w:p w:rsidR="00A334FE" w:rsidRPr="00B66433" w:rsidRDefault="00A334FE" w:rsidP="00A334FE">
      <w:pPr>
        <w:pStyle w:val="TF"/>
      </w:pPr>
      <w:r w:rsidRPr="00B66433">
        <w:t xml:space="preserve">Figure 6.3: Structured </w:t>
      </w:r>
      <w:r w:rsidR="00972F74" w:rsidRPr="00B66433">
        <w:t>d</w:t>
      </w:r>
      <w:r w:rsidRPr="00B66433">
        <w:t>ata</w:t>
      </w:r>
      <w:r w:rsidR="00BF58A3" w:rsidRPr="00B66433">
        <w:t xml:space="preserve"> type and instance</w:t>
      </w:r>
    </w:p>
    <w:p w:rsidR="003347EF" w:rsidRPr="00B66433" w:rsidRDefault="00467183" w:rsidP="00DF23F4">
      <w:pPr>
        <w:pStyle w:val="Heading3"/>
      </w:pPr>
      <w:bookmarkStart w:id="50" w:name="_Toc416940355"/>
      <w:r w:rsidRPr="00B66433">
        <w:t>6.2</w:t>
      </w:r>
      <w:r w:rsidR="003347EF" w:rsidRPr="00B66433">
        <w:t>.</w:t>
      </w:r>
      <w:r w:rsidR="008B0D8D" w:rsidRPr="00B66433">
        <w:t>9</w:t>
      </w:r>
      <w:r w:rsidR="003347EF" w:rsidRPr="00B66433">
        <w:tab/>
      </w:r>
      <w:r w:rsidR="00FC0026" w:rsidRPr="00B66433">
        <w:t>StructuredDataType</w:t>
      </w:r>
      <w:bookmarkEnd w:id="50"/>
    </w:p>
    <w:p w:rsidR="003347EF" w:rsidRPr="00B66433" w:rsidRDefault="003347EF" w:rsidP="003347EF">
      <w:pPr>
        <w:pStyle w:val="H6"/>
      </w:pPr>
      <w:r w:rsidRPr="00B66433">
        <w:t>Semantics</w:t>
      </w:r>
    </w:p>
    <w:p w:rsidR="008B0D8D" w:rsidRPr="00B66433" w:rsidRDefault="008B0D8D" w:rsidP="008B0D8D">
      <w:r w:rsidRPr="00B66433">
        <w:t>A 'StructuredDataType' represents a 'DataType' with an internal structure expressed by the concepts of 'Member'</w:t>
      </w:r>
      <w:r w:rsidR="00E32DC0" w:rsidRPr="00B66433">
        <w:t>s</w:t>
      </w:r>
      <w:r w:rsidRPr="00B66433">
        <w:t xml:space="preserve">. It resembles the semantics of a complex data type in </w:t>
      </w:r>
      <w:r w:rsidRPr="00907B48">
        <w:t>XML</w:t>
      </w:r>
      <w:r w:rsidRPr="00B66433">
        <w:t xml:space="preserve"> Schema, a record in </w:t>
      </w:r>
      <w:r w:rsidRPr="00907B48">
        <w:t>TTCN-3</w:t>
      </w:r>
      <w:r w:rsidRPr="00B66433">
        <w:t xml:space="preserve"> </w:t>
      </w:r>
      <w:r w:rsidRPr="00907B48">
        <w:t>or</w:t>
      </w:r>
      <w:r w:rsidRPr="00B66433">
        <w:t xml:space="preserve"> a class in Java. </w:t>
      </w:r>
    </w:p>
    <w:p w:rsidR="003347EF" w:rsidRPr="00B66433" w:rsidRDefault="003347EF" w:rsidP="003347EF">
      <w:pPr>
        <w:pStyle w:val="H6"/>
      </w:pPr>
      <w:r w:rsidRPr="00B66433">
        <w:t>Generalization</w:t>
      </w:r>
    </w:p>
    <w:p w:rsidR="003347EF" w:rsidRPr="00B66433" w:rsidRDefault="000B7864" w:rsidP="003347EF">
      <w:pPr>
        <w:pStyle w:val="B1"/>
      </w:pPr>
      <w:r w:rsidRPr="00B66433">
        <w:t>DataType</w:t>
      </w:r>
    </w:p>
    <w:p w:rsidR="003347EF" w:rsidRPr="00B66433" w:rsidRDefault="003347EF" w:rsidP="003347EF">
      <w:pPr>
        <w:pStyle w:val="H6"/>
      </w:pPr>
      <w:r w:rsidRPr="00B66433">
        <w:t>Properties</w:t>
      </w:r>
    </w:p>
    <w:p w:rsidR="003347EF" w:rsidRDefault="000B7864" w:rsidP="003347EF">
      <w:pPr>
        <w:pStyle w:val="B1"/>
      </w:pPr>
      <w:r w:rsidRPr="00B66433">
        <w:t>member</w:t>
      </w:r>
      <w:r w:rsidR="003347EF" w:rsidRPr="00B66433">
        <w:t xml:space="preserve">: </w:t>
      </w:r>
      <w:r w:rsidRPr="00B66433">
        <w:t>Member</w:t>
      </w:r>
      <w:r w:rsidR="003347EF" w:rsidRPr="00B66433">
        <w:t xml:space="preserve"> [</w:t>
      </w:r>
      <w:r w:rsidRPr="00B66433">
        <w:t>0</w:t>
      </w:r>
      <w:r w:rsidR="00A070F7" w:rsidRPr="00B66433">
        <w:t>..*</w:t>
      </w:r>
      <w:r w:rsidR="003347EF" w:rsidRPr="00B66433">
        <w:t>]</w:t>
      </w:r>
      <w:r w:rsidR="00A070F7" w:rsidRPr="00B66433">
        <w:t xml:space="preserve"> {</w:t>
      </w:r>
      <w:r w:rsidR="00385CCA" w:rsidRPr="00B66433">
        <w:t xml:space="preserve">ordered, </w:t>
      </w:r>
      <w:r w:rsidR="00395A2C" w:rsidRPr="00B66433">
        <w:t>unique</w:t>
      </w:r>
      <w:r w:rsidR="00A070F7" w:rsidRPr="00B66433">
        <w:t>}</w:t>
      </w:r>
      <w:r w:rsidR="003347EF" w:rsidRPr="00B66433">
        <w:br/>
      </w:r>
      <w:r w:rsidR="008B0D8D" w:rsidRPr="00B66433">
        <w:t>T</w:t>
      </w:r>
      <w:r w:rsidR="00A070F7" w:rsidRPr="00B66433">
        <w:t xml:space="preserve">he </w:t>
      </w:r>
      <w:r w:rsidR="008B0D8D" w:rsidRPr="00B66433">
        <w:t>contained ordered set of individual elements of the 'StructuredDataType'</w:t>
      </w:r>
      <w:r w:rsidR="003347EF" w:rsidRPr="00B66433">
        <w:t>.</w:t>
      </w:r>
    </w:p>
    <w:p w:rsidR="003347EF" w:rsidRPr="00B66433" w:rsidRDefault="003347EF" w:rsidP="003347EF">
      <w:pPr>
        <w:pStyle w:val="H6"/>
      </w:pPr>
      <w:r w:rsidRPr="00B66433">
        <w:t>Constraints</w:t>
      </w:r>
    </w:p>
    <w:p w:rsidR="004E458D" w:rsidRDefault="004E458D" w:rsidP="00745D88">
      <w:pPr>
        <w:pStyle w:val="B1"/>
      </w:pPr>
      <w:r w:rsidRPr="00B66433">
        <w:rPr>
          <w:b/>
        </w:rPr>
        <w:t>Different member names in a structured data type</w:t>
      </w:r>
      <w:r w:rsidRPr="00B66433">
        <w:br/>
        <w:t>All 'Member' names of a 'StructuredDataType' shall be distinguishable.</w:t>
      </w:r>
      <w:r>
        <w:br/>
      </w:r>
      <w:r w:rsidRPr="00745D88">
        <w:rPr>
          <w:b/>
          <w:noProof/>
          <w:lang w:val="en-US"/>
        </w:rPr>
        <mc:AlternateContent>
          <mc:Choice Requires="wps">
            <w:drawing>
              <wp:inline distT="0" distB="0" distL="0" distR="0" wp14:anchorId="5E5DA3CA" wp14:editId="4961650F">
                <wp:extent cx="5650992" cy="402336"/>
                <wp:effectExtent l="0" t="0" r="6985" b="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4E458D">
                            <w:pPr>
                              <w:pStyle w:val="Invariant"/>
                            </w:pPr>
                            <w:r>
                              <w:t xml:space="preserve">inv: </w:t>
                            </w:r>
                            <w:r w:rsidRPr="004E458D">
                              <w:rPr>
                                <w:b/>
                              </w:rPr>
                              <w:t>DistinguishableMemberName</w:t>
                            </w:r>
                            <w:r>
                              <w:rPr>
                                <w:b/>
                              </w:rPr>
                              <w:t>s</w:t>
                            </w:r>
                            <w:r>
                              <w:t>:</w:t>
                            </w:r>
                          </w:p>
                          <w:p w:rsidR="001E749D" w:rsidRPr="0069544D" w:rsidRDefault="001E749D" w:rsidP="004E458D">
                            <w:pPr>
                              <w:pStyle w:val="Invariant"/>
                            </w:pPr>
                            <w:r>
                              <w:t xml:space="preserve">    </w:t>
                            </w:r>
                            <w:r w:rsidRPr="004E458D">
                              <w:t>self.</w:t>
                            </w:r>
                            <w:r>
                              <w:t>container</w:t>
                            </w:r>
                            <w:r w:rsidRPr="004E458D">
                              <w:t>().member-&gt;one(e | e.</w:t>
                            </w:r>
                            <w:r>
                              <w:t>name = self.name</w:t>
                            </w:r>
                            <w:r w:rsidRPr="004E458D">
                              <w:t>)</w:t>
                            </w:r>
                          </w:p>
                        </w:txbxContent>
                      </wps:txbx>
                      <wps:bodyPr rot="0" vert="horz" wrap="square" lIns="0" tIns="18288" rIns="0" bIns="0" anchor="t" anchorCtr="0">
                        <a:spAutoFit/>
                      </wps:bodyPr>
                    </wps:wsp>
                  </a:graphicData>
                </a:graphic>
              </wp:inline>
            </w:drawing>
          </mc:Choice>
          <mc:Fallback xmlns:w15="http://schemas.microsoft.com/office/word/2012/wordml">
            <w:pict>
              <v:shape w14:anchorId="7DA15FC9" id="_x0000_s1036"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&#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DhyaxC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4E458D">
                      <w:pPr>
                        <w:pStyle w:val="Invariant"/>
                      </w:pPr>
                      <w:r>
                        <w:t xml:space="preserve">inv: </w:t>
                      </w:r>
                      <w:r w:rsidRPr="004E458D">
                        <w:rPr>
                          <w:b/>
                        </w:rPr>
                        <w:t>DistinguishableMemberName</w:t>
                      </w:r>
                      <w:r>
                        <w:rPr>
                          <w:b/>
                        </w:rPr>
                        <w:t>s</w:t>
                      </w:r>
                      <w:r>
                        <w:t>:</w:t>
                      </w:r>
                    </w:p>
                    <w:p w:rsidR="00A3648C" w:rsidRPr="0069544D" w:rsidRDefault="00A3648C" w:rsidP="004E458D">
                      <w:pPr>
                        <w:pStyle w:val="Invariant"/>
                      </w:pPr>
                      <w:r>
                        <w:t xml:space="preserve">    </w:t>
                      </w:r>
                      <w:r w:rsidRPr="004E458D">
                        <w:t>self.</w:t>
                      </w:r>
                      <w:r>
                        <w:t>container</w:t>
                      </w:r>
                      <w:r w:rsidRPr="004E458D">
                        <w:t>().member-&gt;one(e | e.</w:t>
                      </w:r>
                      <w:r>
                        <w:t>name = self.name</w:t>
                      </w:r>
                      <w:r w:rsidRPr="004E458D">
                        <w:t>)</w:t>
                      </w:r>
                    </w:p>
                  </w:txbxContent>
                </v:textbox>
                <w10:anchorlock/>
              </v:shape>
            </w:pict>
          </mc:Fallback>
        </mc:AlternateContent>
      </w:r>
    </w:p>
    <w:p w:rsidR="003347EF" w:rsidRPr="00B66433" w:rsidRDefault="00467183" w:rsidP="00DF23F4">
      <w:pPr>
        <w:pStyle w:val="Heading3"/>
      </w:pPr>
      <w:bookmarkStart w:id="51" w:name="_Toc416940356"/>
      <w:r w:rsidRPr="00B66433">
        <w:t>6.2</w:t>
      </w:r>
      <w:r w:rsidR="003347EF" w:rsidRPr="00B66433">
        <w:t>.</w:t>
      </w:r>
      <w:r w:rsidR="008B0D8D" w:rsidRPr="00B66433">
        <w:t>10</w:t>
      </w:r>
      <w:r w:rsidR="003347EF" w:rsidRPr="00B66433">
        <w:tab/>
      </w:r>
      <w:r w:rsidR="001C0581" w:rsidRPr="00B66433">
        <w:t>Member</w:t>
      </w:r>
      <w:bookmarkEnd w:id="51"/>
    </w:p>
    <w:p w:rsidR="003347EF" w:rsidRPr="00B66433" w:rsidRDefault="003347EF" w:rsidP="003347EF">
      <w:pPr>
        <w:pStyle w:val="H6"/>
      </w:pPr>
      <w:r w:rsidRPr="00B66433">
        <w:t>Semantics</w:t>
      </w:r>
    </w:p>
    <w:p w:rsidR="008B0D8D" w:rsidRPr="00B66433" w:rsidRDefault="008B0D8D" w:rsidP="008B0D8D">
      <w:r w:rsidRPr="00B66433">
        <w:t xml:space="preserve">A 'Member' specifies a single </w:t>
      </w:r>
      <w:r w:rsidR="008438CE">
        <w:t>constituent</w:t>
      </w:r>
      <w:r w:rsidR="008438CE" w:rsidRPr="00B66433">
        <w:t xml:space="preserve"> </w:t>
      </w:r>
      <w:r w:rsidRPr="00B66433">
        <w:t xml:space="preserve">of the internal structure of a 'StructuredDataType'. It </w:t>
      </w:r>
      <w:r w:rsidR="008438CE">
        <w:t>may</w:t>
      </w:r>
      <w:r w:rsidRPr="00B66433">
        <w:t xml:space="preserve"> be </w:t>
      </w:r>
      <w:r w:rsidR="008438CE">
        <w:t xml:space="preserve">specified as </w:t>
      </w:r>
      <w:r w:rsidRPr="00B66433">
        <w:t xml:space="preserve">an optional </w:t>
      </w:r>
      <w:r w:rsidRPr="00907B48">
        <w:t>or</w:t>
      </w:r>
      <w:r w:rsidRPr="00B66433">
        <w:t xml:space="preserve"> a mandatory </w:t>
      </w:r>
      <w:r w:rsidR="008438CE">
        <w:t>constituent</w:t>
      </w:r>
      <w:r w:rsidRPr="00B66433">
        <w:t>. By default, all 'Member's of a 'StructuredDataType' are mandatory.</w:t>
      </w:r>
    </w:p>
    <w:p w:rsidR="00763348" w:rsidRPr="00B66433" w:rsidRDefault="00763348" w:rsidP="003347EF">
      <w:r w:rsidRPr="00B66433">
        <w:t>An optional member of a structured dat</w:t>
      </w:r>
      <w:r w:rsidR="00D3797C" w:rsidRPr="00B66433">
        <w:t>a type has an impact on the us</w:t>
      </w:r>
      <w:r w:rsidRPr="00B66433">
        <w:t xml:space="preserve">e of </w:t>
      </w:r>
      <w:r w:rsidR="00AC5E83" w:rsidRPr="00B66433">
        <w:t>'S</w:t>
      </w:r>
      <w:r w:rsidRPr="00B66433">
        <w:t>tructured</w:t>
      </w:r>
      <w:r w:rsidR="00AC5E83" w:rsidRPr="00B66433">
        <w:t>D</w:t>
      </w:r>
      <w:r w:rsidRPr="00B66433">
        <w:t>ata</w:t>
      </w:r>
      <w:r w:rsidR="00AC5E83" w:rsidRPr="00B66433">
        <w:t>I</w:t>
      </w:r>
      <w:r w:rsidRPr="00B66433">
        <w:t>nstance</w:t>
      </w:r>
      <w:r w:rsidR="00AC5E83" w:rsidRPr="00B66433">
        <w:t>'</w:t>
      </w:r>
      <w:r w:rsidRPr="00B66433">
        <w:t>s of this typ</w:t>
      </w:r>
      <w:r w:rsidR="00D3797C" w:rsidRPr="00B66433">
        <w:t>e</w:t>
      </w:r>
      <w:r w:rsidR="00953F3F" w:rsidRPr="00B66433">
        <w:t xml:space="preserve"> (see c</w:t>
      </w:r>
      <w:r w:rsidR="00D3797C" w:rsidRPr="00B66433">
        <w:t>lause 6.3.1</w:t>
      </w:r>
      <w:r w:rsidRPr="00B66433">
        <w:t>).</w:t>
      </w:r>
    </w:p>
    <w:p w:rsidR="003347EF" w:rsidRPr="00B66433" w:rsidRDefault="003347EF" w:rsidP="003347EF">
      <w:pPr>
        <w:pStyle w:val="H6"/>
      </w:pPr>
      <w:r w:rsidRPr="00B66433">
        <w:t>Generalization</w:t>
      </w:r>
    </w:p>
    <w:p w:rsidR="003347EF" w:rsidRPr="00B66433" w:rsidRDefault="0029516D" w:rsidP="003347EF">
      <w:pPr>
        <w:pStyle w:val="B1"/>
      </w:pPr>
      <w:r w:rsidRPr="00B66433">
        <w:t>Parameter</w:t>
      </w:r>
    </w:p>
    <w:p w:rsidR="003347EF" w:rsidRPr="00B66433" w:rsidRDefault="003347EF" w:rsidP="003347EF">
      <w:pPr>
        <w:pStyle w:val="H6"/>
      </w:pPr>
      <w:r w:rsidRPr="00B66433">
        <w:lastRenderedPageBreak/>
        <w:t>Properties</w:t>
      </w:r>
    </w:p>
    <w:p w:rsidR="00D11098" w:rsidRPr="00B66433" w:rsidRDefault="00C71A30" w:rsidP="00D5293A">
      <w:pPr>
        <w:pStyle w:val="B1"/>
      </w:pPr>
      <w:r w:rsidRPr="00B66433">
        <w:t xml:space="preserve">isOptional: Boolean </w:t>
      </w:r>
      <w:r w:rsidRPr="00907B48">
        <w:t>[1]</w:t>
      </w:r>
      <w:r w:rsidRPr="00B66433">
        <w:t xml:space="preserve"> = false</w:t>
      </w:r>
      <w:r w:rsidRPr="00B66433">
        <w:br/>
      </w:r>
      <w:r w:rsidR="000E2C2D" w:rsidRPr="00B66433">
        <w:t xml:space="preserve">If set to 'true' it indicates that the member </w:t>
      </w:r>
      <w:r w:rsidR="00D5293A" w:rsidRPr="00B66433">
        <w:t>is optional</w:t>
      </w:r>
      <w:r w:rsidR="00763348" w:rsidRPr="00B66433">
        <w:t xml:space="preserve"> within the </w:t>
      </w:r>
      <w:r w:rsidR="008B0D8D" w:rsidRPr="00B66433">
        <w:t>containing</w:t>
      </w:r>
      <w:r w:rsidR="00763348" w:rsidRPr="00B66433">
        <w:t xml:space="preserve"> 'StructuredDataType'</w:t>
      </w:r>
      <w:r w:rsidR="00D5293A" w:rsidRPr="00B66433">
        <w:t>.</w:t>
      </w:r>
    </w:p>
    <w:p w:rsidR="003347EF" w:rsidRDefault="003347EF" w:rsidP="003347EF">
      <w:pPr>
        <w:pStyle w:val="H6"/>
      </w:pPr>
      <w:r w:rsidRPr="00B66433">
        <w:t>Constraints</w:t>
      </w:r>
    </w:p>
    <w:p w:rsidR="004E458D" w:rsidRPr="004E458D" w:rsidRDefault="004E458D" w:rsidP="00745D88">
      <w:r w:rsidRPr="00B66433">
        <w:t>There are no constraints specified.</w:t>
      </w:r>
    </w:p>
    <w:p w:rsidR="003347EF" w:rsidRPr="00B66433" w:rsidRDefault="00467183" w:rsidP="00DF23F4">
      <w:pPr>
        <w:pStyle w:val="Heading3"/>
      </w:pPr>
      <w:bookmarkStart w:id="52" w:name="_Toc416940357"/>
      <w:r w:rsidRPr="00B66433">
        <w:t>6.2</w:t>
      </w:r>
      <w:r w:rsidR="003347EF" w:rsidRPr="00B66433">
        <w:t>.</w:t>
      </w:r>
      <w:r w:rsidRPr="00B66433">
        <w:t>1</w:t>
      </w:r>
      <w:r w:rsidR="008B0D8D" w:rsidRPr="00B66433">
        <w:t>1</w:t>
      </w:r>
      <w:r w:rsidR="003347EF" w:rsidRPr="00B66433">
        <w:tab/>
      </w:r>
      <w:r w:rsidR="00FC0026" w:rsidRPr="00B66433">
        <w:t>Structured</w:t>
      </w:r>
      <w:r w:rsidR="003347EF" w:rsidRPr="00B66433">
        <w:t>DataInstance</w:t>
      </w:r>
      <w:bookmarkEnd w:id="52"/>
    </w:p>
    <w:p w:rsidR="003347EF" w:rsidRPr="00B66433" w:rsidRDefault="003347EF" w:rsidP="003347EF">
      <w:pPr>
        <w:pStyle w:val="H6"/>
      </w:pPr>
      <w:r w:rsidRPr="00B66433">
        <w:t>Semantics</w:t>
      </w:r>
    </w:p>
    <w:p w:rsidR="00DE0231" w:rsidRPr="00B66433" w:rsidRDefault="00DE0231" w:rsidP="00DE0231">
      <w:r w:rsidRPr="00B66433">
        <w:t xml:space="preserve">A 'StructuredDataInstance' represents a symbolic value of a 'StructuredDataType'. It contains 'MemberAssignment's for none, some </w:t>
      </w:r>
      <w:r w:rsidRPr="00907B48">
        <w:t>or</w:t>
      </w:r>
      <w:r w:rsidRPr="00B66433">
        <w:t xml:space="preserve"> all 'Member's of the 'StructuredDataType'. This allows </w:t>
      </w:r>
      <w:r w:rsidR="008245A2" w:rsidRPr="00B66433">
        <w:t>initializing</w:t>
      </w:r>
      <w:r w:rsidRPr="00B66433">
        <w:t xml:space="preserve"> the 'Member's with symbolic values.</w:t>
      </w:r>
    </w:p>
    <w:p w:rsidR="00DE0231" w:rsidRDefault="00DE0231" w:rsidP="00DE0231">
      <w:r w:rsidRPr="00B66433">
        <w:t>If a 'StructuredDataInstance' has no 'MemberAssignment'</w:t>
      </w:r>
      <w:r w:rsidR="00005DBE" w:rsidRPr="00B66433">
        <w:t xml:space="preserve"> for a given 'Member' of its 'StructuredDataType'</w:t>
      </w:r>
      <w:r w:rsidRPr="00B66433">
        <w:t xml:space="preserve">, it is assumed that </w:t>
      </w:r>
      <w:r w:rsidR="00005DBE" w:rsidRPr="00B66433">
        <w:t>the 'Member'</w:t>
      </w:r>
      <w:r w:rsidRPr="00B66433">
        <w:t xml:space="preserve"> has </w:t>
      </w:r>
      <w:r w:rsidR="00BE1170" w:rsidRPr="00B66433">
        <w:t xml:space="preserve">the </w:t>
      </w:r>
      <w:r w:rsidRPr="00B66433">
        <w:t xml:space="preserve">value </w:t>
      </w:r>
      <w:r w:rsidR="00BE1170" w:rsidRPr="00B66433">
        <w:rPr>
          <w:rFonts w:ascii="Arial" w:hAnsi="Arial" w:cs="Arial"/>
          <w:sz w:val="18"/>
        </w:rPr>
        <w:t>&lt;undefined&gt;</w:t>
      </w:r>
      <w:r w:rsidR="00BE1170" w:rsidRPr="00B66433">
        <w:t xml:space="preserve"> </w:t>
      </w:r>
      <w:r w:rsidRPr="00B66433">
        <w:t>assigned to it.</w:t>
      </w:r>
    </w:p>
    <w:p w:rsidR="00B3094A" w:rsidRPr="00B66433" w:rsidRDefault="00B3094A" w:rsidP="00DE0231">
      <w:r>
        <w:t xml:space="preserve">The optional </w:t>
      </w:r>
      <w:r w:rsidRPr="00B66433">
        <w:t>'</w:t>
      </w:r>
      <w:r>
        <w:t>unassignedMember</w:t>
      </w:r>
      <w:r w:rsidRPr="00B66433">
        <w:t>'</w:t>
      </w:r>
      <w:r>
        <w:t xml:space="preserve"> property </w:t>
      </w:r>
      <w:r w:rsidR="008438CE">
        <w:t>may</w:t>
      </w:r>
      <w:r>
        <w:t xml:space="preserve"> be used to override the semantics of unassigned </w:t>
      </w:r>
      <w:r w:rsidRPr="00B66433">
        <w:t>'</w:t>
      </w:r>
      <w:r>
        <w:t>Member</w:t>
      </w:r>
      <w:r w:rsidRPr="00B66433">
        <w:t>'</w:t>
      </w:r>
      <w:r>
        <w:t>s</w:t>
      </w:r>
      <w:r w:rsidR="00D240DD">
        <w:t xml:space="preserve"> for the </w:t>
      </w:r>
      <w:r w:rsidR="00D240DD" w:rsidRPr="00B66433">
        <w:t>'</w:t>
      </w:r>
      <w:r w:rsidR="00D240DD">
        <w:t>StructuredDataInstance</w:t>
      </w:r>
      <w:r w:rsidR="00D240DD" w:rsidRPr="00B66433">
        <w:t>'</w:t>
      </w:r>
      <w:r>
        <w:t xml:space="preserve">. If the </w:t>
      </w:r>
      <w:r w:rsidRPr="00B66433">
        <w:t>'</w:t>
      </w:r>
      <w:r>
        <w:t>unassignedMember</w:t>
      </w:r>
      <w:r w:rsidRPr="00B66433">
        <w:t>'</w:t>
      </w:r>
      <w:r>
        <w:t xml:space="preserve"> property is provided, then unassigned </w:t>
      </w:r>
      <w:r w:rsidRPr="00B66433">
        <w:t>'</w:t>
      </w:r>
      <w:r>
        <w:t>Member</w:t>
      </w:r>
      <w:r w:rsidRPr="00B66433">
        <w:t>'</w:t>
      </w:r>
      <w:r>
        <w:t xml:space="preserve">s shall be treated according to the semantics of the provided </w:t>
      </w:r>
      <w:r w:rsidRPr="00B66433">
        <w:t>'</w:t>
      </w:r>
      <w:r>
        <w:t>UnassignedMemberTreatment</w:t>
      </w:r>
      <w:r w:rsidRPr="00B66433">
        <w:t>'</w:t>
      </w:r>
      <w:r>
        <w:t>.</w:t>
      </w:r>
      <w:r w:rsidR="00160BDB">
        <w:t xml:space="preserve"> It is applied recursively.</w:t>
      </w:r>
    </w:p>
    <w:p w:rsidR="003347EF" w:rsidRPr="00B66433" w:rsidRDefault="003347EF" w:rsidP="003347EF">
      <w:pPr>
        <w:pStyle w:val="H6"/>
      </w:pPr>
      <w:r w:rsidRPr="00B66433">
        <w:t>Generalization</w:t>
      </w:r>
    </w:p>
    <w:p w:rsidR="003347EF" w:rsidRPr="00B66433" w:rsidRDefault="00E31128" w:rsidP="003347EF">
      <w:pPr>
        <w:pStyle w:val="B1"/>
      </w:pPr>
      <w:r w:rsidRPr="00B66433">
        <w:t>DataInstance</w:t>
      </w:r>
    </w:p>
    <w:p w:rsidR="003347EF" w:rsidRPr="00B66433" w:rsidRDefault="003347EF" w:rsidP="003347EF">
      <w:pPr>
        <w:pStyle w:val="H6"/>
      </w:pPr>
      <w:r w:rsidRPr="00B66433">
        <w:t>Properties</w:t>
      </w:r>
    </w:p>
    <w:p w:rsidR="003347EF" w:rsidRDefault="00E72B6A" w:rsidP="003347EF">
      <w:pPr>
        <w:pStyle w:val="B1"/>
      </w:pPr>
      <w:r w:rsidRPr="00B66433">
        <w:t>member</w:t>
      </w:r>
      <w:r w:rsidR="00BE3A4B" w:rsidRPr="00B66433">
        <w:t>Assignment</w:t>
      </w:r>
      <w:r w:rsidR="00395A2C" w:rsidRPr="00B66433">
        <w:t xml:space="preserve">: </w:t>
      </w:r>
      <w:r w:rsidRPr="00B66433">
        <w:t>MemberAssignment</w:t>
      </w:r>
      <w:r w:rsidR="00395A2C" w:rsidRPr="00B66433">
        <w:t xml:space="preserve"> [0..*] {</w:t>
      </w:r>
      <w:r w:rsidR="00385CCA" w:rsidRPr="00B66433">
        <w:t xml:space="preserve">ordered, </w:t>
      </w:r>
      <w:r w:rsidR="00395A2C" w:rsidRPr="00B66433">
        <w:t>unique}</w:t>
      </w:r>
      <w:r w:rsidR="003347EF" w:rsidRPr="00B66433">
        <w:br/>
      </w:r>
      <w:r w:rsidR="00395A2C" w:rsidRPr="00B66433">
        <w:t xml:space="preserve">Refers to the </w:t>
      </w:r>
      <w:r w:rsidR="00D3797C" w:rsidRPr="00B66433">
        <w:t xml:space="preserve">contained list of </w:t>
      </w:r>
      <w:r w:rsidR="00AC5E83" w:rsidRPr="00B66433">
        <w:t>'M</w:t>
      </w:r>
      <w:r w:rsidR="00D3797C" w:rsidRPr="00B66433">
        <w:t>ember</w:t>
      </w:r>
      <w:r w:rsidR="00AC5E83" w:rsidRPr="00B66433">
        <w:t>A</w:t>
      </w:r>
      <w:r w:rsidR="00D3797C" w:rsidRPr="00B66433">
        <w:t>ssignment</w:t>
      </w:r>
      <w:r w:rsidR="00AC5E83" w:rsidRPr="00B66433">
        <w:t>'</w:t>
      </w:r>
      <w:r w:rsidR="00D3797C" w:rsidRPr="00B66433">
        <w:t xml:space="preserve">s, which are used to assign values to </w:t>
      </w:r>
      <w:r w:rsidR="00AC5E83" w:rsidRPr="00B66433">
        <w:t>'M</w:t>
      </w:r>
      <w:r w:rsidR="00D3797C" w:rsidRPr="00B66433">
        <w:t>ember</w:t>
      </w:r>
      <w:r w:rsidR="00AC5E83" w:rsidRPr="00B66433">
        <w:t>'</w:t>
      </w:r>
      <w:r w:rsidR="00D3797C" w:rsidRPr="00B66433">
        <w:t>s.</w:t>
      </w:r>
    </w:p>
    <w:p w:rsidR="00B3094A" w:rsidRPr="00B66433" w:rsidRDefault="00B3094A" w:rsidP="00FD1892">
      <w:pPr>
        <w:pStyle w:val="B1"/>
      </w:pPr>
      <w:r>
        <w:t>unassignedMember</w:t>
      </w:r>
      <w:r w:rsidRPr="00B66433">
        <w:t xml:space="preserve">: </w:t>
      </w:r>
      <w:r>
        <w:t>UnassignedMemberTreatment</w:t>
      </w:r>
      <w:r w:rsidRPr="00B66433">
        <w:t xml:space="preserve"> [0</w:t>
      </w:r>
      <w:r>
        <w:t>..1</w:t>
      </w:r>
      <w:r w:rsidRPr="00B66433">
        <w:t>]</w:t>
      </w:r>
      <w:r w:rsidRPr="00B66433">
        <w:br/>
      </w:r>
      <w:r w:rsidR="00512056">
        <w:t xml:space="preserve">Optional indication of how unassigned </w:t>
      </w:r>
      <w:r w:rsidRPr="00B66433">
        <w:t>'</w:t>
      </w:r>
      <w:r w:rsidR="00512056">
        <w:t>Members</w:t>
      </w:r>
      <w:r w:rsidRPr="00B66433">
        <w:t>'</w:t>
      </w:r>
      <w:r w:rsidR="00512056">
        <w:t xml:space="preserve"> shall be interpreted</w:t>
      </w:r>
      <w:r w:rsidRPr="00B66433">
        <w:t>.</w:t>
      </w:r>
    </w:p>
    <w:p w:rsidR="003347EF" w:rsidRPr="00B66433" w:rsidRDefault="003347EF" w:rsidP="003347EF">
      <w:pPr>
        <w:pStyle w:val="H6"/>
      </w:pPr>
      <w:r w:rsidRPr="00B66433">
        <w:t>Constraints</w:t>
      </w:r>
    </w:p>
    <w:p w:rsidR="00DE0231" w:rsidRDefault="00DE0231" w:rsidP="00C71A30">
      <w:pPr>
        <w:pStyle w:val="B1"/>
      </w:pPr>
      <w:r w:rsidRPr="00B66433">
        <w:rPr>
          <w:b/>
        </w:rPr>
        <w:t>StructuredDataInstance shall refer to StructuredDataType</w:t>
      </w:r>
      <w:r w:rsidRPr="00B66433">
        <w:br/>
        <w:t>The inherited reference 'dataType' from 'DataInstance' shall refer to instances of 'StructuredDataType' solely.</w:t>
      </w:r>
      <w:r w:rsidR="00ED4551">
        <w:br/>
      </w:r>
      <w:r w:rsidR="004E458D" w:rsidRPr="00745D88">
        <w:rPr>
          <w:b/>
          <w:noProof/>
          <w:lang w:val="en-US"/>
        </w:rPr>
        <mc:AlternateContent>
          <mc:Choice Requires="wps">
            <w:drawing>
              <wp:inline distT="0" distB="0" distL="0" distR="0" wp14:anchorId="69206801" wp14:editId="1B42D671">
                <wp:extent cx="5650992" cy="402336"/>
                <wp:effectExtent l="0" t="0" r="6985" b="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4E458D">
                            <w:pPr>
                              <w:pStyle w:val="Invariant"/>
                            </w:pPr>
                            <w:r>
                              <w:t xml:space="preserve">inv: </w:t>
                            </w:r>
                            <w:r w:rsidRPr="004E458D">
                              <w:rPr>
                                <w:b/>
                              </w:rPr>
                              <w:t>StructuredDataInstance</w:t>
                            </w:r>
                            <w:r>
                              <w:t>:</w:t>
                            </w:r>
                          </w:p>
                          <w:p w:rsidR="001E749D" w:rsidRPr="0069544D" w:rsidRDefault="001E749D" w:rsidP="004E458D">
                            <w:pPr>
                              <w:pStyle w:val="Invariant"/>
                            </w:pPr>
                            <w:r>
                              <w:t xml:space="preserve">   </w:t>
                            </w:r>
                            <w:r w:rsidRPr="004E458D">
                              <w:t xml:space="preserve"> self.dataType.oclIsTypeOf(StructuredDataType)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09276B56" id="_x0000_s1037"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&#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NmBHAC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4E458D">
                      <w:pPr>
                        <w:pStyle w:val="Invariant"/>
                      </w:pPr>
                      <w:r>
                        <w:t xml:space="preserve">inv: </w:t>
                      </w:r>
                      <w:r w:rsidRPr="004E458D">
                        <w:rPr>
                          <w:b/>
                        </w:rPr>
                        <w:t>StructuredDataInstance</w:t>
                      </w:r>
                      <w:r>
                        <w:t>:</w:t>
                      </w:r>
                    </w:p>
                    <w:p w:rsidR="00A3648C" w:rsidRPr="0069544D" w:rsidRDefault="00A3648C" w:rsidP="004E458D">
                      <w:pPr>
                        <w:pStyle w:val="Invariant"/>
                      </w:pPr>
                      <w:r>
                        <w:t xml:space="preserve">   </w:t>
                      </w:r>
                      <w:r w:rsidRPr="004E458D">
                        <w:t xml:space="preserve"> self.dataType.oclIsTypeOf(StructuredDataType)</w:t>
                      </w:r>
                    </w:p>
                  </w:txbxContent>
                </v:textbox>
                <w10:anchorlock/>
              </v:shape>
            </w:pict>
          </mc:Fallback>
        </mc:AlternateContent>
      </w:r>
    </w:p>
    <w:p w:rsidR="00AD3D81" w:rsidRPr="00B66433" w:rsidRDefault="00AD3D81" w:rsidP="00AD3D81">
      <w:pPr>
        <w:pStyle w:val="B1"/>
      </w:pPr>
      <w:r w:rsidRPr="00B66433">
        <w:rPr>
          <w:b/>
        </w:rPr>
        <w:t>'Member' of the 'StructuredDataType'</w:t>
      </w:r>
      <w:r w:rsidRPr="00B66433">
        <w:br/>
        <w:t xml:space="preserve">The </w:t>
      </w:r>
      <w:r>
        <w:t xml:space="preserve">referenced </w:t>
      </w:r>
      <w:r w:rsidRPr="00B66433">
        <w:t xml:space="preserve">'Member' shall be </w:t>
      </w:r>
      <w:r>
        <w:t>contained</w:t>
      </w:r>
      <w:r w:rsidRPr="00B66433">
        <w:t xml:space="preserve"> in the 'StructuredDataType' that the 'StructuredDataInstance', which contains this 'MemberAssignment', refers to.</w:t>
      </w:r>
      <w:r>
        <w:br/>
      </w:r>
      <w:r w:rsidRPr="00745D88">
        <w:rPr>
          <w:b/>
          <w:noProof/>
          <w:lang w:val="en-US"/>
        </w:rPr>
        <mc:AlternateContent>
          <mc:Choice Requires="wps">
            <w:drawing>
              <wp:inline distT="0" distB="0" distL="0" distR="0" wp14:anchorId="6E296BFD" wp14:editId="4620B8EE">
                <wp:extent cx="5650992" cy="402336"/>
                <wp:effectExtent l="0" t="0" r="6985" b="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D3D81">
                            <w:pPr>
                              <w:pStyle w:val="Invariant"/>
                            </w:pPr>
                            <w:r>
                              <w:t xml:space="preserve">inv: </w:t>
                            </w:r>
                            <w:r w:rsidRPr="00AD3D81">
                              <w:rPr>
                                <w:b/>
                              </w:rPr>
                              <w:t>ExistingMemberOfDataType</w:t>
                            </w:r>
                            <w:r>
                              <w:t>:</w:t>
                            </w:r>
                          </w:p>
                          <w:p w:rsidR="001E749D" w:rsidRPr="0069544D" w:rsidRDefault="001E749D" w:rsidP="00AD3D81">
                            <w:pPr>
                              <w:pStyle w:val="Invariant"/>
                            </w:pPr>
                            <w:r>
                              <w:t xml:space="preserve">   </w:t>
                            </w:r>
                            <w:r w:rsidRPr="00AD3D81">
                              <w:t xml:space="preserve"> self.memberAssignment-&gt;forAll(a | self.dataType.member-&gt;contains(a.member))</w:t>
                            </w:r>
                          </w:p>
                        </w:txbxContent>
                      </wps:txbx>
                      <wps:bodyPr rot="0" vert="horz" wrap="square" lIns="0" tIns="18288" rIns="0" bIns="0" anchor="t" anchorCtr="0">
                        <a:spAutoFit/>
                      </wps:bodyPr>
                    </wps:wsp>
                  </a:graphicData>
                </a:graphic>
              </wp:inline>
            </w:drawing>
          </mc:Choice>
          <mc:Fallback xmlns:w15="http://schemas.microsoft.com/office/word/2012/wordml">
            <w:pict>
              <v:shape w14:anchorId="5E454A0A" id="_x0000_s1038"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&#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Vz3LxS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AD3D81">
                      <w:pPr>
                        <w:pStyle w:val="Invariant"/>
                      </w:pPr>
                      <w:r>
                        <w:t xml:space="preserve">inv: </w:t>
                      </w:r>
                      <w:r w:rsidRPr="00AD3D81">
                        <w:rPr>
                          <w:b/>
                        </w:rPr>
                        <w:t>ExistingMemberOfDataType</w:t>
                      </w:r>
                      <w:r>
                        <w:t>:</w:t>
                      </w:r>
                    </w:p>
                    <w:p w:rsidR="00A3648C" w:rsidRPr="0069544D" w:rsidRDefault="00A3648C" w:rsidP="00AD3D81">
                      <w:pPr>
                        <w:pStyle w:val="Invariant"/>
                      </w:pPr>
                      <w:r>
                        <w:t xml:space="preserve">   </w:t>
                      </w:r>
                      <w:r w:rsidRPr="00AD3D81">
                        <w:t xml:space="preserve"> self.memberAssignment-&gt;forAll(a | self.dataType.member-&gt;contains(a.member))</w:t>
                      </w:r>
                    </w:p>
                  </w:txbxContent>
                </v:textbox>
                <w10:anchorlock/>
              </v:shape>
            </w:pict>
          </mc:Fallback>
        </mc:AlternateContent>
      </w:r>
    </w:p>
    <w:p w:rsidR="003347EF" w:rsidRPr="00B66433" w:rsidRDefault="00467183" w:rsidP="00DF23F4">
      <w:pPr>
        <w:pStyle w:val="Heading3"/>
      </w:pPr>
      <w:bookmarkStart w:id="53" w:name="_Toc416940358"/>
      <w:r w:rsidRPr="00B66433">
        <w:t>6.2</w:t>
      </w:r>
      <w:r w:rsidR="003347EF" w:rsidRPr="00B66433">
        <w:t>.</w:t>
      </w:r>
      <w:r w:rsidRPr="00B66433">
        <w:t>1</w:t>
      </w:r>
      <w:r w:rsidR="008B0D8D" w:rsidRPr="00B66433">
        <w:t>2</w:t>
      </w:r>
      <w:r w:rsidR="003347EF" w:rsidRPr="00B66433">
        <w:tab/>
      </w:r>
      <w:r w:rsidR="001C0581" w:rsidRPr="00B66433">
        <w:t>MemberAssignment</w:t>
      </w:r>
      <w:bookmarkEnd w:id="53"/>
    </w:p>
    <w:p w:rsidR="003347EF" w:rsidRPr="00B66433" w:rsidRDefault="003347EF" w:rsidP="003347EF">
      <w:pPr>
        <w:pStyle w:val="H6"/>
      </w:pPr>
      <w:r w:rsidRPr="00B66433">
        <w:t>Semantics</w:t>
      </w:r>
    </w:p>
    <w:p w:rsidR="00DE0231" w:rsidRPr="00B66433" w:rsidRDefault="00DE0231" w:rsidP="00DE0231">
      <w:r w:rsidRPr="00B66433">
        <w:t xml:space="preserve">A 'MemberAssignment' specifies the assignment of a symbolic value to a 'Member' of a 'StructuredDataType'. </w:t>
      </w:r>
    </w:p>
    <w:p w:rsidR="003347EF" w:rsidRPr="00B66433" w:rsidRDefault="003347EF" w:rsidP="003347EF">
      <w:pPr>
        <w:pStyle w:val="H6"/>
      </w:pPr>
      <w:r w:rsidRPr="00B66433">
        <w:t>Generalization</w:t>
      </w:r>
    </w:p>
    <w:p w:rsidR="003347EF" w:rsidRPr="00B66433" w:rsidRDefault="003347EF" w:rsidP="003347EF">
      <w:pPr>
        <w:pStyle w:val="B1"/>
      </w:pPr>
      <w:r w:rsidRPr="00B66433">
        <w:t>Element</w:t>
      </w:r>
    </w:p>
    <w:p w:rsidR="003347EF" w:rsidRPr="00B66433" w:rsidRDefault="003347EF" w:rsidP="003347EF">
      <w:pPr>
        <w:pStyle w:val="H6"/>
      </w:pPr>
      <w:r w:rsidRPr="00B66433">
        <w:t>Properties</w:t>
      </w:r>
    </w:p>
    <w:p w:rsidR="003347EF" w:rsidRPr="00B66433" w:rsidRDefault="0069618F" w:rsidP="003347EF">
      <w:pPr>
        <w:pStyle w:val="B1"/>
      </w:pPr>
      <w:r w:rsidRPr="00B66433">
        <w:t>member</w:t>
      </w:r>
      <w:r w:rsidR="001A5C6C" w:rsidRPr="00B66433">
        <w:t xml:space="preserve">: </w:t>
      </w:r>
      <w:r w:rsidRPr="00B66433">
        <w:t>Member</w:t>
      </w:r>
      <w:r w:rsidR="003347EF" w:rsidRPr="00B66433">
        <w:t xml:space="preserve"> </w:t>
      </w:r>
      <w:r w:rsidR="003347EF" w:rsidRPr="00907B48">
        <w:t>[1]</w:t>
      </w:r>
      <w:r w:rsidR="00385CCA" w:rsidRPr="00B66433">
        <w:t xml:space="preserve"> </w:t>
      </w:r>
      <w:r w:rsidR="003347EF" w:rsidRPr="00B66433">
        <w:br/>
      </w:r>
      <w:r w:rsidR="00385CCA" w:rsidRPr="00B66433">
        <w:t xml:space="preserve">Refers to the </w:t>
      </w:r>
      <w:r w:rsidR="00130C50" w:rsidRPr="00B66433">
        <w:t>'M</w:t>
      </w:r>
      <w:r w:rsidRPr="00B66433">
        <w:t>ember</w:t>
      </w:r>
      <w:r w:rsidR="00130C50" w:rsidRPr="00B66433">
        <w:t>'</w:t>
      </w:r>
      <w:r w:rsidRPr="00B66433">
        <w:t xml:space="preserve"> </w:t>
      </w:r>
      <w:r w:rsidR="00385CCA" w:rsidRPr="00B66433">
        <w:t xml:space="preserve">of the </w:t>
      </w:r>
      <w:r w:rsidR="00130C50" w:rsidRPr="00B66433">
        <w:t>'S</w:t>
      </w:r>
      <w:r w:rsidR="001A5C6C" w:rsidRPr="00B66433">
        <w:t>tructured</w:t>
      </w:r>
      <w:r w:rsidR="00130C50" w:rsidRPr="00B66433">
        <w:t>D</w:t>
      </w:r>
      <w:r w:rsidR="001A5C6C" w:rsidRPr="00B66433">
        <w:t>ata</w:t>
      </w:r>
      <w:r w:rsidR="00130C50" w:rsidRPr="00B66433">
        <w:t>T</w:t>
      </w:r>
      <w:r w:rsidR="001A5C6C" w:rsidRPr="00B66433">
        <w:t>ype</w:t>
      </w:r>
      <w:r w:rsidR="00130C50" w:rsidRPr="00B66433">
        <w:t>'</w:t>
      </w:r>
      <w:r w:rsidR="001A5C6C" w:rsidRPr="00B66433">
        <w:t xml:space="preserve"> definition</w:t>
      </w:r>
      <w:r w:rsidR="00544A3F" w:rsidRPr="00B66433">
        <w:t xml:space="preserve"> that is referenced via the 'dataType' property of the 'StructuredDataInstance'</w:t>
      </w:r>
      <w:r w:rsidR="003347EF" w:rsidRPr="00B66433">
        <w:t>.</w:t>
      </w:r>
    </w:p>
    <w:p w:rsidR="001A5C6C" w:rsidRPr="00B66433" w:rsidRDefault="0069618F" w:rsidP="003347EF">
      <w:pPr>
        <w:pStyle w:val="B1"/>
      </w:pPr>
      <w:r w:rsidRPr="00B66433">
        <w:lastRenderedPageBreak/>
        <w:t>memberSpec</w:t>
      </w:r>
      <w:r w:rsidR="001A5C6C" w:rsidRPr="00B66433">
        <w:t xml:space="preserve">: </w:t>
      </w:r>
      <w:r w:rsidR="00C71A30" w:rsidRPr="00B66433">
        <w:t>StaticDataUse</w:t>
      </w:r>
      <w:r w:rsidR="001A5C6C" w:rsidRPr="00B66433">
        <w:t xml:space="preserve"> </w:t>
      </w:r>
      <w:r w:rsidR="001A5C6C" w:rsidRPr="00907B48">
        <w:t>[1]</w:t>
      </w:r>
      <w:r w:rsidR="001A5C6C" w:rsidRPr="00B66433">
        <w:br/>
      </w:r>
      <w:r w:rsidR="00090D10" w:rsidRPr="00B66433">
        <w:t>The contained 'StaticDataUse' specification for the referenced 'Member'. The symbolic value of this 'StaticDataUse' will be assigned to the 'Member'</w:t>
      </w:r>
      <w:r w:rsidR="001A5C6C" w:rsidRPr="00B66433">
        <w:t>.</w:t>
      </w:r>
    </w:p>
    <w:p w:rsidR="003347EF" w:rsidRPr="00B66433" w:rsidRDefault="003347EF" w:rsidP="003347EF">
      <w:pPr>
        <w:pStyle w:val="H6"/>
      </w:pPr>
      <w:r w:rsidRPr="00B66433">
        <w:t>Constraints</w:t>
      </w:r>
    </w:p>
    <w:p w:rsidR="00DA2DE0" w:rsidRPr="00B66433" w:rsidRDefault="00DA2DE0" w:rsidP="00C71A30">
      <w:pPr>
        <w:pStyle w:val="B1"/>
      </w:pPr>
      <w:r w:rsidRPr="00B66433">
        <w:rPr>
          <w:b/>
        </w:rPr>
        <w:t xml:space="preserve">Type of a </w:t>
      </w:r>
      <w:r w:rsidR="002C6781" w:rsidRPr="00B66433">
        <w:rPr>
          <w:b/>
        </w:rPr>
        <w:t>'</w:t>
      </w:r>
      <w:r w:rsidR="00C71A30" w:rsidRPr="00B66433">
        <w:rPr>
          <w:b/>
        </w:rPr>
        <w:t>member</w:t>
      </w:r>
      <w:r w:rsidR="002C6781" w:rsidRPr="00B66433">
        <w:rPr>
          <w:b/>
        </w:rPr>
        <w:t>Spec'</w:t>
      </w:r>
      <w:r w:rsidR="00C71A30" w:rsidRPr="00B66433">
        <w:rPr>
          <w:b/>
        </w:rPr>
        <w:t xml:space="preserve"> </w:t>
      </w:r>
      <w:r w:rsidR="002C6781" w:rsidRPr="00B66433">
        <w:rPr>
          <w:b/>
        </w:rPr>
        <w:t>and 'Member' shall coincide</w:t>
      </w:r>
      <w:r w:rsidR="00CC10BF" w:rsidRPr="00B66433">
        <w:t xml:space="preserve"> </w:t>
      </w:r>
      <w:r w:rsidR="001A5C6C" w:rsidRPr="00B66433">
        <w:br/>
      </w:r>
      <w:r w:rsidR="00090D10" w:rsidRPr="00B66433">
        <w:t>The 'DataType' of the 'StaticDataUse' of 'memberSpec' shall coincide with the 'DataType' of the 'Member' of the 'MemberAssignment'</w:t>
      </w:r>
      <w:r w:rsidRPr="00B66433">
        <w:t>.</w:t>
      </w:r>
      <w:r w:rsidR="004C4F48">
        <w:br/>
      </w:r>
      <w:r w:rsidR="004E458D" w:rsidRPr="00745D88">
        <w:rPr>
          <w:b/>
          <w:noProof/>
          <w:lang w:val="en-US"/>
        </w:rPr>
        <mc:AlternateContent>
          <mc:Choice Requires="wps">
            <w:drawing>
              <wp:inline distT="0" distB="0" distL="0" distR="0" wp14:anchorId="70634B37" wp14:editId="2C496522">
                <wp:extent cx="5650992" cy="402336"/>
                <wp:effectExtent l="0" t="0" r="6985" b="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4E458D">
                            <w:pPr>
                              <w:pStyle w:val="Invariant"/>
                            </w:pPr>
                            <w:r>
                              <w:t xml:space="preserve">inv: </w:t>
                            </w:r>
                            <w:r w:rsidRPr="004E458D">
                              <w:rPr>
                                <w:b/>
                              </w:rPr>
                              <w:t>MatchingMemberDataType</w:t>
                            </w:r>
                            <w:r>
                              <w:t>:</w:t>
                            </w:r>
                          </w:p>
                          <w:p w:rsidR="001E749D" w:rsidRPr="0069544D" w:rsidRDefault="001E749D" w:rsidP="004E458D">
                            <w:pPr>
                              <w:pStyle w:val="Invariant"/>
                            </w:pPr>
                            <w:r>
                              <w:t xml:space="preserve">   </w:t>
                            </w:r>
                            <w:r w:rsidRPr="004E458D">
                              <w:t xml:space="preserve"> self.memberSpec.getDataType() = self.member.dataType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76E15118" id="_x0000_s1039"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GFX+w8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4E458D">
                      <w:pPr>
                        <w:pStyle w:val="Invariant"/>
                      </w:pPr>
                      <w:r>
                        <w:t xml:space="preserve">inv: </w:t>
                      </w:r>
                      <w:r w:rsidRPr="004E458D">
                        <w:rPr>
                          <w:b/>
                        </w:rPr>
                        <w:t>MatchingMemberDataType</w:t>
                      </w:r>
                      <w:r>
                        <w:t>:</w:t>
                      </w:r>
                    </w:p>
                    <w:p w:rsidR="00A3648C" w:rsidRPr="0069544D" w:rsidRDefault="00A3648C" w:rsidP="004E458D">
                      <w:pPr>
                        <w:pStyle w:val="Invariant"/>
                      </w:pPr>
                      <w:r>
                        <w:t xml:space="preserve">   </w:t>
                      </w:r>
                      <w:r w:rsidRPr="004E458D">
                        <w:t xml:space="preserve"> self.memberSpec.getDataType() = self.member.dataType</w:t>
                      </w:r>
                    </w:p>
                  </w:txbxContent>
                </v:textbox>
                <w10:anchorlock/>
              </v:shape>
            </w:pict>
          </mc:Fallback>
        </mc:AlternateContent>
      </w:r>
    </w:p>
    <w:p w:rsidR="00AD78E9" w:rsidRDefault="00AD78E9" w:rsidP="00C71A30">
      <w:pPr>
        <w:pStyle w:val="B1"/>
      </w:pPr>
      <w:r w:rsidRPr="00B66433">
        <w:rPr>
          <w:b/>
          <w:bCs/>
        </w:rPr>
        <w:t>Restricted use of 'OmitValue' for optional 'Member's only</w:t>
      </w:r>
      <w:r w:rsidRPr="00B66433">
        <w:rPr>
          <w:b/>
          <w:bCs/>
        </w:rPr>
        <w:br/>
      </w:r>
      <w:r w:rsidRPr="00B66433">
        <w:t>A non-optional 'Member' shall have a 'StaticDataUse' specification assigned to it that is different from 'OmitValue'</w:t>
      </w:r>
      <w:r w:rsidR="00F678E6">
        <w:t xml:space="preserve"> and </w:t>
      </w:r>
      <w:r w:rsidR="00F678E6" w:rsidRPr="00B66433">
        <w:t>'</w:t>
      </w:r>
      <w:r w:rsidR="00F678E6">
        <w:t>AnyValueOr</w:t>
      </w:r>
      <w:r w:rsidR="00F678E6" w:rsidRPr="00B66433">
        <w:t>Omit'</w:t>
      </w:r>
      <w:r w:rsidRPr="00B66433">
        <w:t>.</w:t>
      </w:r>
      <w:r w:rsidR="00B431C5">
        <w:br/>
      </w:r>
      <w:r w:rsidR="00566E29" w:rsidRPr="00745D88">
        <w:rPr>
          <w:b/>
          <w:noProof/>
          <w:lang w:val="en-US"/>
        </w:rPr>
        <mc:AlternateContent>
          <mc:Choice Requires="wps">
            <w:drawing>
              <wp:inline distT="0" distB="0" distL="0" distR="0" wp14:anchorId="16B98F6A" wp14:editId="67BF829D">
                <wp:extent cx="5650992" cy="402336"/>
                <wp:effectExtent l="0" t="0" r="6985" b="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C3069A">
                            <w:pPr>
                              <w:pStyle w:val="Invariant"/>
                            </w:pPr>
                            <w:r>
                              <w:t xml:space="preserve">inv: </w:t>
                            </w:r>
                            <w:r w:rsidRPr="00566E29">
                              <w:rPr>
                                <w:b/>
                              </w:rPr>
                              <w:t>OmitValueUse</w:t>
                            </w:r>
                            <w:r>
                              <w:t>:</w:t>
                            </w:r>
                          </w:p>
                          <w:p w:rsidR="001E749D" w:rsidRDefault="001E749D" w:rsidP="00C3069A">
                            <w:pPr>
                              <w:pStyle w:val="Invariant"/>
                            </w:pPr>
                            <w:r>
                              <w:t xml:space="preserve">    (self.memberSpec.oclIsTypeOf(OmitValue) or self.memberSpec.oclIsTypeOf(AnyValueOrOmit)) </w:t>
                            </w:r>
                          </w:p>
                          <w:p w:rsidR="001E749D" w:rsidRPr="0069544D" w:rsidRDefault="001E749D" w:rsidP="00CE554D">
                            <w:pPr>
                              <w:pStyle w:val="Invariant"/>
                            </w:pPr>
                            <w:r>
                              <w:t xml:space="preserve">    implies self.member.isOptional = true</w:t>
                            </w:r>
                          </w:p>
                        </w:txbxContent>
                      </wps:txbx>
                      <wps:bodyPr rot="0" vert="horz" wrap="square" lIns="0" tIns="18288" rIns="0" bIns="0" anchor="t" anchorCtr="0">
                        <a:spAutoFit/>
                      </wps:bodyPr>
                    </wps:wsp>
                  </a:graphicData>
                </a:graphic>
              </wp:inline>
            </w:drawing>
          </mc:Choice>
          <mc:Fallback xmlns:w15="http://schemas.microsoft.com/office/word/2012/wordml">
            <w:pict>
              <v:shape w14:anchorId="0499EAA0" id="_x0000_s1040"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1hIQIAABgEAAAOAAAAZHJzL2Uyb0RvYy54bWysU1GP0zAMfkfiP0R5Z+1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&#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GzgDWE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C3069A">
                      <w:pPr>
                        <w:pStyle w:val="Invariant"/>
                      </w:pPr>
                      <w:r>
                        <w:t xml:space="preserve">inv: </w:t>
                      </w:r>
                      <w:r w:rsidRPr="00566E29">
                        <w:rPr>
                          <w:b/>
                        </w:rPr>
                        <w:t>OmitValueUse</w:t>
                      </w:r>
                      <w:r>
                        <w:t>:</w:t>
                      </w:r>
                    </w:p>
                    <w:p w:rsidR="00A3648C" w:rsidRDefault="00A3648C" w:rsidP="00C3069A">
                      <w:pPr>
                        <w:pStyle w:val="Invariant"/>
                      </w:pPr>
                      <w:r>
                        <w:t xml:space="preserve">    (self.memberSpec.oclIsTypeOf(OmitValue) or self.memberSpec.oclIsTypeOf(AnyValueOrOmit)) </w:t>
                      </w:r>
                    </w:p>
                    <w:p w:rsidR="00A3648C" w:rsidRPr="0069544D" w:rsidRDefault="00A3648C" w:rsidP="00CE554D">
                      <w:pPr>
                        <w:pStyle w:val="Invariant"/>
                      </w:pPr>
                      <w:r>
                        <w:t xml:space="preserve">    implies self.member.isOptional = true</w:t>
                      </w:r>
                    </w:p>
                  </w:txbxContent>
                </v:textbox>
                <w10:anchorlock/>
              </v:shape>
            </w:pict>
          </mc:Fallback>
        </mc:AlternateContent>
      </w:r>
    </w:p>
    <w:p w:rsidR="00042679" w:rsidRPr="00B66433" w:rsidRDefault="00042679" w:rsidP="00042679">
      <w:pPr>
        <w:pStyle w:val="B1"/>
      </w:pPr>
      <w:r w:rsidRPr="00B66433">
        <w:rPr>
          <w:b/>
        </w:rPr>
        <w:t>Static data use in structured data</w:t>
      </w:r>
      <w:r w:rsidRPr="00B66433">
        <w:br/>
        <w:t xml:space="preserve">If the </w:t>
      </w:r>
      <w:r>
        <w:t>'memberSpec</w:t>
      </w:r>
      <w:r w:rsidRPr="00B66433">
        <w:t xml:space="preserve">' refers to a 'StructuredDataInstance', all </w:t>
      </w:r>
      <w:r>
        <w:t xml:space="preserve">of its </w:t>
      </w:r>
      <w:r w:rsidRPr="00B66433">
        <w:t xml:space="preserve">'ParameterBinding's </w:t>
      </w:r>
      <w:r>
        <w:t>shall</w:t>
      </w:r>
      <w:r w:rsidRPr="00B66433">
        <w:t xml:space="preserve"> refer to 'StaticDataUse'.</w:t>
      </w:r>
      <w:r>
        <w:br/>
      </w:r>
      <w:r w:rsidRPr="00745D88">
        <w:rPr>
          <w:b/>
          <w:noProof/>
          <w:lang w:val="en-US"/>
        </w:rPr>
        <mc:AlternateContent>
          <mc:Choice Requires="wps">
            <w:drawing>
              <wp:inline distT="0" distB="0" distL="0" distR="0" wp14:anchorId="3902A836" wp14:editId="35FBFE07">
                <wp:extent cx="5650992" cy="402336"/>
                <wp:effectExtent l="0" t="0" r="6985" b="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042679">
                            <w:pPr>
                              <w:pStyle w:val="Invariant"/>
                            </w:pPr>
                            <w:r>
                              <w:t xml:space="preserve">inv: </w:t>
                            </w:r>
                            <w:r w:rsidRPr="00042679">
                              <w:rPr>
                                <w:b/>
                              </w:rPr>
                              <w:t>StructuredDataInstanceUse</w:t>
                            </w:r>
                            <w:r>
                              <w:t>:</w:t>
                            </w:r>
                          </w:p>
                          <w:p w:rsidR="001E749D" w:rsidRDefault="001E749D" w:rsidP="00042679">
                            <w:pPr>
                              <w:pStyle w:val="Invariant"/>
                            </w:pPr>
                            <w:r>
                              <w:t xml:space="preserve">    self.memberSpec.argument-&gt;forAll(a | </w:t>
                            </w:r>
                          </w:p>
                          <w:p w:rsidR="001E749D" w:rsidRDefault="001E749D" w:rsidP="00CE554D">
                            <w:pPr>
                              <w:pStyle w:val="Invariant"/>
                            </w:pPr>
                            <w:r>
                              <w:t xml:space="preserve">        a.dataUse.oclIsKindOf(StaticDataUse)) </w:t>
                            </w:r>
                          </w:p>
                          <w:p w:rsidR="001E749D" w:rsidRDefault="001E749D" w:rsidP="00CE554D">
                            <w:pPr>
                              <w:pStyle w:val="Invariant"/>
                            </w:pPr>
                            <w:r>
                              <w:t xml:space="preserve">    and self.memberSpec.argument-&gt;closure(a | a.dataUse.argument)-&gt;forAll(a | </w:t>
                            </w:r>
                          </w:p>
                          <w:p w:rsidR="001E749D" w:rsidRPr="0069544D" w:rsidRDefault="001E749D" w:rsidP="00CE554D">
                            <w:pPr>
                              <w:pStyle w:val="Invariant"/>
                            </w:pPr>
                            <w:r>
                              <w:t xml:space="preserve">            a.dataUse.oclIsKindOf(StaticDataUse))</w:t>
                            </w:r>
                          </w:p>
                        </w:txbxContent>
                      </wps:txbx>
                      <wps:bodyPr rot="0" vert="horz" wrap="square" lIns="0" tIns="18288" rIns="0" bIns="0" anchor="t" anchorCtr="0">
                        <a:spAutoFit/>
                      </wps:bodyPr>
                    </wps:wsp>
                  </a:graphicData>
                </a:graphic>
              </wp:inline>
            </w:drawing>
          </mc:Choice>
          <mc:Fallback xmlns:w15="http://schemas.microsoft.com/office/word/2012/wordml">
            <w:pict>
              <v:shape w14:anchorId="4079F931" id="_x0000_s1041"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&#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0VGkli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042679">
                      <w:pPr>
                        <w:pStyle w:val="Invariant"/>
                      </w:pPr>
                      <w:r>
                        <w:t xml:space="preserve">inv: </w:t>
                      </w:r>
                      <w:r w:rsidRPr="00042679">
                        <w:rPr>
                          <w:b/>
                        </w:rPr>
                        <w:t>StructuredDataInstanceUse</w:t>
                      </w:r>
                      <w:r>
                        <w:t>:</w:t>
                      </w:r>
                    </w:p>
                    <w:p w:rsidR="00A3648C" w:rsidRDefault="00A3648C" w:rsidP="00042679">
                      <w:pPr>
                        <w:pStyle w:val="Invariant"/>
                      </w:pPr>
                      <w:r>
                        <w:t xml:space="preserve">    self.memberSpec.argument-&gt;forAll(a | </w:t>
                      </w:r>
                    </w:p>
                    <w:p w:rsidR="00A3648C" w:rsidRDefault="00A3648C" w:rsidP="00CE554D">
                      <w:pPr>
                        <w:pStyle w:val="Invariant"/>
                      </w:pPr>
                      <w:r>
                        <w:t xml:space="preserve">        a.dataUse.oclIsKindOf(StaticDataUse)) </w:t>
                      </w:r>
                    </w:p>
                    <w:p w:rsidR="00A3648C" w:rsidRDefault="00A3648C" w:rsidP="00CE554D">
                      <w:pPr>
                        <w:pStyle w:val="Invariant"/>
                      </w:pPr>
                      <w:r>
                        <w:t xml:space="preserve">    and self.memberSpec.argument-&gt;closure(a | a.dataUse.argument)-&gt;forAll(a | </w:t>
                      </w:r>
                    </w:p>
                    <w:p w:rsidR="00A3648C" w:rsidRPr="0069544D" w:rsidRDefault="00A3648C" w:rsidP="00CE554D">
                      <w:pPr>
                        <w:pStyle w:val="Invariant"/>
                      </w:pPr>
                      <w:r>
                        <w:t xml:space="preserve">            a.dataUse.oclIsKindOf(StaticDataUse))</w:t>
                      </w:r>
                    </w:p>
                  </w:txbxContent>
                </v:textbox>
                <w10:anchorlock/>
              </v:shape>
            </w:pict>
          </mc:Fallback>
        </mc:AlternateContent>
      </w:r>
    </w:p>
    <w:p w:rsidR="00526B30" w:rsidRPr="00B66433" w:rsidRDefault="000B23F5" w:rsidP="00526B30">
      <w:pPr>
        <w:pStyle w:val="FL"/>
      </w:pPr>
      <w:r w:rsidRPr="00B66433">
        <w:rPr>
          <w:noProof/>
          <w:lang w:val="en-US"/>
        </w:rPr>
        <w:drawing>
          <wp:inline distT="0" distB="0" distL="0" distR="0" wp14:anchorId="1F4D274A" wp14:editId="6DE90611">
            <wp:extent cx="4937760" cy="3204210"/>
            <wp:effectExtent l="0" t="0" r="0" b="0"/>
            <wp:docPr id="8" name="Picture 8" descr="tdl_6_action_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dl_6_action_func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7760" cy="3204210"/>
                    </a:xfrm>
                    <a:prstGeom prst="rect">
                      <a:avLst/>
                    </a:prstGeom>
                    <a:noFill/>
                    <a:ln>
                      <a:noFill/>
                    </a:ln>
                  </pic:spPr>
                </pic:pic>
              </a:graphicData>
            </a:graphic>
          </wp:inline>
        </w:drawing>
      </w:r>
    </w:p>
    <w:p w:rsidR="00526B30" w:rsidRPr="00B66433" w:rsidRDefault="00526B30" w:rsidP="00526B30">
      <w:pPr>
        <w:pStyle w:val="TF"/>
      </w:pPr>
      <w:r w:rsidRPr="00B66433">
        <w:t>Figure 6.4: Action,</w:t>
      </w:r>
      <w:r w:rsidR="00972F74" w:rsidRPr="00B66433">
        <w:t xml:space="preserve"> f</w:t>
      </w:r>
      <w:r w:rsidRPr="00B66433">
        <w:t xml:space="preserve">unction, </w:t>
      </w:r>
      <w:r w:rsidR="00972F74" w:rsidRPr="00B66433">
        <w:t>p</w:t>
      </w:r>
      <w:r w:rsidRPr="00B66433">
        <w:t xml:space="preserve">arameter and </w:t>
      </w:r>
      <w:r w:rsidR="00972F74" w:rsidRPr="00B66433">
        <w:t>v</w:t>
      </w:r>
      <w:r w:rsidRPr="00B66433">
        <w:t>ariable</w:t>
      </w:r>
    </w:p>
    <w:p w:rsidR="00D004B5" w:rsidRPr="00B66433" w:rsidRDefault="00D004B5" w:rsidP="00DF23F4">
      <w:pPr>
        <w:pStyle w:val="Heading3"/>
      </w:pPr>
      <w:bookmarkStart w:id="54" w:name="_Toc416940359"/>
      <w:r w:rsidRPr="00B66433">
        <w:t>6.</w:t>
      </w:r>
      <w:r w:rsidR="00467183" w:rsidRPr="00B66433">
        <w:t>2</w:t>
      </w:r>
      <w:r w:rsidRPr="00B66433">
        <w:t>.</w:t>
      </w:r>
      <w:r w:rsidR="006C7211" w:rsidRPr="00B66433">
        <w:t>1</w:t>
      </w:r>
      <w:r w:rsidR="008B0D8D" w:rsidRPr="00B66433">
        <w:t>3</w:t>
      </w:r>
      <w:r w:rsidRPr="00B66433">
        <w:tab/>
      </w:r>
      <w:r w:rsidR="0029516D" w:rsidRPr="00B66433">
        <w:t>Parameter</w:t>
      </w:r>
      <w:bookmarkEnd w:id="54"/>
    </w:p>
    <w:p w:rsidR="00D004B5" w:rsidRPr="00B66433" w:rsidRDefault="00D004B5" w:rsidP="00D004B5">
      <w:pPr>
        <w:pStyle w:val="H6"/>
      </w:pPr>
      <w:r w:rsidRPr="00B66433">
        <w:t>Semantics</w:t>
      </w:r>
    </w:p>
    <w:p w:rsidR="00090D10" w:rsidRPr="00B66433" w:rsidRDefault="00090D10" w:rsidP="00090D10">
      <w:r w:rsidRPr="00B66433">
        <w:t>A 'Parameter' is used to define some common operations over 'FormalParameter' and 'Member' such as data mapping and assignments.</w:t>
      </w:r>
    </w:p>
    <w:p w:rsidR="00D004B5" w:rsidRPr="00B66433" w:rsidRDefault="00D004B5" w:rsidP="00D004B5">
      <w:pPr>
        <w:pStyle w:val="H6"/>
      </w:pPr>
      <w:r w:rsidRPr="00B66433">
        <w:t>Generalization</w:t>
      </w:r>
    </w:p>
    <w:p w:rsidR="00D004B5" w:rsidRPr="00B66433" w:rsidRDefault="00D004B5" w:rsidP="00D004B5">
      <w:pPr>
        <w:pStyle w:val="B1"/>
      </w:pPr>
      <w:r w:rsidRPr="00B66433">
        <w:t>Element</w:t>
      </w:r>
    </w:p>
    <w:p w:rsidR="00D004B5" w:rsidRPr="00B66433" w:rsidRDefault="00D004B5" w:rsidP="00D004B5">
      <w:pPr>
        <w:pStyle w:val="H6"/>
      </w:pPr>
      <w:r w:rsidRPr="00B66433">
        <w:lastRenderedPageBreak/>
        <w:t>Properties</w:t>
      </w:r>
    </w:p>
    <w:p w:rsidR="00D004B5" w:rsidRPr="00B66433" w:rsidRDefault="0069618F" w:rsidP="00D004B5">
      <w:pPr>
        <w:pStyle w:val="B1"/>
      </w:pPr>
      <w:r w:rsidRPr="00B66433">
        <w:t>d</w:t>
      </w:r>
      <w:r w:rsidR="00D004B5" w:rsidRPr="00B66433">
        <w:t>ata</w:t>
      </w:r>
      <w:r w:rsidR="006C7211" w:rsidRPr="00B66433">
        <w:t>Type</w:t>
      </w:r>
      <w:r w:rsidR="00D004B5" w:rsidRPr="00B66433">
        <w:t>: Data</w:t>
      </w:r>
      <w:r w:rsidR="00124E18" w:rsidRPr="00B66433">
        <w:t>Type</w:t>
      </w:r>
      <w:r w:rsidR="00D004B5" w:rsidRPr="00B66433">
        <w:t xml:space="preserve"> </w:t>
      </w:r>
      <w:r w:rsidR="00D004B5" w:rsidRPr="00907B48">
        <w:t>[1]</w:t>
      </w:r>
      <w:r w:rsidR="00D004B5" w:rsidRPr="00B66433">
        <w:br/>
      </w:r>
      <w:r w:rsidR="00090D10" w:rsidRPr="00B66433">
        <w:t xml:space="preserve">Refers to the 'DataType', which the 'Parameter' </w:t>
      </w:r>
      <w:r w:rsidR="008438CE">
        <w:t>may</w:t>
      </w:r>
      <w:r w:rsidR="00090D10" w:rsidRPr="00B66433">
        <w:t xml:space="preserve"> be bound to.</w:t>
      </w:r>
    </w:p>
    <w:p w:rsidR="00D004B5" w:rsidRPr="00B66433" w:rsidRDefault="00E571BA" w:rsidP="00D004B5">
      <w:pPr>
        <w:pStyle w:val="H6"/>
      </w:pPr>
      <w:r w:rsidRPr="00B66433">
        <w:t>Constraints</w:t>
      </w:r>
    </w:p>
    <w:p w:rsidR="00E71F5C" w:rsidRPr="00B66433" w:rsidRDefault="00E71F5C" w:rsidP="00D004B5">
      <w:r w:rsidRPr="00B66433">
        <w:t>There are no constraints specified.</w:t>
      </w:r>
    </w:p>
    <w:p w:rsidR="00AA2DF8" w:rsidRPr="00B66433" w:rsidRDefault="00467183" w:rsidP="00DF23F4">
      <w:pPr>
        <w:pStyle w:val="Heading3"/>
      </w:pPr>
      <w:bookmarkStart w:id="55" w:name="_Toc416940360"/>
      <w:r w:rsidRPr="00B66433">
        <w:t>6.2</w:t>
      </w:r>
      <w:r w:rsidR="00AA2DF8" w:rsidRPr="00B66433">
        <w:t>.</w:t>
      </w:r>
      <w:r w:rsidRPr="00B66433">
        <w:t>1</w:t>
      </w:r>
      <w:r w:rsidR="008B0D8D" w:rsidRPr="00B66433">
        <w:t>4</w:t>
      </w:r>
      <w:r w:rsidR="00AA2DF8" w:rsidRPr="00B66433">
        <w:tab/>
      </w:r>
      <w:r w:rsidR="00577350" w:rsidRPr="00B66433">
        <w:t>Formal</w:t>
      </w:r>
      <w:r w:rsidR="00AA2DF8" w:rsidRPr="00B66433">
        <w:t>Parameter</w:t>
      </w:r>
      <w:bookmarkEnd w:id="55"/>
    </w:p>
    <w:p w:rsidR="00AA2DF8" w:rsidRPr="00B66433" w:rsidRDefault="00AA2DF8" w:rsidP="00AA2DF8">
      <w:pPr>
        <w:pStyle w:val="H6"/>
      </w:pPr>
      <w:r w:rsidRPr="00B66433">
        <w:t>Semantics</w:t>
      </w:r>
    </w:p>
    <w:p w:rsidR="00090D10" w:rsidRPr="00B66433" w:rsidRDefault="00090D10" w:rsidP="00090D10">
      <w:r w:rsidRPr="00B66433">
        <w:t>A 'FormalParameter' represents the concept of a formal parameter as known from programming languages.</w:t>
      </w:r>
    </w:p>
    <w:p w:rsidR="00236276" w:rsidRPr="00B66433" w:rsidRDefault="00236276" w:rsidP="00236276">
      <w:pPr>
        <w:pStyle w:val="H6"/>
      </w:pPr>
      <w:r w:rsidRPr="00B66433">
        <w:t>Generalization</w:t>
      </w:r>
    </w:p>
    <w:p w:rsidR="00236276" w:rsidRPr="00B66433" w:rsidRDefault="00577350" w:rsidP="00236276">
      <w:pPr>
        <w:pStyle w:val="B1"/>
      </w:pPr>
      <w:r w:rsidRPr="00B66433">
        <w:t>Parameter</w:t>
      </w:r>
    </w:p>
    <w:p w:rsidR="00236276" w:rsidRPr="00B66433" w:rsidRDefault="00236276" w:rsidP="00236276">
      <w:pPr>
        <w:pStyle w:val="H6"/>
      </w:pPr>
      <w:r w:rsidRPr="00B66433">
        <w:t>Properties</w:t>
      </w:r>
    </w:p>
    <w:p w:rsidR="00236276" w:rsidRPr="00B66433" w:rsidRDefault="00236276" w:rsidP="00236276">
      <w:r w:rsidRPr="00B66433">
        <w:t>There are no properties specified.</w:t>
      </w:r>
    </w:p>
    <w:p w:rsidR="00236276" w:rsidRPr="00B66433" w:rsidRDefault="00E571BA" w:rsidP="00236276">
      <w:pPr>
        <w:pStyle w:val="H6"/>
      </w:pPr>
      <w:r w:rsidRPr="00B66433">
        <w:t>Constraints</w:t>
      </w:r>
    </w:p>
    <w:p w:rsidR="00236276" w:rsidRPr="00B66433" w:rsidRDefault="00236276" w:rsidP="00236276">
      <w:r w:rsidRPr="00B66433">
        <w:t>There are no constraints specified.</w:t>
      </w:r>
    </w:p>
    <w:p w:rsidR="00AA2DF8" w:rsidRPr="00B66433" w:rsidRDefault="00467183" w:rsidP="00DF23F4">
      <w:pPr>
        <w:pStyle w:val="Heading3"/>
      </w:pPr>
      <w:bookmarkStart w:id="56" w:name="_Toc416940361"/>
      <w:r w:rsidRPr="00B66433">
        <w:t>6.2</w:t>
      </w:r>
      <w:r w:rsidR="00AA2DF8" w:rsidRPr="00B66433">
        <w:t>.1</w:t>
      </w:r>
      <w:r w:rsidR="008B0D8D" w:rsidRPr="00B66433">
        <w:t>5</w:t>
      </w:r>
      <w:r w:rsidR="00AA2DF8" w:rsidRPr="00B66433">
        <w:tab/>
        <w:t>Variable</w:t>
      </w:r>
      <w:bookmarkEnd w:id="56"/>
    </w:p>
    <w:p w:rsidR="00AA2DF8" w:rsidRPr="00B66433" w:rsidRDefault="00AA2DF8" w:rsidP="00AA2DF8">
      <w:pPr>
        <w:pStyle w:val="H6"/>
      </w:pPr>
      <w:r w:rsidRPr="00B66433">
        <w:t>Semantics</w:t>
      </w:r>
    </w:p>
    <w:p w:rsidR="00090D10" w:rsidRPr="00B66433" w:rsidRDefault="00090D10" w:rsidP="00090D10">
      <w:r w:rsidRPr="00B66433">
        <w:t xml:space="preserve">A 'Variable' is used to denote a component-wide local variable. When </w:t>
      </w:r>
      <w:r w:rsidR="00005DBE" w:rsidRPr="00B66433">
        <w:t xml:space="preserve">it is </w:t>
      </w:r>
      <w:r w:rsidRPr="00B66433">
        <w:t>defined</w:t>
      </w:r>
      <w:r w:rsidR="00005DBE" w:rsidRPr="00B66433">
        <w:t xml:space="preserve">, which occurs when the 'ComponentInstance' that is assumed to hold this variable is created (see clause </w:t>
      </w:r>
      <w:r w:rsidR="005548B5" w:rsidRPr="00B66433">
        <w:t>8.2.4</w:t>
      </w:r>
      <w:r w:rsidR="00005DBE" w:rsidRPr="00B66433">
        <w:t>)</w:t>
      </w:r>
      <w:r w:rsidRPr="00B66433">
        <w:t xml:space="preserve">, the 'Variable' has </w:t>
      </w:r>
      <w:r w:rsidR="00BE1170" w:rsidRPr="00B66433">
        <w:t xml:space="preserve">the </w:t>
      </w:r>
      <w:r w:rsidRPr="00B66433">
        <w:t xml:space="preserve">value </w:t>
      </w:r>
      <w:r w:rsidR="00BE1170" w:rsidRPr="00B66433">
        <w:rPr>
          <w:rFonts w:ascii="Arial" w:hAnsi="Arial" w:cs="Arial"/>
          <w:sz w:val="18"/>
        </w:rPr>
        <w:t>&lt;undefined&gt;</w:t>
      </w:r>
      <w:r w:rsidR="00BE1170" w:rsidRPr="00B66433">
        <w:t xml:space="preserve"> </w:t>
      </w:r>
      <w:r w:rsidRPr="00B66433">
        <w:t>assigned to it.</w:t>
      </w:r>
    </w:p>
    <w:p w:rsidR="00AA2DF8" w:rsidRPr="00B66433" w:rsidRDefault="00AA2DF8" w:rsidP="00AA2DF8">
      <w:pPr>
        <w:pStyle w:val="H6"/>
      </w:pPr>
      <w:r w:rsidRPr="00B66433">
        <w:t>Generalization</w:t>
      </w:r>
    </w:p>
    <w:p w:rsidR="00236276" w:rsidRPr="00B66433" w:rsidRDefault="00577350" w:rsidP="00236276">
      <w:pPr>
        <w:pStyle w:val="B1"/>
      </w:pPr>
      <w:r w:rsidRPr="00B66433">
        <w:t>NamedElement</w:t>
      </w:r>
    </w:p>
    <w:p w:rsidR="00AA2DF8" w:rsidRPr="00B66433" w:rsidRDefault="00AA2DF8" w:rsidP="00AA2DF8">
      <w:pPr>
        <w:pStyle w:val="H6"/>
      </w:pPr>
      <w:r w:rsidRPr="00B66433">
        <w:t>Properties</w:t>
      </w:r>
    </w:p>
    <w:p w:rsidR="00090D10" w:rsidRPr="00B66433" w:rsidRDefault="00090D10" w:rsidP="00090D10">
      <w:pPr>
        <w:pStyle w:val="B1"/>
      </w:pPr>
      <w:r w:rsidRPr="00B66433">
        <w:t xml:space="preserve">dataType: DataType </w:t>
      </w:r>
      <w:r w:rsidRPr="00907B48">
        <w:t>[1]</w:t>
      </w:r>
      <w:r w:rsidRPr="00B66433">
        <w:br/>
        <w:t xml:space="preserve">Refers to the 'DataType' of 'DataInstance's, which the 'Variable' </w:t>
      </w:r>
      <w:r w:rsidR="005548B5" w:rsidRPr="00B66433">
        <w:t xml:space="preserve">shall </w:t>
      </w:r>
      <w:r w:rsidRPr="00B66433">
        <w:t>be bound to.</w:t>
      </w:r>
    </w:p>
    <w:p w:rsidR="00AA2DF8" w:rsidRPr="00B66433" w:rsidRDefault="00E571BA" w:rsidP="00AA2DF8">
      <w:pPr>
        <w:pStyle w:val="H6"/>
      </w:pPr>
      <w:r w:rsidRPr="00B66433">
        <w:t>Constraints</w:t>
      </w:r>
    </w:p>
    <w:p w:rsidR="00236276" w:rsidRPr="00B66433" w:rsidRDefault="00236276" w:rsidP="00236276">
      <w:r w:rsidRPr="00B66433">
        <w:t>There are no constraints specified.</w:t>
      </w:r>
    </w:p>
    <w:p w:rsidR="006C7211" w:rsidRPr="00B66433" w:rsidRDefault="00467183" w:rsidP="00DF23F4">
      <w:pPr>
        <w:pStyle w:val="Heading3"/>
      </w:pPr>
      <w:bookmarkStart w:id="57" w:name="_Toc416940362"/>
      <w:r w:rsidRPr="00B66433">
        <w:t>6.2</w:t>
      </w:r>
      <w:r w:rsidR="006C7211" w:rsidRPr="00B66433">
        <w:t>.1</w:t>
      </w:r>
      <w:r w:rsidR="008B0D8D" w:rsidRPr="00B66433">
        <w:t>6</w:t>
      </w:r>
      <w:r w:rsidR="006C7211" w:rsidRPr="00B66433">
        <w:tab/>
        <w:t>Action</w:t>
      </w:r>
      <w:bookmarkEnd w:id="57"/>
    </w:p>
    <w:p w:rsidR="006C7211" w:rsidRPr="00B66433" w:rsidRDefault="006C7211" w:rsidP="006C7211">
      <w:pPr>
        <w:pStyle w:val="H6"/>
      </w:pPr>
      <w:r w:rsidRPr="00B66433">
        <w:t>Semantics</w:t>
      </w:r>
    </w:p>
    <w:p w:rsidR="00090D10" w:rsidRPr="00B66433" w:rsidRDefault="00090D10" w:rsidP="00090D10">
      <w:r w:rsidRPr="00B66433">
        <w:t>An 'Action' is used to specify any procedure</w:t>
      </w:r>
      <w:r w:rsidR="003B4B8F" w:rsidRPr="00B66433">
        <w:t xml:space="preserve">, </w:t>
      </w:r>
      <w:r w:rsidRPr="00B66433">
        <w:t xml:space="preserve">e.g. a local computation, physical setup </w:t>
      </w:r>
      <w:r w:rsidRPr="00907B48">
        <w:t>or</w:t>
      </w:r>
      <w:r w:rsidRPr="00B66433">
        <w:t xml:space="preserve"> manual task. The interpretation of the </w:t>
      </w:r>
      <w:r w:rsidR="003B4B8F" w:rsidRPr="00B66433">
        <w:t>'</w:t>
      </w:r>
      <w:r w:rsidRPr="00B66433">
        <w:t>Action</w:t>
      </w:r>
      <w:r w:rsidR="003B4B8F" w:rsidRPr="00B66433">
        <w:t>'</w:t>
      </w:r>
      <w:r w:rsidRPr="00B66433">
        <w:t xml:space="preserve"> is outside the scope of </w:t>
      </w:r>
      <w:r w:rsidRPr="00907B48">
        <w:t>TDL</w:t>
      </w:r>
      <w:r w:rsidR="003B4B8F" w:rsidRPr="00B66433">
        <w:t>. That is</w:t>
      </w:r>
      <w:r w:rsidRPr="00B66433">
        <w:t xml:space="preserve">, </w:t>
      </w:r>
      <w:r w:rsidR="003B4B8F" w:rsidRPr="00B66433">
        <w:t>its</w:t>
      </w:r>
      <w:r w:rsidRPr="00B66433">
        <w:t xml:space="preserve"> semantics is opaque to </w:t>
      </w:r>
      <w:r w:rsidRPr="00907B48">
        <w:t>TDL</w:t>
      </w:r>
      <w:r w:rsidR="00B54E4E" w:rsidRPr="00B66433">
        <w:t xml:space="preserve">. </w:t>
      </w:r>
      <w:r w:rsidR="003B4B8F" w:rsidRPr="00B66433">
        <w:t xml:space="preserve">The implementation of an 'Action' </w:t>
      </w:r>
      <w:r w:rsidR="008438CE">
        <w:t>may</w:t>
      </w:r>
      <w:r w:rsidRPr="00B66433">
        <w:t xml:space="preserve"> be </w:t>
      </w:r>
      <w:r w:rsidR="003B4B8F" w:rsidRPr="00B66433">
        <w:t xml:space="preserve">provided </w:t>
      </w:r>
      <w:r w:rsidRPr="00B66433">
        <w:t>by means of a</w:t>
      </w:r>
      <w:r w:rsidR="003B4B8F" w:rsidRPr="00B66433">
        <w:t xml:space="preserve"> 'DataElementMapping'</w:t>
      </w:r>
      <w:r w:rsidRPr="00B66433">
        <w:t>.</w:t>
      </w:r>
    </w:p>
    <w:p w:rsidR="002B2328" w:rsidRPr="00B66433" w:rsidRDefault="002B2328" w:rsidP="00090D10">
      <w:r w:rsidRPr="00B66433">
        <w:t>An 'Action' may be parameterized. Actual parameters are provided in-kind. That is, executing an 'Action' does not change the values of the parameters provided; execution of an 'Action' is side-effect free.</w:t>
      </w:r>
    </w:p>
    <w:p w:rsidR="006C7211" w:rsidRPr="00B66433" w:rsidRDefault="006C7211" w:rsidP="006C7211">
      <w:pPr>
        <w:pStyle w:val="H6"/>
      </w:pPr>
      <w:r w:rsidRPr="00B66433">
        <w:t>Generalization</w:t>
      </w:r>
    </w:p>
    <w:p w:rsidR="006C7211" w:rsidRPr="00B66433" w:rsidRDefault="006C7211" w:rsidP="006C7211">
      <w:pPr>
        <w:pStyle w:val="B1"/>
      </w:pPr>
      <w:r w:rsidRPr="00B66433">
        <w:t>MappableDataElement</w:t>
      </w:r>
    </w:p>
    <w:p w:rsidR="006C7211" w:rsidRPr="00B66433" w:rsidRDefault="006C7211" w:rsidP="006C7211">
      <w:pPr>
        <w:pStyle w:val="H6"/>
      </w:pPr>
      <w:r w:rsidRPr="00B66433">
        <w:lastRenderedPageBreak/>
        <w:t>Properties</w:t>
      </w:r>
    </w:p>
    <w:p w:rsidR="00330682" w:rsidRPr="00B66433" w:rsidRDefault="00330682" w:rsidP="00330682">
      <w:pPr>
        <w:pStyle w:val="B1"/>
      </w:pPr>
      <w:r w:rsidRPr="00B66433">
        <w:t>body: String [0..1]</w:t>
      </w:r>
      <w:r w:rsidRPr="00B66433">
        <w:br/>
      </w:r>
      <w:r w:rsidR="003B4B8F" w:rsidRPr="00B66433">
        <w:t>An informal, textual description of the 'Action' procedure</w:t>
      </w:r>
      <w:r w:rsidRPr="00B66433">
        <w:t>.</w:t>
      </w:r>
    </w:p>
    <w:p w:rsidR="006C7211" w:rsidRPr="00B66433" w:rsidRDefault="006C7211" w:rsidP="006C7211">
      <w:pPr>
        <w:pStyle w:val="B1"/>
      </w:pPr>
      <w:r w:rsidRPr="00B66433">
        <w:t xml:space="preserve">formalParameter: </w:t>
      </w:r>
      <w:r w:rsidR="00577350" w:rsidRPr="00B66433">
        <w:t>Formal</w:t>
      </w:r>
      <w:r w:rsidR="00124E18" w:rsidRPr="00B66433">
        <w:t>Parameter</w:t>
      </w:r>
      <w:r w:rsidRPr="00B66433">
        <w:t xml:space="preserve"> [</w:t>
      </w:r>
      <w:r w:rsidR="008A6CED" w:rsidRPr="00B66433">
        <w:t>0..</w:t>
      </w:r>
      <w:r w:rsidRPr="00B66433">
        <w:t>*] {</w:t>
      </w:r>
      <w:r w:rsidR="00CC10BF" w:rsidRPr="00B66433">
        <w:t xml:space="preserve">ordered, </w:t>
      </w:r>
      <w:r w:rsidRPr="00B66433">
        <w:t>unique}</w:t>
      </w:r>
      <w:r w:rsidRPr="00B66433">
        <w:br/>
      </w:r>
      <w:r w:rsidR="003B4B8F" w:rsidRPr="00B66433">
        <w:t xml:space="preserve">The </w:t>
      </w:r>
      <w:r w:rsidR="00B54E4E" w:rsidRPr="00B66433">
        <w:t>ordered</w:t>
      </w:r>
      <w:r w:rsidR="003B4B8F" w:rsidRPr="00B66433">
        <w:t xml:space="preserve"> set of contained 'FormalParameter's of this 'Action'</w:t>
      </w:r>
      <w:r w:rsidRPr="00B66433">
        <w:t>.</w:t>
      </w:r>
    </w:p>
    <w:p w:rsidR="006C7211" w:rsidRPr="00B66433" w:rsidRDefault="00E571BA" w:rsidP="006C7211">
      <w:pPr>
        <w:pStyle w:val="H6"/>
      </w:pPr>
      <w:r w:rsidRPr="00B66433">
        <w:t>Constraints</w:t>
      </w:r>
    </w:p>
    <w:p w:rsidR="00E71F5C" w:rsidRPr="00B66433" w:rsidRDefault="00E71F5C" w:rsidP="00E71F5C">
      <w:r w:rsidRPr="00B66433">
        <w:t>There are no constraints specified.</w:t>
      </w:r>
    </w:p>
    <w:p w:rsidR="006C7211" w:rsidRPr="00B66433" w:rsidRDefault="00467183" w:rsidP="00DF23F4">
      <w:pPr>
        <w:pStyle w:val="Heading3"/>
      </w:pPr>
      <w:bookmarkStart w:id="58" w:name="_Toc416940363"/>
      <w:r w:rsidRPr="00B66433">
        <w:t>6.2</w:t>
      </w:r>
      <w:r w:rsidR="006C7211" w:rsidRPr="00B66433">
        <w:t>.1</w:t>
      </w:r>
      <w:r w:rsidR="008B0D8D" w:rsidRPr="00B66433">
        <w:t>7</w:t>
      </w:r>
      <w:r w:rsidR="006C7211" w:rsidRPr="00B66433">
        <w:tab/>
        <w:t>Function</w:t>
      </w:r>
      <w:bookmarkEnd w:id="58"/>
    </w:p>
    <w:p w:rsidR="006C7211" w:rsidRPr="00B66433" w:rsidRDefault="006C7211" w:rsidP="006C7211">
      <w:pPr>
        <w:pStyle w:val="H6"/>
      </w:pPr>
      <w:r w:rsidRPr="00B66433">
        <w:t>Semantics</w:t>
      </w:r>
    </w:p>
    <w:p w:rsidR="003B4B8F" w:rsidRPr="00B66433" w:rsidRDefault="003B4B8F" w:rsidP="003B4B8F">
      <w:r w:rsidRPr="00B66433">
        <w:t xml:space="preserve">A 'Function' is a special kind of an 'Action' that has a return value. 'Function's are used to express calculations over 'DataInstance's within a 'TestDescription' at runtime. The execution of a 'Function' is side-effect free. That is, a 'Function' does not modify any passed </w:t>
      </w:r>
      <w:r w:rsidRPr="00907B48">
        <w:t>or</w:t>
      </w:r>
      <w:r w:rsidRPr="00B66433">
        <w:t xml:space="preserve"> accessible 'DataInstance's </w:t>
      </w:r>
      <w:r w:rsidRPr="00907B48">
        <w:t>or</w:t>
      </w:r>
      <w:r w:rsidRPr="00B66433">
        <w:t xml:space="preserve"> 'Variable's of the 'TestDescription'. The value of a 'Function' is defined only by its return value.</w:t>
      </w:r>
    </w:p>
    <w:p w:rsidR="006C7211" w:rsidRPr="00B66433" w:rsidRDefault="00CF237D" w:rsidP="006C7211">
      <w:pPr>
        <w:pStyle w:val="H6"/>
      </w:pPr>
      <w:r w:rsidRPr="00B66433">
        <w:t>Generalization</w:t>
      </w:r>
    </w:p>
    <w:p w:rsidR="006C7211" w:rsidRPr="00B66433" w:rsidRDefault="006C7211" w:rsidP="006C7211">
      <w:pPr>
        <w:pStyle w:val="B1"/>
      </w:pPr>
      <w:r w:rsidRPr="00B66433">
        <w:t>Action</w:t>
      </w:r>
    </w:p>
    <w:p w:rsidR="006C7211" w:rsidRPr="00B66433" w:rsidRDefault="006C7211" w:rsidP="006C7211">
      <w:pPr>
        <w:pStyle w:val="H6"/>
      </w:pPr>
      <w:r w:rsidRPr="00B66433">
        <w:t>Properties</w:t>
      </w:r>
    </w:p>
    <w:p w:rsidR="00650153" w:rsidRPr="00B66433" w:rsidRDefault="00650153" w:rsidP="00650153">
      <w:pPr>
        <w:pStyle w:val="B1"/>
      </w:pPr>
      <w:r w:rsidRPr="00B66433">
        <w:t xml:space="preserve">returnType: DataType </w:t>
      </w:r>
      <w:r w:rsidRPr="00907B48">
        <w:t>[1]</w:t>
      </w:r>
      <w:r w:rsidRPr="00B66433">
        <w:br/>
      </w:r>
      <w:r w:rsidR="003B4B8F" w:rsidRPr="00B66433">
        <w:t>The 'DataType'</w:t>
      </w:r>
      <w:r w:rsidR="00195EBF" w:rsidRPr="00B66433">
        <w:t xml:space="preserve"> </w:t>
      </w:r>
      <w:r w:rsidR="003B4B8F" w:rsidRPr="00B66433">
        <w:t xml:space="preserve">of the 'DataInstance' that is returned when the 'Function' finished </w:t>
      </w:r>
      <w:r w:rsidR="000A03C4" w:rsidRPr="00B66433">
        <w:t xml:space="preserve">its </w:t>
      </w:r>
      <w:r w:rsidR="00195EBF" w:rsidRPr="00B66433">
        <w:t>calculation</w:t>
      </w:r>
      <w:r w:rsidR="00E07CF6" w:rsidRPr="00B66433">
        <w:t>.</w:t>
      </w:r>
    </w:p>
    <w:p w:rsidR="006C7211" w:rsidRPr="00B66433" w:rsidRDefault="00E571BA" w:rsidP="006C7211">
      <w:pPr>
        <w:pStyle w:val="H6"/>
      </w:pPr>
      <w:r w:rsidRPr="00B66433">
        <w:t>Constraints</w:t>
      </w:r>
    </w:p>
    <w:p w:rsidR="006C7211" w:rsidRDefault="006C7211" w:rsidP="006C7211">
      <w:r w:rsidRPr="00B66433">
        <w:t>There are no constraints specified.</w:t>
      </w:r>
    </w:p>
    <w:p w:rsidR="00280FD1" w:rsidRPr="00B66433" w:rsidRDefault="00280FD1" w:rsidP="00280FD1">
      <w:pPr>
        <w:pStyle w:val="Heading3"/>
      </w:pPr>
      <w:r w:rsidRPr="00B66433">
        <w:t>6.2.1</w:t>
      </w:r>
      <w:r>
        <w:t>8</w:t>
      </w:r>
      <w:r w:rsidRPr="00B66433">
        <w:tab/>
      </w:r>
      <w:r>
        <w:t>UnassignedMemberTreatment</w:t>
      </w:r>
    </w:p>
    <w:p w:rsidR="00280FD1" w:rsidRPr="00B66433" w:rsidRDefault="00280FD1" w:rsidP="00280FD1">
      <w:pPr>
        <w:pStyle w:val="H6"/>
      </w:pPr>
      <w:r w:rsidRPr="00B66433">
        <w:t>Semantics</w:t>
      </w:r>
    </w:p>
    <w:p w:rsidR="00160BDB" w:rsidRPr="00B66433" w:rsidRDefault="00160BDB" w:rsidP="00160BDB">
      <w:r w:rsidRPr="00B66433">
        <w:t>'</w:t>
      </w:r>
      <w:r>
        <w:t>UnassignedMemberTreatment</w:t>
      </w:r>
      <w:r w:rsidRPr="00B66433">
        <w:t xml:space="preserve">' </w:t>
      </w:r>
      <w:r w:rsidR="005F3159">
        <w:t xml:space="preserve">shall be used in the definition or use of a </w:t>
      </w:r>
      <w:r w:rsidR="005F3159" w:rsidRPr="00B66433">
        <w:t>'</w:t>
      </w:r>
      <w:r w:rsidR="005F3159">
        <w:t>StructuredDataInstance</w:t>
      </w:r>
      <w:r w:rsidR="005F3159" w:rsidRPr="00B66433">
        <w:t>'</w:t>
      </w:r>
      <w:r w:rsidR="005F3159">
        <w:t xml:space="preserve"> in order to override how</w:t>
      </w:r>
      <w:r>
        <w:t xml:space="preserve"> unassigned</w:t>
      </w:r>
      <w:r w:rsidRPr="00B66433">
        <w:t xml:space="preserve"> '</w:t>
      </w:r>
      <w:r>
        <w:t>Members</w:t>
      </w:r>
      <w:r w:rsidRPr="00B66433">
        <w:t>'</w:t>
      </w:r>
      <w:r w:rsidR="005F3159">
        <w:t xml:space="preserve"> shall be treated</w:t>
      </w:r>
      <w:r w:rsidRPr="00B66433">
        <w:t>.</w:t>
      </w:r>
    </w:p>
    <w:p w:rsidR="00160BDB" w:rsidRPr="00B66433" w:rsidRDefault="00160BDB" w:rsidP="00160BDB">
      <w:pPr>
        <w:pStyle w:val="H6"/>
      </w:pPr>
      <w:r w:rsidRPr="00B66433">
        <w:t>Generalization</w:t>
      </w:r>
    </w:p>
    <w:p w:rsidR="00160BDB" w:rsidRPr="00B66433" w:rsidRDefault="00160BDB" w:rsidP="00160BDB">
      <w:pPr>
        <w:pStyle w:val="B1"/>
        <w:numPr>
          <w:ilvl w:val="0"/>
          <w:numId w:val="0"/>
        </w:numPr>
      </w:pPr>
      <w:r w:rsidRPr="00B66433">
        <w:t xml:space="preserve">There is no generalization specified. </w:t>
      </w:r>
    </w:p>
    <w:p w:rsidR="00160BDB" w:rsidRPr="00B66433" w:rsidRDefault="00160BDB" w:rsidP="00160BDB">
      <w:pPr>
        <w:pStyle w:val="H6"/>
      </w:pPr>
      <w:r w:rsidRPr="00B66433">
        <w:t>Literals</w:t>
      </w:r>
    </w:p>
    <w:p w:rsidR="00160BDB" w:rsidRPr="00B66433" w:rsidRDefault="00160BDB" w:rsidP="00160BDB">
      <w:pPr>
        <w:pStyle w:val="B1"/>
      </w:pPr>
      <w:r>
        <w:t>AnyValue</w:t>
      </w:r>
      <w:r w:rsidRPr="00B66433">
        <w:br/>
      </w:r>
      <w:r w:rsidR="005F3159">
        <w:t>Unassigned</w:t>
      </w:r>
      <w:r w:rsidRPr="00B66433">
        <w:t xml:space="preserve"> '</w:t>
      </w:r>
      <w:r w:rsidR="005F3159">
        <w:t>Members</w:t>
      </w:r>
      <w:r w:rsidRPr="00B66433">
        <w:t xml:space="preserve">' </w:t>
      </w:r>
      <w:r w:rsidR="005F3159">
        <w:t xml:space="preserve">shall be interpreted as </w:t>
      </w:r>
      <w:r w:rsidR="005F3159" w:rsidRPr="00B66433">
        <w:t>'</w:t>
      </w:r>
      <w:r w:rsidR="005F3159">
        <w:t>AnyValue</w:t>
      </w:r>
      <w:r w:rsidR="005F3159" w:rsidRPr="00B66433">
        <w:t>'</w:t>
      </w:r>
      <w:r w:rsidRPr="00B66433">
        <w:t>.</w:t>
      </w:r>
    </w:p>
    <w:p w:rsidR="00160BDB" w:rsidRPr="00B66433" w:rsidRDefault="00160BDB" w:rsidP="00160BDB">
      <w:pPr>
        <w:pStyle w:val="B1"/>
      </w:pPr>
      <w:r>
        <w:t>AnyValueOrOmit</w:t>
      </w:r>
      <w:r w:rsidRPr="00B66433">
        <w:br/>
      </w:r>
      <w:r w:rsidR="005F3159">
        <w:t>Unassigned</w:t>
      </w:r>
      <w:r w:rsidR="005F3159" w:rsidRPr="00B66433">
        <w:t xml:space="preserve"> '</w:t>
      </w:r>
      <w:r w:rsidR="005F3159">
        <w:t>Members</w:t>
      </w:r>
      <w:r w:rsidR="005F3159" w:rsidRPr="00B66433">
        <w:t xml:space="preserve">' </w:t>
      </w:r>
      <w:r w:rsidR="005F3159">
        <w:t xml:space="preserve">shall be interpreted as </w:t>
      </w:r>
      <w:r w:rsidR="005F3159" w:rsidRPr="00B66433">
        <w:t>'</w:t>
      </w:r>
      <w:r w:rsidR="005F3159">
        <w:t>AnyValue</w:t>
      </w:r>
      <w:r w:rsidR="005F3159" w:rsidRPr="00B66433">
        <w:t>'.</w:t>
      </w:r>
      <w:r w:rsidR="005F3159">
        <w:t xml:space="preserve"> Unassigned optional </w:t>
      </w:r>
      <w:r w:rsidR="005F3159" w:rsidRPr="00B66433">
        <w:t>'</w:t>
      </w:r>
      <w:r w:rsidR="005F3159">
        <w:t>Members</w:t>
      </w:r>
      <w:r w:rsidR="005F3159" w:rsidRPr="00B66433">
        <w:t xml:space="preserve">' </w:t>
      </w:r>
      <w:r w:rsidR="005F3159">
        <w:t xml:space="preserve">shall be interpreted as </w:t>
      </w:r>
      <w:r w:rsidR="005F3159" w:rsidRPr="00B66433">
        <w:t>'</w:t>
      </w:r>
      <w:r w:rsidR="005F3159">
        <w:t>AnyValueOrOmit</w:t>
      </w:r>
      <w:r w:rsidR="005F3159" w:rsidRPr="00B66433">
        <w:t>'</w:t>
      </w:r>
      <w:r w:rsidRPr="00B66433">
        <w:t>.</w:t>
      </w:r>
    </w:p>
    <w:p w:rsidR="00160BDB" w:rsidRPr="00B66433" w:rsidRDefault="00160BDB" w:rsidP="00160BDB">
      <w:pPr>
        <w:pStyle w:val="H6"/>
      </w:pPr>
      <w:r w:rsidRPr="00B66433">
        <w:t>Constraints</w:t>
      </w:r>
    </w:p>
    <w:p w:rsidR="00280FD1" w:rsidRPr="00B66433" w:rsidRDefault="00160BDB" w:rsidP="006C7211">
      <w:r w:rsidRPr="00B66433">
        <w:t>There are no constraints specified.</w:t>
      </w:r>
    </w:p>
    <w:p w:rsidR="00F676D7" w:rsidRPr="0071204F" w:rsidRDefault="00F676D7" w:rsidP="00DF23F4">
      <w:pPr>
        <w:pStyle w:val="Heading2"/>
      </w:pPr>
      <w:bookmarkStart w:id="59" w:name="_Toc416940364"/>
      <w:r w:rsidRPr="0071204F">
        <w:lastRenderedPageBreak/>
        <w:t>6.3</w:t>
      </w:r>
      <w:r w:rsidRPr="0071204F">
        <w:tab/>
        <w:t xml:space="preserve">Data Use </w:t>
      </w:r>
      <w:r w:rsidR="001108B4" w:rsidRPr="0071204F">
        <w:t>-</w:t>
      </w:r>
      <w:r w:rsidRPr="0071204F">
        <w:t xml:space="preserve"> Abstract Syntax and Classifier Description</w:t>
      </w:r>
      <w:bookmarkEnd w:id="59"/>
    </w:p>
    <w:p w:rsidR="002049AF" w:rsidRPr="0071204F" w:rsidRDefault="00F676D7" w:rsidP="00DF23F4">
      <w:pPr>
        <w:pStyle w:val="Heading3"/>
      </w:pPr>
      <w:bookmarkStart w:id="60" w:name="_Toc416940365"/>
      <w:r w:rsidRPr="0071204F">
        <w:t>6.3</w:t>
      </w:r>
      <w:r w:rsidR="002049AF" w:rsidRPr="0071204F">
        <w:t>.1</w:t>
      </w:r>
      <w:r w:rsidR="002049AF" w:rsidRPr="0071204F">
        <w:tab/>
        <w:t>DataUse</w:t>
      </w:r>
      <w:bookmarkEnd w:id="60"/>
    </w:p>
    <w:p w:rsidR="0071204F" w:rsidRPr="0071204F" w:rsidRDefault="0071204F" w:rsidP="0071204F">
      <w:pPr>
        <w:pStyle w:val="FL"/>
      </w:pPr>
      <w:r w:rsidRPr="0071204F">
        <w:rPr>
          <w:noProof/>
          <w:lang w:val="en-US"/>
        </w:rPr>
        <w:drawing>
          <wp:inline distT="0" distB="0" distL="0" distR="0" wp14:anchorId="090C43E6" wp14:editId="36958EEB">
            <wp:extent cx="5632704" cy="4389120"/>
            <wp:effectExtent l="0" t="0" r="635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l_6_datause.png"/>
                    <pic:cNvPicPr/>
                  </pic:nvPicPr>
                  <pic:blipFill>
                    <a:blip r:embed="rId28">
                      <a:extLst>
                        <a:ext uri="{28A0092B-C50C-407E-A947-70E740481C1C}">
                          <a14:useLocalDpi xmlns:a14="http://schemas.microsoft.com/office/drawing/2010/main" val="0"/>
                        </a:ext>
                      </a:extLst>
                    </a:blip>
                    <a:stretch>
                      <a:fillRect/>
                    </a:stretch>
                  </pic:blipFill>
                  <pic:spPr>
                    <a:xfrm>
                      <a:off x="0" y="0"/>
                      <a:ext cx="5632704" cy="4389120"/>
                    </a:xfrm>
                    <a:prstGeom prst="rect">
                      <a:avLst/>
                    </a:prstGeom>
                  </pic:spPr>
                </pic:pic>
              </a:graphicData>
            </a:graphic>
          </wp:inline>
        </w:drawing>
      </w:r>
    </w:p>
    <w:p w:rsidR="0071204F" w:rsidRPr="0071204F" w:rsidRDefault="0071204F" w:rsidP="0071204F">
      <w:pPr>
        <w:pStyle w:val="TF"/>
      </w:pPr>
      <w:r w:rsidRPr="0071204F">
        <w:t>Figure 6.5: Data use concepts and static data use</w:t>
      </w:r>
    </w:p>
    <w:p w:rsidR="002049AF" w:rsidRPr="00B66433" w:rsidRDefault="002049AF" w:rsidP="002049AF">
      <w:pPr>
        <w:pStyle w:val="H6"/>
      </w:pPr>
      <w:r w:rsidRPr="00B66433">
        <w:t>Semantics</w:t>
      </w:r>
    </w:p>
    <w:p w:rsidR="000A03C4" w:rsidRPr="00B66433" w:rsidRDefault="000A03C4" w:rsidP="000A03C4">
      <w:r w:rsidRPr="00B66433">
        <w:t xml:space="preserve">A 'DataUse' denotes an expression that evaluates to a 'DataInstance' of a given 'DataType'. Thus, a 'DataUse' delivers the symbolic value that </w:t>
      </w:r>
      <w:r w:rsidR="005429D7">
        <w:t>may</w:t>
      </w:r>
      <w:r w:rsidRPr="00B66433">
        <w:t xml:space="preserve"> be used in assignments and invocations. Sub-classes of 'DataUse' are used in specific situations, e.g. to invoke a 'Function' </w:t>
      </w:r>
      <w:r w:rsidRPr="00907B48">
        <w:t>or</w:t>
      </w:r>
      <w:r w:rsidRPr="00B66433">
        <w:t xml:space="preserve"> refer to a 'DataInstance'. The decision on what a 'DataUse' refers to is made by the concrete sub-classes. This is called the </w:t>
      </w:r>
      <w:r w:rsidRPr="00B66433">
        <w:rPr>
          <w:i/>
        </w:rPr>
        <w:t>context</w:t>
      </w:r>
      <w:r w:rsidRPr="00B66433">
        <w:t xml:space="preserve"> of a 'DataUse'. </w:t>
      </w:r>
    </w:p>
    <w:p w:rsidR="000A03C4" w:rsidRPr="00B66433" w:rsidRDefault="000A03C4" w:rsidP="000A03C4">
      <w:r w:rsidRPr="00B66433">
        <w:t xml:space="preserve">A 'DataUse' offers the capability to be </w:t>
      </w:r>
      <w:r w:rsidR="008245A2" w:rsidRPr="00B66433">
        <w:t>parameterized</w:t>
      </w:r>
      <w:r w:rsidRPr="00B66433">
        <w:t xml:space="preserve">. This is achieved by the use of a 'ParameterBinding'. </w:t>
      </w:r>
    </w:p>
    <w:p w:rsidR="000A03C4" w:rsidRPr="00B66433" w:rsidRDefault="000A03C4" w:rsidP="000A03C4">
      <w:r w:rsidRPr="00B66433">
        <w:t>In case</w:t>
      </w:r>
      <w:r w:rsidR="007E30EC" w:rsidRPr="00B66433">
        <w:t xml:space="preserve"> that</w:t>
      </w:r>
      <w:r w:rsidRPr="00B66433">
        <w:t xml:space="preserve"> the context of a 'DataUse' evaluates to a 'StructuredDataInstance'</w:t>
      </w:r>
      <w:r w:rsidR="007E30EC" w:rsidRPr="00B66433">
        <w:t>, it</w:t>
      </w:r>
      <w:r w:rsidRPr="00B66433">
        <w:t xml:space="preserve"> is possible to specify a </w:t>
      </w:r>
      <w:r w:rsidRPr="00B66433">
        <w:rPr>
          <w:i/>
        </w:rPr>
        <w:t>location expression</w:t>
      </w:r>
      <w:r w:rsidRPr="00B66433">
        <w:t xml:space="preserve"> over nested 'StructuredDataInstance's in order to reduce the 'DataUse' to the symbolic value contained in a potentially nested 'Member'. This is called </w:t>
      </w:r>
      <w:r w:rsidRPr="00B66433">
        <w:rPr>
          <w:i/>
        </w:rPr>
        <w:t>reduction</w:t>
      </w:r>
      <w:r w:rsidRPr="00B66433">
        <w:t>. The reduction is semantically equivalent to the dot-notation typically found in programming languages, e.g. in Java</w:t>
      </w:r>
      <w:r w:rsidR="005548B5" w:rsidRPr="00B66433">
        <w:t xml:space="preserve"> </w:t>
      </w:r>
      <w:r w:rsidR="005548B5" w:rsidRPr="00907B48">
        <w:t>or</w:t>
      </w:r>
      <w:r w:rsidR="005548B5" w:rsidRPr="00B66433">
        <w:t xml:space="preserve"> </w:t>
      </w:r>
      <w:r w:rsidR="005548B5" w:rsidRPr="00907B48">
        <w:t>TTCN-3</w:t>
      </w:r>
      <w:r w:rsidRPr="00B66433">
        <w:t xml:space="preserve">, in order </w:t>
      </w:r>
      <w:r w:rsidR="0058621E" w:rsidRPr="00B66433">
        <w:t xml:space="preserve">to </w:t>
      </w:r>
      <w:r w:rsidRPr="00B66433">
        <w:t xml:space="preserve">navigate from a context object, i.e. the 'StructuredDataInstance', which this 'DataUse' evaluates to at runtime, to a specific location. The starting point of a location expression is the implicitly </w:t>
      </w:r>
      <w:r w:rsidRPr="00907B48">
        <w:t>or</w:t>
      </w:r>
      <w:r w:rsidRPr="00B66433">
        <w:t xml:space="preserve"> explicitly referenced 'StructuredDataInstance' </w:t>
      </w:r>
      <w:r w:rsidR="007E30EC" w:rsidRPr="00B66433">
        <w:t xml:space="preserve">obtained </w:t>
      </w:r>
      <w:r w:rsidRPr="00B66433">
        <w:t>after the 'DataUse' has been evaluated at runtime. The first element of the 'reduction' has to be a 'Member' of the context 'StructuredDataInstance'. In case that a 'Member' in the reduction list represents a 'SimpleDataType'</w:t>
      </w:r>
      <w:r w:rsidR="00856F09" w:rsidRPr="00B66433">
        <w:t>,</w:t>
      </w:r>
      <w:r w:rsidRPr="00B66433">
        <w:t xml:space="preserve"> no more 'Member's </w:t>
      </w:r>
      <w:r w:rsidR="00856F09" w:rsidRPr="00B66433">
        <w:t xml:space="preserve">shall occur </w:t>
      </w:r>
      <w:r w:rsidRPr="00B66433">
        <w:t>in the location expression after this 'Member'.</w:t>
      </w:r>
    </w:p>
    <w:p w:rsidR="002049AF" w:rsidRPr="00B66433" w:rsidRDefault="002049AF" w:rsidP="002049AF">
      <w:pPr>
        <w:pStyle w:val="H6"/>
      </w:pPr>
      <w:r w:rsidRPr="00B66433">
        <w:t>Generalization</w:t>
      </w:r>
    </w:p>
    <w:p w:rsidR="002049AF" w:rsidRPr="00B66433" w:rsidRDefault="00E72B94" w:rsidP="002049AF">
      <w:pPr>
        <w:pStyle w:val="B1"/>
      </w:pPr>
      <w:r w:rsidRPr="00B66433">
        <w:t>Element</w:t>
      </w:r>
    </w:p>
    <w:p w:rsidR="002049AF" w:rsidRPr="00B66433" w:rsidRDefault="002049AF" w:rsidP="002049AF">
      <w:pPr>
        <w:pStyle w:val="H6"/>
      </w:pPr>
      <w:r w:rsidRPr="00B66433">
        <w:lastRenderedPageBreak/>
        <w:t>Properties</w:t>
      </w:r>
    </w:p>
    <w:p w:rsidR="00E72B94" w:rsidRPr="00B66433" w:rsidRDefault="00E72B94" w:rsidP="00E72B94">
      <w:pPr>
        <w:pStyle w:val="B1"/>
      </w:pPr>
      <w:r w:rsidRPr="00B66433">
        <w:t xml:space="preserve">argument: </w:t>
      </w:r>
      <w:r w:rsidR="00CD4BFA" w:rsidRPr="00B66433">
        <w:t>ParameterBinding</w:t>
      </w:r>
      <w:r w:rsidRPr="00B66433">
        <w:t xml:space="preserve"> [0..*] {ordered, unique}</w:t>
      </w:r>
      <w:r w:rsidRPr="00B66433">
        <w:br/>
      </w:r>
      <w:r w:rsidR="007E30EC" w:rsidRPr="00B66433">
        <w:t xml:space="preserve">The contained </w:t>
      </w:r>
      <w:r w:rsidR="00856F09" w:rsidRPr="00B66433">
        <w:t>ordered</w:t>
      </w:r>
      <w:r w:rsidR="007E30EC" w:rsidRPr="00B66433">
        <w:t xml:space="preserve"> set of 'ParameterBinding's that handle</w:t>
      </w:r>
      <w:r w:rsidR="005548B5" w:rsidRPr="00B66433">
        <w:t>s</w:t>
      </w:r>
      <w:r w:rsidR="007E30EC" w:rsidRPr="00B66433">
        <w:t xml:space="preserve"> the assignment of symbolic values to 'Parameter's </w:t>
      </w:r>
      <w:r w:rsidR="007E30EC" w:rsidRPr="00907B48">
        <w:t>or</w:t>
      </w:r>
      <w:r w:rsidR="007E30EC" w:rsidRPr="00B66433">
        <w:t xml:space="preserve"> 'Member's depending on the respective context of this 'DataUse'</w:t>
      </w:r>
      <w:r w:rsidR="0094239E" w:rsidRPr="00B66433">
        <w:t>.</w:t>
      </w:r>
    </w:p>
    <w:p w:rsidR="00E72B94" w:rsidRPr="00B66433" w:rsidRDefault="00E72B94" w:rsidP="00E72B94">
      <w:pPr>
        <w:pStyle w:val="B1"/>
      </w:pPr>
      <w:r w:rsidRPr="00B66433">
        <w:t>reduction: Member [0..*] {ordered, unique}</w:t>
      </w:r>
      <w:r w:rsidRPr="00B66433">
        <w:br/>
      </w:r>
      <w:r w:rsidR="007E30EC" w:rsidRPr="00B66433">
        <w:t xml:space="preserve">Location expression that refers to potentially nested 'Member's of a 'StructuredDataType'. Each 'Member' of the </w:t>
      </w:r>
      <w:r w:rsidR="00856F09" w:rsidRPr="00B66433">
        <w:t>ordered</w:t>
      </w:r>
      <w:r w:rsidR="007E30EC" w:rsidRPr="00B66433">
        <w:t xml:space="preserve"> set represents one fragment of the location expression. The location expression is evaluated after all 'argument' assignments have been put into effect</w:t>
      </w:r>
      <w:r w:rsidR="00CD1585" w:rsidRPr="00B66433">
        <w:t>.</w:t>
      </w:r>
    </w:p>
    <w:p w:rsidR="002049AF" w:rsidRPr="00B66433" w:rsidRDefault="002049AF" w:rsidP="002049AF">
      <w:pPr>
        <w:pStyle w:val="H6"/>
      </w:pPr>
      <w:r w:rsidRPr="00B66433">
        <w:t>Constraints</w:t>
      </w:r>
    </w:p>
    <w:p w:rsidR="000D4192" w:rsidRPr="00B66433" w:rsidRDefault="00A11C26" w:rsidP="00184A68">
      <w:pPr>
        <w:pStyle w:val="B1"/>
      </w:pPr>
      <w:r w:rsidRPr="00B66433">
        <w:rPr>
          <w:b/>
        </w:rPr>
        <w:t>O</w:t>
      </w:r>
      <w:r w:rsidR="000D4192" w:rsidRPr="00B66433">
        <w:rPr>
          <w:b/>
        </w:rPr>
        <w:t>ccurrenc</w:t>
      </w:r>
      <w:r w:rsidR="00A65DB4" w:rsidRPr="00B66433">
        <w:rPr>
          <w:b/>
        </w:rPr>
        <w:t>e of 'argument' and 'reduction'</w:t>
      </w:r>
      <w:r w:rsidR="000D4192" w:rsidRPr="00B66433">
        <w:rPr>
          <w:b/>
        </w:rPr>
        <w:br/>
      </w:r>
      <w:r w:rsidR="00184A68" w:rsidRPr="00184A68">
        <w:t>Only in case of a ‘FunctionCall' both the 'argument' list and the ‘reduction' list may be provided, otherwise either the 'argument' list, the ’reduction' list, or none of them shall be provided.</w:t>
      </w:r>
      <w:r w:rsidR="00A945A5">
        <w:br/>
      </w:r>
      <w:r w:rsidR="0009518C" w:rsidRPr="00745D88">
        <w:rPr>
          <w:b/>
          <w:noProof/>
          <w:lang w:val="en-US"/>
        </w:rPr>
        <mc:AlternateContent>
          <mc:Choice Requires="wps">
            <w:drawing>
              <wp:inline distT="0" distB="0" distL="0" distR="0" wp14:anchorId="25E14538" wp14:editId="4E294ECF">
                <wp:extent cx="5650992" cy="402336"/>
                <wp:effectExtent l="0" t="0" r="6985" b="0"/>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09518C">
                            <w:pPr>
                              <w:pStyle w:val="Invariant"/>
                            </w:pPr>
                            <w:r>
                              <w:t xml:space="preserve">inv: </w:t>
                            </w:r>
                            <w:r w:rsidRPr="0009518C">
                              <w:rPr>
                                <w:b/>
                              </w:rPr>
                              <w:t>ArgumentReductionLists</w:t>
                            </w:r>
                            <w:r>
                              <w:t>:</w:t>
                            </w:r>
                          </w:p>
                          <w:p w:rsidR="001E749D" w:rsidRPr="0069544D" w:rsidRDefault="001E749D" w:rsidP="0009518C">
                            <w:pPr>
                              <w:pStyle w:val="Invariant"/>
                            </w:pPr>
                            <w:r>
                              <w:t xml:space="preserve">    </w:t>
                            </w:r>
                            <w:r w:rsidRPr="0009518C">
                              <w:t>self.argument.isEmpty() or self.reduction.isEmpty() or self.oclIsTypeOf(FunctionCall)</w:t>
                            </w:r>
                          </w:p>
                        </w:txbxContent>
                      </wps:txbx>
                      <wps:bodyPr rot="0" vert="horz" wrap="square" lIns="0" tIns="18288" rIns="0" bIns="0" anchor="t" anchorCtr="0">
                        <a:spAutoFit/>
                      </wps:bodyPr>
                    </wps:wsp>
                  </a:graphicData>
                </a:graphic>
              </wp:inline>
            </w:drawing>
          </mc:Choice>
          <mc:Fallback xmlns:w15="http://schemas.microsoft.com/office/word/2012/wordml">
            <w:pict>
              <v:shape w14:anchorId="38A23F5B" id="_x0000_s1042"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HdzGsy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09518C">
                      <w:pPr>
                        <w:pStyle w:val="Invariant"/>
                      </w:pPr>
                      <w:r>
                        <w:t xml:space="preserve">inv: </w:t>
                      </w:r>
                      <w:r w:rsidRPr="0009518C">
                        <w:rPr>
                          <w:b/>
                        </w:rPr>
                        <w:t>ArgumentReductionLists</w:t>
                      </w:r>
                      <w:r>
                        <w:t>:</w:t>
                      </w:r>
                    </w:p>
                    <w:p w:rsidR="00A3648C" w:rsidRPr="0069544D" w:rsidRDefault="00A3648C" w:rsidP="0009518C">
                      <w:pPr>
                        <w:pStyle w:val="Invariant"/>
                      </w:pPr>
                      <w:r>
                        <w:t xml:space="preserve">    </w:t>
                      </w:r>
                      <w:r w:rsidRPr="0009518C">
                        <w:t>self.argument.isEmpty() or self.reduction.isEmpty() or self.oclIsTypeOf(FunctionCall)</w:t>
                      </w:r>
                    </w:p>
                  </w:txbxContent>
                </v:textbox>
                <w10:anchorlock/>
              </v:shape>
            </w:pict>
          </mc:Fallback>
        </mc:AlternateContent>
      </w:r>
    </w:p>
    <w:p w:rsidR="00A65DB4" w:rsidRPr="00B66433" w:rsidRDefault="00994ECB" w:rsidP="00A65DB4">
      <w:pPr>
        <w:pStyle w:val="B1"/>
      </w:pPr>
      <w:r w:rsidRPr="00B66433">
        <w:rPr>
          <w:b/>
        </w:rPr>
        <w:t>Structured data types in 'reduction' set</w:t>
      </w:r>
      <w:r w:rsidR="00A65DB4" w:rsidRPr="00B66433">
        <w:br/>
        <w:t xml:space="preserve">A 'Member' at index </w:t>
      </w:r>
      <w:r w:rsidR="00A65DB4" w:rsidRPr="00B66433">
        <w:rPr>
          <w:i/>
        </w:rPr>
        <w:t>i</w:t>
      </w:r>
      <w:r w:rsidR="00A65DB4" w:rsidRPr="00B66433">
        <w:t xml:space="preserve"> of a 'reduction' shall be contained in the 'StructuredDataType' of the 'Member' at </w:t>
      </w:r>
      <w:r w:rsidR="00660EAC" w:rsidRPr="00B66433">
        <w:t>index</w:t>
      </w:r>
      <w:r w:rsidR="00660EAC">
        <w:br/>
      </w:r>
      <w:r w:rsidR="00A65DB4" w:rsidRPr="00B66433">
        <w:t>(</w:t>
      </w:r>
      <w:r w:rsidR="00A65DB4" w:rsidRPr="00B66433">
        <w:rPr>
          <w:i/>
        </w:rPr>
        <w:t>i</w:t>
      </w:r>
      <w:r w:rsidR="00A65DB4" w:rsidRPr="00B66433">
        <w:t xml:space="preserve"> </w:t>
      </w:r>
      <w:r w:rsidR="001108B4">
        <w:t>-</w:t>
      </w:r>
      <w:r w:rsidR="00A65DB4" w:rsidRPr="00B66433">
        <w:t xml:space="preserve"> 1)</w:t>
      </w:r>
      <w:r w:rsidR="005548B5" w:rsidRPr="00B66433">
        <w:t xml:space="preserve"> of that 'reduction'</w:t>
      </w:r>
      <w:r w:rsidR="00A65DB4" w:rsidRPr="00B66433">
        <w:t>.</w:t>
      </w:r>
      <w:r w:rsidR="0009518C">
        <w:br/>
      </w:r>
      <w:r w:rsidR="0009518C" w:rsidRPr="00745D88">
        <w:rPr>
          <w:b/>
          <w:noProof/>
          <w:lang w:val="en-US"/>
        </w:rPr>
        <mc:AlternateContent>
          <mc:Choice Requires="wps">
            <w:drawing>
              <wp:inline distT="0" distB="0" distL="0" distR="0" wp14:anchorId="21C13065" wp14:editId="0B6A5A54">
                <wp:extent cx="5650992" cy="402336"/>
                <wp:effectExtent l="0" t="0" r="6985" b="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09518C">
                            <w:pPr>
                              <w:pStyle w:val="Invariant"/>
                            </w:pPr>
                            <w:r>
                              <w:t xml:space="preserve">inv: </w:t>
                            </w:r>
                            <w:r w:rsidRPr="0009518C">
                              <w:rPr>
                                <w:b/>
                              </w:rPr>
                              <w:t>ReductionMembers</w:t>
                            </w:r>
                            <w:r>
                              <w:t>:</w:t>
                            </w:r>
                          </w:p>
                          <w:p w:rsidR="001E749D" w:rsidRDefault="001E749D" w:rsidP="0009518C">
                            <w:pPr>
                              <w:pStyle w:val="Invariant"/>
                            </w:pPr>
                            <w:r>
                              <w:t xml:space="preserve">    not self.getDataType().isKindOf(StructuredDataType)</w:t>
                            </w:r>
                          </w:p>
                          <w:p w:rsidR="001E749D" w:rsidRDefault="001E749D" w:rsidP="0009518C">
                            <w:pPr>
                              <w:pStyle w:val="Invariant"/>
                            </w:pPr>
                            <w:r>
                              <w:t xml:space="preserve"> or self.reduction-&gt;isEmpty()</w:t>
                            </w:r>
                          </w:p>
                          <w:p w:rsidR="001E749D" w:rsidRDefault="001E749D" w:rsidP="0009518C">
                            <w:pPr>
                              <w:pStyle w:val="Invariant"/>
                            </w:pPr>
                            <w:r>
                              <w:t xml:space="preserve"> or self.getDataType().member-&gt;contains(self.reduction-&gt;first())</w:t>
                            </w:r>
                          </w:p>
                          <w:p w:rsidR="001E749D" w:rsidRDefault="001E749D" w:rsidP="0009518C">
                            <w:pPr>
                              <w:pStyle w:val="Invariant"/>
                            </w:pPr>
                            <w:r>
                              <w:t>and self.reduction-&gt;select(m | self.reduction-&gt;indexOf(m) &gt; 0)-&gt;forAll(m |</w:t>
                            </w:r>
                          </w:p>
                          <w:p w:rsidR="001E749D" w:rsidRDefault="001E749D" w:rsidP="0009518C">
                            <w:pPr>
                              <w:pStyle w:val="Invariant"/>
                            </w:pPr>
                            <w:r>
                              <w:t xml:space="preserve">        self.reduction-&gt;at(self.reduction-&gt;indexOf(m)-1).dataType.isKindOf(StructuredDataType) </w:t>
                            </w:r>
                          </w:p>
                          <w:p w:rsidR="001E749D" w:rsidRPr="0069544D" w:rsidRDefault="001E749D" w:rsidP="0009518C">
                            <w:pPr>
                              <w:pStyle w:val="Invariant"/>
                            </w:pPr>
                            <w:r>
                              <w:t xml:space="preserve">    and self.reduction-&gt;at(self.reduction-&gt;indexOf(m)-1).dataType.member-&gt;contains(m))</w:t>
                            </w:r>
                          </w:p>
                        </w:txbxContent>
                      </wps:txbx>
                      <wps:bodyPr rot="0" vert="horz" wrap="square" lIns="0" tIns="18288" rIns="0" bIns="0" anchor="t" anchorCtr="0">
                        <a:spAutoFit/>
                      </wps:bodyPr>
                    </wps:wsp>
                  </a:graphicData>
                </a:graphic>
              </wp:inline>
            </w:drawing>
          </mc:Choice>
          <mc:Fallback xmlns:w15="http://schemas.microsoft.com/office/word/2012/wordml">
            <w:pict>
              <v:shape w14:anchorId="1F1A9A66" id="_x0000_s1043"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&#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CWgG3c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09518C">
                      <w:pPr>
                        <w:pStyle w:val="Invariant"/>
                      </w:pPr>
                      <w:r>
                        <w:t xml:space="preserve">inv: </w:t>
                      </w:r>
                      <w:r w:rsidRPr="0009518C">
                        <w:rPr>
                          <w:b/>
                        </w:rPr>
                        <w:t>ReductionMembers</w:t>
                      </w:r>
                      <w:r>
                        <w:t>:</w:t>
                      </w:r>
                    </w:p>
                    <w:p w:rsidR="00A3648C" w:rsidRDefault="00A3648C" w:rsidP="0009518C">
                      <w:pPr>
                        <w:pStyle w:val="Invariant"/>
                      </w:pPr>
                      <w:r>
                        <w:t xml:space="preserve">    not self.getDataType().isKindOf(StructuredDataType)</w:t>
                      </w:r>
                    </w:p>
                    <w:p w:rsidR="00A3648C" w:rsidRDefault="00A3648C" w:rsidP="0009518C">
                      <w:pPr>
                        <w:pStyle w:val="Invariant"/>
                      </w:pPr>
                      <w:r>
                        <w:t xml:space="preserve"> or self.reduction-&gt;isEmpty()</w:t>
                      </w:r>
                    </w:p>
                    <w:p w:rsidR="00A3648C" w:rsidRDefault="00A3648C" w:rsidP="0009518C">
                      <w:pPr>
                        <w:pStyle w:val="Invariant"/>
                      </w:pPr>
                      <w:r>
                        <w:t xml:space="preserve"> or self.getDataType().member-&gt;contains(self.reduction-&gt;first())</w:t>
                      </w:r>
                    </w:p>
                    <w:p w:rsidR="00A3648C" w:rsidRDefault="00A3648C" w:rsidP="0009518C">
                      <w:pPr>
                        <w:pStyle w:val="Invariant"/>
                      </w:pPr>
                      <w:r>
                        <w:t>and self.reduction-&gt;select(m | self.reduction-&gt;indexOf(m) &gt; 0)-&gt;forAll(m |</w:t>
                      </w:r>
                    </w:p>
                    <w:p w:rsidR="00A3648C" w:rsidRDefault="00A3648C" w:rsidP="0009518C">
                      <w:pPr>
                        <w:pStyle w:val="Invariant"/>
                      </w:pPr>
                      <w:r>
                        <w:t xml:space="preserve">        self.reduction-&gt;at(self.reduction-&gt;indexOf(m)-1).dataType.isKindOf(StructuredDataType) </w:t>
                      </w:r>
                    </w:p>
                    <w:p w:rsidR="00A3648C" w:rsidRPr="0069544D" w:rsidRDefault="00A3648C" w:rsidP="0009518C">
                      <w:pPr>
                        <w:pStyle w:val="Invariant"/>
                      </w:pPr>
                      <w:r>
                        <w:t xml:space="preserve">    and self.reduction-&gt;at(self.reduction-&gt;indexOf(m)-1).dataType.member-&gt;contains(m))</w:t>
                      </w:r>
                    </w:p>
                  </w:txbxContent>
                </v:textbox>
                <w10:anchorlock/>
              </v:shape>
            </w:pict>
          </mc:Fallback>
        </mc:AlternateContent>
      </w:r>
    </w:p>
    <w:p w:rsidR="00E72B94" w:rsidRPr="00B66433" w:rsidRDefault="00F676D7" w:rsidP="00DF23F4">
      <w:pPr>
        <w:pStyle w:val="Heading3"/>
      </w:pPr>
      <w:bookmarkStart w:id="61" w:name="_Toc416940366"/>
      <w:r w:rsidRPr="00B66433">
        <w:t>6.3</w:t>
      </w:r>
      <w:r w:rsidR="00E72B94" w:rsidRPr="00B66433">
        <w:t>.</w:t>
      </w:r>
      <w:r w:rsidRPr="00B66433">
        <w:t>2</w:t>
      </w:r>
      <w:r w:rsidR="00E72B94" w:rsidRPr="00B66433">
        <w:tab/>
      </w:r>
      <w:r w:rsidR="00577350" w:rsidRPr="00B66433">
        <w:t>Parameter</w:t>
      </w:r>
      <w:r w:rsidR="00CD4BFA" w:rsidRPr="00B66433">
        <w:t>Binding</w:t>
      </w:r>
      <w:bookmarkEnd w:id="61"/>
    </w:p>
    <w:p w:rsidR="00E72B94" w:rsidRPr="00B66433" w:rsidRDefault="00E72B94" w:rsidP="00E72B94">
      <w:pPr>
        <w:pStyle w:val="H6"/>
      </w:pPr>
      <w:r w:rsidRPr="00B66433">
        <w:t>Semantics</w:t>
      </w:r>
    </w:p>
    <w:p w:rsidR="00EA2795" w:rsidRPr="00B66433" w:rsidRDefault="00EA2795" w:rsidP="00EA2795">
      <w:r w:rsidRPr="00B66433">
        <w:t xml:space="preserve">A 'ParameterBinding' is used to assign a 'DataUse' specification to a 'FormalParameter' </w:t>
      </w:r>
      <w:r w:rsidRPr="00907B48">
        <w:t>or</w:t>
      </w:r>
      <w:r w:rsidRPr="00B66433">
        <w:t xml:space="preserve"> </w:t>
      </w:r>
      <w:r w:rsidR="00294295" w:rsidRPr="00B66433">
        <w:t xml:space="preserve">a </w:t>
      </w:r>
      <w:r w:rsidRPr="00B66433">
        <w:t>'Member'</w:t>
      </w:r>
      <w:r w:rsidR="00294295" w:rsidRPr="00B66433">
        <w:t xml:space="preserve"> of a </w:t>
      </w:r>
      <w:r w:rsidR="00D7027F" w:rsidRPr="00B66433">
        <w:t>'StructuredDataType</w:t>
      </w:r>
      <w:r w:rsidR="00294295" w:rsidRPr="00B66433">
        <w:t>'</w:t>
      </w:r>
      <w:r w:rsidRPr="00B66433">
        <w:t>.</w:t>
      </w:r>
    </w:p>
    <w:p w:rsidR="00294295" w:rsidRPr="00B66433" w:rsidRDefault="00294295" w:rsidP="00EA2795">
      <w:r w:rsidRPr="00B66433">
        <w:t xml:space="preserve">If an 'OmitValue' is assigned to a non-optional 'Member' </w:t>
      </w:r>
      <w:r w:rsidR="00556661" w:rsidRPr="00B66433">
        <w:t xml:space="preserve">at runtime, </w:t>
      </w:r>
      <w:r w:rsidR="00890811" w:rsidRPr="00B66433">
        <w:t xml:space="preserve">the resulting semantics </w:t>
      </w:r>
      <w:r w:rsidR="00F01432" w:rsidRPr="00B66433">
        <w:t>is kept</w:t>
      </w:r>
      <w:r w:rsidR="00890811" w:rsidRPr="00B66433">
        <w:t xml:space="preserve"> undefined </w:t>
      </w:r>
      <w:r w:rsidR="00F01432" w:rsidRPr="00B66433">
        <w:t xml:space="preserve">in </w:t>
      </w:r>
      <w:r w:rsidR="00F01432" w:rsidRPr="00907B48">
        <w:t>TDL</w:t>
      </w:r>
      <w:r w:rsidR="00F01432" w:rsidRPr="00B66433">
        <w:t xml:space="preserve"> </w:t>
      </w:r>
      <w:r w:rsidR="00890811" w:rsidRPr="00B66433">
        <w:t xml:space="preserve">and needs to be resolved outside the scope of </w:t>
      </w:r>
      <w:r w:rsidR="00890811" w:rsidRPr="00FD717A">
        <w:t>th</w:t>
      </w:r>
      <w:r w:rsidR="00FD717A" w:rsidRPr="00FD717A">
        <w:t>e present</w:t>
      </w:r>
      <w:r w:rsidR="00890811" w:rsidRPr="00FD717A">
        <w:t xml:space="preserve"> document</w:t>
      </w:r>
      <w:r w:rsidR="00556661" w:rsidRPr="00B66433">
        <w:t>.</w:t>
      </w:r>
    </w:p>
    <w:p w:rsidR="00D31277" w:rsidRPr="00B66433" w:rsidRDefault="00F01432" w:rsidP="00DF23F4">
      <w:pPr>
        <w:pStyle w:val="NO"/>
      </w:pPr>
      <w:r w:rsidRPr="00B66433">
        <w:t>NOTE:</w:t>
      </w:r>
      <w:r w:rsidRPr="00B66433">
        <w:tab/>
        <w:t xml:space="preserve">A typical treatment of the above case </w:t>
      </w:r>
      <w:r w:rsidR="00B9732B" w:rsidRPr="00B66433">
        <w:t xml:space="preserve">in an implementation </w:t>
      </w:r>
      <w:r w:rsidRPr="00B66433">
        <w:t>would be to raise a runtime error.</w:t>
      </w:r>
    </w:p>
    <w:p w:rsidR="00E72B94" w:rsidRPr="00B66433" w:rsidRDefault="00E72B94" w:rsidP="00E72B94">
      <w:pPr>
        <w:pStyle w:val="H6"/>
      </w:pPr>
      <w:r w:rsidRPr="00B66433">
        <w:t>Generalization</w:t>
      </w:r>
    </w:p>
    <w:p w:rsidR="00E72B94" w:rsidRPr="00B66433" w:rsidRDefault="00316111" w:rsidP="00E72B94">
      <w:pPr>
        <w:pStyle w:val="B1"/>
      </w:pPr>
      <w:r w:rsidRPr="00B66433">
        <w:t>Element</w:t>
      </w:r>
    </w:p>
    <w:p w:rsidR="00E72B94" w:rsidRPr="00B66433" w:rsidRDefault="00E72B94" w:rsidP="00E72B94">
      <w:pPr>
        <w:pStyle w:val="H6"/>
      </w:pPr>
      <w:r w:rsidRPr="00B66433">
        <w:t>Properties</w:t>
      </w:r>
    </w:p>
    <w:p w:rsidR="00316111" w:rsidRPr="00B66433" w:rsidRDefault="00316111" w:rsidP="00316111">
      <w:pPr>
        <w:pStyle w:val="B1"/>
      </w:pPr>
      <w:r w:rsidRPr="00B66433">
        <w:t xml:space="preserve">dataUse: DataUse </w:t>
      </w:r>
      <w:r w:rsidRPr="00907B48">
        <w:t>[1]</w:t>
      </w:r>
      <w:r w:rsidRPr="00B66433">
        <w:br/>
      </w:r>
      <w:r w:rsidR="00EA2795" w:rsidRPr="00B66433">
        <w:t>Refers to the contained 'DataUse' specification whose symbolic value shall be assigned to the 'Parameter'</w:t>
      </w:r>
      <w:r w:rsidR="00193EF3" w:rsidRPr="00B66433">
        <w:t>.</w:t>
      </w:r>
    </w:p>
    <w:p w:rsidR="00316111" w:rsidRPr="00B66433" w:rsidRDefault="0098210B" w:rsidP="00316111">
      <w:pPr>
        <w:pStyle w:val="B1"/>
      </w:pPr>
      <w:r w:rsidRPr="00B66433">
        <w:t>parameter</w:t>
      </w:r>
      <w:r w:rsidR="00316111" w:rsidRPr="00B66433">
        <w:t xml:space="preserve">: </w:t>
      </w:r>
      <w:r w:rsidRPr="00B66433">
        <w:t>Parameter</w:t>
      </w:r>
      <w:r w:rsidR="00316111" w:rsidRPr="00B66433">
        <w:t xml:space="preserve"> </w:t>
      </w:r>
      <w:r w:rsidR="00316111" w:rsidRPr="00907B48">
        <w:t>[1]</w:t>
      </w:r>
      <w:r w:rsidR="00316111" w:rsidRPr="00B66433">
        <w:br/>
      </w:r>
      <w:r w:rsidR="00EA2795" w:rsidRPr="00B66433">
        <w:t>Refers to the parameter, which gets the symbolic value of a 'DataUse' specification assigned to</w:t>
      </w:r>
      <w:r w:rsidR="00193EF3" w:rsidRPr="00B66433">
        <w:t>.</w:t>
      </w:r>
    </w:p>
    <w:p w:rsidR="00E72B94" w:rsidRPr="00B66433" w:rsidRDefault="00E72B94" w:rsidP="00E72B94">
      <w:pPr>
        <w:pStyle w:val="H6"/>
      </w:pPr>
      <w:r w:rsidRPr="00B66433">
        <w:t>Constraints</w:t>
      </w:r>
    </w:p>
    <w:p w:rsidR="00EA2795" w:rsidRPr="00B66433" w:rsidRDefault="00EA2795" w:rsidP="00EA2795">
      <w:pPr>
        <w:pStyle w:val="B1"/>
      </w:pPr>
      <w:r w:rsidRPr="00B66433">
        <w:rPr>
          <w:b/>
        </w:rPr>
        <w:t>Matching data type</w:t>
      </w:r>
      <w:r w:rsidRPr="00B66433">
        <w:rPr>
          <w:b/>
        </w:rPr>
        <w:br/>
      </w:r>
      <w:r w:rsidRPr="00B66433">
        <w:t>The provided 'DataUse' shall match the 'DataType' of the referenced 'Parameter'.</w:t>
      </w:r>
      <w:r w:rsidR="00797787">
        <w:br/>
      </w:r>
      <w:r w:rsidR="00A55271" w:rsidRPr="00745D88">
        <w:rPr>
          <w:b/>
          <w:noProof/>
          <w:lang w:val="en-US"/>
        </w:rPr>
        <mc:AlternateContent>
          <mc:Choice Requires="wps">
            <w:drawing>
              <wp:inline distT="0" distB="0" distL="0" distR="0" wp14:anchorId="0A17EE82" wp14:editId="5325A839">
                <wp:extent cx="5650992" cy="402336"/>
                <wp:effectExtent l="0" t="0" r="6985" b="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55271">
                            <w:pPr>
                              <w:pStyle w:val="Invariant"/>
                            </w:pPr>
                            <w:r>
                              <w:t xml:space="preserve">inv: </w:t>
                            </w:r>
                            <w:r w:rsidRPr="00A55271">
                              <w:rPr>
                                <w:b/>
                              </w:rPr>
                              <w:t>ParameterBindingTypes</w:t>
                            </w:r>
                            <w:r>
                              <w:t>:</w:t>
                            </w:r>
                          </w:p>
                          <w:p w:rsidR="001E749D" w:rsidRPr="0069544D" w:rsidRDefault="001E749D" w:rsidP="00A55271">
                            <w:pPr>
                              <w:pStyle w:val="Invariant"/>
                            </w:pPr>
                            <w:r>
                              <w:t xml:space="preserve">   </w:t>
                            </w:r>
                            <w:r w:rsidRPr="00A55271">
                              <w:t xml:space="preserve"> self.dataUse.getDataType() = self.parameter.dataType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1339F2B5" id="_x0000_s1044"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&#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BwVh3Q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A55271">
                      <w:pPr>
                        <w:pStyle w:val="Invariant"/>
                      </w:pPr>
                      <w:r>
                        <w:t xml:space="preserve">inv: </w:t>
                      </w:r>
                      <w:r w:rsidRPr="00A55271">
                        <w:rPr>
                          <w:b/>
                        </w:rPr>
                        <w:t>ParameterBindingTypes</w:t>
                      </w:r>
                      <w:r>
                        <w:t>:</w:t>
                      </w:r>
                    </w:p>
                    <w:p w:rsidR="00A3648C" w:rsidRPr="0069544D" w:rsidRDefault="00A3648C" w:rsidP="00A55271">
                      <w:pPr>
                        <w:pStyle w:val="Invariant"/>
                      </w:pPr>
                      <w:r>
                        <w:t xml:space="preserve">   </w:t>
                      </w:r>
                      <w:r w:rsidRPr="00A55271">
                        <w:t xml:space="preserve"> self.dataUse.getDataType() = self.parameter.dataType</w:t>
                      </w:r>
                    </w:p>
                  </w:txbxContent>
                </v:textbox>
                <w10:anchorlock/>
              </v:shape>
            </w:pict>
          </mc:Fallback>
        </mc:AlternateContent>
      </w:r>
    </w:p>
    <w:p w:rsidR="00294295" w:rsidRPr="00B66433" w:rsidRDefault="00294295" w:rsidP="00294295">
      <w:pPr>
        <w:pStyle w:val="B1"/>
      </w:pPr>
      <w:r w:rsidRPr="00B66433">
        <w:rPr>
          <w:b/>
          <w:bCs/>
        </w:rPr>
        <w:t>Use of a 'StructuredDataInstance' with non-optional 'Member's</w:t>
      </w:r>
      <w:r w:rsidRPr="00B66433">
        <w:rPr>
          <w:b/>
          <w:bCs/>
        </w:rPr>
        <w:br/>
      </w:r>
      <w:r w:rsidRPr="00B66433">
        <w:t>A non-optional 'Member' of a 'StructuredData</w:t>
      </w:r>
      <w:r w:rsidR="00D15F54" w:rsidRPr="00B66433">
        <w:t>Type</w:t>
      </w:r>
      <w:r w:rsidRPr="00B66433">
        <w:t xml:space="preserve">' shall have a 'DataUse' specification assigned to it that is </w:t>
      </w:r>
      <w:r w:rsidRPr="00B66433">
        <w:lastRenderedPageBreak/>
        <w:t>different from 'OmitValue'</w:t>
      </w:r>
      <w:r w:rsidR="006E44D4">
        <w:t xml:space="preserve"> or </w:t>
      </w:r>
      <w:r w:rsidR="006E44D4" w:rsidRPr="00B66433">
        <w:t>'</w:t>
      </w:r>
      <w:r w:rsidR="006E44D4">
        <w:t>AnyValueOr</w:t>
      </w:r>
      <w:r w:rsidR="006E44D4" w:rsidRPr="00B66433">
        <w:t>Omit'</w:t>
      </w:r>
      <w:r w:rsidRPr="00B66433">
        <w:t>.</w:t>
      </w:r>
      <w:r w:rsidR="007261F8">
        <w:br/>
      </w:r>
      <w:r w:rsidR="00A55271" w:rsidRPr="00745D88">
        <w:rPr>
          <w:b/>
          <w:noProof/>
          <w:lang w:val="en-US"/>
        </w:rPr>
        <mc:AlternateContent>
          <mc:Choice Requires="wps">
            <w:drawing>
              <wp:inline distT="0" distB="0" distL="0" distR="0" wp14:anchorId="66B378FB" wp14:editId="0E353311">
                <wp:extent cx="5650992" cy="402336"/>
                <wp:effectExtent l="0" t="0" r="6985" b="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55271">
                            <w:pPr>
                              <w:pStyle w:val="Invariant"/>
                            </w:pPr>
                            <w:r>
                              <w:t xml:space="preserve">inv: </w:t>
                            </w:r>
                            <w:r w:rsidRPr="00A55271">
                              <w:rPr>
                                <w:b/>
                              </w:rPr>
                              <w:t>OmitValueParameter</w:t>
                            </w:r>
                            <w:r>
                              <w:t>:</w:t>
                            </w:r>
                          </w:p>
                          <w:p w:rsidR="001E749D" w:rsidRDefault="001E749D" w:rsidP="00A55271">
                            <w:pPr>
                              <w:pStyle w:val="Invariant"/>
                            </w:pPr>
                            <w:r>
                              <w:t xml:space="preserve">    self.parameter.oclIsTypeOf(Member) and self.parameter.oclAsType(Member).isOptional = false </w:t>
                            </w:r>
                          </w:p>
                          <w:p w:rsidR="001E749D" w:rsidRPr="0069544D" w:rsidRDefault="001E749D" w:rsidP="00745D88">
                            <w:pPr>
                              <w:pStyle w:val="Invariant"/>
                              <w:ind w:left="283"/>
                            </w:pPr>
                            <w:r>
                              <w:t xml:space="preserve"> implies not self.dataUse.oclIsTypeOf(OmitValue) and not self.dataUse.oclIsTypeOf(</w:t>
                            </w:r>
                            <w:r w:rsidRPr="00C61DC9">
                              <w:t>AnyValueOrOmit</w:t>
                            </w:r>
                            <w:r>
                              <w:t>)</w:t>
                            </w:r>
                          </w:p>
                        </w:txbxContent>
                      </wps:txbx>
                      <wps:bodyPr rot="0" vert="horz" wrap="square" lIns="0" tIns="18288" rIns="0" bIns="0" anchor="t" anchorCtr="0">
                        <a:spAutoFit/>
                      </wps:bodyPr>
                    </wps:wsp>
                  </a:graphicData>
                </a:graphic>
              </wp:inline>
            </w:drawing>
          </mc:Choice>
          <mc:Fallback xmlns:w15="http://schemas.microsoft.com/office/word/2012/wordml">
            <w:pict>
              <v:shape w14:anchorId="525B5756" id="_x0000_s1045"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&#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OFmLgM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A55271">
                      <w:pPr>
                        <w:pStyle w:val="Invariant"/>
                      </w:pPr>
                      <w:r>
                        <w:t xml:space="preserve">inv: </w:t>
                      </w:r>
                      <w:r w:rsidRPr="00A55271">
                        <w:rPr>
                          <w:b/>
                        </w:rPr>
                        <w:t>OmitValueParameter</w:t>
                      </w:r>
                      <w:r>
                        <w:t>:</w:t>
                      </w:r>
                    </w:p>
                    <w:p w:rsidR="00A3648C" w:rsidRDefault="00A3648C" w:rsidP="00A55271">
                      <w:pPr>
                        <w:pStyle w:val="Invariant"/>
                      </w:pPr>
                      <w:r>
                        <w:t xml:space="preserve">    self.parameter.oclIsTypeOf(Member) and self.parameter.oclAsType(Member).isOptional = false </w:t>
                      </w:r>
                    </w:p>
                    <w:p w:rsidR="00A3648C" w:rsidRPr="0069544D" w:rsidRDefault="00A3648C" w:rsidP="00745D88">
                      <w:pPr>
                        <w:pStyle w:val="Invariant"/>
                        <w:ind w:left="283"/>
                      </w:pPr>
                      <w:r>
                        <w:t xml:space="preserve"> implies not self.dataUse.oclIsTypeOf(OmitValue) and not self.dataUse.oclIsTypeOf(</w:t>
                      </w:r>
                      <w:r w:rsidRPr="00C61DC9">
                        <w:t>AnyValueOrOmit</w:t>
                      </w:r>
                      <w:r>
                        <w:t>)</w:t>
                      </w:r>
                    </w:p>
                  </w:txbxContent>
                </v:textbox>
                <w10:anchorlock/>
              </v:shape>
            </w:pict>
          </mc:Fallback>
        </mc:AlternateContent>
      </w:r>
    </w:p>
    <w:p w:rsidR="00316111" w:rsidRPr="00B66433" w:rsidRDefault="00F676D7" w:rsidP="00DF23F4">
      <w:pPr>
        <w:pStyle w:val="Heading3"/>
      </w:pPr>
      <w:bookmarkStart w:id="62" w:name="_Toc416940367"/>
      <w:r w:rsidRPr="00B66433">
        <w:t>6.3.3</w:t>
      </w:r>
      <w:r w:rsidR="00316111" w:rsidRPr="00B66433">
        <w:tab/>
        <w:t>StaticDataUse</w:t>
      </w:r>
      <w:bookmarkEnd w:id="62"/>
    </w:p>
    <w:p w:rsidR="00316111" w:rsidRPr="00B66433" w:rsidRDefault="00316111" w:rsidP="00316111">
      <w:pPr>
        <w:pStyle w:val="H6"/>
      </w:pPr>
      <w:r w:rsidRPr="00B66433">
        <w:t>Semantics</w:t>
      </w:r>
    </w:p>
    <w:p w:rsidR="006D7D17" w:rsidRPr="00B66433" w:rsidRDefault="006D7D17" w:rsidP="006D7D17">
      <w:r w:rsidRPr="00B66433">
        <w:t>A 'StaticDataUse' specification denotes an expression that evaluates to a symbolic value that does not change during runtime, in other words, a constant.</w:t>
      </w:r>
    </w:p>
    <w:p w:rsidR="00316111" w:rsidRPr="00B66433" w:rsidRDefault="00316111" w:rsidP="00316111">
      <w:pPr>
        <w:pStyle w:val="H6"/>
      </w:pPr>
      <w:r w:rsidRPr="00B66433">
        <w:t>Generalization</w:t>
      </w:r>
    </w:p>
    <w:p w:rsidR="00316111" w:rsidRPr="00B66433" w:rsidRDefault="00316111" w:rsidP="00316111">
      <w:pPr>
        <w:pStyle w:val="B1"/>
      </w:pPr>
      <w:r w:rsidRPr="00B66433">
        <w:t>DataUse</w:t>
      </w:r>
    </w:p>
    <w:p w:rsidR="00316111" w:rsidRPr="00B66433" w:rsidRDefault="00316111" w:rsidP="00316111">
      <w:pPr>
        <w:pStyle w:val="H6"/>
      </w:pPr>
      <w:r w:rsidRPr="00B66433">
        <w:t>Properties</w:t>
      </w:r>
    </w:p>
    <w:p w:rsidR="00316111" w:rsidRPr="00B66433" w:rsidRDefault="00316111" w:rsidP="00316111">
      <w:r w:rsidRPr="00B66433">
        <w:t>There are no properties specified.</w:t>
      </w:r>
    </w:p>
    <w:p w:rsidR="00316111" w:rsidRDefault="00316111" w:rsidP="00316111">
      <w:pPr>
        <w:pStyle w:val="H6"/>
      </w:pPr>
      <w:r w:rsidRPr="00B66433">
        <w:t>Constraints</w:t>
      </w:r>
    </w:p>
    <w:p w:rsidR="00DA7D5A" w:rsidRPr="00DA7D5A" w:rsidRDefault="00DA7D5A" w:rsidP="00745D88">
      <w:r w:rsidRPr="00B66433">
        <w:t xml:space="preserve">There are no </w:t>
      </w:r>
      <w:r>
        <w:t>constraints</w:t>
      </w:r>
      <w:r w:rsidRPr="00B66433">
        <w:t xml:space="preserve"> specified.</w:t>
      </w:r>
    </w:p>
    <w:p w:rsidR="00316111" w:rsidRPr="00B66433" w:rsidRDefault="00F676D7" w:rsidP="00DF23F4">
      <w:pPr>
        <w:pStyle w:val="Heading3"/>
      </w:pPr>
      <w:bookmarkStart w:id="63" w:name="_Toc416940368"/>
      <w:r w:rsidRPr="00B66433">
        <w:t>6.3.4</w:t>
      </w:r>
      <w:r w:rsidR="00316111" w:rsidRPr="00B66433">
        <w:tab/>
        <w:t>DataInstanceUse</w:t>
      </w:r>
      <w:bookmarkEnd w:id="63"/>
    </w:p>
    <w:p w:rsidR="00316111" w:rsidRPr="00B66433" w:rsidRDefault="00316111" w:rsidP="00316111">
      <w:pPr>
        <w:pStyle w:val="H6"/>
      </w:pPr>
      <w:r w:rsidRPr="00B66433">
        <w:t>Semantics</w:t>
      </w:r>
    </w:p>
    <w:p w:rsidR="006D7D17" w:rsidRPr="00B66433" w:rsidRDefault="006D7D17" w:rsidP="006D7D17">
      <w:r w:rsidRPr="00B66433">
        <w:t xml:space="preserve">A 'DataInstanceUse' </w:t>
      </w:r>
      <w:r w:rsidR="00854789">
        <w:t>specifies a '</w:t>
      </w:r>
      <w:r w:rsidR="00854789" w:rsidRPr="00B66433">
        <w:t>DataInstance'</w:t>
      </w:r>
      <w:r w:rsidR="00854789">
        <w:t xml:space="preserve"> in a data usage context. It</w:t>
      </w:r>
      <w:r w:rsidR="00BD7D51">
        <w:t xml:space="preserve"> shall</w:t>
      </w:r>
      <w:r w:rsidR="00854789">
        <w:t xml:space="preserve"> </w:t>
      </w:r>
      <w:r w:rsidRPr="00B66433">
        <w:t>refer to a 'SimpleDataInstance'</w:t>
      </w:r>
      <w:r w:rsidR="00BD7D51">
        <w:t xml:space="preserve">, </w:t>
      </w:r>
      <w:r w:rsidRPr="00B66433">
        <w:t>a 'StructuredDataInstance'</w:t>
      </w:r>
      <w:r w:rsidR="00BD7D51">
        <w:t xml:space="preserve">, or it shall provide </w:t>
      </w:r>
      <w:r w:rsidR="00BD7D51" w:rsidRPr="00B66433">
        <w:t>'</w:t>
      </w:r>
      <w:r w:rsidR="00BD7D51">
        <w:t>ParameterBinding</w:t>
      </w:r>
      <w:r w:rsidR="00BD7D51" w:rsidRPr="00B66433">
        <w:t>'</w:t>
      </w:r>
      <w:r w:rsidR="00BD7D51">
        <w:t>s as arguments</w:t>
      </w:r>
      <w:r w:rsidR="00075ADB">
        <w:t xml:space="preserve"> in case no </w:t>
      </w:r>
      <w:r w:rsidR="00075ADB" w:rsidRPr="00B66433">
        <w:t>'DataInstance'</w:t>
      </w:r>
      <w:r w:rsidR="00075ADB">
        <w:t xml:space="preserve"> is referenced. An optional reference to a </w:t>
      </w:r>
      <w:r w:rsidR="00075ADB" w:rsidRPr="00B66433">
        <w:t>'Data</w:t>
      </w:r>
      <w:r w:rsidR="00075ADB">
        <w:t>Type</w:t>
      </w:r>
      <w:r w:rsidR="00075ADB" w:rsidRPr="00B66433">
        <w:t>'</w:t>
      </w:r>
      <w:r w:rsidR="00075ADB">
        <w:t xml:space="preserve"> shall be provided if the </w:t>
      </w:r>
      <w:r w:rsidR="00075ADB" w:rsidRPr="00B66433">
        <w:t>'DataInstance</w:t>
      </w:r>
      <w:r w:rsidR="00075ADB">
        <w:t>Use</w:t>
      </w:r>
      <w:r w:rsidR="00075ADB" w:rsidRPr="00B66433">
        <w:t>'</w:t>
      </w:r>
      <w:r w:rsidR="00075ADB">
        <w:t xml:space="preserve"> is used as the argument of </w:t>
      </w:r>
      <w:r w:rsidR="00075ADB" w:rsidRPr="00B66433">
        <w:t>'</w:t>
      </w:r>
      <w:r w:rsidR="00075ADB">
        <w:t>Interaction</w:t>
      </w:r>
      <w:r w:rsidR="00075ADB" w:rsidRPr="00B66433">
        <w:t>'</w:t>
      </w:r>
      <w:r w:rsidR="00075ADB">
        <w:t xml:space="preserve"> and no </w:t>
      </w:r>
      <w:r w:rsidR="00075ADB" w:rsidRPr="00B66433">
        <w:t>'DataInstance'</w:t>
      </w:r>
      <w:r w:rsidR="00075ADB">
        <w:t xml:space="preserve"> is provided</w:t>
      </w:r>
      <w:r w:rsidRPr="00B66433">
        <w:t xml:space="preserve">. </w:t>
      </w:r>
    </w:p>
    <w:p w:rsidR="006D7D17" w:rsidRDefault="006D7D17" w:rsidP="006D7D17">
      <w:r w:rsidRPr="00B66433">
        <w:t xml:space="preserve">In case it refers to a 'StructuredDataInstance', its value </w:t>
      </w:r>
      <w:r w:rsidR="005429D7">
        <w:t>may</w:t>
      </w:r>
      <w:r w:rsidRPr="00B66433">
        <w:t xml:space="preserve"> be modified inline by providing arguments as '</w:t>
      </w:r>
      <w:r w:rsidR="00896CA5" w:rsidRPr="00B66433">
        <w:t>ParameterBind</w:t>
      </w:r>
      <w:r w:rsidRPr="00B66433">
        <w:t xml:space="preserve">ing's. This allows replacing the </w:t>
      </w:r>
      <w:r w:rsidR="00896CA5" w:rsidRPr="00B66433">
        <w:t xml:space="preserve">current value of the </w:t>
      </w:r>
      <w:r w:rsidRPr="00B66433">
        <w:t xml:space="preserve">referenced 'Member' with </w:t>
      </w:r>
      <w:r w:rsidR="00896CA5" w:rsidRPr="00B66433">
        <w:t>a new</w:t>
      </w:r>
      <w:r w:rsidRPr="00B66433">
        <w:t xml:space="preserve"> </w:t>
      </w:r>
      <w:r w:rsidR="00896CA5" w:rsidRPr="00B66433">
        <w:t xml:space="preserve">value </w:t>
      </w:r>
      <w:r w:rsidR="00994ECB" w:rsidRPr="00B66433">
        <w:t>evaluated</w:t>
      </w:r>
      <w:r w:rsidR="00896CA5" w:rsidRPr="00B66433">
        <w:t xml:space="preserve"> from the provided </w:t>
      </w:r>
      <w:r w:rsidRPr="00B66433">
        <w:t>'DataUse' specification.</w:t>
      </w:r>
    </w:p>
    <w:p w:rsidR="009E224D" w:rsidRDefault="00075ADB" w:rsidP="00075ADB">
      <w:r w:rsidRPr="00B66433">
        <w:t xml:space="preserve">In case it </w:t>
      </w:r>
      <w:r>
        <w:t xml:space="preserve">does not refer to a </w:t>
      </w:r>
      <w:r w:rsidRPr="00B66433">
        <w:t>'</w:t>
      </w:r>
      <w:r>
        <w:t>DataInstance', a</w:t>
      </w:r>
      <w:r w:rsidRPr="00B66433">
        <w:t xml:space="preserve"> value </w:t>
      </w:r>
      <w:r>
        <w:t xml:space="preserve">for a </w:t>
      </w:r>
      <w:r w:rsidRPr="00B66433">
        <w:t>'</w:t>
      </w:r>
      <w:r>
        <w:t xml:space="preserve">StructuredDataInstance' of the </w:t>
      </w:r>
      <w:r w:rsidRPr="00B66433">
        <w:t>'</w:t>
      </w:r>
      <w:r>
        <w:t xml:space="preserve">DataType' inferred from the context in which it is used </w:t>
      </w:r>
      <w:r w:rsidR="005429D7">
        <w:t>may</w:t>
      </w:r>
      <w:r>
        <w:t xml:space="preserve"> </w:t>
      </w:r>
      <w:r w:rsidR="009E224D">
        <w:t xml:space="preserve">be </w:t>
      </w:r>
      <w:r>
        <w:t xml:space="preserve">specified </w:t>
      </w:r>
      <w:r w:rsidRPr="00B66433">
        <w:t xml:space="preserve">inline by providing arguments as 'ParameterBinding's. </w:t>
      </w:r>
      <w:r w:rsidR="009E224D">
        <w:t xml:space="preserve">The </w:t>
      </w:r>
      <w:r w:rsidR="009E224D" w:rsidRPr="00B66433">
        <w:t>'</w:t>
      </w:r>
      <w:r w:rsidR="009E224D">
        <w:t xml:space="preserve">DataType' of the </w:t>
      </w:r>
      <w:r w:rsidR="009E224D" w:rsidRPr="00B66433">
        <w:t>'</w:t>
      </w:r>
      <w:r w:rsidR="009E224D">
        <w:t xml:space="preserve">DataInstance' is inferred from the </w:t>
      </w:r>
      <w:r w:rsidR="009E224D" w:rsidRPr="00B66433">
        <w:t>'</w:t>
      </w:r>
      <w:r w:rsidR="009E224D">
        <w:t xml:space="preserve">DataType' of the </w:t>
      </w:r>
      <w:r w:rsidR="009E224D" w:rsidRPr="00B66433">
        <w:t>'</w:t>
      </w:r>
      <w:r w:rsidR="009E224D">
        <w:t xml:space="preserve">Member', </w:t>
      </w:r>
      <w:r w:rsidR="009E224D" w:rsidRPr="00B66433">
        <w:t>'</w:t>
      </w:r>
      <w:r w:rsidR="009E224D">
        <w:t xml:space="preserve">Parameter',  </w:t>
      </w:r>
      <w:r w:rsidR="009E224D" w:rsidRPr="00B66433">
        <w:t>'</w:t>
      </w:r>
      <w:r w:rsidR="009E224D">
        <w:t xml:space="preserve">FormalParameter', or </w:t>
      </w:r>
      <w:r w:rsidR="009E224D" w:rsidRPr="00B66433">
        <w:t>'</w:t>
      </w:r>
      <w:r w:rsidR="009E224D">
        <w:t xml:space="preserve">Variable'. </w:t>
      </w:r>
    </w:p>
    <w:p w:rsidR="00075ADB" w:rsidRPr="00B66433" w:rsidRDefault="00075ADB" w:rsidP="006D7D17">
      <w:r w:rsidRPr="00B66433">
        <w:t xml:space="preserve">If a </w:t>
      </w:r>
      <w:r w:rsidR="009E224D">
        <w:t xml:space="preserve">referenced </w:t>
      </w:r>
      <w:r w:rsidRPr="00B66433">
        <w:t xml:space="preserve">'StructuredDataInstance' has no 'MemberAssignment' for a given 'Member' of its 'StructuredDataType', it is assumed that the 'Member' has the value </w:t>
      </w:r>
      <w:r w:rsidRPr="00B66433">
        <w:rPr>
          <w:rFonts w:ascii="Arial" w:hAnsi="Arial" w:cs="Arial"/>
          <w:sz w:val="18"/>
        </w:rPr>
        <w:t>&lt;undefined&gt;</w:t>
      </w:r>
      <w:r w:rsidRPr="00B66433">
        <w:t xml:space="preserve"> </w:t>
      </w:r>
      <w:r w:rsidR="009E224D">
        <w:t xml:space="preserve">assigned to it. </w:t>
      </w:r>
      <w:r>
        <w:t xml:space="preserve">The optional </w:t>
      </w:r>
      <w:r w:rsidRPr="00B66433">
        <w:t>'</w:t>
      </w:r>
      <w:r>
        <w:t>unassignedMember</w:t>
      </w:r>
      <w:r w:rsidRPr="00B66433">
        <w:t>'</w:t>
      </w:r>
      <w:r>
        <w:t xml:space="preserve"> property </w:t>
      </w:r>
      <w:r w:rsidR="005429D7">
        <w:t>may</w:t>
      </w:r>
      <w:r>
        <w:t xml:space="preserve"> be used to override the semantics of unassigned </w:t>
      </w:r>
      <w:r w:rsidRPr="00B66433">
        <w:t>'</w:t>
      </w:r>
      <w:r>
        <w:t>Member</w:t>
      </w:r>
      <w:r w:rsidRPr="00B66433">
        <w:t>'</w:t>
      </w:r>
      <w:r>
        <w:t xml:space="preserve">s for the </w:t>
      </w:r>
      <w:r w:rsidR="009E224D">
        <w:t xml:space="preserve">referenced </w:t>
      </w:r>
      <w:r w:rsidRPr="00B66433">
        <w:t>'</w:t>
      </w:r>
      <w:r>
        <w:t>StructuredDataInstance</w:t>
      </w:r>
      <w:r w:rsidRPr="00B66433">
        <w:t>'</w:t>
      </w:r>
      <w:r w:rsidR="009E224D">
        <w:t xml:space="preserve"> in the usage context</w:t>
      </w:r>
      <w:r>
        <w:t xml:space="preserve">. If the </w:t>
      </w:r>
      <w:r w:rsidRPr="00B66433">
        <w:t>'</w:t>
      </w:r>
      <w:r>
        <w:t>unassignedMember</w:t>
      </w:r>
      <w:r w:rsidRPr="00B66433">
        <w:t>'</w:t>
      </w:r>
      <w:r>
        <w:t xml:space="preserve"> property is provided, then unassigned </w:t>
      </w:r>
      <w:r w:rsidRPr="00B66433">
        <w:t>'</w:t>
      </w:r>
      <w:r>
        <w:t>Member</w:t>
      </w:r>
      <w:r w:rsidRPr="00B66433">
        <w:t>'</w:t>
      </w:r>
      <w:r>
        <w:t xml:space="preserve">s shall be treated according to the semantics of the provided </w:t>
      </w:r>
      <w:r w:rsidRPr="00B66433">
        <w:t>'</w:t>
      </w:r>
      <w:r>
        <w:t>UnassignedMemberTreatment</w:t>
      </w:r>
      <w:r w:rsidRPr="00B66433">
        <w:t>'</w:t>
      </w:r>
      <w:r>
        <w:t>. It is applied recursively.</w:t>
      </w:r>
      <w:r w:rsidR="009E224D">
        <w:t xml:space="preserve"> This also applies to inline specification of </w:t>
      </w:r>
      <w:r w:rsidR="009E224D" w:rsidRPr="00B66433">
        <w:t>'StructuredDataInstance'</w:t>
      </w:r>
      <w:r w:rsidR="009E224D">
        <w:t>s in case the '</w:t>
      </w:r>
      <w:r w:rsidR="009E224D" w:rsidRPr="00B66433">
        <w:t>DataInstance</w:t>
      </w:r>
      <w:r w:rsidR="009E224D">
        <w:t>Use</w:t>
      </w:r>
      <w:r w:rsidR="009E224D" w:rsidRPr="00B66433">
        <w:t>'</w:t>
      </w:r>
      <w:r w:rsidR="009E224D">
        <w:t xml:space="preserve"> does not refer to a '</w:t>
      </w:r>
      <w:r w:rsidR="009E224D" w:rsidRPr="00B66433">
        <w:t>DataInstance'</w:t>
      </w:r>
      <w:r w:rsidR="009E224D">
        <w:t xml:space="preserve">. </w:t>
      </w:r>
    </w:p>
    <w:p w:rsidR="00316111" w:rsidRPr="00B66433" w:rsidRDefault="00316111" w:rsidP="00316111">
      <w:pPr>
        <w:pStyle w:val="H6"/>
      </w:pPr>
      <w:r w:rsidRPr="00B66433">
        <w:t>Generalization</w:t>
      </w:r>
    </w:p>
    <w:p w:rsidR="00316111" w:rsidRPr="00B66433" w:rsidRDefault="00316111" w:rsidP="00316111">
      <w:pPr>
        <w:pStyle w:val="B1"/>
      </w:pPr>
      <w:r w:rsidRPr="00B66433">
        <w:t>StaticDataUse</w:t>
      </w:r>
    </w:p>
    <w:p w:rsidR="00316111" w:rsidRPr="00B66433" w:rsidRDefault="00316111" w:rsidP="00316111">
      <w:pPr>
        <w:pStyle w:val="H6"/>
      </w:pPr>
      <w:r w:rsidRPr="00B66433">
        <w:t>Properties</w:t>
      </w:r>
    </w:p>
    <w:p w:rsidR="00316111" w:rsidRDefault="00316111" w:rsidP="00316111">
      <w:pPr>
        <w:pStyle w:val="B1"/>
      </w:pPr>
      <w:r w:rsidRPr="00B66433">
        <w:t xml:space="preserve">dataInstance: DataInstance </w:t>
      </w:r>
      <w:r w:rsidRPr="00907B48">
        <w:t>[</w:t>
      </w:r>
      <w:r w:rsidR="00512056">
        <w:t>0..</w:t>
      </w:r>
      <w:r w:rsidRPr="00907B48">
        <w:t>1]</w:t>
      </w:r>
      <w:r w:rsidRPr="00B66433">
        <w:br/>
      </w:r>
      <w:r w:rsidR="00B17A84">
        <w:t>Optional reference</w:t>
      </w:r>
      <w:r w:rsidR="00B17A84" w:rsidRPr="00B66433">
        <w:t xml:space="preserve"> </w:t>
      </w:r>
      <w:r w:rsidR="00896CA5" w:rsidRPr="00B66433">
        <w:t xml:space="preserve">to </w:t>
      </w:r>
      <w:r w:rsidR="00B17A84">
        <w:t>a</w:t>
      </w:r>
      <w:r w:rsidR="00896CA5" w:rsidRPr="00B66433">
        <w:t xml:space="preserve"> 'DataInstance' that is used in this 'DataUse' specification</w:t>
      </w:r>
      <w:r w:rsidR="00484F99" w:rsidRPr="00B66433">
        <w:t>.</w:t>
      </w:r>
    </w:p>
    <w:p w:rsidR="00512056" w:rsidRPr="00B66433" w:rsidRDefault="00512056" w:rsidP="00512056">
      <w:pPr>
        <w:pStyle w:val="B1"/>
      </w:pPr>
      <w:r w:rsidRPr="00B66433">
        <w:t>data</w:t>
      </w:r>
      <w:r>
        <w:t>Type</w:t>
      </w:r>
      <w:r w:rsidRPr="00B66433">
        <w:t>: Data</w:t>
      </w:r>
      <w:r>
        <w:t>Type</w:t>
      </w:r>
      <w:r w:rsidRPr="00B66433">
        <w:t xml:space="preserve"> </w:t>
      </w:r>
      <w:r w:rsidRPr="00907B48">
        <w:t>[</w:t>
      </w:r>
      <w:r>
        <w:t>0..</w:t>
      </w:r>
      <w:r w:rsidRPr="00907B48">
        <w:t>1]</w:t>
      </w:r>
      <w:r w:rsidRPr="00B66433">
        <w:br/>
      </w:r>
      <w:r w:rsidR="00B17A84">
        <w:t>Optional reference to a</w:t>
      </w:r>
      <w:r w:rsidRPr="00B66433">
        <w:t xml:space="preserve"> 'Data</w:t>
      </w:r>
      <w:r w:rsidR="00B17A84">
        <w:t>Type</w:t>
      </w:r>
      <w:r w:rsidRPr="00B66433">
        <w:t xml:space="preserve">' </w:t>
      </w:r>
      <w:r w:rsidR="00B17A84">
        <w:t xml:space="preserve">if the </w:t>
      </w:r>
      <w:r w:rsidR="00B17A84" w:rsidRPr="00B66433">
        <w:t>'DataInstance</w:t>
      </w:r>
      <w:r w:rsidR="00B17A84">
        <w:t>Use</w:t>
      </w:r>
      <w:r w:rsidR="00B17A84" w:rsidRPr="00B66433">
        <w:t>'</w:t>
      </w:r>
      <w:r w:rsidR="00B17A84">
        <w:t xml:space="preserve"> is used as the argument of </w:t>
      </w:r>
      <w:r w:rsidR="00B17A84" w:rsidRPr="00B66433">
        <w:t>'</w:t>
      </w:r>
      <w:r w:rsidR="00B17A84">
        <w:t>Interaction</w:t>
      </w:r>
      <w:r w:rsidR="00B17A84" w:rsidRPr="00B66433">
        <w:t>'</w:t>
      </w:r>
      <w:r w:rsidR="00B17A84">
        <w:t xml:space="preserve"> and no </w:t>
      </w:r>
      <w:r w:rsidR="00B17A84" w:rsidRPr="00B66433">
        <w:t>'DataInstance'</w:t>
      </w:r>
      <w:r w:rsidR="00B17A84">
        <w:t xml:space="preserve"> is provided</w:t>
      </w:r>
      <w:r w:rsidRPr="00B66433">
        <w:t>.</w:t>
      </w:r>
    </w:p>
    <w:p w:rsidR="00512056" w:rsidRPr="00B66433" w:rsidRDefault="00512056" w:rsidP="00FD1892">
      <w:pPr>
        <w:pStyle w:val="B1"/>
      </w:pPr>
      <w:r>
        <w:t>unassignedMember</w:t>
      </w:r>
      <w:r w:rsidRPr="00B66433">
        <w:t xml:space="preserve">: </w:t>
      </w:r>
      <w:r>
        <w:t>UnassignedMemberTreatment</w:t>
      </w:r>
      <w:r w:rsidRPr="00B66433">
        <w:t xml:space="preserve"> [0</w:t>
      </w:r>
      <w:r>
        <w:t>..1</w:t>
      </w:r>
      <w:r w:rsidRPr="00B66433">
        <w:t>]</w:t>
      </w:r>
      <w:r w:rsidRPr="00B66433">
        <w:br/>
      </w:r>
      <w:r>
        <w:t xml:space="preserve">Optional indication of how unassigned </w:t>
      </w:r>
      <w:r w:rsidRPr="00B66433">
        <w:t>'</w:t>
      </w:r>
      <w:r>
        <w:t>Members</w:t>
      </w:r>
      <w:r w:rsidRPr="00B66433">
        <w:t>'</w:t>
      </w:r>
      <w:r>
        <w:t xml:space="preserve"> shall be interpreted</w:t>
      </w:r>
      <w:r w:rsidRPr="00B66433">
        <w:t>.</w:t>
      </w:r>
    </w:p>
    <w:p w:rsidR="00316111" w:rsidRDefault="00316111" w:rsidP="00316111">
      <w:pPr>
        <w:pStyle w:val="H6"/>
      </w:pPr>
      <w:r w:rsidRPr="00B66433">
        <w:lastRenderedPageBreak/>
        <w:t>Constraints</w:t>
      </w:r>
    </w:p>
    <w:p w:rsidR="00B17A84" w:rsidRDefault="009E224D" w:rsidP="00B17A84">
      <w:pPr>
        <w:pStyle w:val="B1"/>
      </w:pPr>
      <w:r w:rsidRPr="00B66433">
        <w:rPr>
          <w:b/>
        </w:rPr>
        <w:t>'</w:t>
      </w:r>
      <w:r>
        <w:rPr>
          <w:b/>
        </w:rPr>
        <w:t>DataInstance</w:t>
      </w:r>
      <w:r w:rsidRPr="00B66433">
        <w:rPr>
          <w:b/>
        </w:rPr>
        <w:t>'</w:t>
      </w:r>
      <w:r>
        <w:rPr>
          <w:b/>
        </w:rPr>
        <w:t xml:space="preserve"> reference or non-e</w:t>
      </w:r>
      <w:r w:rsidR="00B17A84" w:rsidRPr="00B66433">
        <w:rPr>
          <w:b/>
        </w:rPr>
        <w:t xml:space="preserve">mpty </w:t>
      </w:r>
      <w:r>
        <w:rPr>
          <w:b/>
        </w:rPr>
        <w:t>'argument'</w:t>
      </w:r>
      <w:r w:rsidR="00B17A84" w:rsidRPr="00B66433">
        <w:br/>
      </w:r>
      <w:r>
        <w:t xml:space="preserve">Either a </w:t>
      </w:r>
      <w:r w:rsidR="00B17A84" w:rsidRPr="00B66433">
        <w:t>'</w:t>
      </w:r>
      <w:r w:rsidR="00D362A6">
        <w:t>d</w:t>
      </w:r>
      <w:r>
        <w:t>ataInstance</w:t>
      </w:r>
      <w:r w:rsidR="00B17A84" w:rsidRPr="00B66433">
        <w:t xml:space="preserve">' </w:t>
      </w:r>
      <w:r>
        <w:t>or a non-empty</w:t>
      </w:r>
      <w:r w:rsidR="00D362A6">
        <w:t xml:space="preserve"> 'argument' set</w:t>
      </w:r>
      <w:r w:rsidR="00B17A84" w:rsidRPr="00B66433">
        <w:t xml:space="preserve"> shall be </w:t>
      </w:r>
      <w:r>
        <w:t>specified</w:t>
      </w:r>
      <w:r w:rsidR="00B17A84" w:rsidRPr="00B66433">
        <w:t>.</w:t>
      </w:r>
      <w:r w:rsidR="00B17A84">
        <w:br/>
      </w:r>
      <w:r w:rsidR="00B17A84" w:rsidRPr="00745D88">
        <w:rPr>
          <w:b/>
          <w:noProof/>
          <w:lang w:val="en-US"/>
        </w:rPr>
        <mc:AlternateContent>
          <mc:Choice Requires="wps">
            <w:drawing>
              <wp:inline distT="0" distB="0" distL="0" distR="0" wp14:anchorId="3CCC059A" wp14:editId="79FFBDE2">
                <wp:extent cx="5650992" cy="402336"/>
                <wp:effectExtent l="0" t="0" r="6985" b="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B17A84">
                            <w:pPr>
                              <w:pStyle w:val="Invariant"/>
                            </w:pPr>
                            <w:r>
                              <w:t xml:space="preserve">inv: </w:t>
                            </w:r>
                            <w:r>
                              <w:rPr>
                                <w:b/>
                              </w:rPr>
                              <w:t>DataInstanceOrArguments</w:t>
                            </w:r>
                            <w:r>
                              <w:t>:</w:t>
                            </w:r>
                          </w:p>
                          <w:p w:rsidR="001E749D" w:rsidRPr="0069544D" w:rsidRDefault="001E749D" w:rsidP="00B17A84">
                            <w:pPr>
                              <w:pStyle w:val="Invariant"/>
                            </w:pPr>
                            <w:r>
                              <w:t xml:space="preserve">    not </w:t>
                            </w:r>
                            <w:r w:rsidRPr="00021FB3">
                              <w:t>self.</w:t>
                            </w:r>
                            <w:r>
                              <w:t>dataInstance.oclIsUndefined() or not self.argument-&gt;isEmpty()</w:t>
                            </w:r>
                          </w:p>
                        </w:txbxContent>
                      </wps:txbx>
                      <wps:bodyPr rot="0" vert="horz" wrap="square" lIns="0" tIns="18288" rIns="0" bIns="0" anchor="t" anchorCtr="0">
                        <a:spAutoFit/>
                      </wps:bodyPr>
                    </wps:wsp>
                  </a:graphicData>
                </a:graphic>
              </wp:inline>
            </w:drawing>
          </mc:Choice>
          <mc:Fallback xmlns:w15="http://schemas.microsoft.com/office/word/2012/wordml">
            <w:pict>
              <v:shape w14:anchorId="45FCDFBA" id="_x0000_s1046"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" stroked="f">
                <v:textbox style="mso-fit-shape-to-text:t" inset="0,1.44pt,0,0">
                  <w:txbxContent>
                    <w:p w:rsidR="00A3648C" w:rsidRDefault="00A3648C" w:rsidP="00B17A84">
                      <w:pPr>
                        <w:pStyle w:val="Invariant"/>
                      </w:pPr>
                      <w:r>
                        <w:t xml:space="preserve">inv: </w:t>
                      </w:r>
                      <w:r>
                        <w:rPr>
                          <w:b/>
                        </w:rPr>
                        <w:t>DataInstanceOrArguments</w:t>
                      </w:r>
                      <w:r>
                        <w:t>:</w:t>
                      </w:r>
                    </w:p>
                    <w:p w:rsidR="00A3648C" w:rsidRPr="0069544D" w:rsidRDefault="00A3648C" w:rsidP="00B17A84">
                      <w:pPr>
                        <w:pStyle w:val="Invariant"/>
                      </w:pPr>
                      <w:r>
                        <w:t xml:space="preserve">    not </w:t>
                      </w:r>
                      <w:r w:rsidRPr="00021FB3">
                        <w:t>self.</w:t>
                      </w:r>
                      <w:r>
                        <w:t>dataInstance.oclIsUndefined() or not self.argument-&gt;isEmpty()</w:t>
                      </w:r>
                    </w:p>
                  </w:txbxContent>
                </v:textbox>
                <w10:anchorlock/>
              </v:shape>
            </w:pict>
          </mc:Fallback>
        </mc:AlternateContent>
      </w:r>
    </w:p>
    <w:p w:rsidR="00B17A84" w:rsidRPr="00FD1892" w:rsidRDefault="00B17A84" w:rsidP="00745D88">
      <w:pPr>
        <w:pStyle w:val="B1"/>
      </w:pPr>
      <w:r w:rsidRPr="00B66433">
        <w:rPr>
          <w:b/>
        </w:rPr>
        <w:t>'</w:t>
      </w:r>
      <w:r w:rsidR="00D362A6">
        <w:rPr>
          <w:b/>
        </w:rPr>
        <w:t>DataType</w:t>
      </w:r>
      <w:r w:rsidRPr="00B66433">
        <w:rPr>
          <w:b/>
        </w:rPr>
        <w:t xml:space="preserve">' </w:t>
      </w:r>
      <w:r w:rsidR="00D362A6">
        <w:rPr>
          <w:b/>
        </w:rPr>
        <w:t xml:space="preserve">provided only in </w:t>
      </w:r>
      <w:r w:rsidRPr="00B66433">
        <w:rPr>
          <w:b/>
        </w:rPr>
        <w:t>'</w:t>
      </w:r>
      <w:r w:rsidR="00D362A6">
        <w:rPr>
          <w:b/>
        </w:rPr>
        <w:t>Interaction</w:t>
      </w:r>
      <w:r w:rsidRPr="00B66433">
        <w:rPr>
          <w:b/>
        </w:rPr>
        <w:t>'</w:t>
      </w:r>
      <w:r w:rsidR="006A2536">
        <w:rPr>
          <w:b/>
        </w:rPr>
        <w:t xml:space="preserve"> with no </w:t>
      </w:r>
      <w:r w:rsidR="006A2536" w:rsidRPr="00B66433">
        <w:rPr>
          <w:b/>
        </w:rPr>
        <w:t>'</w:t>
      </w:r>
      <w:r w:rsidR="006A2536">
        <w:rPr>
          <w:b/>
        </w:rPr>
        <w:t>DataInstance</w:t>
      </w:r>
      <w:r w:rsidR="006A2536" w:rsidRPr="00B66433">
        <w:rPr>
          <w:b/>
        </w:rPr>
        <w:t>'</w:t>
      </w:r>
      <w:r w:rsidR="006A2536">
        <w:rPr>
          <w:b/>
        </w:rPr>
        <w:t xml:space="preserve"> reference</w:t>
      </w:r>
      <w:r w:rsidRPr="00B66433">
        <w:br/>
        <w:t>The '</w:t>
      </w:r>
      <w:r w:rsidR="00D362A6">
        <w:t>dataType</w:t>
      </w:r>
      <w:r w:rsidRPr="00B66433">
        <w:t xml:space="preserve">' </w:t>
      </w:r>
      <w:r w:rsidR="00D362A6">
        <w:t xml:space="preserve">property shall be provided only if the </w:t>
      </w:r>
      <w:r w:rsidRPr="00B66433">
        <w:t>'</w:t>
      </w:r>
      <w:r w:rsidR="00D362A6">
        <w:t>DataInstanceUse</w:t>
      </w:r>
      <w:r w:rsidRPr="00B66433">
        <w:t xml:space="preserve">' </w:t>
      </w:r>
      <w:r w:rsidR="00D362A6">
        <w:t xml:space="preserve">is directly contained in an </w:t>
      </w:r>
      <w:r w:rsidR="00D362A6" w:rsidRPr="00B66433">
        <w:t>'</w:t>
      </w:r>
      <w:r w:rsidR="00D362A6">
        <w:t>Interaction</w:t>
      </w:r>
      <w:r w:rsidR="00D362A6" w:rsidRPr="00B66433">
        <w:t>'</w:t>
      </w:r>
      <w:r w:rsidR="00323386">
        <w:t xml:space="preserve"> and no </w:t>
      </w:r>
      <w:r w:rsidR="00323386" w:rsidRPr="00B66433">
        <w:t>'</w:t>
      </w:r>
      <w:r w:rsidR="00323386">
        <w:t>DataInstance</w:t>
      </w:r>
      <w:r w:rsidR="00323386" w:rsidRPr="00B66433">
        <w:t>'</w:t>
      </w:r>
      <w:r w:rsidR="00323386">
        <w:t xml:space="preserve"> is referenced</w:t>
      </w:r>
      <w:r w:rsidRPr="00B66433">
        <w:t>.</w:t>
      </w:r>
      <w:r>
        <w:br/>
      </w:r>
      <w:r w:rsidRPr="00745D88">
        <w:rPr>
          <w:b/>
          <w:noProof/>
          <w:lang w:val="en-US"/>
        </w:rPr>
        <mc:AlternateContent>
          <mc:Choice Requires="wps">
            <w:drawing>
              <wp:inline distT="0" distB="0" distL="0" distR="0" wp14:anchorId="6324783E" wp14:editId="0925C728">
                <wp:extent cx="5650992" cy="402336"/>
                <wp:effectExtent l="0" t="0" r="6985" b="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B17A84">
                            <w:pPr>
                              <w:pStyle w:val="Invariant"/>
                            </w:pPr>
                            <w:r>
                              <w:t xml:space="preserve">inv: </w:t>
                            </w:r>
                            <w:r>
                              <w:rPr>
                                <w:b/>
                              </w:rPr>
                              <w:t>DataTypeInInteraction</w:t>
                            </w:r>
                            <w:r>
                              <w:t>:</w:t>
                            </w:r>
                          </w:p>
                          <w:p w:rsidR="001E749D" w:rsidRDefault="001E749D" w:rsidP="009D28A5">
                            <w:pPr>
                              <w:pStyle w:val="Invariant"/>
                            </w:pPr>
                            <w:r>
                              <w:t xml:space="preserve">    (self.container().oclIsTypeOf(Interaction)</w:t>
                            </w:r>
                          </w:p>
                          <w:p w:rsidR="001E749D" w:rsidRDefault="001E749D" w:rsidP="009D28A5">
                            <w:pPr>
                              <w:pStyle w:val="Invariant"/>
                            </w:pPr>
                            <w:r>
                              <w:t xml:space="preserve"> and self.dataInstance.oclIsUndefined() </w:t>
                            </w:r>
                          </w:p>
                          <w:p w:rsidR="001E749D" w:rsidRDefault="001E749D" w:rsidP="009D28A5">
                            <w:pPr>
                              <w:pStyle w:val="Invariant"/>
                            </w:pPr>
                            <w:r>
                              <w:t xml:space="preserve"> and not self.dataType.oclIsUndefined())</w:t>
                            </w:r>
                          </w:p>
                          <w:p w:rsidR="001E749D" w:rsidRDefault="001E749D" w:rsidP="009D28A5">
                            <w:pPr>
                              <w:pStyle w:val="Invariant"/>
                            </w:pPr>
                            <w:r>
                              <w:t xml:space="preserve"> or (self.container().oclIsTypeOf(Interaction)</w:t>
                            </w:r>
                          </w:p>
                          <w:p w:rsidR="001E749D" w:rsidRDefault="001E749D" w:rsidP="009D28A5">
                            <w:pPr>
                              <w:pStyle w:val="Invariant"/>
                            </w:pPr>
                            <w:r>
                              <w:t xml:space="preserve"> and self.dataType.oclIsUndefined()</w:t>
                            </w:r>
                          </w:p>
                          <w:p w:rsidR="001E749D" w:rsidRDefault="001E749D" w:rsidP="009D28A5">
                            <w:pPr>
                              <w:pStyle w:val="Invariant"/>
                            </w:pPr>
                            <w:r>
                              <w:t xml:space="preserve"> and not self.dataInstance.oclIsUndefined()) </w:t>
                            </w:r>
                          </w:p>
                          <w:p w:rsidR="001E749D" w:rsidRDefault="001E749D" w:rsidP="009D28A5">
                            <w:pPr>
                              <w:pStyle w:val="Invariant"/>
                            </w:pPr>
                            <w:r>
                              <w:t xml:space="preserve"> or (self.dataType.oclIsUndefined()</w:t>
                            </w:r>
                          </w:p>
                          <w:p w:rsidR="001E749D" w:rsidRPr="0069544D" w:rsidRDefault="001E749D" w:rsidP="009D28A5">
                            <w:pPr>
                              <w:pStyle w:val="Invariant"/>
                            </w:pPr>
                            <w:r>
                              <w:t xml:space="preserve"> and not self.container().oclIsTypeOf(Interaction))</w:t>
                            </w:r>
                          </w:p>
                        </w:txbxContent>
                      </wps:txbx>
                      <wps:bodyPr rot="0" vert="horz" wrap="square" lIns="0" tIns="18288" rIns="0" bIns="0" anchor="t" anchorCtr="0">
                        <a:spAutoFit/>
                      </wps:bodyPr>
                    </wps:wsp>
                  </a:graphicData>
                </a:graphic>
              </wp:inline>
            </w:drawing>
          </mc:Choice>
          <mc:Fallback xmlns:w15="http://schemas.microsoft.com/office/word/2012/wordml">
            <w:pict>
              <v:shape w14:anchorId="076C9243" id="_x0000_s1047"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&#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3TFG3CACAAAZ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B17A84">
                      <w:pPr>
                        <w:pStyle w:val="Invariant"/>
                      </w:pPr>
                      <w:r>
                        <w:t xml:space="preserve">inv: </w:t>
                      </w:r>
                      <w:r>
                        <w:rPr>
                          <w:b/>
                        </w:rPr>
                        <w:t>DataTypeInInteraction</w:t>
                      </w:r>
                      <w:r>
                        <w:t>:</w:t>
                      </w:r>
                    </w:p>
                    <w:p w:rsidR="00A3648C" w:rsidRDefault="00A3648C" w:rsidP="009D28A5">
                      <w:pPr>
                        <w:pStyle w:val="Invariant"/>
                      </w:pPr>
                      <w:r>
                        <w:t xml:space="preserve">    (self.container().oclIsTypeOf(Interaction)</w:t>
                      </w:r>
                    </w:p>
                    <w:p w:rsidR="00A3648C" w:rsidRDefault="00A3648C" w:rsidP="009D28A5">
                      <w:pPr>
                        <w:pStyle w:val="Invariant"/>
                      </w:pPr>
                      <w:r>
                        <w:t xml:space="preserve"> and self.dataInstance.oclIsUndefined() </w:t>
                      </w:r>
                    </w:p>
                    <w:p w:rsidR="00A3648C" w:rsidRDefault="00A3648C" w:rsidP="009D28A5">
                      <w:pPr>
                        <w:pStyle w:val="Invariant"/>
                      </w:pPr>
                      <w:r>
                        <w:t xml:space="preserve"> and not self.dataType.oclIsUndefined())</w:t>
                      </w:r>
                    </w:p>
                    <w:p w:rsidR="00A3648C" w:rsidRDefault="00A3648C" w:rsidP="009D28A5">
                      <w:pPr>
                        <w:pStyle w:val="Invariant"/>
                      </w:pPr>
                      <w:r>
                        <w:t xml:space="preserve"> or (self.container().oclIsTypeOf(Interaction)</w:t>
                      </w:r>
                    </w:p>
                    <w:p w:rsidR="00A3648C" w:rsidRDefault="00A3648C" w:rsidP="009D28A5">
                      <w:pPr>
                        <w:pStyle w:val="Invariant"/>
                      </w:pPr>
                      <w:r>
                        <w:t xml:space="preserve"> and self.dataType.oclIsUndefined()</w:t>
                      </w:r>
                    </w:p>
                    <w:p w:rsidR="00A3648C" w:rsidRDefault="00A3648C" w:rsidP="009D28A5">
                      <w:pPr>
                        <w:pStyle w:val="Invariant"/>
                      </w:pPr>
                      <w:r>
                        <w:t xml:space="preserve"> and not self.dataInstance.oclIsUndefined()) </w:t>
                      </w:r>
                    </w:p>
                    <w:p w:rsidR="00A3648C" w:rsidRDefault="00A3648C" w:rsidP="009D28A5">
                      <w:pPr>
                        <w:pStyle w:val="Invariant"/>
                      </w:pPr>
                      <w:r>
                        <w:t xml:space="preserve"> or (self.dataType.oclIsUndefined()</w:t>
                      </w:r>
                    </w:p>
                    <w:p w:rsidR="00A3648C" w:rsidRPr="0069544D" w:rsidRDefault="00A3648C" w:rsidP="009D28A5">
                      <w:pPr>
                        <w:pStyle w:val="Invariant"/>
                      </w:pPr>
                      <w:r>
                        <w:t xml:space="preserve"> and not self.container().oclIsTypeOf(Interaction))</w:t>
                      </w:r>
                    </w:p>
                  </w:txbxContent>
                </v:textbox>
                <w10:anchorlock/>
              </v:shape>
            </w:pict>
          </mc:Fallback>
        </mc:AlternateContent>
      </w:r>
    </w:p>
    <w:p w:rsidR="00316111" w:rsidRPr="00B66433" w:rsidRDefault="006D7D17" w:rsidP="00DF23F4">
      <w:pPr>
        <w:pStyle w:val="Heading3"/>
      </w:pPr>
      <w:bookmarkStart w:id="64" w:name="_Toc416940369"/>
      <w:r w:rsidRPr="00B66433">
        <w:t>6.3.5</w:t>
      </w:r>
      <w:r w:rsidRPr="00B66433">
        <w:tab/>
      </w:r>
      <w:r w:rsidR="00B74F00" w:rsidRPr="00B66433">
        <w:t>SpecialValueUse</w:t>
      </w:r>
      <w:bookmarkEnd w:id="64"/>
    </w:p>
    <w:p w:rsidR="00316111" w:rsidRPr="00B66433" w:rsidRDefault="00316111" w:rsidP="00316111">
      <w:pPr>
        <w:pStyle w:val="H6"/>
      </w:pPr>
      <w:r w:rsidRPr="00B66433">
        <w:t>Semantics</w:t>
      </w:r>
    </w:p>
    <w:p w:rsidR="00896CA5" w:rsidRPr="00B66433" w:rsidRDefault="00896CA5" w:rsidP="00896CA5">
      <w:r w:rsidRPr="00B66433">
        <w:t xml:space="preserve">A </w:t>
      </w:r>
      <w:r w:rsidR="00B74F00" w:rsidRPr="00B66433">
        <w:t xml:space="preserve">'SpecialValueUse' </w:t>
      </w:r>
      <w:r w:rsidRPr="00B66433">
        <w:t>is the super-class of all 'StaticDataUse' specifications that represent predefined wildcards instead of values.</w:t>
      </w:r>
    </w:p>
    <w:p w:rsidR="00316111" w:rsidRPr="00B66433" w:rsidRDefault="00316111" w:rsidP="00316111">
      <w:pPr>
        <w:pStyle w:val="H6"/>
      </w:pPr>
      <w:r w:rsidRPr="00B66433">
        <w:t>Generalization</w:t>
      </w:r>
    </w:p>
    <w:p w:rsidR="00316111" w:rsidRPr="00B66433" w:rsidRDefault="00316111" w:rsidP="00316111">
      <w:pPr>
        <w:pStyle w:val="B1"/>
      </w:pPr>
      <w:r w:rsidRPr="00B66433">
        <w:t>StaticDataUse</w:t>
      </w:r>
    </w:p>
    <w:p w:rsidR="00316111" w:rsidRDefault="00316111" w:rsidP="00316111">
      <w:pPr>
        <w:pStyle w:val="H6"/>
      </w:pPr>
      <w:r w:rsidRPr="00B66433">
        <w:t>Properties</w:t>
      </w:r>
    </w:p>
    <w:p w:rsidR="00316111" w:rsidRPr="00B66433" w:rsidRDefault="00356BE0" w:rsidP="00745D88">
      <w:r w:rsidRPr="00B66433">
        <w:t>There are no properties specified.</w:t>
      </w:r>
    </w:p>
    <w:p w:rsidR="00316111" w:rsidRDefault="00316111" w:rsidP="00316111">
      <w:pPr>
        <w:pStyle w:val="H6"/>
      </w:pPr>
      <w:r w:rsidRPr="00B66433">
        <w:t>Constraints</w:t>
      </w:r>
    </w:p>
    <w:p w:rsidR="00CC0460" w:rsidRDefault="00CC0460" w:rsidP="00745D88">
      <w:pPr>
        <w:pStyle w:val="B1"/>
      </w:pPr>
      <w:r w:rsidRPr="00B66433">
        <w:rPr>
          <w:b/>
        </w:rPr>
        <w:t>Empty 'argument' and 'reduction' sets</w:t>
      </w:r>
      <w:r w:rsidRPr="00B66433">
        <w:br/>
        <w:t>The 'argument' and 'reduction' sets shall be empty.</w:t>
      </w:r>
      <w:r>
        <w:br/>
      </w:r>
      <w:r w:rsidRPr="00745D88">
        <w:rPr>
          <w:b/>
          <w:noProof/>
          <w:lang w:val="en-US"/>
        </w:rPr>
        <mc:AlternateContent>
          <mc:Choice Requires="wps">
            <w:drawing>
              <wp:inline distT="0" distB="0" distL="0" distR="0" wp14:anchorId="0955FAD6" wp14:editId="4284AB26">
                <wp:extent cx="5650992" cy="402336"/>
                <wp:effectExtent l="0" t="0" r="6985" b="0"/>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CC0460">
                            <w:pPr>
                              <w:pStyle w:val="Invariant"/>
                            </w:pPr>
                            <w:r>
                              <w:t xml:space="preserve">inv: </w:t>
                            </w:r>
                            <w:r>
                              <w:rPr>
                                <w:b/>
                              </w:rPr>
                              <w:t>SpecialValueArgumentReduction</w:t>
                            </w:r>
                            <w:r>
                              <w:t>:</w:t>
                            </w:r>
                          </w:p>
                          <w:p w:rsidR="001E749D" w:rsidRPr="0069544D" w:rsidRDefault="001E749D" w:rsidP="00CC0460">
                            <w:pPr>
                              <w:pStyle w:val="Invariant"/>
                            </w:pPr>
                            <w:r>
                              <w:t xml:space="preserve">    </w:t>
                            </w:r>
                            <w:r w:rsidRPr="00021FB3">
                              <w:t>self.reduction-&gt;isEmpty()</w:t>
                            </w:r>
                            <w:r>
                              <w:t xml:space="preserve"> and self.argument-&gt;isEmpty()</w:t>
                            </w:r>
                          </w:p>
                        </w:txbxContent>
                      </wps:txbx>
                      <wps:bodyPr rot="0" vert="horz" wrap="square" lIns="0" tIns="18288" rIns="0" bIns="0" anchor="t" anchorCtr="0">
                        <a:spAutoFit/>
                      </wps:bodyPr>
                    </wps:wsp>
                  </a:graphicData>
                </a:graphic>
              </wp:inline>
            </w:drawing>
          </mc:Choice>
          <mc:Fallback xmlns:w15="http://schemas.microsoft.com/office/word/2012/wordml">
            <w:pict>
              <v:shape w14:anchorId="3E31BB54" id="_x0000_s1048"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" stroked="f">
                <v:textbox style="mso-fit-shape-to-text:t" inset="0,1.44pt,0,0">
                  <w:txbxContent>
                    <w:p w:rsidR="00A3648C" w:rsidRDefault="00A3648C" w:rsidP="00CC0460">
                      <w:pPr>
                        <w:pStyle w:val="Invariant"/>
                      </w:pPr>
                      <w:r>
                        <w:t xml:space="preserve">inv: </w:t>
                      </w:r>
                      <w:r>
                        <w:rPr>
                          <w:b/>
                        </w:rPr>
                        <w:t>SpecialValueArgumentReduction</w:t>
                      </w:r>
                      <w:r>
                        <w:t>:</w:t>
                      </w:r>
                    </w:p>
                    <w:p w:rsidR="00A3648C" w:rsidRPr="0069544D" w:rsidRDefault="00A3648C" w:rsidP="00CC0460">
                      <w:pPr>
                        <w:pStyle w:val="Invariant"/>
                      </w:pPr>
                      <w:r>
                        <w:t xml:space="preserve">    </w:t>
                      </w:r>
                      <w:r w:rsidRPr="00021FB3">
                        <w:t>self.reduction-&gt;isEmpty()</w:t>
                      </w:r>
                      <w:r>
                        <w:t xml:space="preserve"> and self.argument-&gt;isEmpty()</w:t>
                      </w:r>
                    </w:p>
                  </w:txbxContent>
                </v:textbox>
                <w10:anchorlock/>
              </v:shape>
            </w:pict>
          </mc:Fallback>
        </mc:AlternateContent>
      </w:r>
    </w:p>
    <w:p w:rsidR="00316111" w:rsidRPr="00B66433" w:rsidRDefault="00F676D7" w:rsidP="00DF23F4">
      <w:pPr>
        <w:pStyle w:val="Heading3"/>
      </w:pPr>
      <w:bookmarkStart w:id="65" w:name="_Toc416940370"/>
      <w:r w:rsidRPr="00B66433">
        <w:t>6.3.6</w:t>
      </w:r>
      <w:r w:rsidR="00316111" w:rsidRPr="00B66433">
        <w:tab/>
        <w:t>AnyValue</w:t>
      </w:r>
      <w:bookmarkEnd w:id="65"/>
    </w:p>
    <w:p w:rsidR="00316111" w:rsidRPr="00B66433" w:rsidRDefault="00316111" w:rsidP="00316111">
      <w:pPr>
        <w:pStyle w:val="H6"/>
      </w:pPr>
      <w:r w:rsidRPr="00B66433">
        <w:t>Semantics</w:t>
      </w:r>
    </w:p>
    <w:p w:rsidR="002B28C7" w:rsidRPr="00B66433" w:rsidRDefault="00896CA5" w:rsidP="00896CA5">
      <w:r w:rsidRPr="00B66433">
        <w:t xml:space="preserve">An 'AnyValue' denotes </w:t>
      </w:r>
      <w:r w:rsidR="002D1D62" w:rsidRPr="00B66433">
        <w:t>an un</w:t>
      </w:r>
      <w:r w:rsidR="00B74F00" w:rsidRPr="00B66433">
        <w:t>known</w:t>
      </w:r>
      <w:r w:rsidRPr="00B66433">
        <w:t xml:space="preserve"> symbolic value </w:t>
      </w:r>
      <w:r w:rsidR="002D1D62" w:rsidRPr="00B66433">
        <w:t xml:space="preserve">from the set of </w:t>
      </w:r>
      <w:r w:rsidRPr="00B66433">
        <w:t>all possible values</w:t>
      </w:r>
      <w:r w:rsidR="002D1D62" w:rsidRPr="00B66433">
        <w:t xml:space="preserve"> of 'DataType'</w:t>
      </w:r>
      <w:r w:rsidR="00356BE0">
        <w:t>s</w:t>
      </w:r>
      <w:r w:rsidRPr="00B66433">
        <w:t xml:space="preserve"> </w:t>
      </w:r>
      <w:r w:rsidR="008D186B">
        <w:t>which are compatible</w:t>
      </w:r>
      <w:r w:rsidR="00356BE0">
        <w:t xml:space="preserve"> </w:t>
      </w:r>
      <w:r w:rsidR="008D186B">
        <w:t>in</w:t>
      </w:r>
      <w:r w:rsidR="00356BE0">
        <w:t xml:space="preserve"> the context in which </w:t>
      </w:r>
      <w:r w:rsidR="00356BE0" w:rsidRPr="00B66433">
        <w:t>'AnyValue'</w:t>
      </w:r>
      <w:r w:rsidR="00356BE0">
        <w:t xml:space="preserve"> is used. The set of all possible values</w:t>
      </w:r>
      <w:r w:rsidR="00356BE0" w:rsidRPr="00B66433">
        <w:t xml:space="preserve"> </w:t>
      </w:r>
      <w:r w:rsidR="002B28C7" w:rsidRPr="00B66433">
        <w:t xml:space="preserve">is not restricted to values explicitly specified as 'DataInstance's in a given </w:t>
      </w:r>
      <w:r w:rsidR="002B28C7" w:rsidRPr="00907B48">
        <w:t>TDL</w:t>
      </w:r>
      <w:r w:rsidR="002B28C7" w:rsidRPr="00B66433">
        <w:t xml:space="preserve"> model</w:t>
      </w:r>
      <w:r w:rsidR="00356BE0">
        <w:t>.</w:t>
      </w:r>
      <w:r w:rsidR="002B28C7" w:rsidRPr="00B66433">
        <w:t xml:space="preserve"> </w:t>
      </w:r>
      <w:r w:rsidR="00356BE0">
        <w:t>It excludes</w:t>
      </w:r>
      <w:r w:rsidRPr="00B66433">
        <w:t xml:space="preserve"> the </w:t>
      </w:r>
      <w:r w:rsidR="002B28C7" w:rsidRPr="00B66433">
        <w:t>'</w:t>
      </w:r>
      <w:r w:rsidR="00B74F00" w:rsidRPr="00B66433">
        <w:t>Omit</w:t>
      </w:r>
      <w:r w:rsidR="002B28C7" w:rsidRPr="00B66433">
        <w:t>V</w:t>
      </w:r>
      <w:r w:rsidR="002D1D62" w:rsidRPr="00B66433">
        <w:t>alue</w:t>
      </w:r>
      <w:r w:rsidR="002B28C7" w:rsidRPr="00B66433">
        <w:t>'</w:t>
      </w:r>
      <w:r w:rsidR="00B74F00" w:rsidRPr="00B66433">
        <w:t xml:space="preserve"> and the </w:t>
      </w:r>
      <w:r w:rsidR="00B74F00" w:rsidRPr="00B66433">
        <w:rPr>
          <w:rFonts w:ascii="Arial" w:hAnsi="Arial" w:cs="Arial"/>
          <w:sz w:val="18"/>
        </w:rPr>
        <w:t>&lt;undefined&gt;</w:t>
      </w:r>
      <w:r w:rsidR="00B74F00" w:rsidRPr="00B66433">
        <w:t xml:space="preserve"> value</w:t>
      </w:r>
      <w:r w:rsidRPr="00B66433">
        <w:t>.</w:t>
      </w:r>
    </w:p>
    <w:p w:rsidR="00C86EF2" w:rsidRPr="00014401" w:rsidRDefault="002B28C7" w:rsidP="00014401">
      <w:r w:rsidRPr="00B66433">
        <w:t xml:space="preserve">Its purpose is to be used as a placeholder in the specification of a data value when the actual value is not known </w:t>
      </w:r>
      <w:r w:rsidRPr="00907B48">
        <w:t>or</w:t>
      </w:r>
      <w:r w:rsidRPr="00B66433">
        <w:t xml:space="preserve"> irrelevant.</w:t>
      </w:r>
      <w:r w:rsidR="00356BE0">
        <w:t xml:space="preserve"> When used in certain contexts, such as </w:t>
      </w:r>
      <w:r w:rsidR="00356BE0" w:rsidRPr="00B66433">
        <w:t>'</w:t>
      </w:r>
      <w:r w:rsidR="00356BE0">
        <w:t>MemberAssignment</w:t>
      </w:r>
      <w:r w:rsidR="00356BE0" w:rsidRPr="00B66433">
        <w:t>'</w:t>
      </w:r>
      <w:r w:rsidR="00356BE0">
        <w:t xml:space="preserve">, there is only one </w:t>
      </w:r>
      <w:r w:rsidR="00356BE0" w:rsidRPr="00B66433">
        <w:t>'</w:t>
      </w:r>
      <w:r w:rsidR="00356BE0">
        <w:t>DataType</w:t>
      </w:r>
      <w:r w:rsidR="00356BE0" w:rsidRPr="00B66433">
        <w:t>'</w:t>
      </w:r>
      <w:r w:rsidR="00356BE0">
        <w:t xml:space="preserve"> for the set of possible values, which shall be inferred from the context. When </w:t>
      </w:r>
      <w:r w:rsidR="00356BE0" w:rsidRPr="00B66433">
        <w:t>'AnyValue'</w:t>
      </w:r>
      <w:r w:rsidR="00356BE0">
        <w:t xml:space="preserve"> is used </w:t>
      </w:r>
      <w:r w:rsidR="008D186B">
        <w:t xml:space="preserve">directly </w:t>
      </w:r>
      <w:r w:rsidR="00356BE0">
        <w:t xml:space="preserve">as an argument of an </w:t>
      </w:r>
      <w:r w:rsidR="00356BE0" w:rsidRPr="00B66433">
        <w:t>'</w:t>
      </w:r>
      <w:r w:rsidR="00356BE0">
        <w:t>Intera</w:t>
      </w:r>
      <w:r w:rsidR="008D186B">
        <w:t>c</w:t>
      </w:r>
      <w:r w:rsidR="00356BE0">
        <w:t>tion</w:t>
      </w:r>
      <w:r w:rsidR="00356BE0" w:rsidRPr="00B66433">
        <w:t>'</w:t>
      </w:r>
      <w:r w:rsidR="00356BE0">
        <w:t xml:space="preserve">, under certain circumstances there may be multiple </w:t>
      </w:r>
      <w:r w:rsidR="00356BE0" w:rsidRPr="00B66433">
        <w:t>'</w:t>
      </w:r>
      <w:r w:rsidR="00356BE0">
        <w:t>DataType</w:t>
      </w:r>
      <w:r w:rsidR="00356BE0" w:rsidRPr="00B66433">
        <w:t>'</w:t>
      </w:r>
      <w:r w:rsidR="00356BE0">
        <w:t xml:space="preserve">s </w:t>
      </w:r>
      <w:r w:rsidR="008D186B">
        <w:t>that are compatible in</w:t>
      </w:r>
      <w:r w:rsidR="00356BE0">
        <w:t xml:space="preserve"> the context</w:t>
      </w:r>
      <w:r w:rsidR="008D186B">
        <w:t xml:space="preserve">. In this case, a </w:t>
      </w:r>
      <w:r w:rsidR="008D186B" w:rsidRPr="00B66433">
        <w:t>'</w:t>
      </w:r>
      <w:r w:rsidR="008D186B">
        <w:t>DataType</w:t>
      </w:r>
      <w:r w:rsidR="008D186B" w:rsidRPr="00B66433">
        <w:t>'</w:t>
      </w:r>
      <w:r w:rsidR="008D186B">
        <w:t xml:space="preserve"> </w:t>
      </w:r>
      <w:r w:rsidR="005429D7">
        <w:t>may</w:t>
      </w:r>
      <w:r w:rsidR="008D186B">
        <w:t xml:space="preserve"> be specified explicitly to restrict the acceptable </w:t>
      </w:r>
      <w:r w:rsidR="008D186B" w:rsidRPr="00B66433">
        <w:t>'</w:t>
      </w:r>
      <w:r w:rsidR="008D186B">
        <w:t>DataInstance</w:t>
      </w:r>
      <w:r w:rsidR="008D186B" w:rsidRPr="00B66433">
        <w:t>'</w:t>
      </w:r>
      <w:r w:rsidR="008D186B">
        <w:t xml:space="preserve">s to the ones of the specified </w:t>
      </w:r>
      <w:r w:rsidR="008D186B" w:rsidRPr="00B66433">
        <w:t>'</w:t>
      </w:r>
      <w:r w:rsidR="008D186B">
        <w:t>DataType</w:t>
      </w:r>
      <w:r w:rsidR="008D186B" w:rsidRPr="00B66433">
        <w:t>'</w:t>
      </w:r>
      <w:r w:rsidR="008D186B">
        <w:t xml:space="preserve"> only. Otherwise, </w:t>
      </w:r>
      <w:r w:rsidR="008D186B" w:rsidRPr="00B66433">
        <w:t>'AnyValue'</w:t>
      </w:r>
      <w:r w:rsidR="008D186B">
        <w:t xml:space="preserve"> is a placeholder for the </w:t>
      </w:r>
      <w:r w:rsidR="008D186B" w:rsidRPr="00B66433">
        <w:t>'</w:t>
      </w:r>
      <w:r w:rsidR="008D186B">
        <w:t>DataInstance</w:t>
      </w:r>
      <w:r w:rsidR="008D186B" w:rsidRPr="00B66433">
        <w:t>'</w:t>
      </w:r>
      <w:r w:rsidR="008D186B">
        <w:t xml:space="preserve">s of any of the compatible </w:t>
      </w:r>
      <w:r w:rsidR="008D186B" w:rsidRPr="00B66433">
        <w:t>'</w:t>
      </w:r>
      <w:r w:rsidR="008D186B">
        <w:t>DataType</w:t>
      </w:r>
      <w:r w:rsidR="008D186B" w:rsidRPr="00B66433">
        <w:t>'</w:t>
      </w:r>
      <w:r w:rsidR="008D186B">
        <w:t xml:space="preserve">s. </w:t>
      </w:r>
    </w:p>
    <w:p w:rsidR="00316111" w:rsidRPr="00B66433" w:rsidRDefault="00316111" w:rsidP="00316111">
      <w:pPr>
        <w:pStyle w:val="H6"/>
      </w:pPr>
      <w:r w:rsidRPr="00B66433">
        <w:t>Generalization</w:t>
      </w:r>
    </w:p>
    <w:p w:rsidR="00316111" w:rsidRPr="00B66433" w:rsidRDefault="00B23DD4" w:rsidP="00316111">
      <w:pPr>
        <w:pStyle w:val="B1"/>
      </w:pPr>
      <w:r w:rsidRPr="00B66433">
        <w:t>SpecialValueUse</w:t>
      </w:r>
    </w:p>
    <w:p w:rsidR="00316111" w:rsidRPr="00B66433" w:rsidRDefault="00316111" w:rsidP="00316111">
      <w:pPr>
        <w:pStyle w:val="H6"/>
      </w:pPr>
      <w:r w:rsidRPr="00B66433">
        <w:t>Properties</w:t>
      </w:r>
    </w:p>
    <w:p w:rsidR="00316111" w:rsidRPr="00B66433" w:rsidRDefault="00356BE0" w:rsidP="00745D88">
      <w:pPr>
        <w:pStyle w:val="B1"/>
      </w:pPr>
      <w:r w:rsidRPr="00B66433">
        <w:t xml:space="preserve">dataType: DataType </w:t>
      </w:r>
      <w:r w:rsidRPr="00907B48">
        <w:t>[</w:t>
      </w:r>
      <w:r>
        <w:t>0..</w:t>
      </w:r>
      <w:r w:rsidRPr="00907B48">
        <w:t>1]</w:t>
      </w:r>
      <w:r w:rsidRPr="00B66433">
        <w:br/>
        <w:t xml:space="preserve">Refers to the </w:t>
      </w:r>
      <w:r>
        <w:t xml:space="preserve">optionally declared </w:t>
      </w:r>
      <w:r w:rsidRPr="00B66433">
        <w:t>'DataType' of the '</w:t>
      </w:r>
      <w:r>
        <w:t>AnyValue</w:t>
      </w:r>
      <w:r w:rsidRPr="00B66433">
        <w:t>'.</w:t>
      </w:r>
    </w:p>
    <w:p w:rsidR="00021FB3" w:rsidRPr="00021FB3" w:rsidRDefault="00316111" w:rsidP="00745D88">
      <w:pPr>
        <w:pStyle w:val="H6"/>
      </w:pPr>
      <w:r w:rsidRPr="00B66433">
        <w:lastRenderedPageBreak/>
        <w:t>Constraints</w:t>
      </w:r>
    </w:p>
    <w:p w:rsidR="00CC0460" w:rsidRPr="00423123" w:rsidRDefault="00CC0460" w:rsidP="00CC0460">
      <w:r w:rsidRPr="00B66433">
        <w:t xml:space="preserve">There are no </w:t>
      </w:r>
      <w:r>
        <w:t>constraints</w:t>
      </w:r>
      <w:r w:rsidRPr="00B66433">
        <w:t xml:space="preserve"> specified.</w:t>
      </w:r>
    </w:p>
    <w:p w:rsidR="00316111" w:rsidRPr="00B66433" w:rsidRDefault="00F676D7" w:rsidP="00DF23F4">
      <w:pPr>
        <w:pStyle w:val="Heading3"/>
      </w:pPr>
      <w:bookmarkStart w:id="66" w:name="_Toc416940371"/>
      <w:r w:rsidRPr="00B66433">
        <w:t>6.3.7</w:t>
      </w:r>
      <w:r w:rsidR="00316111" w:rsidRPr="00B66433">
        <w:tab/>
        <w:t>AnyValue</w:t>
      </w:r>
      <w:r w:rsidR="00B74F00" w:rsidRPr="00B66433">
        <w:t>OrOmit</w:t>
      </w:r>
      <w:bookmarkEnd w:id="66"/>
    </w:p>
    <w:p w:rsidR="00316111" w:rsidRPr="00B66433" w:rsidRDefault="00316111" w:rsidP="00316111">
      <w:pPr>
        <w:pStyle w:val="H6"/>
      </w:pPr>
      <w:r w:rsidRPr="00B66433">
        <w:t>Semantics</w:t>
      </w:r>
    </w:p>
    <w:p w:rsidR="002B28C7" w:rsidRPr="00B66433" w:rsidRDefault="00896CA5" w:rsidP="00896CA5">
      <w:r w:rsidRPr="00B66433">
        <w:t>An 'AnyValue</w:t>
      </w:r>
      <w:r w:rsidR="00B74F00" w:rsidRPr="00B66433">
        <w:t>OrOmit</w:t>
      </w:r>
      <w:r w:rsidRPr="00B66433">
        <w:t>' denotes a</w:t>
      </w:r>
      <w:r w:rsidR="002D1D62" w:rsidRPr="00B66433">
        <w:t>n un</w:t>
      </w:r>
      <w:r w:rsidR="00B74F00" w:rsidRPr="00B66433">
        <w:t>known</w:t>
      </w:r>
      <w:r w:rsidRPr="00B66433">
        <w:t xml:space="preserve"> symbolic value </w:t>
      </w:r>
      <w:r w:rsidR="002D1D62" w:rsidRPr="00B66433">
        <w:t xml:space="preserve">from the </w:t>
      </w:r>
      <w:r w:rsidR="009F3249" w:rsidRPr="00B66433">
        <w:t xml:space="preserve">union </w:t>
      </w:r>
      <w:r w:rsidR="002D1D62" w:rsidRPr="00B66433">
        <w:t xml:space="preserve">set of </w:t>
      </w:r>
      <w:r w:rsidR="009F3249" w:rsidRPr="00B66433">
        <w:t>'AnyValue' and '</w:t>
      </w:r>
      <w:r w:rsidR="00B74F00" w:rsidRPr="00B66433">
        <w:t>Omit</w:t>
      </w:r>
      <w:r w:rsidR="009F3249" w:rsidRPr="00B66433">
        <w:t>Value'</w:t>
      </w:r>
      <w:r w:rsidRPr="00B66433">
        <w:t>.</w:t>
      </w:r>
    </w:p>
    <w:p w:rsidR="002B28C7" w:rsidRPr="00B66433" w:rsidRDefault="002B28C7" w:rsidP="00896CA5">
      <w:r w:rsidRPr="00B66433">
        <w:t xml:space="preserve">Its purpose is to be used as a placeholder in the specification of a data value when the actual value is not known </w:t>
      </w:r>
      <w:r w:rsidRPr="00907B48">
        <w:t>or</w:t>
      </w:r>
      <w:r w:rsidRPr="00B66433">
        <w:t xml:space="preserve"> irrelevant.</w:t>
      </w:r>
    </w:p>
    <w:p w:rsidR="00896CA5" w:rsidRDefault="002B28C7" w:rsidP="002B28C7">
      <w:pPr>
        <w:pStyle w:val="NO"/>
      </w:pPr>
      <w:r w:rsidRPr="00B66433">
        <w:t>NOTE:</w:t>
      </w:r>
      <w:r w:rsidRPr="00B66433">
        <w:tab/>
        <w:t>'AnyValue</w:t>
      </w:r>
      <w:r w:rsidR="00B74F00" w:rsidRPr="00B66433">
        <w:t>OrOmit</w:t>
      </w:r>
      <w:r w:rsidRPr="00B66433">
        <w:t>' is semantically equivalent to 'AnyValue' if applied on mandatory 'Member's</w:t>
      </w:r>
      <w:r w:rsidR="00B74F00" w:rsidRPr="00B66433">
        <w:t xml:space="preserve"> of a 'StructuredDataType'</w:t>
      </w:r>
      <w:r w:rsidRPr="00B66433">
        <w:t>.</w:t>
      </w:r>
    </w:p>
    <w:p w:rsidR="00316111" w:rsidRPr="00B66433" w:rsidRDefault="00316111" w:rsidP="00316111">
      <w:pPr>
        <w:pStyle w:val="H6"/>
      </w:pPr>
      <w:r w:rsidRPr="00B66433">
        <w:t>Generalization</w:t>
      </w:r>
    </w:p>
    <w:p w:rsidR="00316111" w:rsidRPr="00B66433" w:rsidRDefault="00B23DD4" w:rsidP="00316111">
      <w:pPr>
        <w:pStyle w:val="B1"/>
      </w:pPr>
      <w:r w:rsidRPr="00B66433">
        <w:t>SpecialValueUse</w:t>
      </w:r>
    </w:p>
    <w:p w:rsidR="00316111" w:rsidRPr="00B66433" w:rsidRDefault="00316111" w:rsidP="00316111">
      <w:pPr>
        <w:pStyle w:val="H6"/>
      </w:pPr>
      <w:r w:rsidRPr="00B66433">
        <w:t>Properties</w:t>
      </w:r>
    </w:p>
    <w:p w:rsidR="00316111" w:rsidRPr="00B66433" w:rsidRDefault="00316111" w:rsidP="00316111">
      <w:r w:rsidRPr="00B66433">
        <w:t>There are no properties specified.</w:t>
      </w:r>
    </w:p>
    <w:p w:rsidR="00021FB3" w:rsidRPr="00021FB3" w:rsidRDefault="00316111" w:rsidP="00745D88">
      <w:pPr>
        <w:pStyle w:val="H6"/>
      </w:pPr>
      <w:r w:rsidRPr="00B66433">
        <w:t>Constraints</w:t>
      </w:r>
    </w:p>
    <w:p w:rsidR="00CC0460" w:rsidRPr="00423123" w:rsidRDefault="00CC0460" w:rsidP="00CC0460">
      <w:r w:rsidRPr="00B66433">
        <w:t xml:space="preserve">There are no </w:t>
      </w:r>
      <w:r>
        <w:t>constraints</w:t>
      </w:r>
      <w:r w:rsidRPr="00B66433">
        <w:t xml:space="preserve"> specified.</w:t>
      </w:r>
    </w:p>
    <w:p w:rsidR="00316111" w:rsidRPr="00B66433" w:rsidRDefault="00F676D7" w:rsidP="00DF23F4">
      <w:pPr>
        <w:pStyle w:val="Heading3"/>
      </w:pPr>
      <w:bookmarkStart w:id="67" w:name="_Toc416940372"/>
      <w:r w:rsidRPr="00B66433">
        <w:t>6.3.8</w:t>
      </w:r>
      <w:r w:rsidR="00316111" w:rsidRPr="00B66433">
        <w:tab/>
      </w:r>
      <w:r w:rsidR="00B74F00" w:rsidRPr="00B66433">
        <w:t>OmitValue</w:t>
      </w:r>
      <w:bookmarkEnd w:id="67"/>
    </w:p>
    <w:p w:rsidR="00316111" w:rsidRPr="00B66433" w:rsidRDefault="00316111" w:rsidP="00316111">
      <w:pPr>
        <w:pStyle w:val="H6"/>
      </w:pPr>
      <w:r w:rsidRPr="00B66433">
        <w:t>Semantics</w:t>
      </w:r>
    </w:p>
    <w:p w:rsidR="00A36A97" w:rsidRPr="00B66433" w:rsidRDefault="00A36A97" w:rsidP="0092651F">
      <w:r w:rsidRPr="00B66433">
        <w:t xml:space="preserve">An 'OmitValue' denotes a symbolic value indicating that </w:t>
      </w:r>
      <w:r w:rsidR="005D4FD6" w:rsidRPr="00B66433">
        <w:t>a</w:t>
      </w:r>
      <w:r w:rsidRPr="00B66433">
        <w:t xml:space="preserve"> </w:t>
      </w:r>
      <w:r w:rsidR="005D4FD6" w:rsidRPr="00B66433">
        <w:t xml:space="preserve">concrete </w:t>
      </w:r>
      <w:r w:rsidRPr="00B66433">
        <w:t xml:space="preserve">value is </w:t>
      </w:r>
      <w:r w:rsidR="00437074" w:rsidRPr="00B66433">
        <w:t xml:space="preserve">not transmitted in an </w:t>
      </w:r>
      <w:r w:rsidR="00D85705" w:rsidRPr="00B66433">
        <w:t>'I</w:t>
      </w:r>
      <w:r w:rsidR="005D4FD6" w:rsidRPr="00B66433">
        <w:t>nteraction</w:t>
      </w:r>
      <w:r w:rsidR="00434FC8" w:rsidRPr="00B66433">
        <w:t>'</w:t>
      </w:r>
      <w:r w:rsidR="005D4FD6" w:rsidRPr="00B66433">
        <w:t xml:space="preserve"> </w:t>
      </w:r>
      <w:r w:rsidRPr="00B66433">
        <w:t>at runtime.</w:t>
      </w:r>
      <w:r w:rsidR="00434FC8" w:rsidRPr="00B66433">
        <w:t xml:space="preserve"> Outside an 'Interaction' it carries no specific meaning.</w:t>
      </w:r>
    </w:p>
    <w:p w:rsidR="00270A89" w:rsidRPr="00B66433" w:rsidRDefault="00270A89" w:rsidP="00270A89">
      <w:pPr>
        <w:pStyle w:val="NO"/>
      </w:pPr>
      <w:r w:rsidRPr="00B66433">
        <w:t>NOTE:</w:t>
      </w:r>
      <w:r w:rsidRPr="00B66433">
        <w:tab/>
      </w:r>
      <w:r w:rsidR="00434FC8" w:rsidRPr="00B66433">
        <w:t>The typical use of</w:t>
      </w:r>
      <w:r w:rsidR="00294295" w:rsidRPr="00B66433">
        <w:t xml:space="preserve"> a</w:t>
      </w:r>
      <w:r w:rsidR="00B23DD4" w:rsidRPr="00B66433">
        <w:t>n</w:t>
      </w:r>
      <w:r w:rsidRPr="00B66433">
        <w:t xml:space="preserve"> </w:t>
      </w:r>
      <w:r w:rsidR="00B23DD4" w:rsidRPr="00B66433">
        <w:t xml:space="preserve">'OmitValue' </w:t>
      </w:r>
      <w:r w:rsidR="00434FC8" w:rsidRPr="00B66433">
        <w:t xml:space="preserve">is </w:t>
      </w:r>
      <w:r w:rsidR="00E33699" w:rsidRPr="00B66433">
        <w:t>its</w:t>
      </w:r>
      <w:r w:rsidR="00294295" w:rsidRPr="00B66433">
        <w:t xml:space="preserve"> </w:t>
      </w:r>
      <w:r w:rsidR="00434FC8" w:rsidRPr="00B66433">
        <w:t xml:space="preserve">assignment to </w:t>
      </w:r>
      <w:r w:rsidRPr="00B66433">
        <w:t xml:space="preserve">an optional 'Member' </w:t>
      </w:r>
      <w:r w:rsidR="00E33699" w:rsidRPr="00B66433">
        <w:t xml:space="preserve">that is part </w:t>
      </w:r>
      <w:r w:rsidRPr="00B66433">
        <w:t>of a 'StructuredData</w:t>
      </w:r>
      <w:r w:rsidR="00FE2F65" w:rsidRPr="00B66433">
        <w:t>Type</w:t>
      </w:r>
      <w:r w:rsidRPr="00B66433">
        <w:t>'</w:t>
      </w:r>
      <w:r w:rsidR="00F31C6D" w:rsidRPr="00B66433">
        <w:t xml:space="preserve"> definition</w:t>
      </w:r>
      <w:r w:rsidRPr="00B66433">
        <w:t>.</w:t>
      </w:r>
    </w:p>
    <w:p w:rsidR="00316111" w:rsidRPr="00B66433" w:rsidRDefault="00316111" w:rsidP="00316111">
      <w:pPr>
        <w:pStyle w:val="H6"/>
      </w:pPr>
      <w:r w:rsidRPr="00B66433">
        <w:t>Generalization</w:t>
      </w:r>
    </w:p>
    <w:p w:rsidR="00316111" w:rsidRPr="00B66433" w:rsidRDefault="00B23DD4" w:rsidP="00316111">
      <w:pPr>
        <w:pStyle w:val="B1"/>
      </w:pPr>
      <w:r w:rsidRPr="00B66433">
        <w:t>SpecialValueUse</w:t>
      </w:r>
    </w:p>
    <w:p w:rsidR="00316111" w:rsidRPr="00B66433" w:rsidRDefault="00316111" w:rsidP="00316111">
      <w:pPr>
        <w:pStyle w:val="H6"/>
      </w:pPr>
      <w:r w:rsidRPr="00B66433">
        <w:t>Properties</w:t>
      </w:r>
    </w:p>
    <w:p w:rsidR="00316111" w:rsidRPr="00B66433" w:rsidRDefault="00316111" w:rsidP="00316111">
      <w:r w:rsidRPr="00B66433">
        <w:t>There are no properties specified.</w:t>
      </w:r>
    </w:p>
    <w:p w:rsidR="00021FB3" w:rsidRPr="00021FB3" w:rsidRDefault="00316111" w:rsidP="00745D88">
      <w:pPr>
        <w:pStyle w:val="H6"/>
      </w:pPr>
      <w:r w:rsidRPr="00B66433">
        <w:t>Constraints</w:t>
      </w:r>
    </w:p>
    <w:p w:rsidR="00CC0460" w:rsidRDefault="00CC0460" w:rsidP="00745D88">
      <w:r w:rsidRPr="00B66433">
        <w:t xml:space="preserve">There are no </w:t>
      </w:r>
      <w:r>
        <w:t>constraints</w:t>
      </w:r>
      <w:r w:rsidRPr="00B66433">
        <w:t xml:space="preserve"> specified.</w:t>
      </w:r>
    </w:p>
    <w:p w:rsidR="009875C4" w:rsidRPr="00B66433" w:rsidRDefault="000B23F5" w:rsidP="009875C4">
      <w:pPr>
        <w:pStyle w:val="FL"/>
      </w:pPr>
      <w:r w:rsidRPr="00B66433">
        <w:rPr>
          <w:noProof/>
          <w:lang w:val="en-US"/>
        </w:rPr>
        <w:lastRenderedPageBreak/>
        <w:drawing>
          <wp:inline distT="0" distB="0" distL="0" distR="0" wp14:anchorId="2A7AA627" wp14:editId="3E4500AF">
            <wp:extent cx="4206240" cy="2999105"/>
            <wp:effectExtent l="0" t="0" r="3810" b="0"/>
            <wp:docPr id="10" name="Picture 10" descr="tdl_6_dynamicdat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dl_6_dynamicdatau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6240" cy="2999105"/>
                    </a:xfrm>
                    <a:prstGeom prst="rect">
                      <a:avLst/>
                    </a:prstGeom>
                    <a:noFill/>
                    <a:ln>
                      <a:noFill/>
                    </a:ln>
                  </pic:spPr>
                </pic:pic>
              </a:graphicData>
            </a:graphic>
          </wp:inline>
        </w:drawing>
      </w:r>
    </w:p>
    <w:p w:rsidR="009875C4" w:rsidRPr="00B66433" w:rsidRDefault="009875C4" w:rsidP="009875C4">
      <w:pPr>
        <w:pStyle w:val="TF"/>
      </w:pPr>
      <w:r w:rsidRPr="00B66433">
        <w:t xml:space="preserve">Figure 6.6: Dynamic </w:t>
      </w:r>
      <w:r w:rsidR="00972F74" w:rsidRPr="00B66433">
        <w:t>d</w:t>
      </w:r>
      <w:r w:rsidRPr="00B66433">
        <w:t xml:space="preserve">ata </w:t>
      </w:r>
      <w:r w:rsidR="00972F74" w:rsidRPr="00B66433">
        <w:t>u</w:t>
      </w:r>
      <w:r w:rsidRPr="00B66433">
        <w:t>se</w:t>
      </w:r>
    </w:p>
    <w:p w:rsidR="00470E33" w:rsidRPr="00B66433" w:rsidRDefault="00F676D7" w:rsidP="00DF23F4">
      <w:pPr>
        <w:pStyle w:val="Heading3"/>
      </w:pPr>
      <w:bookmarkStart w:id="68" w:name="_Toc416940373"/>
      <w:r w:rsidRPr="00B66433">
        <w:t>6.3.9</w:t>
      </w:r>
      <w:r w:rsidR="00470E33" w:rsidRPr="00B66433">
        <w:tab/>
        <w:t>DynamicDataUse</w:t>
      </w:r>
      <w:bookmarkEnd w:id="68"/>
    </w:p>
    <w:p w:rsidR="00470E33" w:rsidRPr="00B66433" w:rsidRDefault="00470E33" w:rsidP="00470E33">
      <w:pPr>
        <w:pStyle w:val="H6"/>
      </w:pPr>
      <w:r w:rsidRPr="00B66433">
        <w:t>Semantics</w:t>
      </w:r>
    </w:p>
    <w:p w:rsidR="00056740" w:rsidRPr="00B66433" w:rsidRDefault="00056740" w:rsidP="00056740">
      <w:r w:rsidRPr="00B66433">
        <w:t>A 'DynamicDataUse' is the super-class for all symbolic values that are evaluated at runtime.</w:t>
      </w:r>
    </w:p>
    <w:p w:rsidR="00470E33" w:rsidRPr="00B66433" w:rsidRDefault="00470E33" w:rsidP="00470E33">
      <w:pPr>
        <w:pStyle w:val="H6"/>
      </w:pPr>
      <w:r w:rsidRPr="00B66433">
        <w:t>Generalization</w:t>
      </w:r>
    </w:p>
    <w:p w:rsidR="00470E33" w:rsidRPr="00B66433" w:rsidRDefault="00470E33" w:rsidP="00470E33">
      <w:pPr>
        <w:pStyle w:val="B1"/>
      </w:pPr>
      <w:r w:rsidRPr="00B66433">
        <w:t>DataUse</w:t>
      </w:r>
    </w:p>
    <w:p w:rsidR="00470E33" w:rsidRPr="00B66433" w:rsidRDefault="00470E33" w:rsidP="00470E33">
      <w:pPr>
        <w:pStyle w:val="H6"/>
      </w:pPr>
      <w:r w:rsidRPr="00B66433">
        <w:t>Properties</w:t>
      </w:r>
    </w:p>
    <w:p w:rsidR="00470E33" w:rsidRPr="00B66433" w:rsidRDefault="00470E33" w:rsidP="00470E33">
      <w:r w:rsidRPr="00B66433">
        <w:t>There are no properties specified.</w:t>
      </w:r>
    </w:p>
    <w:p w:rsidR="00470E33" w:rsidRPr="00B66433" w:rsidRDefault="00470E33" w:rsidP="00470E33">
      <w:pPr>
        <w:pStyle w:val="H6"/>
      </w:pPr>
      <w:r w:rsidRPr="00B66433">
        <w:t>Constraints</w:t>
      </w:r>
    </w:p>
    <w:p w:rsidR="00470E33" w:rsidRPr="00B66433" w:rsidRDefault="00470E33" w:rsidP="00470E33">
      <w:r w:rsidRPr="00B66433">
        <w:t>There are no constraints specified.</w:t>
      </w:r>
    </w:p>
    <w:p w:rsidR="00470E33" w:rsidRPr="00B66433" w:rsidRDefault="00F676D7" w:rsidP="00DF23F4">
      <w:pPr>
        <w:pStyle w:val="Heading3"/>
      </w:pPr>
      <w:bookmarkStart w:id="69" w:name="_Toc416940374"/>
      <w:r w:rsidRPr="00B66433">
        <w:t>6.3.10</w:t>
      </w:r>
      <w:r w:rsidR="00470E33" w:rsidRPr="00B66433">
        <w:tab/>
        <w:t>FunctionCall</w:t>
      </w:r>
      <w:bookmarkEnd w:id="69"/>
    </w:p>
    <w:p w:rsidR="00470E33" w:rsidRPr="00B66433" w:rsidRDefault="00470E33" w:rsidP="00470E33">
      <w:pPr>
        <w:pStyle w:val="H6"/>
      </w:pPr>
      <w:r w:rsidRPr="00B66433">
        <w:t>Semantics</w:t>
      </w:r>
    </w:p>
    <w:p w:rsidR="00056740" w:rsidRPr="00B66433" w:rsidRDefault="00056740" w:rsidP="00056740">
      <w:r w:rsidRPr="00B66433">
        <w:t>A 'FunctionCall' specifies the invocation of a 'Function' with its arguments.</w:t>
      </w:r>
    </w:p>
    <w:p w:rsidR="00056740" w:rsidRPr="00B66433" w:rsidRDefault="00056740" w:rsidP="00056740">
      <w:r w:rsidRPr="00B66433">
        <w:t xml:space="preserve">If the invoked 'Function' has declared 'FormalParameter's the corresponding arguments shall be specified by using 'ParameterBinding'. </w:t>
      </w:r>
    </w:p>
    <w:p w:rsidR="00056740" w:rsidRPr="00B66433" w:rsidRDefault="00056740" w:rsidP="00056740">
      <w:r w:rsidRPr="00B66433">
        <w:t>If a 'reduction' is provided, it applies to the return value of the 'Function', which implies that the return value is of 'StructuredDataType'.</w:t>
      </w:r>
    </w:p>
    <w:p w:rsidR="00470E33" w:rsidRPr="00B66433" w:rsidRDefault="00470E33" w:rsidP="00470E33">
      <w:pPr>
        <w:pStyle w:val="H6"/>
      </w:pPr>
      <w:r w:rsidRPr="00B66433">
        <w:t>Generalization</w:t>
      </w:r>
    </w:p>
    <w:p w:rsidR="00470E33" w:rsidRPr="00B66433" w:rsidRDefault="00470E33" w:rsidP="00470E33">
      <w:pPr>
        <w:pStyle w:val="B1"/>
      </w:pPr>
      <w:r w:rsidRPr="00B66433">
        <w:t>DynamicDataUse</w:t>
      </w:r>
    </w:p>
    <w:p w:rsidR="00470E33" w:rsidRPr="00B66433" w:rsidRDefault="00470E33" w:rsidP="00470E33">
      <w:pPr>
        <w:pStyle w:val="H6"/>
      </w:pPr>
      <w:r w:rsidRPr="00B66433">
        <w:t>Properties</w:t>
      </w:r>
    </w:p>
    <w:p w:rsidR="00470E33" w:rsidRPr="00B66433" w:rsidRDefault="00F273C0" w:rsidP="00470E33">
      <w:pPr>
        <w:pStyle w:val="B1"/>
      </w:pPr>
      <w:r w:rsidRPr="00B66433">
        <w:t>f</w:t>
      </w:r>
      <w:r w:rsidR="00470E33" w:rsidRPr="00B66433">
        <w:t xml:space="preserve">unction: Function </w:t>
      </w:r>
      <w:r w:rsidR="00470E33" w:rsidRPr="00907B48">
        <w:t>[1]</w:t>
      </w:r>
      <w:r w:rsidR="00470E33" w:rsidRPr="00B66433">
        <w:br/>
      </w:r>
      <w:r w:rsidR="000B7C14" w:rsidRPr="00B66433">
        <w:t>Refers to the function being invoked.</w:t>
      </w:r>
    </w:p>
    <w:p w:rsidR="00470E33" w:rsidRPr="00B66433" w:rsidRDefault="00470E33" w:rsidP="00470E33">
      <w:pPr>
        <w:pStyle w:val="H6"/>
      </w:pPr>
      <w:r w:rsidRPr="00B66433">
        <w:lastRenderedPageBreak/>
        <w:t>Constraints</w:t>
      </w:r>
    </w:p>
    <w:p w:rsidR="00470E33" w:rsidRPr="00B66433" w:rsidRDefault="000B7C14" w:rsidP="009E523A">
      <w:pPr>
        <w:pStyle w:val="B1"/>
      </w:pPr>
      <w:r w:rsidRPr="00B66433">
        <w:rPr>
          <w:b/>
        </w:rPr>
        <w:t>Matching parameters</w:t>
      </w:r>
      <w:r w:rsidRPr="00B66433">
        <w:br/>
      </w:r>
      <w:r w:rsidR="009E523A" w:rsidRPr="009E523A">
        <w:t xml:space="preserve">All 'FormalParameter's of the </w:t>
      </w:r>
      <w:r w:rsidR="009E523A">
        <w:t xml:space="preserve">invoked </w:t>
      </w:r>
      <w:r w:rsidR="009E5E6D">
        <w:t>'Function' shall be bound.</w:t>
      </w:r>
      <w:r w:rsidR="000B1428">
        <w:br/>
      </w:r>
      <w:r w:rsidR="00731A08" w:rsidRPr="00745D88">
        <w:rPr>
          <w:b/>
          <w:noProof/>
          <w:lang w:val="en-US"/>
        </w:rPr>
        <mc:AlternateContent>
          <mc:Choice Requires="wps">
            <w:drawing>
              <wp:inline distT="0" distB="0" distL="0" distR="0" wp14:anchorId="7837FD3B" wp14:editId="16FAC177">
                <wp:extent cx="5650992" cy="402336"/>
                <wp:effectExtent l="0" t="0" r="6985" b="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731A08">
                            <w:pPr>
                              <w:pStyle w:val="Invariant"/>
                            </w:pPr>
                            <w:r>
                              <w:t xml:space="preserve">inv: </w:t>
                            </w:r>
                            <w:r w:rsidRPr="009E523A">
                              <w:rPr>
                                <w:b/>
                              </w:rPr>
                              <w:t>FunctionCallParameters</w:t>
                            </w:r>
                            <w:r>
                              <w:t>:</w:t>
                            </w:r>
                          </w:p>
                          <w:p w:rsidR="001E749D" w:rsidRPr="0069544D" w:rsidRDefault="001E749D" w:rsidP="00731A08">
                            <w:pPr>
                              <w:pStyle w:val="Invariant"/>
                            </w:pPr>
                            <w:r>
                              <w:t xml:space="preserve">    self.</w:t>
                            </w:r>
                            <w:r w:rsidRPr="009E523A">
                              <w:t>function.formalParameter-&gt;forAll(p</w:t>
                            </w:r>
                            <w:r>
                              <w:t xml:space="preserve"> </w:t>
                            </w:r>
                            <w:r w:rsidRPr="009E523A">
                              <w:t>|</w:t>
                            </w:r>
                            <w:r>
                              <w:t xml:space="preserve"> </w:t>
                            </w:r>
                            <w:r w:rsidRPr="009E523A">
                              <w:t>self.argument-&gt;exists(a</w:t>
                            </w:r>
                            <w:r>
                              <w:t xml:space="preserve"> </w:t>
                            </w:r>
                            <w:r w:rsidRPr="009E523A">
                              <w:t>|</w:t>
                            </w:r>
                            <w:r>
                              <w:t xml:space="preserve"> </w:t>
                            </w:r>
                            <w:r w:rsidRPr="009E523A">
                              <w:t>a.parameter = p))</w:t>
                            </w:r>
                          </w:p>
                        </w:txbxContent>
                      </wps:txbx>
                      <wps:bodyPr rot="0" vert="horz" wrap="square" lIns="0" tIns="18288" rIns="0" bIns="0" anchor="t" anchorCtr="0">
                        <a:spAutoFit/>
                      </wps:bodyPr>
                    </wps:wsp>
                  </a:graphicData>
                </a:graphic>
              </wp:inline>
            </w:drawing>
          </mc:Choice>
          <mc:Fallback xmlns:w15="http://schemas.microsoft.com/office/word/2012/wordml">
            <w:pict>
              <v:shape w14:anchorId="2AE8AEC2" id="_x0000_s1049"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&#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hYNKjy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731A08">
                      <w:pPr>
                        <w:pStyle w:val="Invariant"/>
                      </w:pPr>
                      <w:r>
                        <w:t xml:space="preserve">inv: </w:t>
                      </w:r>
                      <w:r w:rsidRPr="009E523A">
                        <w:rPr>
                          <w:b/>
                        </w:rPr>
                        <w:t>FunctionCallParameters</w:t>
                      </w:r>
                      <w:r>
                        <w:t>:</w:t>
                      </w:r>
                    </w:p>
                    <w:p w:rsidR="00A3648C" w:rsidRPr="0069544D" w:rsidRDefault="00A3648C" w:rsidP="00731A08">
                      <w:pPr>
                        <w:pStyle w:val="Invariant"/>
                      </w:pPr>
                      <w:r>
                        <w:t xml:space="preserve">    self.</w:t>
                      </w:r>
                      <w:r w:rsidRPr="009E523A">
                        <w:t>function.formalParameter-&gt;forAll(p</w:t>
                      </w:r>
                      <w:r>
                        <w:t xml:space="preserve"> </w:t>
                      </w:r>
                      <w:r w:rsidRPr="009E523A">
                        <w:t>|</w:t>
                      </w:r>
                      <w:r>
                        <w:t xml:space="preserve"> </w:t>
                      </w:r>
                      <w:r w:rsidRPr="009E523A">
                        <w:t>self.argument-&gt;exists(a</w:t>
                      </w:r>
                      <w:r>
                        <w:t xml:space="preserve"> </w:t>
                      </w:r>
                      <w:r w:rsidRPr="009E523A">
                        <w:t>|</w:t>
                      </w:r>
                      <w:r>
                        <w:t xml:space="preserve"> </w:t>
                      </w:r>
                      <w:r w:rsidRPr="009E523A">
                        <w:t>a.parameter = p))</w:t>
                      </w:r>
                    </w:p>
                  </w:txbxContent>
                </v:textbox>
                <w10:anchorlock/>
              </v:shape>
            </w:pict>
          </mc:Fallback>
        </mc:AlternateContent>
      </w:r>
    </w:p>
    <w:p w:rsidR="00470E33" w:rsidRPr="00B66433" w:rsidRDefault="00F676D7" w:rsidP="00DF23F4">
      <w:pPr>
        <w:pStyle w:val="Heading3"/>
      </w:pPr>
      <w:bookmarkStart w:id="70" w:name="_Toc416940375"/>
      <w:r w:rsidRPr="00B66433">
        <w:t>6.3.11</w:t>
      </w:r>
      <w:r w:rsidR="00470E33" w:rsidRPr="00B66433">
        <w:tab/>
      </w:r>
      <w:r w:rsidR="0098210B" w:rsidRPr="00B66433">
        <w:t>Formal</w:t>
      </w:r>
      <w:r w:rsidR="00470E33" w:rsidRPr="00B66433">
        <w:t>ParameterUse</w:t>
      </w:r>
      <w:bookmarkEnd w:id="70"/>
    </w:p>
    <w:p w:rsidR="00470E33" w:rsidRPr="00B66433" w:rsidRDefault="00470E33" w:rsidP="00470E33">
      <w:pPr>
        <w:pStyle w:val="H6"/>
      </w:pPr>
      <w:r w:rsidRPr="00B66433">
        <w:t>Semantics</w:t>
      </w:r>
    </w:p>
    <w:p w:rsidR="00056740" w:rsidRPr="00B66433" w:rsidRDefault="00056740" w:rsidP="00056740">
      <w:r w:rsidRPr="00B66433">
        <w:t>A 'FormalParameterUse' specifies the access of a symbolic value stored in a 'FormalParameter' of a 'TestDescription'.</w:t>
      </w:r>
    </w:p>
    <w:p w:rsidR="00470E33" w:rsidRPr="00B66433" w:rsidRDefault="00470E33" w:rsidP="00470E33">
      <w:pPr>
        <w:pStyle w:val="H6"/>
      </w:pPr>
      <w:r w:rsidRPr="00B66433">
        <w:t>Generalization</w:t>
      </w:r>
    </w:p>
    <w:p w:rsidR="00F273C0" w:rsidRPr="00B66433" w:rsidRDefault="00F273C0" w:rsidP="00F273C0">
      <w:pPr>
        <w:pStyle w:val="B1"/>
      </w:pPr>
      <w:r w:rsidRPr="00B66433">
        <w:t>DynamicDataUse</w:t>
      </w:r>
    </w:p>
    <w:p w:rsidR="00470E33" w:rsidRPr="00B66433" w:rsidRDefault="00470E33" w:rsidP="00470E33">
      <w:pPr>
        <w:pStyle w:val="H6"/>
      </w:pPr>
      <w:r w:rsidRPr="00B66433">
        <w:t>Properties</w:t>
      </w:r>
    </w:p>
    <w:p w:rsidR="00F273C0" w:rsidRPr="00B66433" w:rsidRDefault="0098210B" w:rsidP="00F273C0">
      <w:pPr>
        <w:pStyle w:val="B1"/>
      </w:pPr>
      <w:r w:rsidRPr="00B66433">
        <w:t>parameter</w:t>
      </w:r>
      <w:r w:rsidR="00F273C0" w:rsidRPr="00B66433">
        <w:t xml:space="preserve">: </w:t>
      </w:r>
      <w:r w:rsidRPr="00B66433">
        <w:t>FormalParameter</w:t>
      </w:r>
      <w:r w:rsidR="00F273C0" w:rsidRPr="00B66433">
        <w:t xml:space="preserve"> </w:t>
      </w:r>
      <w:r w:rsidR="00F273C0" w:rsidRPr="00907B48">
        <w:t>[1]</w:t>
      </w:r>
      <w:r w:rsidR="00F273C0" w:rsidRPr="00B66433">
        <w:br/>
      </w:r>
      <w:r w:rsidR="00316BA8" w:rsidRPr="00B66433">
        <w:t xml:space="preserve">Refers to the </w:t>
      </w:r>
      <w:r w:rsidR="00056740" w:rsidRPr="00B66433">
        <w:t>'F</w:t>
      </w:r>
      <w:r w:rsidR="00316BA8" w:rsidRPr="00B66433">
        <w:t>ormal</w:t>
      </w:r>
      <w:r w:rsidR="00056740" w:rsidRPr="00B66433">
        <w:t>P</w:t>
      </w:r>
      <w:r w:rsidR="00316BA8" w:rsidRPr="00B66433">
        <w:t>arameter</w:t>
      </w:r>
      <w:r w:rsidR="00056740" w:rsidRPr="00B66433">
        <w:t>'</w:t>
      </w:r>
      <w:r w:rsidR="00316BA8" w:rsidRPr="00B66433">
        <w:t xml:space="preserve"> of the </w:t>
      </w:r>
      <w:r w:rsidR="00056740" w:rsidRPr="00B66433">
        <w:t>containing</w:t>
      </w:r>
      <w:r w:rsidR="00316BA8" w:rsidRPr="00B66433">
        <w:t xml:space="preserve"> </w:t>
      </w:r>
      <w:r w:rsidR="00056740" w:rsidRPr="00B66433">
        <w:t>'T</w:t>
      </w:r>
      <w:r w:rsidR="00316BA8" w:rsidRPr="00B66433">
        <w:t>est</w:t>
      </w:r>
      <w:r w:rsidR="00056740" w:rsidRPr="00B66433">
        <w:t>D</w:t>
      </w:r>
      <w:r w:rsidR="00316BA8" w:rsidRPr="00B66433">
        <w:t>escription</w:t>
      </w:r>
      <w:r w:rsidR="00056740" w:rsidRPr="00B66433">
        <w:t>'</w:t>
      </w:r>
      <w:r w:rsidR="00316BA8" w:rsidRPr="00B66433">
        <w:t xml:space="preserve"> being used.</w:t>
      </w:r>
    </w:p>
    <w:p w:rsidR="00470E33" w:rsidRPr="00B66433" w:rsidRDefault="00470E33" w:rsidP="00470E33">
      <w:pPr>
        <w:pStyle w:val="H6"/>
      </w:pPr>
      <w:r w:rsidRPr="00B66433">
        <w:t>Constraints</w:t>
      </w:r>
    </w:p>
    <w:p w:rsidR="009E523A" w:rsidRPr="00B66433" w:rsidRDefault="009E523A" w:rsidP="009E523A">
      <w:r w:rsidRPr="00B66433">
        <w:t>There are no constraints specified.</w:t>
      </w:r>
    </w:p>
    <w:p w:rsidR="00470E33" w:rsidRPr="00B66433" w:rsidRDefault="00F676D7" w:rsidP="00DF23F4">
      <w:pPr>
        <w:pStyle w:val="Heading3"/>
      </w:pPr>
      <w:bookmarkStart w:id="71" w:name="_Toc416940376"/>
      <w:r w:rsidRPr="00B66433">
        <w:t>6.3.12</w:t>
      </w:r>
      <w:r w:rsidR="00470E33" w:rsidRPr="00B66433">
        <w:tab/>
        <w:t>VariableUse</w:t>
      </w:r>
      <w:bookmarkEnd w:id="71"/>
    </w:p>
    <w:p w:rsidR="00470E33" w:rsidRPr="00B66433" w:rsidRDefault="00470E33" w:rsidP="00470E33">
      <w:pPr>
        <w:pStyle w:val="H6"/>
      </w:pPr>
      <w:r w:rsidRPr="00B66433">
        <w:t>Semantics</w:t>
      </w:r>
    </w:p>
    <w:p w:rsidR="00056740" w:rsidRPr="00B66433" w:rsidRDefault="00056740" w:rsidP="00056740">
      <w:r w:rsidRPr="00B66433">
        <w:t xml:space="preserve">A 'VariableUse' denotes the </w:t>
      </w:r>
      <w:r w:rsidR="00077EF3" w:rsidRPr="00B66433">
        <w:t xml:space="preserve">use of </w:t>
      </w:r>
      <w:r w:rsidRPr="00B66433">
        <w:t>the symbolic value stored in a 'Variable'.</w:t>
      </w:r>
    </w:p>
    <w:p w:rsidR="00470E33" w:rsidRPr="00B66433" w:rsidRDefault="00470E33" w:rsidP="00470E33">
      <w:pPr>
        <w:pStyle w:val="H6"/>
      </w:pPr>
      <w:r w:rsidRPr="00B66433">
        <w:t>Generalization</w:t>
      </w:r>
    </w:p>
    <w:p w:rsidR="0098210B" w:rsidRPr="00B66433" w:rsidRDefault="0098210B" w:rsidP="0098210B">
      <w:pPr>
        <w:pStyle w:val="B1"/>
      </w:pPr>
      <w:r w:rsidRPr="00B66433">
        <w:t>DynamicDataUse</w:t>
      </w:r>
    </w:p>
    <w:p w:rsidR="00470E33" w:rsidRPr="00B66433" w:rsidRDefault="00470E33" w:rsidP="00470E33">
      <w:pPr>
        <w:pStyle w:val="H6"/>
      </w:pPr>
      <w:r w:rsidRPr="00B66433">
        <w:t>Properties</w:t>
      </w:r>
    </w:p>
    <w:p w:rsidR="0098210B" w:rsidRPr="00B66433" w:rsidRDefault="0098210B" w:rsidP="0098210B">
      <w:pPr>
        <w:pStyle w:val="B1"/>
      </w:pPr>
      <w:r w:rsidRPr="00B66433">
        <w:t xml:space="preserve">variable: Variable </w:t>
      </w:r>
      <w:r w:rsidRPr="00907B48">
        <w:t>[1]</w:t>
      </w:r>
      <w:r w:rsidRPr="00B66433">
        <w:br/>
      </w:r>
      <w:r w:rsidR="00056740" w:rsidRPr="00B66433">
        <w:t>Refers to the 'Variable', whose symbolic value shall be retrieved</w:t>
      </w:r>
      <w:r w:rsidR="00316BA8" w:rsidRPr="00B66433">
        <w:t>.</w:t>
      </w:r>
    </w:p>
    <w:p w:rsidR="009A5B27" w:rsidRPr="00B66433" w:rsidRDefault="009A5B27" w:rsidP="009A5B27">
      <w:pPr>
        <w:pStyle w:val="B1"/>
      </w:pPr>
      <w:r w:rsidRPr="00B66433">
        <w:t xml:space="preserve">componentInstance: ComponentInstance </w:t>
      </w:r>
      <w:r w:rsidRPr="00907B48">
        <w:t>[1]</w:t>
      </w:r>
      <w:r w:rsidRPr="00B66433">
        <w:br/>
      </w:r>
      <w:r w:rsidR="00056740" w:rsidRPr="00B66433">
        <w:t xml:space="preserve">Refers to the 'ComponentInstance' that </w:t>
      </w:r>
      <w:r w:rsidR="002D1D62" w:rsidRPr="00B66433">
        <w:t>references the</w:t>
      </w:r>
      <w:r w:rsidR="00056740" w:rsidRPr="00B66433">
        <w:t xml:space="preserve"> 'Variable'</w:t>
      </w:r>
      <w:r w:rsidR="002D1D62" w:rsidRPr="00B66433">
        <w:t xml:space="preserve"> via its 'ComponentType'</w:t>
      </w:r>
      <w:r w:rsidR="00316BA8" w:rsidRPr="00B66433">
        <w:t>.</w:t>
      </w:r>
    </w:p>
    <w:p w:rsidR="00F07EBF" w:rsidRPr="00B66433" w:rsidRDefault="00470E33" w:rsidP="00745D88">
      <w:pPr>
        <w:pStyle w:val="H6"/>
      </w:pPr>
      <w:r w:rsidRPr="00B66433">
        <w:t>Constraints</w:t>
      </w:r>
    </w:p>
    <w:p w:rsidR="00EA2795" w:rsidRPr="00B66433" w:rsidRDefault="00EA2795" w:rsidP="00EA2795">
      <w:pPr>
        <w:pStyle w:val="B1"/>
      </w:pPr>
      <w:r w:rsidRPr="00B66433">
        <w:rPr>
          <w:b/>
        </w:rPr>
        <w:t xml:space="preserve">Local variables </w:t>
      </w:r>
      <w:r w:rsidR="006D3DBA" w:rsidRPr="00B66433">
        <w:rPr>
          <w:b/>
        </w:rPr>
        <w:t xml:space="preserve">of tester components </w:t>
      </w:r>
      <w:r w:rsidRPr="00B66433">
        <w:rPr>
          <w:b/>
        </w:rPr>
        <w:t>only</w:t>
      </w:r>
      <w:r w:rsidRPr="00B66433">
        <w:br/>
        <w:t xml:space="preserve">All variables used in a 'DataUse' specification via </w:t>
      </w:r>
      <w:r w:rsidR="00E32DC0" w:rsidRPr="00B66433">
        <w:t>a</w:t>
      </w:r>
      <w:r w:rsidRPr="00B66433">
        <w:t xml:space="preserve"> 'VariableUse' shall be local to the same </w:t>
      </w:r>
      <w:r w:rsidR="002D1D62" w:rsidRPr="00B66433">
        <w:t>'</w:t>
      </w:r>
      <w:r w:rsidRPr="00B66433">
        <w:t>component</w:t>
      </w:r>
      <w:r w:rsidR="002D1D62" w:rsidRPr="00B66433">
        <w:t>I</w:t>
      </w:r>
      <w:r w:rsidRPr="00B66433">
        <w:t>nstance</w:t>
      </w:r>
      <w:r w:rsidR="002D1D62" w:rsidRPr="00B66433">
        <w:t>'</w:t>
      </w:r>
      <w:r w:rsidR="006D3DBA" w:rsidRPr="00B66433">
        <w:t xml:space="preserve"> and the 'componentInstance' shall be in the role 'Tester'</w:t>
      </w:r>
      <w:r w:rsidRPr="00B66433">
        <w:t>.</w:t>
      </w:r>
      <w:r w:rsidR="00312659">
        <w:br/>
      </w:r>
      <w:r w:rsidR="007E6925" w:rsidRPr="00745D88">
        <w:rPr>
          <w:b/>
          <w:noProof/>
          <w:lang w:val="en-US"/>
        </w:rPr>
        <mc:AlternateContent>
          <mc:Choice Requires="wps">
            <w:drawing>
              <wp:inline distT="0" distB="0" distL="0" distR="0" wp14:anchorId="2CDC9D9E" wp14:editId="26977065">
                <wp:extent cx="5650992" cy="402336"/>
                <wp:effectExtent l="0" t="0" r="6985" b="0"/>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7E6925">
                            <w:pPr>
                              <w:pStyle w:val="Invariant"/>
                            </w:pPr>
                            <w:r>
                              <w:t xml:space="preserve">inv: </w:t>
                            </w:r>
                            <w:r w:rsidRPr="007E6925">
                              <w:rPr>
                                <w:b/>
                              </w:rPr>
                              <w:t>VariableUseComponentRole</w:t>
                            </w:r>
                            <w:r>
                              <w:t>:</w:t>
                            </w:r>
                          </w:p>
                          <w:p w:rsidR="001E749D" w:rsidRDefault="001E749D" w:rsidP="007E6925">
                            <w:pPr>
                              <w:pStyle w:val="Invariant"/>
                            </w:pPr>
                            <w:r>
                              <w:t xml:space="preserve">    self.componentInstance.type.variable-&gt;contains(self.variable)  </w:t>
                            </w:r>
                          </w:p>
                          <w:p w:rsidR="001E749D" w:rsidRPr="0069544D" w:rsidRDefault="001E749D" w:rsidP="007E6925">
                            <w:pPr>
                              <w:pStyle w:val="Invariant"/>
                            </w:pPr>
                            <w:r>
                              <w:t>and self.componentInstance.role.name = 'Tester'</w:t>
                            </w:r>
                          </w:p>
                        </w:txbxContent>
                      </wps:txbx>
                      <wps:bodyPr rot="0" vert="horz" wrap="square" lIns="0" tIns="18288" rIns="0" bIns="0" anchor="t" anchorCtr="0">
                        <a:spAutoFit/>
                      </wps:bodyPr>
                    </wps:wsp>
                  </a:graphicData>
                </a:graphic>
              </wp:inline>
            </w:drawing>
          </mc:Choice>
          <mc:Fallback xmlns:w15="http://schemas.microsoft.com/office/word/2012/wordml">
            <w:pict>
              <v:shape w14:anchorId="79DEF8FF" id="_x0000_s1050"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&#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hiJR7y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7E6925">
                      <w:pPr>
                        <w:pStyle w:val="Invariant"/>
                      </w:pPr>
                      <w:r>
                        <w:t xml:space="preserve">inv: </w:t>
                      </w:r>
                      <w:r w:rsidRPr="007E6925">
                        <w:rPr>
                          <w:b/>
                        </w:rPr>
                        <w:t>VariableUseComponentRole</w:t>
                      </w:r>
                      <w:r>
                        <w:t>:</w:t>
                      </w:r>
                    </w:p>
                    <w:p w:rsidR="00A3648C" w:rsidRDefault="00A3648C" w:rsidP="007E6925">
                      <w:pPr>
                        <w:pStyle w:val="Invariant"/>
                      </w:pPr>
                      <w:r>
                        <w:t xml:space="preserve">    self.componentInstance.type.variable-&gt;contains(self.variable)  </w:t>
                      </w:r>
                    </w:p>
                    <w:p w:rsidR="00A3648C" w:rsidRPr="0069544D" w:rsidRDefault="00A3648C" w:rsidP="007E6925">
                      <w:pPr>
                        <w:pStyle w:val="Invariant"/>
                      </w:pPr>
                      <w:r>
                        <w:t>and self.componentInstance.role.name = 'Tester'</w:t>
                      </w:r>
                    </w:p>
                  </w:txbxContent>
                </v:textbox>
                <w10:anchorlock/>
              </v:shape>
            </w:pict>
          </mc:Fallback>
        </mc:AlternateContent>
      </w:r>
    </w:p>
    <w:p w:rsidR="0065599E" w:rsidRPr="00B66433" w:rsidRDefault="0065599E" w:rsidP="00DF23F4">
      <w:pPr>
        <w:pStyle w:val="Heading1"/>
      </w:pPr>
      <w:bookmarkStart w:id="72" w:name="_Toc416940377"/>
      <w:r w:rsidRPr="00B66433">
        <w:t>7</w:t>
      </w:r>
      <w:r w:rsidRPr="00B66433">
        <w:tab/>
        <w:t>Time</w:t>
      </w:r>
      <w:bookmarkEnd w:id="72"/>
    </w:p>
    <w:p w:rsidR="0065599E" w:rsidRPr="00B66433" w:rsidRDefault="0065599E" w:rsidP="00DF23F4">
      <w:pPr>
        <w:pStyle w:val="Heading2"/>
      </w:pPr>
      <w:bookmarkStart w:id="73" w:name="_Toc416940378"/>
      <w:r w:rsidRPr="00B66433">
        <w:t>7.1</w:t>
      </w:r>
      <w:r w:rsidRPr="00B66433">
        <w:tab/>
        <w:t>Overview</w:t>
      </w:r>
      <w:bookmarkEnd w:id="73"/>
    </w:p>
    <w:p w:rsidR="0065599E" w:rsidRPr="00B66433" w:rsidRDefault="0065599E" w:rsidP="0065599E">
      <w:r w:rsidRPr="00B66433">
        <w:t xml:space="preserve">The 'Time' package defines the elements to express time, time </w:t>
      </w:r>
      <w:r w:rsidR="00316BA8" w:rsidRPr="00B66433">
        <w:t>constraints</w:t>
      </w:r>
      <w:r w:rsidRPr="00B66433">
        <w:t>, timer</w:t>
      </w:r>
      <w:r w:rsidR="00316BA8" w:rsidRPr="00B66433">
        <w:t>s</w:t>
      </w:r>
      <w:r w:rsidRPr="00B66433">
        <w:t xml:space="preserve"> </w:t>
      </w:r>
      <w:r w:rsidR="00316BA8" w:rsidRPr="00B66433">
        <w:t xml:space="preserve">and </w:t>
      </w:r>
      <w:r w:rsidRPr="00B66433">
        <w:t xml:space="preserve">operations </w:t>
      </w:r>
      <w:r w:rsidR="00316BA8" w:rsidRPr="00B66433">
        <w:t>over time and timers.</w:t>
      </w:r>
    </w:p>
    <w:p w:rsidR="0065599E" w:rsidRPr="004A3966" w:rsidRDefault="0065599E" w:rsidP="00DF23F4">
      <w:pPr>
        <w:pStyle w:val="Heading2"/>
      </w:pPr>
      <w:bookmarkStart w:id="74" w:name="_Toc416940379"/>
      <w:r w:rsidRPr="004A3966">
        <w:lastRenderedPageBreak/>
        <w:t>7.2</w:t>
      </w:r>
      <w:r w:rsidRPr="004A3966">
        <w:tab/>
        <w:t>Abstract Syntax and Classifier Description</w:t>
      </w:r>
      <w:bookmarkEnd w:id="74"/>
    </w:p>
    <w:p w:rsidR="0065599E" w:rsidRPr="004A3966" w:rsidRDefault="00060330" w:rsidP="00DF23F4">
      <w:pPr>
        <w:pStyle w:val="Heading3"/>
      </w:pPr>
      <w:bookmarkStart w:id="75" w:name="_Toc416940380"/>
      <w:r w:rsidRPr="004A3966">
        <w:t>7</w:t>
      </w:r>
      <w:r w:rsidR="0065599E" w:rsidRPr="004A3966">
        <w:t>.</w:t>
      </w:r>
      <w:r w:rsidRPr="004A3966">
        <w:t>2</w:t>
      </w:r>
      <w:r w:rsidR="0065599E" w:rsidRPr="004A3966">
        <w:t>.1</w:t>
      </w:r>
      <w:r w:rsidR="0065599E" w:rsidRPr="004A3966">
        <w:tab/>
        <w:t>Time</w:t>
      </w:r>
      <w:bookmarkEnd w:id="75"/>
    </w:p>
    <w:p w:rsidR="004A3966" w:rsidRPr="004A3966" w:rsidRDefault="004A3966" w:rsidP="004A3966">
      <w:pPr>
        <w:pStyle w:val="FL"/>
      </w:pPr>
      <w:r w:rsidRPr="004A3966">
        <w:rPr>
          <w:noProof/>
          <w:lang w:val="en-US"/>
        </w:rPr>
        <w:drawing>
          <wp:inline distT="0" distB="0" distL="0" distR="0" wp14:anchorId="1ABF9CCC" wp14:editId="43EF0A3D">
            <wp:extent cx="5603240" cy="2626360"/>
            <wp:effectExtent l="0" t="0" r="0" b="2540"/>
            <wp:docPr id="11" name="Picture 11" descr="tdl_7_time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dl_7_timeconstrai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4A3966" w:rsidRPr="004A3966" w:rsidRDefault="004A3966" w:rsidP="004A3966">
      <w:pPr>
        <w:pStyle w:val="TF"/>
      </w:pPr>
      <w:r w:rsidRPr="004A3966">
        <w:t>Figure 7.1: Time, time label and time constraint</w:t>
      </w:r>
    </w:p>
    <w:p w:rsidR="0065599E" w:rsidRPr="00B66433" w:rsidRDefault="0065599E" w:rsidP="0065599E">
      <w:pPr>
        <w:pStyle w:val="H6"/>
      </w:pPr>
      <w:r w:rsidRPr="00B66433">
        <w:t>Semantics</w:t>
      </w:r>
    </w:p>
    <w:p w:rsidR="00D546F2" w:rsidRPr="00B66433" w:rsidRDefault="00D546F2" w:rsidP="0065599E">
      <w:r w:rsidRPr="00B66433">
        <w:t xml:space="preserve">A </w:t>
      </w:r>
      <w:r w:rsidR="0065599E" w:rsidRPr="00B66433">
        <w:t xml:space="preserve">'Time' </w:t>
      </w:r>
      <w:r w:rsidRPr="00B66433">
        <w:t xml:space="preserve">element extends the 'SimpleDataType' and is used to </w:t>
      </w:r>
      <w:r w:rsidR="006A39F3" w:rsidRPr="00B66433">
        <w:t xml:space="preserve">measure time and helps </w:t>
      </w:r>
      <w:r w:rsidR="00C1619F" w:rsidRPr="00B66433">
        <w:t>express</w:t>
      </w:r>
      <w:r w:rsidR="006A39F3" w:rsidRPr="00B66433">
        <w:t>ing</w:t>
      </w:r>
      <w:r w:rsidR="00C1619F" w:rsidRPr="00B66433">
        <w:t xml:space="preserve"> time-related concepts in a </w:t>
      </w:r>
      <w:r w:rsidR="00AE71F0" w:rsidRPr="00907B48">
        <w:t>TDL</w:t>
      </w:r>
      <w:r w:rsidR="00AE71F0" w:rsidRPr="00B66433">
        <w:t xml:space="preserve"> model</w:t>
      </w:r>
      <w:r w:rsidRPr="00B66433">
        <w:t>.</w:t>
      </w:r>
    </w:p>
    <w:p w:rsidR="006A39F3" w:rsidRPr="00B66433" w:rsidRDefault="0065599E" w:rsidP="0065599E">
      <w:r w:rsidRPr="00B66433">
        <w:t xml:space="preserve">Time in </w:t>
      </w:r>
      <w:r w:rsidRPr="00907B48">
        <w:t>TDL</w:t>
      </w:r>
      <w:r w:rsidRPr="00B66433">
        <w:t xml:space="preserve"> is considered to be global and progresses in discrete quantities of arbitrary granularity. </w:t>
      </w:r>
      <w:r w:rsidR="00D546F2" w:rsidRPr="00B66433">
        <w:t xml:space="preserve">Time starts with the execution of </w:t>
      </w:r>
      <w:r w:rsidR="002D1D62" w:rsidRPr="00B66433">
        <w:t>the first</w:t>
      </w:r>
      <w:r w:rsidR="00D546F2" w:rsidRPr="00B66433">
        <w:t xml:space="preserve"> 'TestDescription'</w:t>
      </w:r>
      <w:r w:rsidR="002D1D62" w:rsidRPr="00B66433">
        <w:t xml:space="preserve"> being invoked</w:t>
      </w:r>
      <w:r w:rsidR="00D546F2" w:rsidRPr="00B66433">
        <w:t xml:space="preserve">. </w:t>
      </w:r>
      <w:r w:rsidRPr="00B66433">
        <w:t>Progress in time is expressed as a monotonically increasing function</w:t>
      </w:r>
      <w:r w:rsidR="00CC6579" w:rsidRPr="00B66433">
        <w:t xml:space="preserve">, which is outside the scope of </w:t>
      </w:r>
      <w:r w:rsidR="00CC6579" w:rsidRPr="00907B48">
        <w:t>TDL</w:t>
      </w:r>
      <w:r w:rsidR="006A39F3" w:rsidRPr="00B66433">
        <w:t>.</w:t>
      </w:r>
    </w:p>
    <w:p w:rsidR="005F492B" w:rsidRPr="00B66433" w:rsidRDefault="0065599E" w:rsidP="0065599E">
      <w:r w:rsidRPr="00B66433">
        <w:t xml:space="preserve">A time </w:t>
      </w:r>
      <w:r w:rsidR="00CB54BE" w:rsidRPr="00B66433">
        <w:t>value is</w:t>
      </w:r>
      <w:r w:rsidR="00CC6579" w:rsidRPr="00B66433">
        <w:t xml:space="preserve"> expressed as</w:t>
      </w:r>
      <w:r w:rsidRPr="00B66433">
        <w:t xml:space="preserve"> a </w:t>
      </w:r>
      <w:r w:rsidR="00D546F2" w:rsidRPr="00B66433">
        <w:t>'SimpleDataInstance' of an associated 'Time' 'SimpleDataType'</w:t>
      </w:r>
      <w:r w:rsidRPr="00B66433">
        <w:t>.</w:t>
      </w:r>
      <w:r w:rsidR="00C1619F" w:rsidRPr="00B66433">
        <w:t xml:space="preserve"> The way how a time value is represented, e.g. as an integer </w:t>
      </w:r>
      <w:r w:rsidR="00C1619F" w:rsidRPr="00907B48">
        <w:t>or</w:t>
      </w:r>
      <w:r w:rsidR="00C1619F" w:rsidRPr="00B66433">
        <w:t xml:space="preserve"> </w:t>
      </w:r>
      <w:r w:rsidR="0073224A" w:rsidRPr="00B66433">
        <w:t xml:space="preserve">a </w:t>
      </w:r>
      <w:r w:rsidR="00C1619F" w:rsidRPr="00B66433">
        <w:t xml:space="preserve">real number, is kept undefined in </w:t>
      </w:r>
      <w:r w:rsidR="00C1619F" w:rsidRPr="00907B48">
        <w:t>TDL</w:t>
      </w:r>
      <w:r w:rsidR="00C1619F" w:rsidRPr="00B66433">
        <w:t xml:space="preserve"> and </w:t>
      </w:r>
      <w:r w:rsidR="005429D7">
        <w:t>may</w:t>
      </w:r>
      <w:r w:rsidR="00C1619F" w:rsidRPr="00B66433">
        <w:t xml:space="preserve"> be defined by the user via a 'Data</w:t>
      </w:r>
      <w:r w:rsidR="002D1D62" w:rsidRPr="00B66433">
        <w:t>Element</w:t>
      </w:r>
      <w:r w:rsidR="00C1619F" w:rsidRPr="00B66433">
        <w:t>Mapping'.</w:t>
      </w:r>
    </w:p>
    <w:p w:rsidR="00CC6579" w:rsidRPr="00B66433" w:rsidRDefault="005F492B" w:rsidP="0065599E">
      <w:r w:rsidRPr="00B66433">
        <w:t xml:space="preserve">The 'name' property of the 'Time' element expresses the granularity of time measurements. </w:t>
      </w:r>
      <w:r w:rsidR="00CC6579" w:rsidRPr="00907B48">
        <w:t>TDL</w:t>
      </w:r>
      <w:r w:rsidR="00CC6579" w:rsidRPr="00B66433">
        <w:t xml:space="preserve"> defines </w:t>
      </w:r>
      <w:r w:rsidR="008A60ED" w:rsidRPr="00B66433">
        <w:t>the</w:t>
      </w:r>
      <w:r w:rsidR="00CC6579" w:rsidRPr="00B66433">
        <w:t xml:space="preserve"> predefin</w:t>
      </w:r>
      <w:r w:rsidR="008A60ED" w:rsidRPr="00B66433">
        <w:t>ed instance</w:t>
      </w:r>
      <w:r w:rsidR="00CC6579" w:rsidRPr="00B66433">
        <w:t xml:space="preserve"> </w:t>
      </w:r>
      <w:r w:rsidR="008A60ED" w:rsidRPr="00B66433">
        <w:t xml:space="preserve">'Second' </w:t>
      </w:r>
      <w:r w:rsidRPr="00B66433">
        <w:t xml:space="preserve">of the 'Time' data type, which </w:t>
      </w:r>
      <w:r w:rsidR="0073224A" w:rsidRPr="00B66433">
        <w:t>measures</w:t>
      </w:r>
      <w:r w:rsidRPr="00B66433">
        <w:t xml:space="preserve"> the time in </w:t>
      </w:r>
      <w:r w:rsidR="0073224A" w:rsidRPr="00B66433">
        <w:t xml:space="preserve">the physical unit </w:t>
      </w:r>
      <w:r w:rsidRPr="00B66433">
        <w:t>seconds.</w:t>
      </w:r>
      <w:r w:rsidR="00CC6579" w:rsidRPr="00B66433">
        <w:t xml:space="preserve"> See clause 10.4.</w:t>
      </w:r>
    </w:p>
    <w:p w:rsidR="008A60ED" w:rsidRPr="00B66433" w:rsidRDefault="002B2328" w:rsidP="002B2328">
      <w:pPr>
        <w:pStyle w:val="NO"/>
      </w:pPr>
      <w:r w:rsidRPr="00B66433">
        <w:t>NOTE:</w:t>
      </w:r>
      <w:r w:rsidRPr="00B66433">
        <w:tab/>
      </w:r>
      <w:r w:rsidR="002171E9" w:rsidRPr="00B66433">
        <w:t xml:space="preserve">When designing a concrete syntax from the </w:t>
      </w:r>
      <w:r w:rsidR="002171E9" w:rsidRPr="00907B48">
        <w:t>TDL</w:t>
      </w:r>
      <w:r w:rsidR="002171E9" w:rsidRPr="00B66433">
        <w:t xml:space="preserve"> meta-model, i</w:t>
      </w:r>
      <w:r w:rsidR="005E63DE" w:rsidRPr="00B66433">
        <w:t xml:space="preserve">t is recommended that </w:t>
      </w:r>
      <w:r w:rsidR="002171E9" w:rsidRPr="00B66433">
        <w:t xml:space="preserve">the 'Time' </w:t>
      </w:r>
      <w:r w:rsidR="00583CBE" w:rsidRPr="00B66433">
        <w:t>data type</w:t>
      </w:r>
      <w:r w:rsidR="002171E9" w:rsidRPr="00B66433">
        <w:t xml:space="preserve"> can be instantiated </w:t>
      </w:r>
      <w:r w:rsidR="003A6855" w:rsidRPr="00B66433">
        <w:t>at most</w:t>
      </w:r>
      <w:r w:rsidR="002171E9" w:rsidRPr="00B66433">
        <w:t xml:space="preserve"> once by a user and </w:t>
      </w:r>
      <w:r w:rsidR="005E63DE" w:rsidRPr="00B66433">
        <w:t xml:space="preserve">the same </w:t>
      </w:r>
      <w:r w:rsidR="00583CBE" w:rsidRPr="00B66433">
        <w:t xml:space="preserve">'Time' </w:t>
      </w:r>
      <w:r w:rsidR="005E63DE" w:rsidRPr="00B66433">
        <w:t xml:space="preserve">instance </w:t>
      </w:r>
      <w:r w:rsidR="0068760B">
        <w:t>is</w:t>
      </w:r>
      <w:r w:rsidR="005548B5" w:rsidRPr="00B66433">
        <w:t xml:space="preserve"> </w:t>
      </w:r>
      <w:r w:rsidR="005E63DE" w:rsidRPr="00B66433">
        <w:t xml:space="preserve">used in all 'DataUse' expressions within a </w:t>
      </w:r>
      <w:r w:rsidR="005E63DE" w:rsidRPr="00907B48">
        <w:t>TDL</w:t>
      </w:r>
      <w:r w:rsidR="005E63DE" w:rsidRPr="00B66433">
        <w:t xml:space="preserve"> model</w:t>
      </w:r>
      <w:r w:rsidR="008A60ED" w:rsidRPr="00B66433">
        <w:t xml:space="preserve">; let it be the predefined instance 'Second' </w:t>
      </w:r>
      <w:r w:rsidR="008A60ED" w:rsidRPr="00907B48">
        <w:t>or</w:t>
      </w:r>
      <w:r w:rsidR="008A60ED" w:rsidRPr="00B66433">
        <w:t xml:space="preserve"> a user-defined instance. This assures a consistent use of time-related concepts throughout the </w:t>
      </w:r>
      <w:r w:rsidR="008A60ED" w:rsidRPr="00907B48">
        <w:t>TDL</w:t>
      </w:r>
      <w:r w:rsidR="008A60ED" w:rsidRPr="00B66433">
        <w:t xml:space="preserve"> model.</w:t>
      </w:r>
    </w:p>
    <w:p w:rsidR="0065599E" w:rsidRPr="00B66433" w:rsidRDefault="0065599E" w:rsidP="0065599E">
      <w:pPr>
        <w:pStyle w:val="H6"/>
      </w:pPr>
      <w:r w:rsidRPr="00B66433">
        <w:t>Generalization</w:t>
      </w:r>
    </w:p>
    <w:p w:rsidR="0065599E" w:rsidRPr="00B66433" w:rsidRDefault="00060330" w:rsidP="0065599E">
      <w:pPr>
        <w:pStyle w:val="B1"/>
      </w:pPr>
      <w:r w:rsidRPr="00B66433">
        <w:t>SimpleDataType</w:t>
      </w:r>
    </w:p>
    <w:p w:rsidR="0065599E" w:rsidRPr="00B66433" w:rsidRDefault="0065599E" w:rsidP="0065599E">
      <w:pPr>
        <w:pStyle w:val="H6"/>
      </w:pPr>
      <w:r w:rsidRPr="00B66433">
        <w:t>Properties</w:t>
      </w:r>
    </w:p>
    <w:p w:rsidR="00060330" w:rsidRPr="00B66433" w:rsidRDefault="00060330" w:rsidP="00060330">
      <w:r w:rsidRPr="00B66433">
        <w:t>There are no properties</w:t>
      </w:r>
      <w:r w:rsidR="00CB54BE" w:rsidRPr="00B66433">
        <w:t xml:space="preserve"> specified</w:t>
      </w:r>
      <w:r w:rsidRPr="00B66433">
        <w:t>.</w:t>
      </w:r>
    </w:p>
    <w:p w:rsidR="0065599E" w:rsidRPr="00B66433" w:rsidRDefault="0065599E" w:rsidP="0065599E">
      <w:pPr>
        <w:pStyle w:val="H6"/>
      </w:pPr>
      <w:r w:rsidRPr="00B66433">
        <w:t>Constraints</w:t>
      </w:r>
    </w:p>
    <w:p w:rsidR="00CB54BE" w:rsidRPr="00B66433" w:rsidRDefault="00CB54BE" w:rsidP="00CB54BE">
      <w:r w:rsidRPr="00B66433">
        <w:t>There are no constraints specified.</w:t>
      </w:r>
    </w:p>
    <w:p w:rsidR="000A2F59" w:rsidRPr="00B66433" w:rsidRDefault="000A2F59" w:rsidP="00DF23F4">
      <w:pPr>
        <w:pStyle w:val="Heading3"/>
      </w:pPr>
      <w:bookmarkStart w:id="76" w:name="_Toc416940381"/>
      <w:r w:rsidRPr="00B66433">
        <w:lastRenderedPageBreak/>
        <w:t>7.2.2</w:t>
      </w:r>
      <w:r w:rsidRPr="00B66433">
        <w:tab/>
        <w:t>TimeLabel</w:t>
      </w:r>
      <w:bookmarkEnd w:id="76"/>
    </w:p>
    <w:p w:rsidR="000A2F59" w:rsidRPr="00B66433" w:rsidRDefault="000A2F59" w:rsidP="000A2F59">
      <w:pPr>
        <w:pStyle w:val="H6"/>
      </w:pPr>
      <w:r w:rsidRPr="00B66433">
        <w:t>Semantics</w:t>
      </w:r>
    </w:p>
    <w:p w:rsidR="001B4BB2" w:rsidRPr="00B66433" w:rsidRDefault="006E7179" w:rsidP="00E44C8D">
      <w:r w:rsidRPr="00B66433">
        <w:t xml:space="preserve">A 'TimeLabel' </w:t>
      </w:r>
      <w:r w:rsidR="00E44C8D" w:rsidRPr="00B66433">
        <w:t xml:space="preserve">is a symbolic name attached to an 'AtomicBehaviour' that </w:t>
      </w:r>
      <w:r w:rsidRPr="00B66433">
        <w:t xml:space="preserve">represents </w:t>
      </w:r>
      <w:r w:rsidR="00B719C4" w:rsidRPr="00B66433">
        <w:t xml:space="preserve">an ordered list of </w:t>
      </w:r>
      <w:r w:rsidRPr="00B66433">
        <w:t>timestamp</w:t>
      </w:r>
      <w:r w:rsidR="00B719C4" w:rsidRPr="00B66433">
        <w:t>s</w:t>
      </w:r>
      <w:r w:rsidRPr="00B66433">
        <w:t xml:space="preserve"> of </w:t>
      </w:r>
      <w:r w:rsidR="00E44C8D" w:rsidRPr="00B66433">
        <w:t xml:space="preserve">execution of this atomic behaviour. </w:t>
      </w:r>
      <w:r w:rsidR="001B4BB2" w:rsidRPr="00B66433">
        <w:t>A 'TimeLabel' allows the expression of time constraints (see subsequent clauses). It is contained in the 'AtomicBehaviour' that produces the timestamps at runtime.</w:t>
      </w:r>
    </w:p>
    <w:p w:rsidR="001B4BB2" w:rsidRPr="00B66433" w:rsidRDefault="00E44C8D" w:rsidP="000A2F59">
      <w:r w:rsidRPr="00B66433">
        <w:t xml:space="preserve">If the atomic behaviour </w:t>
      </w:r>
      <w:r w:rsidR="001B4BB2" w:rsidRPr="00B66433">
        <w:t xml:space="preserve">the 'TimeLabel' is attached to </w:t>
      </w:r>
      <w:r w:rsidRPr="00B66433">
        <w:t xml:space="preserve">is executed once, the 'TimeLabel' contains only a single timestamp. Otherwise, if </w:t>
      </w:r>
      <w:r w:rsidR="001B4BB2" w:rsidRPr="00B66433">
        <w:t>the atomic behaviour</w:t>
      </w:r>
      <w:r w:rsidRPr="00B66433">
        <w:t xml:space="preserve"> is executed iteratively</w:t>
      </w:r>
      <w:r w:rsidR="006E7179" w:rsidRPr="00B66433">
        <w:t xml:space="preserve">, e.g. within a loop, the </w:t>
      </w:r>
      <w:r w:rsidRPr="00B66433">
        <w:t>'T</w:t>
      </w:r>
      <w:r w:rsidR="006E7179" w:rsidRPr="00B66433">
        <w:t>ime</w:t>
      </w:r>
      <w:r w:rsidRPr="00B66433">
        <w:t>L</w:t>
      </w:r>
      <w:r w:rsidR="006E7179" w:rsidRPr="00B66433">
        <w:t>abel</w:t>
      </w:r>
      <w:r w:rsidRPr="00B66433">
        <w:t>'</w:t>
      </w:r>
      <w:r w:rsidR="006E7179" w:rsidRPr="00B66433">
        <w:t xml:space="preserve"> </w:t>
      </w:r>
      <w:r w:rsidRPr="00B66433">
        <w:t>represents a list of timestamps</w:t>
      </w:r>
      <w:r w:rsidR="006E7179" w:rsidRPr="00B66433">
        <w:t>.</w:t>
      </w:r>
      <w:r w:rsidR="001B4BB2" w:rsidRPr="00B66433">
        <w:t xml:space="preserve"> In the latter case, some functions are predefined that return a single timestamp from this list (see clause 10.5.3). To enable the definition of these functions, i</w:t>
      </w:r>
      <w:r w:rsidR="000A2F59" w:rsidRPr="00B66433">
        <w:t>t is assumed that all 'TimeLabel'</w:t>
      </w:r>
      <w:r w:rsidR="001B4BB2" w:rsidRPr="00B66433">
        <w:t>s</w:t>
      </w:r>
      <w:r w:rsidR="000A2F59" w:rsidRPr="00B66433">
        <w:t xml:space="preserve"> belong to the </w:t>
      </w:r>
      <w:r w:rsidR="00CC6579" w:rsidRPr="00B66433">
        <w:t>predefin</w:t>
      </w:r>
      <w:r w:rsidR="000A2F59" w:rsidRPr="00B66433">
        <w:t>ed data type '</w:t>
      </w:r>
      <w:r w:rsidR="003C4A61" w:rsidRPr="00B66433">
        <w:t>TimeLabelType</w:t>
      </w:r>
      <w:r w:rsidR="000A2F59" w:rsidRPr="00B66433">
        <w:t>'</w:t>
      </w:r>
      <w:r w:rsidR="00CC6579" w:rsidRPr="00B66433">
        <w:t xml:space="preserve"> (see clause 10.2.3)</w:t>
      </w:r>
      <w:r w:rsidR="000A2F59" w:rsidRPr="00B66433">
        <w:t>.</w:t>
      </w:r>
    </w:p>
    <w:p w:rsidR="0003067F" w:rsidRPr="00B66433" w:rsidRDefault="0003067F" w:rsidP="000A2F59">
      <w:r w:rsidRPr="00B66433">
        <w:t xml:space="preserve">There is no assumption being made when the timestamp is taken: at the start </w:t>
      </w:r>
      <w:r w:rsidRPr="00907B48">
        <w:t>or</w:t>
      </w:r>
      <w:r w:rsidRPr="00B66433">
        <w:t xml:space="preserve"> the end of </w:t>
      </w:r>
      <w:r w:rsidR="00C61473" w:rsidRPr="00B66433">
        <w:t>the 'Atomic</w:t>
      </w:r>
      <w:r w:rsidRPr="00B66433">
        <w:t xml:space="preserve">Behaviour' </w:t>
      </w:r>
      <w:r w:rsidRPr="00907B48">
        <w:t>or</w:t>
      </w:r>
      <w:r w:rsidRPr="00B66433">
        <w:t xml:space="preserve"> at any other point during its execution. It is however recommended to have it consistently defined in an implementation of the </w:t>
      </w:r>
      <w:r w:rsidRPr="00907B48">
        <w:t>TDL</w:t>
      </w:r>
      <w:r w:rsidRPr="00B66433">
        <w:t xml:space="preserve"> model.</w:t>
      </w:r>
    </w:p>
    <w:p w:rsidR="000A2F59" w:rsidRPr="00B66433" w:rsidRDefault="000A2F59" w:rsidP="000A2F59">
      <w:pPr>
        <w:pStyle w:val="H6"/>
      </w:pPr>
      <w:r w:rsidRPr="00B66433">
        <w:t>Generalization</w:t>
      </w:r>
    </w:p>
    <w:p w:rsidR="000A2F59" w:rsidRPr="00B66433" w:rsidRDefault="00F6229C" w:rsidP="000A2F59">
      <w:pPr>
        <w:pStyle w:val="B1"/>
      </w:pPr>
      <w:r w:rsidRPr="00B66433">
        <w:t>NamedElement</w:t>
      </w:r>
    </w:p>
    <w:p w:rsidR="000A2F59" w:rsidRPr="00B66433" w:rsidRDefault="000A2F59" w:rsidP="000A2F59">
      <w:pPr>
        <w:pStyle w:val="H6"/>
      </w:pPr>
      <w:r w:rsidRPr="00B66433">
        <w:t>Properties</w:t>
      </w:r>
    </w:p>
    <w:p w:rsidR="000A2F59" w:rsidRPr="00B66433" w:rsidRDefault="000A2F59" w:rsidP="000A2F59">
      <w:r w:rsidRPr="00B66433">
        <w:t>There are no properties specified.</w:t>
      </w:r>
    </w:p>
    <w:p w:rsidR="000A2F59" w:rsidRPr="00B66433" w:rsidRDefault="000A2F59" w:rsidP="000A2F59">
      <w:pPr>
        <w:pStyle w:val="H6"/>
      </w:pPr>
      <w:r w:rsidRPr="00B66433">
        <w:t>Constraints</w:t>
      </w:r>
    </w:p>
    <w:p w:rsidR="00F6229C" w:rsidRPr="00B66433" w:rsidRDefault="00F6229C" w:rsidP="00F6229C">
      <w:r w:rsidRPr="00B66433">
        <w:t>There are no constraints specified.</w:t>
      </w:r>
    </w:p>
    <w:p w:rsidR="00F6229C" w:rsidRPr="00B66433" w:rsidRDefault="00F6229C" w:rsidP="00DF23F4">
      <w:pPr>
        <w:pStyle w:val="Heading3"/>
      </w:pPr>
      <w:bookmarkStart w:id="77" w:name="_Toc416940382"/>
      <w:r w:rsidRPr="00B66433">
        <w:t>7.2.3</w:t>
      </w:r>
      <w:r w:rsidRPr="00B66433">
        <w:tab/>
        <w:t>TimeLabelUse</w:t>
      </w:r>
      <w:bookmarkEnd w:id="77"/>
    </w:p>
    <w:p w:rsidR="00F6229C" w:rsidRPr="00B66433" w:rsidRDefault="00F6229C" w:rsidP="00F6229C">
      <w:pPr>
        <w:pStyle w:val="H6"/>
      </w:pPr>
      <w:r w:rsidRPr="00B66433">
        <w:t>Semantics</w:t>
      </w:r>
    </w:p>
    <w:p w:rsidR="00F6229C" w:rsidRPr="00B66433" w:rsidRDefault="00F6229C" w:rsidP="00F6229C">
      <w:r w:rsidRPr="00B66433">
        <w:t>A 'TimeLabelUse'</w:t>
      </w:r>
      <w:r w:rsidR="0041791D" w:rsidRPr="00B66433">
        <w:t xml:space="preserve"> enables the use of a time label in a 'DataUse' specification</w:t>
      </w:r>
      <w:r w:rsidRPr="00B66433">
        <w:t>.</w:t>
      </w:r>
      <w:r w:rsidR="0041791D" w:rsidRPr="00B66433">
        <w:t xml:space="preserve"> The most frequent use of that will be within a </w:t>
      </w:r>
      <w:r w:rsidR="00CC6579" w:rsidRPr="00B66433">
        <w:t>'T</w:t>
      </w:r>
      <w:r w:rsidR="0041791D" w:rsidRPr="00B66433">
        <w:t>ime</w:t>
      </w:r>
      <w:r w:rsidR="00CC6579" w:rsidRPr="00B66433">
        <w:t>C</w:t>
      </w:r>
      <w:r w:rsidR="0041791D" w:rsidRPr="00B66433">
        <w:t>onstraint</w:t>
      </w:r>
      <w:r w:rsidR="00CC6579" w:rsidRPr="00B66433">
        <w:t>'</w:t>
      </w:r>
      <w:r w:rsidR="0041791D" w:rsidRPr="00B66433">
        <w:t xml:space="preserve"> expression.</w:t>
      </w:r>
    </w:p>
    <w:p w:rsidR="00F6229C" w:rsidRPr="00B66433" w:rsidRDefault="00F6229C" w:rsidP="00F6229C">
      <w:pPr>
        <w:pStyle w:val="H6"/>
      </w:pPr>
      <w:r w:rsidRPr="00B66433">
        <w:t>Generalization</w:t>
      </w:r>
    </w:p>
    <w:p w:rsidR="00F6229C" w:rsidRPr="00B66433" w:rsidRDefault="0041791D" w:rsidP="00F6229C">
      <w:pPr>
        <w:pStyle w:val="B1"/>
      </w:pPr>
      <w:r w:rsidRPr="00B66433">
        <w:t>DynamicDataUse</w:t>
      </w:r>
    </w:p>
    <w:p w:rsidR="00F6229C" w:rsidRPr="00B66433" w:rsidRDefault="00F6229C" w:rsidP="00F6229C">
      <w:pPr>
        <w:pStyle w:val="H6"/>
      </w:pPr>
      <w:r w:rsidRPr="00B66433">
        <w:t>Properties</w:t>
      </w:r>
    </w:p>
    <w:p w:rsidR="00F6229C" w:rsidRPr="00B66433" w:rsidRDefault="00F6229C" w:rsidP="00F6229C">
      <w:pPr>
        <w:pStyle w:val="B1"/>
      </w:pPr>
      <w:r w:rsidRPr="00B66433">
        <w:t>time</w:t>
      </w:r>
      <w:r w:rsidR="0041791D" w:rsidRPr="00B66433">
        <w:t>Label</w:t>
      </w:r>
      <w:r w:rsidRPr="00B66433">
        <w:t xml:space="preserve">: </w:t>
      </w:r>
      <w:r w:rsidR="0041791D" w:rsidRPr="00B66433">
        <w:t>TimeLabel</w:t>
      </w:r>
      <w:r w:rsidRPr="00B66433">
        <w:t xml:space="preserve"> </w:t>
      </w:r>
      <w:r w:rsidRPr="00907B48">
        <w:t>[1]</w:t>
      </w:r>
      <w:r w:rsidRPr="00B66433">
        <w:br/>
      </w:r>
      <w:r w:rsidR="0041791D" w:rsidRPr="00B66433">
        <w:t>Refers to the time label being used in the 'DataUse' specification</w:t>
      </w:r>
      <w:r w:rsidRPr="00B66433">
        <w:t>.</w:t>
      </w:r>
    </w:p>
    <w:p w:rsidR="00F6229C" w:rsidRPr="00B66433" w:rsidRDefault="00F6229C" w:rsidP="00F6229C">
      <w:pPr>
        <w:pStyle w:val="H6"/>
      </w:pPr>
      <w:r w:rsidRPr="00B66433">
        <w:t>Constraints</w:t>
      </w:r>
    </w:p>
    <w:p w:rsidR="00AC1CDC" w:rsidRPr="00B66433" w:rsidRDefault="00AC1CDC" w:rsidP="00AC1CDC">
      <w:r w:rsidRPr="00B66433">
        <w:t>There are no constraints specified.</w:t>
      </w:r>
    </w:p>
    <w:p w:rsidR="009A5B27" w:rsidRPr="00B66433" w:rsidRDefault="009A5B27" w:rsidP="00DF23F4">
      <w:pPr>
        <w:pStyle w:val="Heading3"/>
      </w:pPr>
      <w:bookmarkStart w:id="78" w:name="_Toc416940383"/>
      <w:r w:rsidRPr="00B66433">
        <w:t>7.2.</w:t>
      </w:r>
      <w:r w:rsidR="0041791D" w:rsidRPr="00B66433">
        <w:t>4</w:t>
      </w:r>
      <w:r w:rsidRPr="00B66433">
        <w:tab/>
        <w:t>TimeConstraint</w:t>
      </w:r>
      <w:bookmarkEnd w:id="78"/>
    </w:p>
    <w:p w:rsidR="009A5B27" w:rsidRPr="00B66433" w:rsidRDefault="009A5B27" w:rsidP="009A5B27">
      <w:pPr>
        <w:pStyle w:val="H6"/>
      </w:pPr>
      <w:r w:rsidRPr="00B66433">
        <w:t>Semantics</w:t>
      </w:r>
    </w:p>
    <w:p w:rsidR="006000FA" w:rsidRPr="00B66433" w:rsidRDefault="00D43DB9" w:rsidP="00D43DB9">
      <w:r w:rsidRPr="00B66433">
        <w:t xml:space="preserve">A 'TimeConstraint' is used to express a time requirement for an 'AtomicBehaviour'. The </w:t>
      </w:r>
      <w:r w:rsidR="005548B5" w:rsidRPr="00B66433">
        <w:t xml:space="preserve">'TimeConstraint' </w:t>
      </w:r>
      <w:r w:rsidRPr="00B66433">
        <w:t xml:space="preserve">is usually formulated over one </w:t>
      </w:r>
      <w:r w:rsidRPr="00907B48">
        <w:t>or</w:t>
      </w:r>
      <w:r w:rsidRPr="00B66433">
        <w:t xml:space="preserve"> more 'TimeLabel's. A 'TimeConstraint' constrains the execution time of the 'AtomicBehaviour' that contains this </w:t>
      </w:r>
      <w:r w:rsidR="005548B5" w:rsidRPr="00B66433">
        <w:t>'</w:t>
      </w:r>
      <w:r w:rsidRPr="00B66433">
        <w:t>TimeConstraint</w:t>
      </w:r>
      <w:r w:rsidR="005548B5" w:rsidRPr="00B66433">
        <w:t>'</w:t>
      </w:r>
      <w:r w:rsidRPr="00B66433">
        <w:t>.</w:t>
      </w:r>
    </w:p>
    <w:p w:rsidR="00186049" w:rsidRPr="00B66433" w:rsidRDefault="00186049" w:rsidP="00073DD2">
      <w:pPr>
        <w:keepLines/>
      </w:pPr>
      <w:r w:rsidRPr="00B66433">
        <w:t>If the 'AtomicBehaviour' is a</w:t>
      </w:r>
      <w:r w:rsidR="008A1F50" w:rsidRPr="00B66433">
        <w:t xml:space="preserve"> </w:t>
      </w:r>
      <w:r w:rsidR="00F92D67" w:rsidRPr="00B66433">
        <w:rPr>
          <w:i/>
        </w:rPr>
        <w:t>tester-input event</w:t>
      </w:r>
      <w:r w:rsidRPr="00B66433">
        <w:t xml:space="preserve">, the 'TimeConstraint' is evaluated after this </w:t>
      </w:r>
      <w:r w:rsidR="008D2874" w:rsidRPr="00B66433">
        <w:t>'AtomicBehaviour' happened</w:t>
      </w:r>
      <w:r w:rsidRPr="00B66433">
        <w:t xml:space="preserve">. If it evaluates to Boolean 'true' it implies a 'pass' test verdict; </w:t>
      </w:r>
      <w:r w:rsidR="0052201B" w:rsidRPr="00B66433">
        <w:t>otherwise a 'fail' test verdict. In other cases of 'AtomicBehaviour', the 'TimeConstraint' is evaluated before its execution. Execution is blocked and keeps blocking until the 'TimeConstraint' evaluates to Boolean 'true'.</w:t>
      </w:r>
    </w:p>
    <w:p w:rsidR="009A5B27" w:rsidRPr="00B66433" w:rsidRDefault="009A5B27" w:rsidP="009A5B27">
      <w:pPr>
        <w:pStyle w:val="H6"/>
      </w:pPr>
      <w:r w:rsidRPr="00B66433">
        <w:t>Generalization</w:t>
      </w:r>
    </w:p>
    <w:p w:rsidR="009A5B27" w:rsidRPr="00B66433" w:rsidRDefault="009A5B27" w:rsidP="009A5B27">
      <w:pPr>
        <w:pStyle w:val="B1"/>
      </w:pPr>
      <w:r w:rsidRPr="00B66433">
        <w:t>Element</w:t>
      </w:r>
    </w:p>
    <w:p w:rsidR="009A5B27" w:rsidRPr="00B66433" w:rsidRDefault="009A5B27" w:rsidP="009A5B27">
      <w:pPr>
        <w:pStyle w:val="H6"/>
      </w:pPr>
      <w:r w:rsidRPr="00B66433">
        <w:lastRenderedPageBreak/>
        <w:t>Properties</w:t>
      </w:r>
    </w:p>
    <w:p w:rsidR="009A5B27" w:rsidRPr="00B66433" w:rsidRDefault="009A5B27" w:rsidP="009A5B27">
      <w:pPr>
        <w:pStyle w:val="B1"/>
      </w:pPr>
      <w:r w:rsidRPr="00B66433">
        <w:t xml:space="preserve">timeConstraintExpression: DataUse </w:t>
      </w:r>
      <w:r w:rsidRPr="00907B48">
        <w:t>[1]</w:t>
      </w:r>
      <w:r w:rsidRPr="00B66433">
        <w:br/>
        <w:t xml:space="preserve">Defines the time constraint </w:t>
      </w:r>
      <w:r w:rsidR="000A2F59" w:rsidRPr="00B66433">
        <w:t>over 'TimeLabel'</w:t>
      </w:r>
      <w:r w:rsidR="00E32DC0" w:rsidRPr="00B66433">
        <w:t>s</w:t>
      </w:r>
      <w:r w:rsidR="000A2F59" w:rsidRPr="00B66433">
        <w:t xml:space="preserve"> </w:t>
      </w:r>
      <w:r w:rsidRPr="00B66433">
        <w:t xml:space="preserve">as an expression of predefined type </w:t>
      </w:r>
      <w:r w:rsidR="00D15BE2" w:rsidRPr="00B66433">
        <w:t>'</w:t>
      </w:r>
      <w:r w:rsidRPr="00B66433">
        <w:t>Boolean</w:t>
      </w:r>
      <w:r w:rsidR="00D15BE2" w:rsidRPr="00B66433">
        <w:t>'</w:t>
      </w:r>
      <w:r w:rsidRPr="00B66433">
        <w:t>.</w:t>
      </w:r>
    </w:p>
    <w:p w:rsidR="009A5B27" w:rsidRPr="00B66433" w:rsidRDefault="009A5B27" w:rsidP="009A5B27">
      <w:pPr>
        <w:pStyle w:val="H6"/>
      </w:pPr>
      <w:r w:rsidRPr="00B66433">
        <w:t>Constraints</w:t>
      </w:r>
    </w:p>
    <w:p w:rsidR="009A5B27" w:rsidRPr="00B66433" w:rsidRDefault="009A5B27" w:rsidP="009A5B27">
      <w:pPr>
        <w:pStyle w:val="B1"/>
      </w:pPr>
      <w:r w:rsidRPr="00B66433">
        <w:rPr>
          <w:b/>
        </w:rPr>
        <w:t>Time constraint expression of type Boolean</w:t>
      </w:r>
      <w:r w:rsidRPr="00B66433">
        <w:br/>
        <w:t xml:space="preserve">The expression given in the 'DataUse' specification shall evaluate to predefined type </w:t>
      </w:r>
      <w:r w:rsidR="00D15BE2" w:rsidRPr="00B66433">
        <w:t>'</w:t>
      </w:r>
      <w:r w:rsidRPr="00B66433">
        <w:t>Boolean</w:t>
      </w:r>
      <w:r w:rsidR="00D15BE2" w:rsidRPr="00B66433">
        <w:t>'</w:t>
      </w:r>
      <w:r w:rsidRPr="00B66433">
        <w:t>.</w:t>
      </w:r>
      <w:r w:rsidR="00087971">
        <w:br/>
      </w:r>
      <w:r w:rsidR="00AC1CDC" w:rsidRPr="00745D88">
        <w:rPr>
          <w:b/>
          <w:noProof/>
          <w:lang w:val="en-US"/>
        </w:rPr>
        <mc:AlternateContent>
          <mc:Choice Requires="wps">
            <w:drawing>
              <wp:inline distT="0" distB="0" distL="0" distR="0" wp14:anchorId="51530EC8" wp14:editId="7A6AF036">
                <wp:extent cx="5650992" cy="402336"/>
                <wp:effectExtent l="0" t="0" r="6985" b="0"/>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C1CDC">
                            <w:pPr>
                              <w:pStyle w:val="Invariant"/>
                            </w:pPr>
                            <w:r>
                              <w:t xml:space="preserve">inv: </w:t>
                            </w:r>
                            <w:r w:rsidRPr="00AC1CDC">
                              <w:rPr>
                                <w:b/>
                              </w:rPr>
                              <w:t>TimeConstraintType</w:t>
                            </w:r>
                            <w:r>
                              <w:t>:</w:t>
                            </w:r>
                          </w:p>
                          <w:p w:rsidR="001E749D" w:rsidRPr="0069544D" w:rsidRDefault="001E749D" w:rsidP="00AC1CDC">
                            <w:pPr>
                              <w:pStyle w:val="Invariant"/>
                            </w:pPr>
                            <w:r>
                              <w:t xml:space="preserve">   </w:t>
                            </w:r>
                            <w:r w:rsidRPr="00AC1CDC">
                              <w:t xml:space="preserve"> self.timeConstraintExpression.getDataType().name = 'Boolean'</w:t>
                            </w:r>
                          </w:p>
                        </w:txbxContent>
                      </wps:txbx>
                      <wps:bodyPr rot="0" vert="horz" wrap="square" lIns="0" tIns="18288" rIns="0" bIns="0" anchor="t" anchorCtr="0">
                        <a:spAutoFit/>
                      </wps:bodyPr>
                    </wps:wsp>
                  </a:graphicData>
                </a:graphic>
              </wp:inline>
            </w:drawing>
          </mc:Choice>
          <mc:Fallback xmlns:w15="http://schemas.microsoft.com/office/word/2012/wordml">
            <w:pict>
              <v:shape w14:anchorId="6DBAD211" id="_x0000_s1051"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&#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fNqOny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AC1CDC">
                      <w:pPr>
                        <w:pStyle w:val="Invariant"/>
                      </w:pPr>
                      <w:r>
                        <w:t xml:space="preserve">inv: </w:t>
                      </w:r>
                      <w:r w:rsidRPr="00AC1CDC">
                        <w:rPr>
                          <w:b/>
                        </w:rPr>
                        <w:t>TimeConstraintType</w:t>
                      </w:r>
                      <w:r>
                        <w:t>:</w:t>
                      </w:r>
                    </w:p>
                    <w:p w:rsidR="00A3648C" w:rsidRPr="0069544D" w:rsidRDefault="00A3648C" w:rsidP="00AC1CDC">
                      <w:pPr>
                        <w:pStyle w:val="Invariant"/>
                      </w:pPr>
                      <w:r>
                        <w:t xml:space="preserve">   </w:t>
                      </w:r>
                      <w:r w:rsidRPr="00AC1CDC">
                        <w:t xml:space="preserve"> self.timeConstraintExpression.getDataType().name = 'Boolean'</w:t>
                      </w:r>
                    </w:p>
                  </w:txbxContent>
                </v:textbox>
                <w10:anchorlock/>
              </v:shape>
            </w:pict>
          </mc:Fallback>
        </mc:AlternateContent>
      </w:r>
    </w:p>
    <w:p w:rsidR="00E102F2" w:rsidRPr="00B66433" w:rsidRDefault="00C839DC" w:rsidP="009A5B27">
      <w:pPr>
        <w:pStyle w:val="B1"/>
      </w:pPr>
      <w:r w:rsidRPr="00B66433">
        <w:rPr>
          <w:b/>
        </w:rPr>
        <w:t>U</w:t>
      </w:r>
      <w:r w:rsidR="00E102F2" w:rsidRPr="00B66433">
        <w:rPr>
          <w:b/>
        </w:rPr>
        <w:t xml:space="preserve">se of </w:t>
      </w:r>
      <w:r w:rsidRPr="00B66433">
        <w:rPr>
          <w:b/>
        </w:rPr>
        <w:t xml:space="preserve">local </w:t>
      </w:r>
      <w:r w:rsidR="00E102F2" w:rsidRPr="00B66433">
        <w:rPr>
          <w:b/>
        </w:rPr>
        <w:t>variables</w:t>
      </w:r>
      <w:r w:rsidRPr="00B66433">
        <w:rPr>
          <w:b/>
        </w:rPr>
        <w:t xml:space="preserve"> only</w:t>
      </w:r>
      <w:r w:rsidR="00E102F2" w:rsidRPr="00B66433">
        <w:rPr>
          <w:b/>
        </w:rPr>
        <w:br/>
      </w:r>
      <w:r w:rsidRPr="00B66433">
        <w:t>The expression given in the 'DataUse' specification shall contain only 'Variable's that are local to the 'AtomicBehaviour' that contains this time constraint</w:t>
      </w:r>
      <w:r w:rsidR="00E102F2" w:rsidRPr="00B66433">
        <w:t>.</w:t>
      </w:r>
      <w:r w:rsidRPr="00B66433">
        <w:t xml:space="preserve"> That is, all 'Variable's shall be referenced in the 'ComponentInstance' that executes the 'AtomicBehaviour'.</w:t>
      </w:r>
      <w:r w:rsidR="00AB05F5">
        <w:br/>
      </w:r>
      <w:r w:rsidR="00AB05F5" w:rsidRPr="00745D88">
        <w:rPr>
          <w:b/>
          <w:noProof/>
          <w:lang w:val="en-US"/>
        </w:rPr>
        <mc:AlternateContent>
          <mc:Choice Requires="wps">
            <w:drawing>
              <wp:inline distT="0" distB="0" distL="0" distR="0" wp14:anchorId="738E347C" wp14:editId="31807667">
                <wp:extent cx="5650992" cy="402336"/>
                <wp:effectExtent l="0" t="0" r="6985" b="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B05F5">
                            <w:pPr>
                              <w:pStyle w:val="Invariant"/>
                            </w:pPr>
                            <w:r>
                              <w:t xml:space="preserve">inv: </w:t>
                            </w:r>
                            <w:r w:rsidRPr="00AB05F5">
                              <w:rPr>
                                <w:b/>
                              </w:rPr>
                              <w:t>TimeConstraintVariables</w:t>
                            </w:r>
                            <w:r>
                              <w:t>:</w:t>
                            </w:r>
                          </w:p>
                          <w:p w:rsidR="001E749D" w:rsidRDefault="001E749D" w:rsidP="00AB05F5">
                            <w:pPr>
                              <w:pStyle w:val="Invariant"/>
                            </w:pPr>
                            <w:r>
                              <w:t xml:space="preserve">    (not self.timeConstraintExpression.oclIsKindOf(VariableUse)</w:t>
                            </w:r>
                          </w:p>
                          <w:p w:rsidR="001E749D" w:rsidRDefault="001E749D" w:rsidP="00AB05F5">
                            <w:pPr>
                              <w:pStyle w:val="Invariant"/>
                            </w:pPr>
                            <w:r>
                              <w:t xml:space="preserve">     or (self.container().oclIsKindOf(Interaction)</w:t>
                            </w:r>
                          </w:p>
                          <w:p w:rsidR="001E749D" w:rsidRDefault="001E749D" w:rsidP="00AB05F5">
                            <w:pPr>
                              <w:pStyle w:val="Invariant"/>
                            </w:pPr>
                            <w:r>
                              <w:t xml:space="preserve">     and (self.container().sourceGate.component = self.timeConstraintExpression.componentInstance </w:t>
                            </w:r>
                          </w:p>
                          <w:p w:rsidR="001E749D" w:rsidRDefault="001E749D" w:rsidP="00AB05F5">
                            <w:pPr>
                              <w:pStyle w:val="Invariant"/>
                            </w:pPr>
                            <w:r>
                              <w:t xml:space="preserve">       or self.container().target-&gt;forAll(t | </w:t>
                            </w:r>
                          </w:p>
                          <w:p w:rsidR="001E749D" w:rsidRDefault="001E749D" w:rsidP="00AB05F5">
                            <w:pPr>
                              <w:pStyle w:val="Invariant"/>
                            </w:pPr>
                            <w:r>
                              <w:t xml:space="preserve">              t.targetGate.component = self.timeConstraintExpression.componentInstance)))</w:t>
                            </w:r>
                          </w:p>
                          <w:p w:rsidR="001E749D" w:rsidRDefault="001E749D" w:rsidP="00AB05F5">
                            <w:pPr>
                              <w:pStyle w:val="Invariant"/>
                            </w:pPr>
                            <w:r>
                              <w:t xml:space="preserve">     or (self.container().oclIsKindOf(ActionBehaviour)</w:t>
                            </w:r>
                          </w:p>
                          <w:p w:rsidR="001E749D" w:rsidRDefault="001E749D" w:rsidP="00AB05F5">
                            <w:pPr>
                              <w:pStyle w:val="Invariant"/>
                            </w:pPr>
                            <w:r>
                              <w:t xml:space="preserve">     and not self.container().componentInstance.oclIsUndefined()</w:t>
                            </w:r>
                          </w:p>
                          <w:p w:rsidR="001E749D" w:rsidRDefault="001E749D" w:rsidP="00AB05F5">
                            <w:pPr>
                              <w:pStyle w:val="Invariant"/>
                            </w:pPr>
                            <w:r>
                              <w:t xml:space="preserve">     and self.container().componentInstance = self.timeConstraintExpression.componentInstance))</w:t>
                            </w:r>
                          </w:p>
                          <w:p w:rsidR="001E749D" w:rsidRDefault="001E749D" w:rsidP="00AB05F5">
                            <w:pPr>
                              <w:pStyle w:val="Invariant"/>
                            </w:pPr>
                            <w:r>
                              <w:t xml:space="preserve"> </w:t>
                            </w:r>
                          </w:p>
                          <w:p w:rsidR="001E749D" w:rsidRDefault="001E749D" w:rsidP="00AB05F5">
                            <w:pPr>
                              <w:pStyle w:val="Invariant"/>
                            </w:pPr>
                            <w:r>
                              <w:t xml:space="preserve">and self.timeConstraintExpression.argument-&gt;forAll(a | </w:t>
                            </w:r>
                          </w:p>
                          <w:p w:rsidR="001E749D" w:rsidRDefault="001E749D" w:rsidP="00AB05F5">
                            <w:pPr>
                              <w:pStyle w:val="Invariant"/>
                            </w:pPr>
                            <w:r>
                              <w:t xml:space="preserve">        not a.dataUse.oclIsKindOf(VariableUse) </w:t>
                            </w:r>
                          </w:p>
                          <w:p w:rsidR="001E749D" w:rsidRDefault="001E749D" w:rsidP="00AB05F5">
                            <w:pPr>
                              <w:pStyle w:val="Invariant"/>
                            </w:pPr>
                            <w:r>
                              <w:t xml:space="preserve">        or (self.container().oclIsKindOf(Interaction)</w:t>
                            </w:r>
                          </w:p>
                          <w:p w:rsidR="001E749D" w:rsidRDefault="001E749D" w:rsidP="00AB05F5">
                            <w:pPr>
                              <w:pStyle w:val="Invariant"/>
                            </w:pPr>
                            <w:r>
                              <w:t xml:space="preserve">        and (self.container().sourceGate.component = a.dataUse.componentInstance </w:t>
                            </w:r>
                          </w:p>
                          <w:p w:rsidR="001E749D" w:rsidRDefault="001E749D" w:rsidP="00AB05F5">
                            <w:pPr>
                              <w:pStyle w:val="Invariant"/>
                            </w:pPr>
                            <w:r>
                              <w:t xml:space="preserve">          or self.container().target-&gt;forAll(t | </w:t>
                            </w:r>
                          </w:p>
                          <w:p w:rsidR="001E749D" w:rsidRDefault="001E749D" w:rsidP="00AB05F5">
                            <w:pPr>
                              <w:pStyle w:val="Invariant"/>
                            </w:pPr>
                            <w:r>
                              <w:t xml:space="preserve">                 t.targetGate.component = a.dataUse.componentInstance)))</w:t>
                            </w:r>
                          </w:p>
                          <w:p w:rsidR="001E749D" w:rsidRDefault="001E749D" w:rsidP="00AB05F5">
                            <w:pPr>
                              <w:pStyle w:val="Invariant"/>
                            </w:pPr>
                            <w:r>
                              <w:t xml:space="preserve">        or (self.container().oclIsKindOf(ActionBehaviour)</w:t>
                            </w:r>
                          </w:p>
                          <w:p w:rsidR="001E749D" w:rsidRDefault="001E749D" w:rsidP="00AB05F5">
                            <w:pPr>
                              <w:pStyle w:val="Invariant"/>
                            </w:pPr>
                            <w:r>
                              <w:t xml:space="preserve">        and not self.container().componentInstance.oclIsUndefined()</w:t>
                            </w:r>
                          </w:p>
                          <w:p w:rsidR="001E749D" w:rsidRDefault="001E749D" w:rsidP="00AB05F5">
                            <w:pPr>
                              <w:pStyle w:val="Invariant"/>
                            </w:pPr>
                            <w:r>
                              <w:t xml:space="preserve">        and self.container().componentInstance = self.timeConstraintExpression.componentInstance))</w:t>
                            </w:r>
                          </w:p>
                          <w:p w:rsidR="001E749D" w:rsidRDefault="001E749D" w:rsidP="00AB05F5">
                            <w:pPr>
                              <w:pStyle w:val="Invariant"/>
                            </w:pPr>
                            <w:r>
                              <w:t xml:space="preserve">      </w:t>
                            </w:r>
                          </w:p>
                          <w:p w:rsidR="001E749D" w:rsidRDefault="001E749D" w:rsidP="00AB05F5">
                            <w:pPr>
                              <w:pStyle w:val="Invariant"/>
                            </w:pPr>
                            <w:r>
                              <w:t xml:space="preserve">and self.timeConstraintExpression.argument-&gt;closure(a | a.dataUse.argument)-&gt;forAll(a | </w:t>
                            </w:r>
                          </w:p>
                          <w:p w:rsidR="001E749D" w:rsidRDefault="001E749D" w:rsidP="00AB05F5">
                            <w:pPr>
                              <w:pStyle w:val="Invariant"/>
                            </w:pPr>
                            <w:r>
                              <w:t xml:space="preserve">        not a.dataUse.oclIsKindOf(VariableUse)</w:t>
                            </w:r>
                          </w:p>
                          <w:p w:rsidR="001E749D" w:rsidRDefault="001E749D" w:rsidP="00AB05F5">
                            <w:pPr>
                              <w:pStyle w:val="Invariant"/>
                            </w:pPr>
                            <w:r>
                              <w:t xml:space="preserve">        or (self.container().oclIsKindOf(Interaction)</w:t>
                            </w:r>
                          </w:p>
                          <w:p w:rsidR="001E749D" w:rsidRDefault="001E749D" w:rsidP="00AB05F5">
                            <w:pPr>
                              <w:pStyle w:val="Invariant"/>
                            </w:pPr>
                            <w:r>
                              <w:t xml:space="preserve">        and (self.container().sourceGate.component = a.dataUse.componentInstance </w:t>
                            </w:r>
                          </w:p>
                          <w:p w:rsidR="001E749D" w:rsidRDefault="001E749D" w:rsidP="00AB05F5">
                            <w:pPr>
                              <w:pStyle w:val="Invariant"/>
                            </w:pPr>
                            <w:r>
                              <w:t xml:space="preserve">          or self.container().target-&gt;forAll(t | </w:t>
                            </w:r>
                          </w:p>
                          <w:p w:rsidR="001E749D" w:rsidRDefault="001E749D" w:rsidP="00AB05F5">
                            <w:pPr>
                              <w:pStyle w:val="Invariant"/>
                            </w:pPr>
                            <w:r>
                              <w:t xml:space="preserve">                 t.targetGate.component = a.dataUse.componentInstance)))</w:t>
                            </w:r>
                          </w:p>
                          <w:p w:rsidR="001E749D" w:rsidRDefault="001E749D" w:rsidP="00AB05F5">
                            <w:pPr>
                              <w:pStyle w:val="Invariant"/>
                            </w:pPr>
                            <w:r>
                              <w:t xml:space="preserve">        or (self.container().oclIsKindOf(ActionBehaviour)</w:t>
                            </w:r>
                          </w:p>
                          <w:p w:rsidR="001E749D" w:rsidRDefault="001E749D" w:rsidP="00AB05F5">
                            <w:pPr>
                              <w:pStyle w:val="Invariant"/>
                            </w:pPr>
                            <w:r>
                              <w:t xml:space="preserve">        and not self.container().componentInstance.oclIsUndefined()</w:t>
                            </w:r>
                          </w:p>
                          <w:p w:rsidR="001E749D" w:rsidRPr="0069544D" w:rsidRDefault="001E749D" w:rsidP="00AB05F5">
                            <w:pPr>
                              <w:pStyle w:val="Invariant"/>
                            </w:pPr>
                            <w:r>
                              <w:t xml:space="preserve">        and self.container().componentInstance = self.timeConstraintExpression.componentInstance))</w:t>
                            </w:r>
                          </w:p>
                        </w:txbxContent>
                      </wps:txbx>
                      <wps:bodyPr rot="0" vert="horz" wrap="square" lIns="0" tIns="18288" rIns="0" bIns="0" anchor="t" anchorCtr="0">
                        <a:spAutoFit/>
                      </wps:bodyPr>
                    </wps:wsp>
                  </a:graphicData>
                </a:graphic>
              </wp:inline>
            </w:drawing>
          </mc:Choice>
          <mc:Fallback xmlns:w15="http://schemas.microsoft.com/office/word/2012/wordml">
            <w:pict>
              <v:shape w14:anchorId="7D09499C" id="_x0000_s1052"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E5HvVC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AB05F5">
                      <w:pPr>
                        <w:pStyle w:val="Invariant"/>
                      </w:pPr>
                      <w:r>
                        <w:t xml:space="preserve">inv: </w:t>
                      </w:r>
                      <w:r w:rsidRPr="00AB05F5">
                        <w:rPr>
                          <w:b/>
                        </w:rPr>
                        <w:t>TimeConstraintVariables</w:t>
                      </w:r>
                      <w:r>
                        <w:t>:</w:t>
                      </w:r>
                    </w:p>
                    <w:p w:rsidR="00A3648C" w:rsidRDefault="00A3648C" w:rsidP="00AB05F5">
                      <w:pPr>
                        <w:pStyle w:val="Invariant"/>
                      </w:pPr>
                      <w:r>
                        <w:t xml:space="preserve">    (not self.timeConstraintExpression.oclIsKindOf(VariableUse)</w:t>
                      </w:r>
                    </w:p>
                    <w:p w:rsidR="00A3648C" w:rsidRDefault="00A3648C" w:rsidP="00AB05F5">
                      <w:pPr>
                        <w:pStyle w:val="Invariant"/>
                      </w:pPr>
                      <w:r>
                        <w:t xml:space="preserve">     or (self.container().oclIsKindOf(Interaction)</w:t>
                      </w:r>
                    </w:p>
                    <w:p w:rsidR="00A3648C" w:rsidRDefault="00A3648C" w:rsidP="00AB05F5">
                      <w:pPr>
                        <w:pStyle w:val="Invariant"/>
                      </w:pPr>
                      <w:r>
                        <w:t xml:space="preserve">     and (self.container().sourceGate.component = self.timeConstraintExpression.componentInstance </w:t>
                      </w:r>
                    </w:p>
                    <w:p w:rsidR="00A3648C" w:rsidRDefault="00A3648C" w:rsidP="00AB05F5">
                      <w:pPr>
                        <w:pStyle w:val="Invariant"/>
                      </w:pPr>
                      <w:r>
                        <w:t xml:space="preserve">       or self.container().target-&gt;forAll(t | </w:t>
                      </w:r>
                    </w:p>
                    <w:p w:rsidR="00A3648C" w:rsidRDefault="00A3648C" w:rsidP="00AB05F5">
                      <w:pPr>
                        <w:pStyle w:val="Invariant"/>
                      </w:pPr>
                      <w:r>
                        <w:t xml:space="preserve">              t.targetGate.component = self.timeConstraintExpression.componentInstance)))</w:t>
                      </w:r>
                    </w:p>
                    <w:p w:rsidR="00A3648C" w:rsidRDefault="00A3648C" w:rsidP="00AB05F5">
                      <w:pPr>
                        <w:pStyle w:val="Invariant"/>
                      </w:pPr>
                      <w:r>
                        <w:t xml:space="preserve">     or (self.container().oclIsKindOf(ActionBehaviour)</w:t>
                      </w:r>
                    </w:p>
                    <w:p w:rsidR="00A3648C" w:rsidRDefault="00A3648C" w:rsidP="00AB05F5">
                      <w:pPr>
                        <w:pStyle w:val="Invariant"/>
                      </w:pPr>
                      <w:r>
                        <w:t xml:space="preserve">     and not self.container().componentInstance.oclIsUndefined()</w:t>
                      </w:r>
                    </w:p>
                    <w:p w:rsidR="00A3648C" w:rsidRDefault="00A3648C" w:rsidP="00AB05F5">
                      <w:pPr>
                        <w:pStyle w:val="Invariant"/>
                      </w:pPr>
                      <w:r>
                        <w:t xml:space="preserve">     and self.container().componentInstance = self.timeConstraintExpression.componentInstance))</w:t>
                      </w:r>
                    </w:p>
                    <w:p w:rsidR="00A3648C" w:rsidRDefault="00A3648C" w:rsidP="00AB05F5">
                      <w:pPr>
                        <w:pStyle w:val="Invariant"/>
                      </w:pPr>
                      <w:r>
                        <w:t xml:space="preserve"> </w:t>
                      </w:r>
                    </w:p>
                    <w:p w:rsidR="00A3648C" w:rsidRDefault="00A3648C" w:rsidP="00AB05F5">
                      <w:pPr>
                        <w:pStyle w:val="Invariant"/>
                      </w:pPr>
                      <w:r>
                        <w:t xml:space="preserve">and self.timeConstraintExpression.argument-&gt;forAll(a | </w:t>
                      </w:r>
                    </w:p>
                    <w:p w:rsidR="00A3648C" w:rsidRDefault="00A3648C" w:rsidP="00AB05F5">
                      <w:pPr>
                        <w:pStyle w:val="Invariant"/>
                      </w:pPr>
                      <w:r>
                        <w:t xml:space="preserve">        not a.dataUse.oclIsKindOf(VariableUse) </w:t>
                      </w:r>
                    </w:p>
                    <w:p w:rsidR="00A3648C" w:rsidRDefault="00A3648C" w:rsidP="00AB05F5">
                      <w:pPr>
                        <w:pStyle w:val="Invariant"/>
                      </w:pPr>
                      <w:r>
                        <w:t xml:space="preserve">        or (self.container().oclIsKindOf(Interaction)</w:t>
                      </w:r>
                    </w:p>
                    <w:p w:rsidR="00A3648C" w:rsidRDefault="00A3648C" w:rsidP="00AB05F5">
                      <w:pPr>
                        <w:pStyle w:val="Invariant"/>
                      </w:pPr>
                      <w:r>
                        <w:t xml:space="preserve">        and (self.container().sourceGate.component = a.dataUse.componentInstance </w:t>
                      </w:r>
                    </w:p>
                    <w:p w:rsidR="00A3648C" w:rsidRDefault="00A3648C" w:rsidP="00AB05F5">
                      <w:pPr>
                        <w:pStyle w:val="Invariant"/>
                      </w:pPr>
                      <w:r>
                        <w:t xml:space="preserve">          or self.container().target-&gt;forAll(t | </w:t>
                      </w:r>
                    </w:p>
                    <w:p w:rsidR="00A3648C" w:rsidRDefault="00A3648C" w:rsidP="00AB05F5">
                      <w:pPr>
                        <w:pStyle w:val="Invariant"/>
                      </w:pPr>
                      <w:r>
                        <w:t xml:space="preserve">                 t.targetGate.component = a.dataUse.componentInstance)))</w:t>
                      </w:r>
                    </w:p>
                    <w:p w:rsidR="00A3648C" w:rsidRDefault="00A3648C" w:rsidP="00AB05F5">
                      <w:pPr>
                        <w:pStyle w:val="Invariant"/>
                      </w:pPr>
                      <w:r>
                        <w:t xml:space="preserve">        or (self.container().oclIsKindOf(ActionBehaviour)</w:t>
                      </w:r>
                    </w:p>
                    <w:p w:rsidR="00A3648C" w:rsidRDefault="00A3648C" w:rsidP="00AB05F5">
                      <w:pPr>
                        <w:pStyle w:val="Invariant"/>
                      </w:pPr>
                      <w:r>
                        <w:t xml:space="preserve">        and not self.container().componentInstance.oclIsUndefined()</w:t>
                      </w:r>
                    </w:p>
                    <w:p w:rsidR="00A3648C" w:rsidRDefault="00A3648C" w:rsidP="00AB05F5">
                      <w:pPr>
                        <w:pStyle w:val="Invariant"/>
                      </w:pPr>
                      <w:r>
                        <w:t xml:space="preserve">        and self.container().componentInstance = self.timeConstraintExpression.componentInstance))</w:t>
                      </w:r>
                    </w:p>
                    <w:p w:rsidR="00A3648C" w:rsidRDefault="00A3648C" w:rsidP="00AB05F5">
                      <w:pPr>
                        <w:pStyle w:val="Invariant"/>
                      </w:pPr>
                      <w:r>
                        <w:t xml:space="preserve">      </w:t>
                      </w:r>
                    </w:p>
                    <w:p w:rsidR="00A3648C" w:rsidRDefault="00A3648C" w:rsidP="00AB05F5">
                      <w:pPr>
                        <w:pStyle w:val="Invariant"/>
                      </w:pPr>
                      <w:r>
                        <w:t xml:space="preserve">and self.timeConstraintExpression.argument-&gt;closure(a | a.dataUse.argument)-&gt;forAll(a | </w:t>
                      </w:r>
                    </w:p>
                    <w:p w:rsidR="00A3648C" w:rsidRDefault="00A3648C" w:rsidP="00AB05F5">
                      <w:pPr>
                        <w:pStyle w:val="Invariant"/>
                      </w:pPr>
                      <w:r>
                        <w:t xml:space="preserve">        not a.dataUse.oclIsKindOf(VariableUse)</w:t>
                      </w:r>
                    </w:p>
                    <w:p w:rsidR="00A3648C" w:rsidRDefault="00A3648C" w:rsidP="00AB05F5">
                      <w:pPr>
                        <w:pStyle w:val="Invariant"/>
                      </w:pPr>
                      <w:r>
                        <w:t xml:space="preserve">        or (self.container().oclIsKindOf(Interaction)</w:t>
                      </w:r>
                    </w:p>
                    <w:p w:rsidR="00A3648C" w:rsidRDefault="00A3648C" w:rsidP="00AB05F5">
                      <w:pPr>
                        <w:pStyle w:val="Invariant"/>
                      </w:pPr>
                      <w:r>
                        <w:t xml:space="preserve">        and (self.container().sourceGate.component = a.dataUse.componentInstance </w:t>
                      </w:r>
                    </w:p>
                    <w:p w:rsidR="00A3648C" w:rsidRDefault="00A3648C" w:rsidP="00AB05F5">
                      <w:pPr>
                        <w:pStyle w:val="Invariant"/>
                      </w:pPr>
                      <w:r>
                        <w:t xml:space="preserve">          or self.container().target-&gt;forAll(t | </w:t>
                      </w:r>
                    </w:p>
                    <w:p w:rsidR="00A3648C" w:rsidRDefault="00A3648C" w:rsidP="00AB05F5">
                      <w:pPr>
                        <w:pStyle w:val="Invariant"/>
                      </w:pPr>
                      <w:r>
                        <w:t xml:space="preserve">                 t.targetGate.component = a.dataUse.componentInstance)))</w:t>
                      </w:r>
                    </w:p>
                    <w:p w:rsidR="00A3648C" w:rsidRDefault="00A3648C" w:rsidP="00AB05F5">
                      <w:pPr>
                        <w:pStyle w:val="Invariant"/>
                      </w:pPr>
                      <w:r>
                        <w:t xml:space="preserve">        or (self.container().oclIsKindOf(ActionBehaviour)</w:t>
                      </w:r>
                    </w:p>
                    <w:p w:rsidR="00A3648C" w:rsidRDefault="00A3648C" w:rsidP="00AB05F5">
                      <w:pPr>
                        <w:pStyle w:val="Invariant"/>
                      </w:pPr>
                      <w:r>
                        <w:t xml:space="preserve">        and not self.container().componentInstance.oclIsUndefined()</w:t>
                      </w:r>
                    </w:p>
                    <w:p w:rsidR="00A3648C" w:rsidRPr="0069544D" w:rsidRDefault="00A3648C" w:rsidP="00AB05F5">
                      <w:pPr>
                        <w:pStyle w:val="Invariant"/>
                      </w:pPr>
                      <w:r>
                        <w:t xml:space="preserve">        and self.container().componentInstance = self.timeConstraintExpression.componentInstance))</w:t>
                      </w:r>
                    </w:p>
                  </w:txbxContent>
                </v:textbox>
                <w10:anchorlock/>
              </v:shape>
            </w:pict>
          </mc:Fallback>
        </mc:AlternateContent>
      </w:r>
    </w:p>
    <w:p w:rsidR="00D15BE2" w:rsidRPr="00B66433" w:rsidRDefault="000B23F5" w:rsidP="00D15BE2">
      <w:pPr>
        <w:pStyle w:val="FL"/>
      </w:pPr>
      <w:r w:rsidRPr="00B66433">
        <w:rPr>
          <w:noProof/>
          <w:lang w:val="en-US"/>
        </w:rPr>
        <w:drawing>
          <wp:inline distT="0" distB="0" distL="0" distR="0" wp14:anchorId="284B22EA" wp14:editId="65872826">
            <wp:extent cx="5025390" cy="2231390"/>
            <wp:effectExtent l="0" t="0" r="3810" b="0"/>
            <wp:docPr id="12" name="Picture 12" descr="tdl_7_time_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dl_7_time_op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5390" cy="2231390"/>
                    </a:xfrm>
                    <a:prstGeom prst="rect">
                      <a:avLst/>
                    </a:prstGeom>
                    <a:noFill/>
                    <a:ln>
                      <a:noFill/>
                    </a:ln>
                  </pic:spPr>
                </pic:pic>
              </a:graphicData>
            </a:graphic>
          </wp:inline>
        </w:drawing>
      </w:r>
    </w:p>
    <w:p w:rsidR="00D15BE2" w:rsidRPr="00B66433" w:rsidRDefault="00D15BE2" w:rsidP="00D15BE2">
      <w:pPr>
        <w:pStyle w:val="TF"/>
      </w:pPr>
      <w:r w:rsidRPr="00B66433">
        <w:t xml:space="preserve">Figure </w:t>
      </w:r>
      <w:r w:rsidR="00972F74" w:rsidRPr="00B66433">
        <w:t>7</w:t>
      </w:r>
      <w:r w:rsidRPr="00B66433">
        <w:t xml:space="preserve">.2: Time </w:t>
      </w:r>
      <w:r w:rsidR="00972F74" w:rsidRPr="00B66433">
        <w:t>o</w:t>
      </w:r>
      <w:r w:rsidRPr="00B66433">
        <w:t>perations</w:t>
      </w:r>
    </w:p>
    <w:p w:rsidR="0065599E" w:rsidRPr="00B66433" w:rsidRDefault="000A2F59" w:rsidP="00DF23F4">
      <w:pPr>
        <w:pStyle w:val="Heading3"/>
      </w:pPr>
      <w:bookmarkStart w:id="79" w:name="_Toc416940384"/>
      <w:r w:rsidRPr="00B66433">
        <w:lastRenderedPageBreak/>
        <w:t>7</w:t>
      </w:r>
      <w:r w:rsidR="0065599E" w:rsidRPr="00B66433">
        <w:t>.</w:t>
      </w:r>
      <w:r w:rsidRPr="00B66433">
        <w:t>2</w:t>
      </w:r>
      <w:r w:rsidR="0065599E" w:rsidRPr="00B66433">
        <w:t>.</w:t>
      </w:r>
      <w:r w:rsidR="0041791D" w:rsidRPr="00B66433">
        <w:t>5</w:t>
      </w:r>
      <w:r w:rsidR="0065599E" w:rsidRPr="00B66433">
        <w:tab/>
        <w:t>TimeOperation</w:t>
      </w:r>
      <w:bookmarkEnd w:id="79"/>
    </w:p>
    <w:p w:rsidR="0065599E" w:rsidRPr="00B66433" w:rsidRDefault="0065599E" w:rsidP="0065599E">
      <w:pPr>
        <w:pStyle w:val="H6"/>
      </w:pPr>
      <w:r w:rsidRPr="00B66433">
        <w:t>Semantics</w:t>
      </w:r>
    </w:p>
    <w:p w:rsidR="0065599E" w:rsidRPr="00B66433" w:rsidRDefault="0065599E" w:rsidP="0065599E">
      <w:r w:rsidRPr="00B66433">
        <w:t>A</w:t>
      </w:r>
      <w:r w:rsidR="005E37AB" w:rsidRPr="00B66433">
        <w:t xml:space="preserve"> </w:t>
      </w:r>
      <w:r w:rsidRPr="00B66433">
        <w:t xml:space="preserve">'TimeOperation' summarizes the two possible time operations that </w:t>
      </w:r>
      <w:r w:rsidR="005429D7">
        <w:t>may</w:t>
      </w:r>
      <w:r w:rsidRPr="00B66433">
        <w:t xml:space="preserve"> occur at a 'Tester' 'ComponentInstance': 'Wait' and 'Quiescence'.</w:t>
      </w:r>
    </w:p>
    <w:p w:rsidR="0065599E" w:rsidRPr="00B66433" w:rsidRDefault="0065599E" w:rsidP="0065599E">
      <w:pPr>
        <w:pStyle w:val="H6"/>
      </w:pPr>
      <w:r w:rsidRPr="00B66433">
        <w:t>Generalization</w:t>
      </w:r>
    </w:p>
    <w:p w:rsidR="0065599E" w:rsidRPr="00B66433" w:rsidRDefault="0065599E" w:rsidP="0065599E">
      <w:pPr>
        <w:pStyle w:val="B1"/>
      </w:pPr>
      <w:r w:rsidRPr="00B66433">
        <w:t>AtomicBehaviour</w:t>
      </w:r>
    </w:p>
    <w:p w:rsidR="0065599E" w:rsidRPr="00B66433" w:rsidRDefault="0065599E" w:rsidP="0065599E">
      <w:pPr>
        <w:pStyle w:val="H6"/>
      </w:pPr>
      <w:r w:rsidRPr="00B66433">
        <w:t>Properties</w:t>
      </w:r>
    </w:p>
    <w:p w:rsidR="0065599E" w:rsidRPr="00B66433" w:rsidRDefault="0065599E" w:rsidP="0065599E">
      <w:pPr>
        <w:pStyle w:val="B1"/>
      </w:pPr>
      <w:r w:rsidRPr="00B66433">
        <w:t xml:space="preserve">period: </w:t>
      </w:r>
      <w:r w:rsidR="005E37AB" w:rsidRPr="00B66433">
        <w:t>DataUse</w:t>
      </w:r>
      <w:r w:rsidRPr="00B66433">
        <w:t xml:space="preserve"> </w:t>
      </w:r>
      <w:r w:rsidRPr="00907B48">
        <w:t>[1]</w:t>
      </w:r>
      <w:r w:rsidRPr="00B66433">
        <w:br/>
        <w:t>The 'period' defines the time duration of the 'TimeOperation'.</w:t>
      </w:r>
    </w:p>
    <w:p w:rsidR="0065599E" w:rsidRPr="00B66433" w:rsidRDefault="0065599E" w:rsidP="0065599E">
      <w:pPr>
        <w:pStyle w:val="B1"/>
      </w:pPr>
      <w:r w:rsidRPr="00B66433">
        <w:t>componentInstance: ComponentInstance [</w:t>
      </w:r>
      <w:r w:rsidR="004C6C2C" w:rsidRPr="00B66433">
        <w:t>0..</w:t>
      </w:r>
      <w:r w:rsidRPr="00B66433">
        <w:t>1]</w:t>
      </w:r>
      <w:r w:rsidRPr="00B66433">
        <w:br/>
        <w:t>The 'ComponentInstance', to which the 'TimeOperation' is associated.</w:t>
      </w:r>
    </w:p>
    <w:p w:rsidR="0065599E" w:rsidRPr="00B66433" w:rsidRDefault="0065599E" w:rsidP="0065599E">
      <w:pPr>
        <w:pStyle w:val="H6"/>
      </w:pPr>
      <w:r w:rsidRPr="00B66433">
        <w:t>Constraints</w:t>
      </w:r>
    </w:p>
    <w:p w:rsidR="0065599E" w:rsidRPr="00B66433" w:rsidRDefault="0065599E" w:rsidP="005E37AB">
      <w:pPr>
        <w:pStyle w:val="B1"/>
      </w:pPr>
      <w:r w:rsidRPr="00B66433">
        <w:rPr>
          <w:b/>
        </w:rPr>
        <w:t>Time operations on tester components only</w:t>
      </w:r>
      <w:r w:rsidRPr="00B66433">
        <w:rPr>
          <w:b/>
        </w:rPr>
        <w:br/>
      </w:r>
      <w:r w:rsidRPr="00B66433">
        <w:t>A 'TimeOperation' shall be performed only on a 'ComponentInstance' in the role 'Tester'.</w:t>
      </w:r>
      <w:r w:rsidR="00087971">
        <w:br/>
      </w:r>
      <w:r w:rsidR="00AB05F5" w:rsidRPr="00745D88">
        <w:rPr>
          <w:b/>
          <w:noProof/>
          <w:lang w:val="en-US"/>
        </w:rPr>
        <mc:AlternateContent>
          <mc:Choice Requires="wps">
            <w:drawing>
              <wp:inline distT="0" distB="0" distL="0" distR="0" wp14:anchorId="36AB7188" wp14:editId="6A2F4A31">
                <wp:extent cx="5650992" cy="402336"/>
                <wp:effectExtent l="0" t="0" r="6985" b="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B05F5">
                            <w:pPr>
                              <w:pStyle w:val="Invariant"/>
                            </w:pPr>
                            <w:r>
                              <w:t xml:space="preserve">inv: </w:t>
                            </w:r>
                            <w:r w:rsidRPr="00AB05F5">
                              <w:rPr>
                                <w:b/>
                              </w:rPr>
                              <w:t>TimeOperationComponentRole</w:t>
                            </w:r>
                            <w:r>
                              <w:t>:</w:t>
                            </w:r>
                          </w:p>
                          <w:p w:rsidR="001E749D" w:rsidRDefault="001E749D" w:rsidP="00AB05F5">
                            <w:pPr>
                              <w:pStyle w:val="Invariant"/>
                            </w:pPr>
                            <w:r>
                              <w:t xml:space="preserve">    (not self.componentInstance.oclIsUndefined() </w:t>
                            </w:r>
                          </w:p>
                          <w:p w:rsidR="001E749D" w:rsidRDefault="001E749D" w:rsidP="00AB05F5">
                            <w:pPr>
                              <w:pStyle w:val="Invariant"/>
                            </w:pPr>
                            <w:r>
                              <w:t xml:space="preserve">     and self.componentInstance.role.name = 'Tester') </w:t>
                            </w:r>
                          </w:p>
                          <w:p w:rsidR="001E749D" w:rsidRDefault="001E749D" w:rsidP="00AB05F5">
                            <w:pPr>
                              <w:pStyle w:val="Invariant"/>
                            </w:pPr>
                            <w:r>
                              <w:t xml:space="preserve"> or (self.oclIsTypeOf(Quiescence) </w:t>
                            </w:r>
                          </w:p>
                          <w:p w:rsidR="001E749D" w:rsidRDefault="001E749D" w:rsidP="00AB05F5">
                            <w:pPr>
                              <w:pStyle w:val="Invariant"/>
                            </w:pPr>
                            <w:r>
                              <w:t xml:space="preserve">     and not self.gateReference.oclIsUndefined() </w:t>
                            </w:r>
                          </w:p>
                          <w:p w:rsidR="001E749D" w:rsidRPr="0069544D" w:rsidRDefault="001E749D" w:rsidP="00AB05F5">
                            <w:pPr>
                              <w:pStyle w:val="Invariant"/>
                            </w:pPr>
                            <w:r>
                              <w:t xml:space="preserve">     and self.gateReference.component.role.name = 'Tester')</w:t>
                            </w:r>
                          </w:p>
                        </w:txbxContent>
                      </wps:txbx>
                      <wps:bodyPr rot="0" vert="horz" wrap="square" lIns="0" tIns="18288" rIns="0" bIns="0" anchor="t" anchorCtr="0">
                        <a:spAutoFit/>
                      </wps:bodyPr>
                    </wps:wsp>
                  </a:graphicData>
                </a:graphic>
              </wp:inline>
            </w:drawing>
          </mc:Choice>
          <mc:Fallback xmlns:w15="http://schemas.microsoft.com/office/word/2012/wordml">
            <w:pict>
              <v:shape w14:anchorId="09A00F23" id="_x0000_s1053"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NhUndyACAAAZ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AB05F5">
                      <w:pPr>
                        <w:pStyle w:val="Invariant"/>
                      </w:pPr>
                      <w:r>
                        <w:t xml:space="preserve">inv: </w:t>
                      </w:r>
                      <w:r w:rsidRPr="00AB05F5">
                        <w:rPr>
                          <w:b/>
                        </w:rPr>
                        <w:t>TimeOperationComponentRole</w:t>
                      </w:r>
                      <w:r>
                        <w:t>:</w:t>
                      </w:r>
                    </w:p>
                    <w:p w:rsidR="00A3648C" w:rsidRDefault="00A3648C" w:rsidP="00AB05F5">
                      <w:pPr>
                        <w:pStyle w:val="Invariant"/>
                      </w:pPr>
                      <w:r>
                        <w:t xml:space="preserve">    (not self.componentInstance.oclIsUndefined() </w:t>
                      </w:r>
                    </w:p>
                    <w:p w:rsidR="00A3648C" w:rsidRDefault="00A3648C" w:rsidP="00AB05F5">
                      <w:pPr>
                        <w:pStyle w:val="Invariant"/>
                      </w:pPr>
                      <w:r>
                        <w:t xml:space="preserve">     and self.componentInstance.role.name = 'Tester') </w:t>
                      </w:r>
                    </w:p>
                    <w:p w:rsidR="00A3648C" w:rsidRDefault="00A3648C" w:rsidP="00AB05F5">
                      <w:pPr>
                        <w:pStyle w:val="Invariant"/>
                      </w:pPr>
                      <w:r>
                        <w:t xml:space="preserve"> or (self.oclIsTypeOf(Quiescence) </w:t>
                      </w:r>
                    </w:p>
                    <w:p w:rsidR="00A3648C" w:rsidRDefault="00A3648C" w:rsidP="00AB05F5">
                      <w:pPr>
                        <w:pStyle w:val="Invariant"/>
                      </w:pPr>
                      <w:r>
                        <w:t xml:space="preserve">     and not self.gateReference.oclIsUndefined() </w:t>
                      </w:r>
                    </w:p>
                    <w:p w:rsidR="00A3648C" w:rsidRPr="0069544D" w:rsidRDefault="00A3648C" w:rsidP="00AB05F5">
                      <w:pPr>
                        <w:pStyle w:val="Invariant"/>
                      </w:pPr>
                      <w:r>
                        <w:t xml:space="preserve">     and self.gateReference.component.role.name = 'Tester')</w:t>
                      </w:r>
                    </w:p>
                  </w:txbxContent>
                </v:textbox>
                <w10:anchorlock/>
              </v:shape>
            </w:pict>
          </mc:Fallback>
        </mc:AlternateContent>
      </w:r>
    </w:p>
    <w:p w:rsidR="00CF237D" w:rsidRPr="00B66433" w:rsidRDefault="00CF237D" w:rsidP="005E37AB">
      <w:pPr>
        <w:pStyle w:val="B1"/>
      </w:pPr>
      <w:r w:rsidRPr="00B66433">
        <w:rPr>
          <w:b/>
        </w:rPr>
        <w:t>'Time' data type for period expression</w:t>
      </w:r>
      <w:r w:rsidRPr="00B66433">
        <w:rPr>
          <w:b/>
        </w:rPr>
        <w:br/>
      </w:r>
      <w:r w:rsidRPr="00B66433">
        <w:t>The 'DataUse' expression assigned to the 'period' shall evaluate to a data instance of the 'Time' data type.</w:t>
      </w:r>
      <w:r w:rsidR="00087971">
        <w:br/>
      </w:r>
      <w:r w:rsidR="00AB05F5" w:rsidRPr="00745D88">
        <w:rPr>
          <w:b/>
          <w:noProof/>
          <w:lang w:val="en-US"/>
        </w:rPr>
        <mc:AlternateContent>
          <mc:Choice Requires="wps">
            <w:drawing>
              <wp:inline distT="0" distB="0" distL="0" distR="0" wp14:anchorId="333E2732" wp14:editId="72728A7E">
                <wp:extent cx="5650992" cy="402336"/>
                <wp:effectExtent l="0" t="0" r="6985" b="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B05F5">
                            <w:pPr>
                              <w:pStyle w:val="Invariant"/>
                            </w:pPr>
                            <w:r>
                              <w:t xml:space="preserve">inv: </w:t>
                            </w:r>
                            <w:r w:rsidRPr="00AB05F5">
                              <w:rPr>
                                <w:b/>
                              </w:rPr>
                              <w:t>TimePeriodType</w:t>
                            </w:r>
                            <w:r>
                              <w:t>:</w:t>
                            </w:r>
                          </w:p>
                          <w:p w:rsidR="001E749D" w:rsidRPr="0069544D" w:rsidRDefault="001E749D" w:rsidP="00AB05F5">
                            <w:pPr>
                              <w:pStyle w:val="Invariant"/>
                            </w:pPr>
                            <w:r>
                              <w:t xml:space="preserve">   </w:t>
                            </w:r>
                            <w:r w:rsidRPr="00AB05F5">
                              <w:t xml:space="preserve"> self.period.getDataType().oclIsKindOf(Time)</w:t>
                            </w:r>
                          </w:p>
                        </w:txbxContent>
                      </wps:txbx>
                      <wps:bodyPr rot="0" vert="horz" wrap="square" lIns="0" tIns="18288" rIns="0" bIns="0" anchor="t" anchorCtr="0">
                        <a:spAutoFit/>
                      </wps:bodyPr>
                    </wps:wsp>
                  </a:graphicData>
                </a:graphic>
              </wp:inline>
            </w:drawing>
          </mc:Choice>
          <mc:Fallback xmlns:w15="http://schemas.microsoft.com/office/word/2012/wordml">
            <w:pict>
              <v:shape w14:anchorId="0707262C" id="_x0000_s1054"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D6C7dCACAAAZ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AB05F5">
                      <w:pPr>
                        <w:pStyle w:val="Invariant"/>
                      </w:pPr>
                      <w:r>
                        <w:t xml:space="preserve">inv: </w:t>
                      </w:r>
                      <w:r w:rsidRPr="00AB05F5">
                        <w:rPr>
                          <w:b/>
                        </w:rPr>
                        <w:t>TimePeriodType</w:t>
                      </w:r>
                      <w:r>
                        <w:t>:</w:t>
                      </w:r>
                    </w:p>
                    <w:p w:rsidR="00A3648C" w:rsidRPr="0069544D" w:rsidRDefault="00A3648C" w:rsidP="00AB05F5">
                      <w:pPr>
                        <w:pStyle w:val="Invariant"/>
                      </w:pPr>
                      <w:r>
                        <w:t xml:space="preserve">   </w:t>
                      </w:r>
                      <w:r w:rsidRPr="00AB05F5">
                        <w:t xml:space="preserve"> self.period.getDataType().oclIsKindOf(Time)</w:t>
                      </w:r>
                    </w:p>
                  </w:txbxContent>
                </v:textbox>
                <w10:anchorlock/>
              </v:shape>
            </w:pict>
          </mc:Fallback>
        </mc:AlternateContent>
      </w:r>
    </w:p>
    <w:p w:rsidR="0065599E" w:rsidRPr="00B66433" w:rsidRDefault="005E37AB" w:rsidP="00DF23F4">
      <w:pPr>
        <w:pStyle w:val="Heading3"/>
      </w:pPr>
      <w:bookmarkStart w:id="80" w:name="_Toc416940385"/>
      <w:r w:rsidRPr="00B66433">
        <w:t>7</w:t>
      </w:r>
      <w:r w:rsidR="0065599E" w:rsidRPr="00B66433">
        <w:t>.</w:t>
      </w:r>
      <w:r w:rsidRPr="00B66433">
        <w:t>2</w:t>
      </w:r>
      <w:r w:rsidR="0065599E" w:rsidRPr="00B66433">
        <w:t>.</w:t>
      </w:r>
      <w:r w:rsidR="0041791D" w:rsidRPr="00B66433">
        <w:t>6</w:t>
      </w:r>
      <w:r w:rsidR="0065599E" w:rsidRPr="00B66433">
        <w:tab/>
        <w:t>Wait</w:t>
      </w:r>
      <w:bookmarkEnd w:id="80"/>
    </w:p>
    <w:p w:rsidR="0065599E" w:rsidRPr="00B66433" w:rsidRDefault="0065599E" w:rsidP="0065599E">
      <w:pPr>
        <w:pStyle w:val="H6"/>
      </w:pPr>
      <w:r w:rsidRPr="00B66433">
        <w:t>Semantics</w:t>
      </w:r>
    </w:p>
    <w:p w:rsidR="00C508BC" w:rsidRPr="00B66433" w:rsidRDefault="00D30BE8" w:rsidP="00C508BC">
      <w:r w:rsidRPr="00B66433">
        <w:t xml:space="preserve">A </w:t>
      </w:r>
      <w:r w:rsidR="00C508BC" w:rsidRPr="00B66433">
        <w:t xml:space="preserve">'Wait' defines the time duration that a 'Tester' component instance waits before performing the next behaviour. </w:t>
      </w:r>
    </w:p>
    <w:p w:rsidR="00C508BC" w:rsidRPr="00B66433" w:rsidRDefault="00C508BC" w:rsidP="00C508BC">
      <w:r w:rsidRPr="00B66433">
        <w:t xml:space="preserve">Any input arriving at the 'Tester' component during 'Wait' at runtime is handled by the following behaviour and is not a violation of the test description. The specific mechanism of implementing </w:t>
      </w:r>
      <w:r w:rsidR="00D30BE8" w:rsidRPr="00B66433">
        <w:t>'Wait'</w:t>
      </w:r>
      <w:r w:rsidRPr="00B66433">
        <w:t xml:space="preserve"> is not specified.</w:t>
      </w:r>
    </w:p>
    <w:p w:rsidR="008176A0" w:rsidRPr="00B66433" w:rsidRDefault="008176A0" w:rsidP="008176A0">
      <w:pPr>
        <w:pStyle w:val="NO"/>
      </w:pPr>
      <w:r w:rsidRPr="00B66433">
        <w:t>NOTE:</w:t>
      </w:r>
      <w:r w:rsidRPr="00B66433">
        <w:tab/>
        <w:t xml:space="preserve">'Wait' is implemented typically by means of a timer started with the given </w:t>
      </w:r>
      <w:r w:rsidR="001D2810" w:rsidRPr="00B66433">
        <w:t>'period' property</w:t>
      </w:r>
      <w:r w:rsidRPr="00B66433">
        <w:t>. After the timeout, the 'Tester' component continues executing the next behaviour.</w:t>
      </w:r>
    </w:p>
    <w:p w:rsidR="0065599E" w:rsidRPr="00B66433" w:rsidRDefault="0065599E" w:rsidP="0065599E">
      <w:pPr>
        <w:pStyle w:val="H6"/>
      </w:pPr>
      <w:r w:rsidRPr="00B66433">
        <w:t>Generalization</w:t>
      </w:r>
    </w:p>
    <w:p w:rsidR="0065599E" w:rsidRPr="00B66433" w:rsidRDefault="0065599E" w:rsidP="0065599E">
      <w:pPr>
        <w:pStyle w:val="B1"/>
      </w:pPr>
      <w:r w:rsidRPr="00B66433">
        <w:t>TimeOperation</w:t>
      </w:r>
    </w:p>
    <w:p w:rsidR="0065599E" w:rsidRPr="00B66433" w:rsidRDefault="0065599E" w:rsidP="0065599E">
      <w:pPr>
        <w:pStyle w:val="H6"/>
      </w:pPr>
      <w:r w:rsidRPr="00B66433">
        <w:t>Properties</w:t>
      </w:r>
    </w:p>
    <w:p w:rsidR="0065599E" w:rsidRPr="00B66433" w:rsidRDefault="0065599E" w:rsidP="0065599E">
      <w:pPr>
        <w:pStyle w:val="B1"/>
        <w:numPr>
          <w:ilvl w:val="0"/>
          <w:numId w:val="0"/>
        </w:numPr>
      </w:pPr>
      <w:r w:rsidRPr="00B66433">
        <w:t>There are no properties specified.</w:t>
      </w:r>
    </w:p>
    <w:p w:rsidR="0065599E" w:rsidRDefault="0065599E" w:rsidP="0065599E">
      <w:pPr>
        <w:pStyle w:val="H6"/>
      </w:pPr>
      <w:r w:rsidRPr="00B66433">
        <w:t>Constraints</w:t>
      </w:r>
    </w:p>
    <w:p w:rsidR="00AB05F5" w:rsidRPr="00AB05F5" w:rsidRDefault="00AB05F5" w:rsidP="00745D88">
      <w:r w:rsidRPr="00B66433">
        <w:t>There are no constraints specified.</w:t>
      </w:r>
    </w:p>
    <w:p w:rsidR="0065599E" w:rsidRPr="00B66433" w:rsidRDefault="005E37AB" w:rsidP="00DF23F4">
      <w:pPr>
        <w:pStyle w:val="Heading3"/>
      </w:pPr>
      <w:bookmarkStart w:id="81" w:name="_Toc416940386"/>
      <w:r w:rsidRPr="00B66433">
        <w:t>7</w:t>
      </w:r>
      <w:r w:rsidR="0065599E" w:rsidRPr="00B66433">
        <w:t>.</w:t>
      </w:r>
      <w:r w:rsidRPr="00B66433">
        <w:t>2</w:t>
      </w:r>
      <w:r w:rsidR="0065599E" w:rsidRPr="00B66433">
        <w:t>.</w:t>
      </w:r>
      <w:r w:rsidR="0041791D" w:rsidRPr="00B66433">
        <w:t>7</w:t>
      </w:r>
      <w:r w:rsidR="0065599E" w:rsidRPr="00B66433">
        <w:tab/>
        <w:t>Quiescence</w:t>
      </w:r>
      <w:bookmarkEnd w:id="81"/>
    </w:p>
    <w:p w:rsidR="0065599E" w:rsidRPr="00B66433" w:rsidRDefault="0065599E" w:rsidP="0065599E">
      <w:pPr>
        <w:pStyle w:val="H6"/>
      </w:pPr>
      <w:r w:rsidRPr="00B66433">
        <w:t>Semantics</w:t>
      </w:r>
    </w:p>
    <w:p w:rsidR="00C508BC" w:rsidRPr="00B66433" w:rsidRDefault="00D30BE8" w:rsidP="00C508BC">
      <w:r w:rsidRPr="00B66433">
        <w:t xml:space="preserve">A </w:t>
      </w:r>
      <w:r w:rsidR="00C508BC" w:rsidRPr="00B66433">
        <w:t xml:space="preserve">'Quiescence' </w:t>
      </w:r>
      <w:r w:rsidR="00996825" w:rsidRPr="00B66433">
        <w:t xml:space="preserve">is </w:t>
      </w:r>
      <w:r w:rsidR="007D1B75" w:rsidRPr="00B66433">
        <w:t xml:space="preserve">called </w:t>
      </w:r>
      <w:r w:rsidR="00996825" w:rsidRPr="00B66433">
        <w:t xml:space="preserve">a </w:t>
      </w:r>
      <w:r w:rsidR="00F92D67" w:rsidRPr="00B66433">
        <w:rPr>
          <w:i/>
        </w:rPr>
        <w:t>tester-input event</w:t>
      </w:r>
      <w:r w:rsidR="00996825" w:rsidRPr="00B66433">
        <w:t xml:space="preserve"> and </w:t>
      </w:r>
      <w:r w:rsidR="00C508BC" w:rsidRPr="00B66433">
        <w:t>defines the time duration</w:t>
      </w:r>
      <w:r w:rsidRPr="00B66433">
        <w:t>,</w:t>
      </w:r>
      <w:r w:rsidR="00C508BC" w:rsidRPr="00B66433">
        <w:t xml:space="preserve"> during which a 'Tester' component shall expect no input from a '</w:t>
      </w:r>
      <w:r w:rsidR="00C508BC" w:rsidRPr="00907B48">
        <w:t>SUT</w:t>
      </w:r>
      <w:r w:rsidR="00C508BC" w:rsidRPr="00B66433">
        <w:t xml:space="preserve">' component at a given gate </w:t>
      </w:r>
      <w:r w:rsidR="00C839DC" w:rsidRPr="00B66433">
        <w:t xml:space="preserve">reference </w:t>
      </w:r>
      <w:r w:rsidR="00C508BC" w:rsidRPr="00B66433">
        <w:t xml:space="preserve">(if 'Quiescence' is associated to a gate </w:t>
      </w:r>
      <w:r w:rsidR="00F270F7" w:rsidRPr="00B66433">
        <w:t>reference</w:t>
      </w:r>
      <w:r w:rsidR="00C508BC" w:rsidRPr="00B66433">
        <w:t xml:space="preserve">) </w:t>
      </w:r>
      <w:r w:rsidR="00C508BC" w:rsidRPr="00907B48">
        <w:t>or</w:t>
      </w:r>
      <w:r w:rsidR="00C508BC" w:rsidRPr="00B66433">
        <w:t xml:space="preserve"> at </w:t>
      </w:r>
      <w:r w:rsidR="00C508BC" w:rsidRPr="00B66433">
        <w:lastRenderedPageBreak/>
        <w:t xml:space="preserve">all the gate </w:t>
      </w:r>
      <w:r w:rsidR="00F270F7" w:rsidRPr="00B66433">
        <w:t>references</w:t>
      </w:r>
      <w:r w:rsidR="00C508BC" w:rsidRPr="00B66433">
        <w:t xml:space="preserve"> the </w:t>
      </w:r>
      <w:r w:rsidRPr="00B66433">
        <w:t>'T</w:t>
      </w:r>
      <w:r w:rsidR="00C508BC" w:rsidRPr="00B66433">
        <w:t>ester</w:t>
      </w:r>
      <w:r w:rsidRPr="00B66433">
        <w:t>'</w:t>
      </w:r>
      <w:r w:rsidR="00C508BC" w:rsidRPr="00B66433">
        <w:t xml:space="preserve"> component instance contains of (if 'Quiescence' is assoc</w:t>
      </w:r>
      <w:r w:rsidR="000B2BC6" w:rsidRPr="00B66433">
        <w:t>iated to a component instance).</w:t>
      </w:r>
    </w:p>
    <w:p w:rsidR="000B2BC6" w:rsidRPr="00B66433" w:rsidRDefault="000B2BC6" w:rsidP="000B2BC6">
      <w:r w:rsidRPr="00B66433">
        <w:t xml:space="preserve">When a 'Quiescence' is executed, the 'Tester' component </w:t>
      </w:r>
      <w:r w:rsidR="008176A0" w:rsidRPr="00B66433">
        <w:t>listens to</w:t>
      </w:r>
      <w:r w:rsidRPr="00B66433">
        <w:t xml:space="preserve"> 'Interaction's that occur at the defined gate reference(s). If such an 'Interaction' occurs during the defined 'period' (time duration), the test verdict is set to 'fail'; otherwise to 'pass'.</w:t>
      </w:r>
    </w:p>
    <w:p w:rsidR="004C5128" w:rsidRPr="00B66433" w:rsidRDefault="004C5128" w:rsidP="004C5128">
      <w:r w:rsidRPr="00B66433">
        <w:t xml:space="preserve">Input arriving during 'Quiescence' that matches an 'Interaction' of an alternative block in 'AlternativeBehaviour' </w:t>
      </w:r>
      <w:r w:rsidRPr="00907B48">
        <w:t>or</w:t>
      </w:r>
      <w:r w:rsidRPr="00B66433">
        <w:t xml:space="preserve"> 'ExceptionalBehaviour' is allowed and not a violation of the test description. A similar statement holds for the use of 'Quiescence' in 'ParallelBehaviour'.</w:t>
      </w:r>
    </w:p>
    <w:p w:rsidR="004C5128" w:rsidRPr="00B66433" w:rsidRDefault="004C5128" w:rsidP="004C5128">
      <w:r w:rsidRPr="00B66433">
        <w:t xml:space="preserve">If 'Quiescence' </w:t>
      </w:r>
      <w:r w:rsidR="00996825" w:rsidRPr="00B66433">
        <w:t xml:space="preserve">occurs as </w:t>
      </w:r>
      <w:r w:rsidRPr="00B66433">
        <w:t xml:space="preserve">the first </w:t>
      </w:r>
      <w:r w:rsidR="005548B5" w:rsidRPr="00B66433">
        <w:t xml:space="preserve">behaviour </w:t>
      </w:r>
      <w:r w:rsidRPr="00B66433">
        <w:t xml:space="preserve">element in an alternative block </w:t>
      </w:r>
      <w:r w:rsidR="001D2810" w:rsidRPr="00B66433">
        <w:t>of an</w:t>
      </w:r>
      <w:r w:rsidRPr="00B66433">
        <w:t xml:space="preserve"> 'AlternativeBehaviour' </w:t>
      </w:r>
      <w:r w:rsidRPr="00907B48">
        <w:t>or</w:t>
      </w:r>
      <w:r w:rsidRPr="00B66433">
        <w:t xml:space="preserve"> 'ExceptionalBehaviour', then its behaviour is defined as follows. The measurement of the quiescence duration starts with the execution of the associated alternative </w:t>
      </w:r>
      <w:r w:rsidRPr="00907B48">
        <w:t>or</w:t>
      </w:r>
      <w:r w:rsidRPr="00B66433">
        <w:t xml:space="preserve"> exceptional behaviour. The check for </w:t>
      </w:r>
      <w:r w:rsidR="001D2810" w:rsidRPr="00B66433">
        <w:t>the absence of an 'Interaction'</w:t>
      </w:r>
      <w:r w:rsidRPr="00B66433">
        <w:t xml:space="preserve"> occurs only if none of the alternative blocks have been selected.</w:t>
      </w:r>
    </w:p>
    <w:p w:rsidR="004C5128" w:rsidRPr="00B66433" w:rsidRDefault="004C5128" w:rsidP="004C5128">
      <w:pPr>
        <w:pStyle w:val="NO"/>
      </w:pPr>
      <w:r w:rsidRPr="00B66433">
        <w:t>NOTE:</w:t>
      </w:r>
      <w:r w:rsidRPr="00B66433">
        <w:tab/>
        <w:t xml:space="preserve">'Quiescence' is implemented typically by means of a timer with the given </w:t>
      </w:r>
      <w:r w:rsidR="00F2456F" w:rsidRPr="00B66433">
        <w:t xml:space="preserve">'period' property </w:t>
      </w:r>
      <w:r w:rsidR="008176A0" w:rsidRPr="00B66433">
        <w:t>and listening at the indicated gate reference(s)</w:t>
      </w:r>
      <w:r w:rsidRPr="00B66433">
        <w:t>.</w:t>
      </w:r>
      <w:r w:rsidR="008176A0" w:rsidRPr="00B66433">
        <w:t xml:space="preserve"> The </w:t>
      </w:r>
      <w:r w:rsidR="007F7CA4" w:rsidRPr="00B66433">
        <w:t>occurrence</w:t>
      </w:r>
      <w:r w:rsidR="008176A0" w:rsidRPr="00B66433">
        <w:t xml:space="preserve"> of the timeout indicates the end of a 'Quiescence' with verdict 'pass'.</w:t>
      </w:r>
    </w:p>
    <w:p w:rsidR="0065599E" w:rsidRPr="00B66433" w:rsidRDefault="0065599E" w:rsidP="0065599E">
      <w:pPr>
        <w:pStyle w:val="H6"/>
      </w:pPr>
      <w:r w:rsidRPr="00B66433">
        <w:t>Generalization</w:t>
      </w:r>
    </w:p>
    <w:p w:rsidR="0065599E" w:rsidRPr="00B66433" w:rsidRDefault="0065599E" w:rsidP="0065599E">
      <w:pPr>
        <w:pStyle w:val="B1"/>
      </w:pPr>
      <w:r w:rsidRPr="00B66433">
        <w:t>TimeOperation</w:t>
      </w:r>
    </w:p>
    <w:p w:rsidR="0065599E" w:rsidRPr="00B66433" w:rsidRDefault="0065599E" w:rsidP="0065599E">
      <w:pPr>
        <w:pStyle w:val="H6"/>
      </w:pPr>
      <w:r w:rsidRPr="00B66433">
        <w:t>Properties</w:t>
      </w:r>
    </w:p>
    <w:p w:rsidR="0027492A" w:rsidRPr="00B66433" w:rsidRDefault="0027492A" w:rsidP="0027492A">
      <w:pPr>
        <w:pStyle w:val="B1"/>
      </w:pPr>
      <w:r w:rsidRPr="00B66433">
        <w:t>gateReference: GateReference [0..1]</w:t>
      </w:r>
      <w:r w:rsidRPr="00B66433">
        <w:br/>
        <w:t>The 'GateReference', to which the 'Quiescence' is associated.</w:t>
      </w:r>
    </w:p>
    <w:p w:rsidR="0065599E" w:rsidRPr="00B66433" w:rsidRDefault="0065599E" w:rsidP="0065599E">
      <w:pPr>
        <w:pStyle w:val="H6"/>
      </w:pPr>
      <w:r w:rsidRPr="00B66433">
        <w:t>Constraints</w:t>
      </w:r>
    </w:p>
    <w:p w:rsidR="0065599E" w:rsidRPr="00B66433" w:rsidRDefault="00E862AD" w:rsidP="00D30BE8">
      <w:pPr>
        <w:pStyle w:val="B1"/>
      </w:pPr>
      <w:r w:rsidRPr="00B66433">
        <w:rPr>
          <w:b/>
        </w:rPr>
        <w:t xml:space="preserve">Exclusive use of gate reference </w:t>
      </w:r>
      <w:r w:rsidRPr="00907B48">
        <w:rPr>
          <w:b/>
        </w:rPr>
        <w:t>or</w:t>
      </w:r>
      <w:r w:rsidRPr="00B66433">
        <w:rPr>
          <w:b/>
        </w:rPr>
        <w:t xml:space="preserve"> component instance</w:t>
      </w:r>
      <w:r w:rsidRPr="00B66433">
        <w:br/>
      </w:r>
      <w:r w:rsidR="005548B5" w:rsidRPr="00B66433">
        <w:t xml:space="preserve">If </w:t>
      </w:r>
      <w:r w:rsidRPr="00B66433">
        <w:t>a 'GateReference' is provided, a 'ComponentInstance' shall be not provided and vice versa</w:t>
      </w:r>
      <w:r w:rsidR="0065599E" w:rsidRPr="00B66433">
        <w:t>.</w:t>
      </w:r>
      <w:r w:rsidR="008E7B54">
        <w:br/>
      </w:r>
      <w:r w:rsidR="00AB05F5" w:rsidRPr="00745D88">
        <w:rPr>
          <w:b/>
          <w:noProof/>
          <w:lang w:val="en-US"/>
        </w:rPr>
        <mc:AlternateContent>
          <mc:Choice Requires="wps">
            <w:drawing>
              <wp:inline distT="0" distB="0" distL="0" distR="0" wp14:anchorId="2F38021B" wp14:editId="12B582E1">
                <wp:extent cx="5650992" cy="402336"/>
                <wp:effectExtent l="0" t="0" r="6985" b="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B05F5">
                            <w:pPr>
                              <w:pStyle w:val="Invariant"/>
                            </w:pPr>
                            <w:r>
                              <w:t xml:space="preserve">inv: </w:t>
                            </w:r>
                            <w:r w:rsidRPr="00AB05F5">
                              <w:rPr>
                                <w:b/>
                              </w:rPr>
                              <w:t>QuiescenceTarget</w:t>
                            </w:r>
                            <w:r>
                              <w:t>:</w:t>
                            </w:r>
                          </w:p>
                          <w:p w:rsidR="001E749D" w:rsidRPr="0069544D" w:rsidRDefault="001E749D" w:rsidP="00AB05F5">
                            <w:pPr>
                              <w:pStyle w:val="Invariant"/>
                            </w:pPr>
                            <w:r>
                              <w:t xml:space="preserve">   </w:t>
                            </w:r>
                            <w:r w:rsidRPr="00AB05F5">
                              <w:t xml:space="preserve"> self.gateReference.oclIsUndefined() or self.componentInstance.oclIsUndefined()</w:t>
                            </w:r>
                          </w:p>
                        </w:txbxContent>
                      </wps:txbx>
                      <wps:bodyPr rot="0" vert="horz" wrap="square" lIns="0" tIns="18288" rIns="0" bIns="0" anchor="t" anchorCtr="0">
                        <a:spAutoFit/>
                      </wps:bodyPr>
                    </wps:wsp>
                  </a:graphicData>
                </a:graphic>
              </wp:inline>
            </w:drawing>
          </mc:Choice>
          <mc:Fallback xmlns:w15="http://schemas.microsoft.com/office/word/2012/wordml">
            <w:pict>
              <v:shape w14:anchorId="74A2AD63" id="_x0000_s1055"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01MT2SACAAAZ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AB05F5">
                      <w:pPr>
                        <w:pStyle w:val="Invariant"/>
                      </w:pPr>
                      <w:r>
                        <w:t xml:space="preserve">inv: </w:t>
                      </w:r>
                      <w:r w:rsidRPr="00AB05F5">
                        <w:rPr>
                          <w:b/>
                        </w:rPr>
                        <w:t>QuiescenceTarget</w:t>
                      </w:r>
                      <w:r>
                        <w:t>:</w:t>
                      </w:r>
                    </w:p>
                    <w:p w:rsidR="00A3648C" w:rsidRPr="0069544D" w:rsidRDefault="00A3648C" w:rsidP="00AB05F5">
                      <w:pPr>
                        <w:pStyle w:val="Invariant"/>
                      </w:pPr>
                      <w:r>
                        <w:t xml:space="preserve">   </w:t>
                      </w:r>
                      <w:r w:rsidRPr="00AB05F5">
                        <w:t xml:space="preserve"> self.gateReference.oclIsUndefined() or self.componentInstance.oclIsUndefined()</w:t>
                      </w:r>
                    </w:p>
                  </w:txbxContent>
                </v:textbox>
                <w10:anchorlock/>
              </v:shape>
            </w:pict>
          </mc:Fallback>
        </mc:AlternateContent>
      </w:r>
    </w:p>
    <w:p w:rsidR="00E44D8D" w:rsidRPr="00B66433" w:rsidRDefault="000B23F5" w:rsidP="00E44D8D">
      <w:pPr>
        <w:pStyle w:val="FL"/>
      </w:pPr>
      <w:r w:rsidRPr="00B66433">
        <w:rPr>
          <w:noProof/>
          <w:lang w:val="en-US"/>
        </w:rPr>
        <w:drawing>
          <wp:inline distT="0" distB="0" distL="0" distR="0" wp14:anchorId="586AA6A3" wp14:editId="0E879E33">
            <wp:extent cx="4879340" cy="3035935"/>
            <wp:effectExtent l="0" t="0" r="0" b="0"/>
            <wp:docPr id="13" name="Picture 13" descr="tdl_7_timer_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dl_7_timer_op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9340" cy="3035935"/>
                    </a:xfrm>
                    <a:prstGeom prst="rect">
                      <a:avLst/>
                    </a:prstGeom>
                    <a:noFill/>
                    <a:ln>
                      <a:noFill/>
                    </a:ln>
                  </pic:spPr>
                </pic:pic>
              </a:graphicData>
            </a:graphic>
          </wp:inline>
        </w:drawing>
      </w:r>
    </w:p>
    <w:p w:rsidR="00E44D8D" w:rsidRPr="00B66433" w:rsidRDefault="00E44D8D" w:rsidP="00E44D8D">
      <w:pPr>
        <w:pStyle w:val="TF"/>
      </w:pPr>
      <w:r w:rsidRPr="00B66433">
        <w:t>Figure 7.3: Timer and timer operations</w:t>
      </w:r>
    </w:p>
    <w:p w:rsidR="005E37AB" w:rsidRPr="00B66433" w:rsidRDefault="005E37AB" w:rsidP="00DF23F4">
      <w:pPr>
        <w:pStyle w:val="Heading3"/>
      </w:pPr>
      <w:bookmarkStart w:id="82" w:name="_Toc416940387"/>
      <w:r w:rsidRPr="00B66433">
        <w:lastRenderedPageBreak/>
        <w:t>7.2.</w:t>
      </w:r>
      <w:r w:rsidR="0041791D" w:rsidRPr="00B66433">
        <w:t>8</w:t>
      </w:r>
      <w:r w:rsidRPr="00B66433">
        <w:tab/>
        <w:t>Timer</w:t>
      </w:r>
      <w:bookmarkEnd w:id="82"/>
    </w:p>
    <w:p w:rsidR="005E37AB" w:rsidRPr="00B66433" w:rsidRDefault="005E37AB" w:rsidP="005E37AB">
      <w:pPr>
        <w:pStyle w:val="H6"/>
      </w:pPr>
      <w:r w:rsidRPr="00B66433">
        <w:t>Semantics</w:t>
      </w:r>
    </w:p>
    <w:p w:rsidR="005E37AB" w:rsidRPr="00B66433" w:rsidRDefault="005E37AB" w:rsidP="005E37AB">
      <w:r w:rsidRPr="00B66433">
        <w:t xml:space="preserve">A 'Timer' defines a timer that is used </w:t>
      </w:r>
      <w:r w:rsidR="000E4AF3" w:rsidRPr="00B66433">
        <w:t xml:space="preserve">to measure time </w:t>
      </w:r>
      <w:r w:rsidR="00CE6601" w:rsidRPr="00B66433">
        <w:t>intervals</w:t>
      </w:r>
      <w:r w:rsidRPr="00B66433">
        <w:t xml:space="preserve">. A 'Timer' is contained within a 'ComponentType' assuming that each 'ComponentInstance' of the given 'ComponentType' has its </w:t>
      </w:r>
      <w:r w:rsidR="000E4AF3" w:rsidRPr="00B66433">
        <w:t xml:space="preserve">own </w:t>
      </w:r>
      <w:r w:rsidRPr="00B66433">
        <w:t xml:space="preserve">local copy of that timer </w:t>
      </w:r>
      <w:r w:rsidR="008176A0" w:rsidRPr="00B66433">
        <w:t>at runtime</w:t>
      </w:r>
      <w:r w:rsidRPr="00B66433">
        <w:t>.</w:t>
      </w:r>
      <w:r w:rsidR="00A62A54">
        <w:t xml:space="preserve"> Each </w:t>
      </w:r>
      <w:r w:rsidR="00A62A54" w:rsidRPr="00B66433">
        <w:t>'Timer'</w:t>
      </w:r>
      <w:r w:rsidR="00A62A54">
        <w:t xml:space="preserve"> is initialised as </w:t>
      </w:r>
      <w:r w:rsidR="00A62A54" w:rsidRPr="00745D88">
        <w:rPr>
          <w:i/>
        </w:rPr>
        <w:t>idle</w:t>
      </w:r>
      <w:r w:rsidR="00A62A54">
        <w:t xml:space="preserve"> at runtime.</w:t>
      </w:r>
    </w:p>
    <w:p w:rsidR="005E37AB" w:rsidRPr="00B66433" w:rsidRDefault="005E37AB" w:rsidP="005E37AB">
      <w:pPr>
        <w:pStyle w:val="H6"/>
      </w:pPr>
      <w:r w:rsidRPr="00B66433">
        <w:t>Generalization</w:t>
      </w:r>
    </w:p>
    <w:p w:rsidR="005E37AB" w:rsidRPr="00B66433" w:rsidRDefault="005E37AB" w:rsidP="005E37AB">
      <w:pPr>
        <w:pStyle w:val="B1"/>
      </w:pPr>
      <w:r w:rsidRPr="00B66433">
        <w:t>NamedElement</w:t>
      </w:r>
    </w:p>
    <w:p w:rsidR="005E37AB" w:rsidRPr="00B66433" w:rsidRDefault="005E37AB" w:rsidP="005E37AB">
      <w:pPr>
        <w:pStyle w:val="H6"/>
      </w:pPr>
      <w:r w:rsidRPr="00B66433">
        <w:t>Properties</w:t>
      </w:r>
    </w:p>
    <w:p w:rsidR="0082555E" w:rsidRPr="00B66433" w:rsidRDefault="0082555E" w:rsidP="0082555E">
      <w:pPr>
        <w:pStyle w:val="B1"/>
        <w:numPr>
          <w:ilvl w:val="0"/>
          <w:numId w:val="0"/>
        </w:numPr>
      </w:pPr>
      <w:r w:rsidRPr="00B66433">
        <w:t>There are no properties specified.</w:t>
      </w:r>
    </w:p>
    <w:p w:rsidR="005E37AB" w:rsidRDefault="005E37AB" w:rsidP="005E37AB">
      <w:pPr>
        <w:pStyle w:val="H6"/>
      </w:pPr>
      <w:r w:rsidRPr="00B66433">
        <w:t>Constraints</w:t>
      </w:r>
    </w:p>
    <w:p w:rsidR="00A62A54" w:rsidRPr="00B66433" w:rsidRDefault="00A62A54" w:rsidP="00A62A54">
      <w:pPr>
        <w:pStyle w:val="B1"/>
        <w:numPr>
          <w:ilvl w:val="0"/>
          <w:numId w:val="0"/>
        </w:numPr>
      </w:pPr>
      <w:r w:rsidRPr="00B66433">
        <w:t xml:space="preserve">There are no </w:t>
      </w:r>
      <w:r>
        <w:t>constraints</w:t>
      </w:r>
      <w:r w:rsidRPr="00B66433">
        <w:t xml:space="preserve"> specified.</w:t>
      </w:r>
    </w:p>
    <w:p w:rsidR="0065599E" w:rsidRPr="00B66433" w:rsidRDefault="005E37AB" w:rsidP="00DF23F4">
      <w:pPr>
        <w:pStyle w:val="Heading3"/>
      </w:pPr>
      <w:bookmarkStart w:id="83" w:name="_Toc416940388"/>
      <w:r w:rsidRPr="00B66433">
        <w:t>7</w:t>
      </w:r>
      <w:r w:rsidR="0065599E" w:rsidRPr="00B66433">
        <w:t>.</w:t>
      </w:r>
      <w:r w:rsidRPr="00B66433">
        <w:t>2</w:t>
      </w:r>
      <w:r w:rsidR="0041791D" w:rsidRPr="00B66433">
        <w:t>.9</w:t>
      </w:r>
      <w:r w:rsidR="0065599E" w:rsidRPr="00B66433">
        <w:tab/>
        <w:t>TimerOperation</w:t>
      </w:r>
      <w:bookmarkEnd w:id="83"/>
    </w:p>
    <w:p w:rsidR="0065599E" w:rsidRPr="00B66433" w:rsidRDefault="0065599E" w:rsidP="0065599E">
      <w:pPr>
        <w:pStyle w:val="H6"/>
      </w:pPr>
      <w:r w:rsidRPr="00B66433">
        <w:t>Semantics</w:t>
      </w:r>
    </w:p>
    <w:p w:rsidR="0065599E" w:rsidRPr="00B66433" w:rsidRDefault="0065599E" w:rsidP="0065599E">
      <w:r w:rsidRPr="00B66433">
        <w:t>A</w:t>
      </w:r>
      <w:r w:rsidR="005E37AB" w:rsidRPr="00B66433">
        <w:t xml:space="preserve"> </w:t>
      </w:r>
      <w:r w:rsidRPr="00B66433">
        <w:t xml:space="preserve">'TimerOperation' operates on an associated 'Timer'. </w:t>
      </w:r>
      <w:r w:rsidR="00205DFF" w:rsidRPr="00B66433">
        <w:t>It</w:t>
      </w:r>
      <w:r w:rsidRPr="00B66433">
        <w:t xml:space="preserve"> is an element that summarizes the operations on timers: timer start, timeout and timer stop.</w:t>
      </w:r>
    </w:p>
    <w:p w:rsidR="0065599E" w:rsidRPr="00B66433" w:rsidRDefault="0065599E" w:rsidP="0065599E">
      <w:pPr>
        <w:pStyle w:val="H6"/>
      </w:pPr>
      <w:r w:rsidRPr="00B66433">
        <w:t>Generalization</w:t>
      </w:r>
    </w:p>
    <w:p w:rsidR="0065599E" w:rsidRPr="00B66433" w:rsidRDefault="0065599E" w:rsidP="0065599E">
      <w:pPr>
        <w:pStyle w:val="B1"/>
      </w:pPr>
      <w:r w:rsidRPr="00B66433">
        <w:t>AtomicBehaviour</w:t>
      </w:r>
    </w:p>
    <w:p w:rsidR="0065599E" w:rsidRPr="00B66433" w:rsidRDefault="0065599E" w:rsidP="0065599E">
      <w:pPr>
        <w:pStyle w:val="H6"/>
      </w:pPr>
      <w:r w:rsidRPr="00B66433">
        <w:t>Properties</w:t>
      </w:r>
    </w:p>
    <w:p w:rsidR="0065599E" w:rsidRPr="00B66433" w:rsidRDefault="0065599E" w:rsidP="0065599E">
      <w:pPr>
        <w:pStyle w:val="B1"/>
      </w:pPr>
      <w:r w:rsidRPr="00B66433">
        <w:t xml:space="preserve">timer: Timer </w:t>
      </w:r>
      <w:r w:rsidRPr="00907B48">
        <w:t>[1]</w:t>
      </w:r>
      <w:r w:rsidRPr="00B66433">
        <w:br/>
        <w:t>This property refers to the 'Timer' on which the 'TimerOperation' operates.</w:t>
      </w:r>
    </w:p>
    <w:p w:rsidR="004D56B2" w:rsidRPr="00B66433" w:rsidRDefault="004D56B2" w:rsidP="004D56B2">
      <w:pPr>
        <w:pStyle w:val="B1"/>
      </w:pPr>
      <w:r w:rsidRPr="00B66433">
        <w:t xml:space="preserve">componentInstance: ComponentInstance </w:t>
      </w:r>
      <w:r w:rsidRPr="00907B48">
        <w:t>[1]</w:t>
      </w:r>
      <w:r w:rsidRPr="00B66433">
        <w:br/>
        <w:t>The 'ComponentInstance', to which the 'TimerOperation' is associated.</w:t>
      </w:r>
    </w:p>
    <w:p w:rsidR="0065599E" w:rsidRPr="00B66433" w:rsidRDefault="0065599E" w:rsidP="0065599E">
      <w:pPr>
        <w:pStyle w:val="H6"/>
      </w:pPr>
      <w:r w:rsidRPr="00B66433">
        <w:t>Constraints</w:t>
      </w:r>
    </w:p>
    <w:p w:rsidR="00F82A8A" w:rsidRPr="00B66433" w:rsidRDefault="00F82A8A" w:rsidP="00F82A8A">
      <w:pPr>
        <w:pStyle w:val="B1"/>
      </w:pPr>
      <w:r w:rsidRPr="00B66433">
        <w:rPr>
          <w:b/>
        </w:rPr>
        <w:t>Timer operations on tester components only</w:t>
      </w:r>
      <w:r w:rsidRPr="00B66433">
        <w:rPr>
          <w:b/>
        </w:rPr>
        <w:br/>
      </w:r>
      <w:r w:rsidRPr="00B66433">
        <w:t>A 'TimerOperation' shall be performed only on a 'ComponentInstance' in the role 'Tester'.</w:t>
      </w:r>
      <w:r w:rsidR="00831FC5">
        <w:br/>
      </w:r>
      <w:r w:rsidR="006777DA" w:rsidRPr="00745D88">
        <w:rPr>
          <w:b/>
          <w:noProof/>
          <w:lang w:val="en-US"/>
        </w:rPr>
        <mc:AlternateContent>
          <mc:Choice Requires="wps">
            <w:drawing>
              <wp:inline distT="0" distB="0" distL="0" distR="0" wp14:anchorId="03CCBBFC" wp14:editId="60546186">
                <wp:extent cx="5650992" cy="402336"/>
                <wp:effectExtent l="0" t="0" r="6985" b="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6777DA">
                            <w:pPr>
                              <w:pStyle w:val="Invariant"/>
                            </w:pPr>
                            <w:r>
                              <w:t xml:space="preserve">inv: </w:t>
                            </w:r>
                            <w:r w:rsidRPr="006777DA">
                              <w:rPr>
                                <w:b/>
                              </w:rPr>
                              <w:t>TimerOperationComponentRole</w:t>
                            </w:r>
                            <w:r>
                              <w:t>:</w:t>
                            </w:r>
                          </w:p>
                          <w:p w:rsidR="001E749D" w:rsidRPr="0069544D" w:rsidRDefault="001E749D" w:rsidP="006777DA">
                            <w:pPr>
                              <w:pStyle w:val="Invariant"/>
                            </w:pPr>
                            <w:r>
                              <w:t xml:space="preserve">   </w:t>
                            </w:r>
                            <w:r w:rsidRPr="006777DA">
                              <w:t xml:space="preserve"> self.componentInstance.role.name = 'Tester'</w:t>
                            </w:r>
                          </w:p>
                        </w:txbxContent>
                      </wps:txbx>
                      <wps:bodyPr rot="0" vert="horz" wrap="square" lIns="0" tIns="18288" rIns="0" bIns="0" anchor="t" anchorCtr="0">
                        <a:spAutoFit/>
                      </wps:bodyPr>
                    </wps:wsp>
                  </a:graphicData>
                </a:graphic>
              </wp:inline>
            </w:drawing>
          </mc:Choice>
          <mc:Fallback xmlns:w15="http://schemas.microsoft.com/office/word/2012/wordml">
            <w:pict>
              <v:shape w14:anchorId="6794A65A" id="_x0000_s1056"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" stroked="f">
                <v:textbox style="mso-fit-shape-to-text:t" inset="0,1.44pt,0,0">
                  <w:txbxContent>
                    <w:p w:rsidR="00A3648C" w:rsidRDefault="00A3648C" w:rsidP="006777DA">
                      <w:pPr>
                        <w:pStyle w:val="Invariant"/>
                      </w:pPr>
                      <w:r>
                        <w:t xml:space="preserve">inv: </w:t>
                      </w:r>
                      <w:r w:rsidRPr="006777DA">
                        <w:rPr>
                          <w:b/>
                        </w:rPr>
                        <w:t>TimerOperationComponentRole</w:t>
                      </w:r>
                      <w:r>
                        <w:t>:</w:t>
                      </w:r>
                    </w:p>
                    <w:p w:rsidR="00A3648C" w:rsidRPr="0069544D" w:rsidRDefault="00A3648C" w:rsidP="006777DA">
                      <w:pPr>
                        <w:pStyle w:val="Invariant"/>
                      </w:pPr>
                      <w:r>
                        <w:t xml:space="preserve">   </w:t>
                      </w:r>
                      <w:r w:rsidRPr="006777DA">
                        <w:t xml:space="preserve"> self.componentInstance.role.name = 'Tester'</w:t>
                      </w:r>
                    </w:p>
                  </w:txbxContent>
                </v:textbox>
                <w10:anchorlock/>
              </v:shape>
            </w:pict>
          </mc:Fallback>
        </mc:AlternateContent>
      </w:r>
    </w:p>
    <w:p w:rsidR="0065599E" w:rsidRPr="00B66433" w:rsidRDefault="005E37AB" w:rsidP="00DF23F4">
      <w:pPr>
        <w:pStyle w:val="Heading3"/>
      </w:pPr>
      <w:bookmarkStart w:id="84" w:name="_Toc416940389"/>
      <w:r w:rsidRPr="00B66433">
        <w:t>7</w:t>
      </w:r>
      <w:r w:rsidR="0065599E" w:rsidRPr="00B66433">
        <w:t>.</w:t>
      </w:r>
      <w:r w:rsidRPr="00B66433">
        <w:t>2</w:t>
      </w:r>
      <w:r w:rsidR="0041791D" w:rsidRPr="00B66433">
        <w:t>.10</w:t>
      </w:r>
      <w:r w:rsidR="0065599E" w:rsidRPr="00B66433">
        <w:tab/>
        <w:t>TimerStart</w:t>
      </w:r>
      <w:bookmarkEnd w:id="84"/>
    </w:p>
    <w:p w:rsidR="0065599E" w:rsidRPr="00B66433" w:rsidRDefault="0065599E" w:rsidP="0065599E">
      <w:pPr>
        <w:pStyle w:val="H6"/>
      </w:pPr>
      <w:r w:rsidRPr="00B66433">
        <w:t>Semantics</w:t>
      </w:r>
    </w:p>
    <w:p w:rsidR="0065599E" w:rsidRPr="00B66433" w:rsidRDefault="0065599E" w:rsidP="0065599E">
      <w:pPr>
        <w:jc w:val="both"/>
      </w:pPr>
      <w:r w:rsidRPr="00B66433">
        <w:t xml:space="preserve">A 'TimerStart' operation starts a specific timer </w:t>
      </w:r>
      <w:r w:rsidR="008176A0" w:rsidRPr="00B66433">
        <w:t>and t</w:t>
      </w:r>
      <w:r w:rsidRPr="00B66433">
        <w:t xml:space="preserve">he state of that timer becomes </w:t>
      </w:r>
      <w:r w:rsidRPr="00B66433">
        <w:rPr>
          <w:i/>
        </w:rPr>
        <w:t>running</w:t>
      </w:r>
      <w:r w:rsidRPr="00B66433">
        <w:t>. If a running timer is started, the timer is stopped implicitly and then (re-)started.</w:t>
      </w:r>
    </w:p>
    <w:p w:rsidR="0065599E" w:rsidRPr="00B66433" w:rsidRDefault="0065599E" w:rsidP="0065599E">
      <w:pPr>
        <w:pStyle w:val="H6"/>
      </w:pPr>
      <w:r w:rsidRPr="00B66433">
        <w:t>Generalization</w:t>
      </w:r>
    </w:p>
    <w:p w:rsidR="0065599E" w:rsidRPr="00B66433" w:rsidRDefault="0065599E" w:rsidP="0065599E">
      <w:pPr>
        <w:pStyle w:val="B1"/>
      </w:pPr>
      <w:r w:rsidRPr="00B66433">
        <w:t>TimerOperation</w:t>
      </w:r>
    </w:p>
    <w:p w:rsidR="0065599E" w:rsidRPr="00B66433" w:rsidRDefault="0065599E" w:rsidP="0065599E">
      <w:pPr>
        <w:pStyle w:val="H6"/>
      </w:pPr>
      <w:r w:rsidRPr="00B66433">
        <w:t>Properties</w:t>
      </w:r>
    </w:p>
    <w:p w:rsidR="0065599E" w:rsidRPr="00B66433" w:rsidRDefault="0065599E" w:rsidP="0065599E">
      <w:pPr>
        <w:pStyle w:val="B1"/>
      </w:pPr>
      <w:r w:rsidRPr="00B66433">
        <w:t xml:space="preserve">period: </w:t>
      </w:r>
      <w:r w:rsidR="005E37AB" w:rsidRPr="00B66433">
        <w:t>DataUse</w:t>
      </w:r>
      <w:r w:rsidRPr="00B66433">
        <w:t xml:space="preserve"> </w:t>
      </w:r>
      <w:r w:rsidRPr="00907B48">
        <w:t>[1]</w:t>
      </w:r>
      <w:r w:rsidRPr="00B66433">
        <w:br/>
        <w:t>Defines the duration of the timer from start to timeout.</w:t>
      </w:r>
    </w:p>
    <w:p w:rsidR="0065599E" w:rsidRPr="00B66433" w:rsidRDefault="0065599E" w:rsidP="0065599E">
      <w:pPr>
        <w:pStyle w:val="H6"/>
      </w:pPr>
      <w:r w:rsidRPr="00B66433">
        <w:lastRenderedPageBreak/>
        <w:t>Constraints</w:t>
      </w:r>
    </w:p>
    <w:p w:rsidR="00CF237D" w:rsidRPr="00B66433" w:rsidRDefault="00CF237D" w:rsidP="00CF237D">
      <w:pPr>
        <w:pStyle w:val="B1"/>
      </w:pPr>
      <w:r w:rsidRPr="00B66433">
        <w:rPr>
          <w:b/>
        </w:rPr>
        <w:t>'Time' data type for period expression</w:t>
      </w:r>
      <w:r w:rsidRPr="00B66433">
        <w:rPr>
          <w:b/>
        </w:rPr>
        <w:br/>
      </w:r>
      <w:r w:rsidRPr="00B66433">
        <w:t>The 'DataUse' expression assigned to the 'period' shall evaluate to a data instance of the 'Time' data type.</w:t>
      </w:r>
      <w:r w:rsidR="00831FC5">
        <w:br/>
      </w:r>
      <w:r w:rsidR="006777DA" w:rsidRPr="00745D88">
        <w:rPr>
          <w:b/>
          <w:noProof/>
          <w:lang w:val="en-US"/>
        </w:rPr>
        <mc:AlternateContent>
          <mc:Choice Requires="wps">
            <w:drawing>
              <wp:inline distT="0" distB="0" distL="0" distR="0" wp14:anchorId="202E4D9D" wp14:editId="2B644426">
                <wp:extent cx="5650992" cy="402336"/>
                <wp:effectExtent l="0" t="0" r="6985" b="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6777DA">
                            <w:pPr>
                              <w:pStyle w:val="Invariant"/>
                            </w:pPr>
                            <w:r>
                              <w:t xml:space="preserve">inv: </w:t>
                            </w:r>
                            <w:r w:rsidRPr="006777DA">
                              <w:rPr>
                                <w:b/>
                              </w:rPr>
                              <w:t>TimerPeriodType</w:t>
                            </w:r>
                            <w:r>
                              <w:t>:</w:t>
                            </w:r>
                          </w:p>
                          <w:p w:rsidR="001E749D" w:rsidRPr="0069544D" w:rsidRDefault="001E749D" w:rsidP="006777DA">
                            <w:pPr>
                              <w:pStyle w:val="Invariant"/>
                            </w:pPr>
                            <w:r>
                              <w:t xml:space="preserve">   </w:t>
                            </w:r>
                            <w:r w:rsidRPr="006777DA">
                              <w:t xml:space="preserve"> self.period.getDataType().oclIsKindOf(Time)</w:t>
                            </w:r>
                          </w:p>
                        </w:txbxContent>
                      </wps:txbx>
                      <wps:bodyPr rot="0" vert="horz" wrap="square" lIns="0" tIns="18288" rIns="0" bIns="0" anchor="t" anchorCtr="0">
                        <a:spAutoFit/>
                      </wps:bodyPr>
                    </wps:wsp>
                  </a:graphicData>
                </a:graphic>
              </wp:inline>
            </w:drawing>
          </mc:Choice>
          <mc:Fallback xmlns:w15="http://schemas.microsoft.com/office/word/2012/wordml">
            <w:pict>
              <v:shape w14:anchorId="4A3C1C1D" id="_x0000_s1057"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&#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P6RYoc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6777DA">
                      <w:pPr>
                        <w:pStyle w:val="Invariant"/>
                      </w:pPr>
                      <w:r>
                        <w:t xml:space="preserve">inv: </w:t>
                      </w:r>
                      <w:r w:rsidRPr="006777DA">
                        <w:rPr>
                          <w:b/>
                        </w:rPr>
                        <w:t>TimerPeriodType</w:t>
                      </w:r>
                      <w:r>
                        <w:t>:</w:t>
                      </w:r>
                    </w:p>
                    <w:p w:rsidR="00A3648C" w:rsidRPr="0069544D" w:rsidRDefault="00A3648C" w:rsidP="006777DA">
                      <w:pPr>
                        <w:pStyle w:val="Invariant"/>
                      </w:pPr>
                      <w:r>
                        <w:t xml:space="preserve">   </w:t>
                      </w:r>
                      <w:r w:rsidRPr="006777DA">
                        <w:t xml:space="preserve"> self.period.getDataType().oclIsKindOf(Time)</w:t>
                      </w:r>
                    </w:p>
                  </w:txbxContent>
                </v:textbox>
                <w10:anchorlock/>
              </v:shape>
            </w:pict>
          </mc:Fallback>
        </mc:AlternateContent>
      </w:r>
    </w:p>
    <w:p w:rsidR="005E37AB" w:rsidRPr="00B66433" w:rsidRDefault="005E37AB" w:rsidP="00DF23F4">
      <w:pPr>
        <w:pStyle w:val="Heading3"/>
      </w:pPr>
      <w:bookmarkStart w:id="85" w:name="_Toc416940390"/>
      <w:r w:rsidRPr="00B66433">
        <w:t>7.2.1</w:t>
      </w:r>
      <w:r w:rsidR="0041791D" w:rsidRPr="00B66433">
        <w:t>1</w:t>
      </w:r>
      <w:r w:rsidRPr="00B66433">
        <w:tab/>
        <w:t>TimerStop</w:t>
      </w:r>
      <w:bookmarkEnd w:id="85"/>
    </w:p>
    <w:p w:rsidR="005E37AB" w:rsidRPr="00B66433" w:rsidRDefault="005E37AB" w:rsidP="005E37AB">
      <w:pPr>
        <w:pStyle w:val="H6"/>
      </w:pPr>
      <w:r w:rsidRPr="00B66433">
        <w:t>Semantics</w:t>
      </w:r>
    </w:p>
    <w:p w:rsidR="005E37AB" w:rsidRPr="00B66433" w:rsidRDefault="005E37AB" w:rsidP="005E37AB">
      <w:r w:rsidRPr="00B66433">
        <w:t>A 'TimerStop' operation stops a running timer. If an idle timer is stopped, then no action shall be taken. After performing a 'TimerStop' operation</w:t>
      </w:r>
      <w:r w:rsidR="0021095B" w:rsidRPr="00B66433">
        <w:t xml:space="preserve"> on a running timer</w:t>
      </w:r>
      <w:r w:rsidRPr="00B66433">
        <w:t xml:space="preserve">, the state of that timer becomes </w:t>
      </w:r>
      <w:r w:rsidRPr="00B66433">
        <w:rPr>
          <w:i/>
        </w:rPr>
        <w:t>idle</w:t>
      </w:r>
      <w:r w:rsidRPr="00B66433">
        <w:t>.</w:t>
      </w:r>
    </w:p>
    <w:p w:rsidR="005E37AB" w:rsidRPr="00B66433" w:rsidRDefault="005E37AB" w:rsidP="005E37AB">
      <w:pPr>
        <w:pStyle w:val="H6"/>
      </w:pPr>
      <w:r w:rsidRPr="00B66433">
        <w:t>Generalization</w:t>
      </w:r>
    </w:p>
    <w:p w:rsidR="005E37AB" w:rsidRPr="00B66433" w:rsidRDefault="005E37AB" w:rsidP="005E37AB">
      <w:pPr>
        <w:pStyle w:val="B1"/>
      </w:pPr>
      <w:r w:rsidRPr="00B66433">
        <w:t>TimerOperation</w:t>
      </w:r>
    </w:p>
    <w:p w:rsidR="005E37AB" w:rsidRPr="00B66433" w:rsidRDefault="005E37AB" w:rsidP="005E37AB">
      <w:pPr>
        <w:pStyle w:val="H6"/>
      </w:pPr>
      <w:r w:rsidRPr="00B66433">
        <w:t>Properties</w:t>
      </w:r>
    </w:p>
    <w:p w:rsidR="005E37AB" w:rsidRPr="00B66433" w:rsidRDefault="005E37AB" w:rsidP="005E37AB">
      <w:pPr>
        <w:pStyle w:val="B1"/>
        <w:numPr>
          <w:ilvl w:val="0"/>
          <w:numId w:val="0"/>
        </w:numPr>
      </w:pPr>
      <w:r w:rsidRPr="00B66433">
        <w:t>There are no properties specified.</w:t>
      </w:r>
    </w:p>
    <w:p w:rsidR="005E37AB" w:rsidRPr="00B66433" w:rsidRDefault="005E37AB" w:rsidP="005E37AB">
      <w:pPr>
        <w:pStyle w:val="H6"/>
      </w:pPr>
      <w:r w:rsidRPr="00B66433">
        <w:t>Constraints</w:t>
      </w:r>
    </w:p>
    <w:p w:rsidR="005E37AB" w:rsidRPr="00B66433" w:rsidRDefault="005E37AB" w:rsidP="005E37AB">
      <w:r w:rsidRPr="00B66433">
        <w:t>There are no constraints specified.</w:t>
      </w:r>
    </w:p>
    <w:p w:rsidR="0065599E" w:rsidRPr="00B66433" w:rsidRDefault="005E37AB" w:rsidP="00DF23F4">
      <w:pPr>
        <w:pStyle w:val="Heading3"/>
      </w:pPr>
      <w:bookmarkStart w:id="86" w:name="_Toc416940391"/>
      <w:r w:rsidRPr="00B66433">
        <w:t>7</w:t>
      </w:r>
      <w:r w:rsidR="0065599E" w:rsidRPr="00B66433">
        <w:t>.</w:t>
      </w:r>
      <w:r w:rsidRPr="00B66433">
        <w:t>2</w:t>
      </w:r>
      <w:r w:rsidR="0065599E" w:rsidRPr="00B66433">
        <w:t>.1</w:t>
      </w:r>
      <w:r w:rsidR="0041791D" w:rsidRPr="00B66433">
        <w:t>2</w:t>
      </w:r>
      <w:r w:rsidR="0065599E" w:rsidRPr="00B66433">
        <w:tab/>
        <w:t>TimeOut</w:t>
      </w:r>
      <w:bookmarkEnd w:id="86"/>
    </w:p>
    <w:p w:rsidR="0065599E" w:rsidRPr="00B66433" w:rsidRDefault="0065599E" w:rsidP="0065599E">
      <w:pPr>
        <w:pStyle w:val="H6"/>
      </w:pPr>
      <w:r w:rsidRPr="00B66433">
        <w:t>Semantics</w:t>
      </w:r>
    </w:p>
    <w:p w:rsidR="0065599E" w:rsidRPr="00B66433" w:rsidRDefault="0065599E" w:rsidP="0065599E">
      <w:r w:rsidRPr="00B66433">
        <w:t xml:space="preserve">A 'TimeOut' </w:t>
      </w:r>
      <w:r w:rsidR="00F82A8A" w:rsidRPr="00B66433">
        <w:t xml:space="preserve">is </w:t>
      </w:r>
      <w:r w:rsidR="007D1B75" w:rsidRPr="00B66433">
        <w:t xml:space="preserve">called </w:t>
      </w:r>
      <w:r w:rsidR="00F82A8A" w:rsidRPr="00B66433">
        <w:t xml:space="preserve">a </w:t>
      </w:r>
      <w:r w:rsidR="00F82A8A" w:rsidRPr="00B66433">
        <w:rPr>
          <w:i/>
        </w:rPr>
        <w:t>tester-input event</w:t>
      </w:r>
      <w:r w:rsidR="00F82A8A" w:rsidRPr="00B66433">
        <w:t xml:space="preserve"> and </w:t>
      </w:r>
      <w:r w:rsidRPr="00B66433">
        <w:t xml:space="preserve">is used to specify the occurrence of a timeout event when the period set by the 'TimerStart' operation has elapsed. </w:t>
      </w:r>
      <w:r w:rsidR="0021095B" w:rsidRPr="00B66433">
        <w:t>At runtime</w:t>
      </w:r>
      <w:r w:rsidRPr="00B66433">
        <w:t xml:space="preserve">, the timer changes from </w:t>
      </w:r>
      <w:r w:rsidRPr="00B66433">
        <w:rPr>
          <w:i/>
        </w:rPr>
        <w:t>running</w:t>
      </w:r>
      <w:r w:rsidRPr="00B66433">
        <w:t xml:space="preserve"> state to </w:t>
      </w:r>
      <w:r w:rsidRPr="00B66433">
        <w:rPr>
          <w:i/>
        </w:rPr>
        <w:t>idle</w:t>
      </w:r>
      <w:r w:rsidRPr="00B66433">
        <w:t xml:space="preserve"> state.</w:t>
      </w:r>
    </w:p>
    <w:p w:rsidR="0065599E" w:rsidRPr="00B66433" w:rsidRDefault="0065599E" w:rsidP="0065599E">
      <w:pPr>
        <w:pStyle w:val="H6"/>
      </w:pPr>
      <w:r w:rsidRPr="00B66433">
        <w:t>Generalization</w:t>
      </w:r>
    </w:p>
    <w:p w:rsidR="0065599E" w:rsidRPr="00B66433" w:rsidRDefault="0065599E" w:rsidP="0065599E">
      <w:pPr>
        <w:pStyle w:val="B1"/>
      </w:pPr>
      <w:r w:rsidRPr="00B66433">
        <w:t>TimerOperation</w:t>
      </w:r>
    </w:p>
    <w:p w:rsidR="0065599E" w:rsidRPr="00B66433" w:rsidRDefault="0065599E" w:rsidP="0065599E">
      <w:pPr>
        <w:pStyle w:val="H6"/>
      </w:pPr>
      <w:r w:rsidRPr="00B66433">
        <w:t>Properties</w:t>
      </w:r>
    </w:p>
    <w:p w:rsidR="0065599E" w:rsidRPr="00B66433" w:rsidRDefault="0065599E" w:rsidP="0065599E">
      <w:pPr>
        <w:pStyle w:val="B1"/>
        <w:numPr>
          <w:ilvl w:val="0"/>
          <w:numId w:val="0"/>
        </w:numPr>
      </w:pPr>
      <w:r w:rsidRPr="00B66433">
        <w:t>There are no properties specified.</w:t>
      </w:r>
    </w:p>
    <w:p w:rsidR="0065599E" w:rsidRPr="00B66433" w:rsidRDefault="0065599E" w:rsidP="0065599E">
      <w:pPr>
        <w:pStyle w:val="H6"/>
      </w:pPr>
      <w:r w:rsidRPr="00B66433">
        <w:t>Constraints</w:t>
      </w:r>
    </w:p>
    <w:p w:rsidR="0021095B" w:rsidRPr="00B66433" w:rsidRDefault="0021095B" w:rsidP="0021095B">
      <w:r w:rsidRPr="00B66433">
        <w:t>There are no constraints specified.</w:t>
      </w:r>
    </w:p>
    <w:p w:rsidR="00D004B5" w:rsidRPr="00B66433" w:rsidRDefault="00D80394" w:rsidP="00DF23F4">
      <w:pPr>
        <w:pStyle w:val="Heading1"/>
      </w:pPr>
      <w:bookmarkStart w:id="87" w:name="_Toc416940392"/>
      <w:r w:rsidRPr="00B66433">
        <w:t>8</w:t>
      </w:r>
      <w:r w:rsidR="00D004B5" w:rsidRPr="00B66433">
        <w:tab/>
        <w:t xml:space="preserve">Test </w:t>
      </w:r>
      <w:r w:rsidR="006233DE" w:rsidRPr="00B66433">
        <w:t>Configuration</w:t>
      </w:r>
      <w:bookmarkEnd w:id="87"/>
    </w:p>
    <w:p w:rsidR="00D004B5" w:rsidRPr="00B66433" w:rsidRDefault="00D80394" w:rsidP="00DF23F4">
      <w:pPr>
        <w:pStyle w:val="Heading2"/>
      </w:pPr>
      <w:bookmarkStart w:id="88" w:name="_Toc416940393"/>
      <w:r w:rsidRPr="00B66433">
        <w:t>8</w:t>
      </w:r>
      <w:r w:rsidR="00D004B5" w:rsidRPr="00B66433">
        <w:t>.1</w:t>
      </w:r>
      <w:r w:rsidR="00D004B5" w:rsidRPr="00B66433">
        <w:tab/>
        <w:t>Overview</w:t>
      </w:r>
      <w:bookmarkEnd w:id="88"/>
    </w:p>
    <w:p w:rsidR="00D004B5" w:rsidRPr="00B66433" w:rsidRDefault="00D004B5" w:rsidP="00D004B5">
      <w:r w:rsidRPr="00B66433">
        <w:t xml:space="preserve">The </w:t>
      </w:r>
      <w:r w:rsidR="00EB5054" w:rsidRPr="00B66433">
        <w:t>'</w:t>
      </w:r>
      <w:r w:rsidRPr="00B66433">
        <w:t xml:space="preserve">Test </w:t>
      </w:r>
      <w:r w:rsidR="006233DE" w:rsidRPr="00B66433">
        <w:t xml:space="preserve">Configuration' </w:t>
      </w:r>
      <w:r w:rsidRPr="00B66433">
        <w:t xml:space="preserve">package describes the elements needed to define a </w:t>
      </w:r>
      <w:r w:rsidR="00EB5054" w:rsidRPr="00B66433">
        <w:t>'</w:t>
      </w:r>
      <w:r w:rsidRPr="00B66433">
        <w:t>TestConfiguration</w:t>
      </w:r>
      <w:r w:rsidR="00EB5054" w:rsidRPr="00B66433">
        <w:t>'</w:t>
      </w:r>
      <w:r w:rsidRPr="00B66433">
        <w:t xml:space="preserve"> consisting of tester and </w:t>
      </w:r>
      <w:r w:rsidRPr="00907B48">
        <w:t>SUT</w:t>
      </w:r>
      <w:r w:rsidRPr="00B66433">
        <w:t xml:space="preserve"> components, gates, and their interconnections represented as </w:t>
      </w:r>
      <w:r w:rsidR="00EB5054" w:rsidRPr="00B66433">
        <w:t>'</w:t>
      </w:r>
      <w:r w:rsidRPr="00B66433">
        <w:t>Connection</w:t>
      </w:r>
      <w:r w:rsidR="00EB5054" w:rsidRPr="00B66433">
        <w:t>'</w:t>
      </w:r>
      <w:r w:rsidRPr="00B66433">
        <w:t xml:space="preserve">s. A </w:t>
      </w:r>
      <w:r w:rsidR="00EB5054" w:rsidRPr="00B66433">
        <w:t>'</w:t>
      </w:r>
      <w:r w:rsidRPr="00B66433">
        <w:t>TestConfiguration</w:t>
      </w:r>
      <w:r w:rsidR="00EB5054" w:rsidRPr="00B66433">
        <w:t>'</w:t>
      </w:r>
      <w:r w:rsidRPr="00B66433">
        <w:t xml:space="preserve"> specifies the structural foundations on which test descriptions </w:t>
      </w:r>
      <w:r w:rsidR="008166E3">
        <w:t>may</w:t>
      </w:r>
      <w:r w:rsidRPr="00B66433">
        <w:t xml:space="preserve"> be built upon. The fundamental units of a </w:t>
      </w:r>
      <w:r w:rsidR="00EB5054" w:rsidRPr="00B66433">
        <w:t>'</w:t>
      </w:r>
      <w:r w:rsidRPr="00B66433">
        <w:t>TestConfiguration</w:t>
      </w:r>
      <w:r w:rsidR="00EB5054" w:rsidRPr="00B66433">
        <w:t>'</w:t>
      </w:r>
      <w:r w:rsidRPr="00B66433">
        <w:t xml:space="preserve"> are the </w:t>
      </w:r>
      <w:r w:rsidR="00EB5054" w:rsidRPr="00B66433">
        <w:t>'</w:t>
      </w:r>
      <w:r w:rsidRPr="00B66433">
        <w:t>ComponentInstance</w:t>
      </w:r>
      <w:r w:rsidR="00EB5054" w:rsidRPr="00B66433">
        <w:t>'</w:t>
      </w:r>
      <w:r w:rsidRPr="00B66433">
        <w:t xml:space="preserve">s. Each </w:t>
      </w:r>
      <w:r w:rsidR="00EB5054" w:rsidRPr="00B66433">
        <w:t>'</w:t>
      </w:r>
      <w:r w:rsidRPr="00B66433">
        <w:t>ComponentInstance</w:t>
      </w:r>
      <w:r w:rsidR="00EB5054" w:rsidRPr="00B66433">
        <w:t>'</w:t>
      </w:r>
      <w:r w:rsidRPr="00B66433">
        <w:t xml:space="preserve"> specifies a functional entity of the test system. A </w:t>
      </w:r>
      <w:r w:rsidR="00EB5054" w:rsidRPr="00B66433">
        <w:t>'</w:t>
      </w:r>
      <w:r w:rsidRPr="00B66433">
        <w:t>ComponentInstance</w:t>
      </w:r>
      <w:r w:rsidR="00EB5054" w:rsidRPr="00B66433">
        <w:t>'</w:t>
      </w:r>
      <w:r w:rsidRPr="00B66433">
        <w:t xml:space="preserve"> may either be a (part of a) tester </w:t>
      </w:r>
      <w:r w:rsidRPr="00907B48">
        <w:t>or</w:t>
      </w:r>
      <w:r w:rsidRPr="00B66433">
        <w:t xml:space="preserve"> a (part of a</w:t>
      </w:r>
      <w:r w:rsidR="005548B5" w:rsidRPr="00B66433">
        <w:t>n</w:t>
      </w:r>
      <w:r w:rsidRPr="00B66433">
        <w:t xml:space="preserve">) </w:t>
      </w:r>
      <w:r w:rsidRPr="00907B48">
        <w:t>SUT</w:t>
      </w:r>
      <w:r w:rsidRPr="00B66433">
        <w:t xml:space="preserve">. That is, both the tester and the </w:t>
      </w:r>
      <w:r w:rsidRPr="00907B48">
        <w:t>SUT</w:t>
      </w:r>
      <w:r w:rsidRPr="00B66433">
        <w:t xml:space="preserve"> </w:t>
      </w:r>
      <w:r w:rsidR="008166E3">
        <w:t>may</w:t>
      </w:r>
      <w:r w:rsidRPr="00B66433">
        <w:t xml:space="preserve"> be decomposed, if required. The communication exchange between </w:t>
      </w:r>
      <w:r w:rsidR="00EB5054" w:rsidRPr="00B66433">
        <w:t>'</w:t>
      </w:r>
      <w:r w:rsidRPr="00B66433">
        <w:t>ComponentInstance</w:t>
      </w:r>
      <w:r w:rsidR="00EB5054" w:rsidRPr="00B66433">
        <w:t>'</w:t>
      </w:r>
      <w:r w:rsidRPr="00B66433">
        <w:t xml:space="preserve">s is established through interconnected </w:t>
      </w:r>
      <w:r w:rsidR="00EB5054" w:rsidRPr="00B66433">
        <w:t>'</w:t>
      </w:r>
      <w:r w:rsidRPr="00B66433">
        <w:t>GateInstance</w:t>
      </w:r>
      <w:r w:rsidR="00EB5054" w:rsidRPr="00B66433">
        <w:t>'</w:t>
      </w:r>
      <w:r w:rsidRPr="00B66433">
        <w:t>s</w:t>
      </w:r>
      <w:r w:rsidR="00D94FFC" w:rsidRPr="00B66433">
        <w:t xml:space="preserve"> via 'Connection's and 'GateReference's</w:t>
      </w:r>
      <w:r w:rsidRPr="00B66433">
        <w:t xml:space="preserve">. To offer reusability, </w:t>
      </w:r>
      <w:r w:rsidRPr="00907B48">
        <w:t>TDL</w:t>
      </w:r>
      <w:r w:rsidRPr="00B66433">
        <w:t xml:space="preserve"> introduces </w:t>
      </w:r>
      <w:r w:rsidR="00EB5054" w:rsidRPr="00B66433">
        <w:t>'</w:t>
      </w:r>
      <w:r w:rsidRPr="00B66433">
        <w:t>ComponentType</w:t>
      </w:r>
      <w:r w:rsidR="00EB5054" w:rsidRPr="00B66433">
        <w:t>'</w:t>
      </w:r>
      <w:r w:rsidRPr="00B66433">
        <w:t xml:space="preserve">s and </w:t>
      </w:r>
      <w:r w:rsidR="00D94FFC" w:rsidRPr="00B66433">
        <w:t>'G</w:t>
      </w:r>
      <w:r w:rsidRPr="00B66433">
        <w:t>ate</w:t>
      </w:r>
      <w:r w:rsidR="00D94FFC" w:rsidRPr="00B66433">
        <w:t>T</w:t>
      </w:r>
      <w:r w:rsidRPr="00B66433">
        <w:t>ype</w:t>
      </w:r>
      <w:r w:rsidR="00D94FFC" w:rsidRPr="00B66433">
        <w:t>'</w:t>
      </w:r>
      <w:r w:rsidRPr="00B66433">
        <w:t>s.</w:t>
      </w:r>
    </w:p>
    <w:p w:rsidR="00D004B5" w:rsidRPr="00A07172" w:rsidRDefault="00D80394" w:rsidP="00DF23F4">
      <w:pPr>
        <w:pStyle w:val="Heading2"/>
      </w:pPr>
      <w:bookmarkStart w:id="89" w:name="_Toc416940394"/>
      <w:r w:rsidRPr="00A07172">
        <w:lastRenderedPageBreak/>
        <w:t>8</w:t>
      </w:r>
      <w:r w:rsidR="00D004B5" w:rsidRPr="00A07172">
        <w:t>.2</w:t>
      </w:r>
      <w:r w:rsidR="00D004B5" w:rsidRPr="00A07172">
        <w:tab/>
        <w:t>Abstract Syntax</w:t>
      </w:r>
      <w:r w:rsidRPr="00A07172">
        <w:t xml:space="preserve"> and Classifier Description</w:t>
      </w:r>
      <w:bookmarkEnd w:id="89"/>
    </w:p>
    <w:p w:rsidR="00D004B5" w:rsidRPr="00A07172" w:rsidRDefault="00D80394" w:rsidP="00DF23F4">
      <w:pPr>
        <w:pStyle w:val="Heading3"/>
      </w:pPr>
      <w:bookmarkStart w:id="90" w:name="_Toc416940395"/>
      <w:r w:rsidRPr="00A07172">
        <w:t>8</w:t>
      </w:r>
      <w:r w:rsidR="00D004B5" w:rsidRPr="00A07172">
        <w:t>.</w:t>
      </w:r>
      <w:r w:rsidRPr="00A07172">
        <w:t>2</w:t>
      </w:r>
      <w:r w:rsidR="00D004B5" w:rsidRPr="00A07172">
        <w:t>.</w:t>
      </w:r>
      <w:r w:rsidR="003D5BB3" w:rsidRPr="00A07172">
        <w:t>1</w:t>
      </w:r>
      <w:r w:rsidR="00D004B5" w:rsidRPr="00A07172">
        <w:tab/>
        <w:t>GateType</w:t>
      </w:r>
      <w:bookmarkEnd w:id="90"/>
    </w:p>
    <w:p w:rsidR="00A07172" w:rsidRPr="00A07172" w:rsidRDefault="00A07172" w:rsidP="00A07172">
      <w:pPr>
        <w:pStyle w:val="FL"/>
      </w:pPr>
      <w:r w:rsidRPr="00A07172">
        <w:rPr>
          <w:noProof/>
          <w:lang w:val="en-US"/>
        </w:rPr>
        <w:drawing>
          <wp:inline distT="0" distB="0" distL="0" distR="0" wp14:anchorId="142CEED1" wp14:editId="1AD27D47">
            <wp:extent cx="5099431" cy="27508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dl_8_config_types"/>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099431" cy="2750820"/>
                    </a:xfrm>
                    <a:prstGeom prst="rect">
                      <a:avLst/>
                    </a:prstGeom>
                  </pic:spPr>
                </pic:pic>
              </a:graphicData>
            </a:graphic>
          </wp:inline>
        </w:drawing>
      </w:r>
    </w:p>
    <w:p w:rsidR="00A07172" w:rsidRPr="00A07172" w:rsidRDefault="00A07172" w:rsidP="00A07172">
      <w:pPr>
        <w:pStyle w:val="TF"/>
      </w:pPr>
      <w:r w:rsidRPr="00A07172">
        <w:t>Figure 8.1: Component and gate type</w:t>
      </w:r>
    </w:p>
    <w:p w:rsidR="00D004B5" w:rsidRPr="00B66433" w:rsidRDefault="00D004B5" w:rsidP="00D004B5">
      <w:pPr>
        <w:pStyle w:val="H6"/>
      </w:pPr>
      <w:r w:rsidRPr="00B66433">
        <w:t>Semantics</w:t>
      </w:r>
    </w:p>
    <w:p w:rsidR="00CE6601" w:rsidRPr="00B66433" w:rsidRDefault="00CE6601" w:rsidP="00CE6601">
      <w:r w:rsidRPr="00B66433">
        <w:t xml:space="preserve">A 'GateType' represents </w:t>
      </w:r>
      <w:r w:rsidR="00F85354" w:rsidRPr="00B66433">
        <w:t>a type of</w:t>
      </w:r>
      <w:r w:rsidRPr="00B66433">
        <w:t xml:space="preserve"> communication </w:t>
      </w:r>
      <w:r w:rsidR="00F85354" w:rsidRPr="00B66433">
        <w:t xml:space="preserve">points, called 'GateInstance's, </w:t>
      </w:r>
      <w:r w:rsidRPr="00B66433">
        <w:t>for exchanging information between 'ComponentInstance's. A 'GateType' specifies the 'DataType'</w:t>
      </w:r>
      <w:r w:rsidR="00195EBF" w:rsidRPr="00B66433">
        <w:t>s</w:t>
      </w:r>
      <w:r w:rsidRPr="00B66433">
        <w:t xml:space="preserve"> that can be exchanged </w:t>
      </w:r>
      <w:r w:rsidR="00F85354" w:rsidRPr="00B66433">
        <w:t>via 'GateInstance's of this type in both directions</w:t>
      </w:r>
      <w:r w:rsidRPr="00B66433">
        <w:t>.</w:t>
      </w:r>
    </w:p>
    <w:p w:rsidR="00D004B5" w:rsidRPr="00B66433" w:rsidRDefault="00D004B5" w:rsidP="00D004B5">
      <w:pPr>
        <w:pStyle w:val="H6"/>
      </w:pPr>
      <w:r w:rsidRPr="00B66433">
        <w:t>Generalization</w:t>
      </w:r>
    </w:p>
    <w:p w:rsidR="00D004B5" w:rsidRPr="00B66433" w:rsidRDefault="00D004B5" w:rsidP="00D004B5">
      <w:pPr>
        <w:pStyle w:val="B1"/>
      </w:pPr>
      <w:r w:rsidRPr="00B66433">
        <w:t>PackageableElement</w:t>
      </w:r>
    </w:p>
    <w:p w:rsidR="00D004B5" w:rsidRPr="00B66433" w:rsidRDefault="00D004B5" w:rsidP="00D004B5">
      <w:pPr>
        <w:pStyle w:val="H6"/>
      </w:pPr>
      <w:r w:rsidRPr="00B66433">
        <w:t>Properties</w:t>
      </w:r>
    </w:p>
    <w:p w:rsidR="00D004B5" w:rsidRPr="00B66433" w:rsidRDefault="00D004B5" w:rsidP="00D004B5">
      <w:pPr>
        <w:pStyle w:val="B1"/>
      </w:pPr>
      <w:r w:rsidRPr="00B66433">
        <w:t>data</w:t>
      </w:r>
      <w:r w:rsidR="003D5BB3" w:rsidRPr="00B66433">
        <w:t>Type</w:t>
      </w:r>
      <w:r w:rsidRPr="00B66433">
        <w:t>: Data</w:t>
      </w:r>
      <w:r w:rsidR="003D5BB3" w:rsidRPr="00B66433">
        <w:t>Type</w:t>
      </w:r>
      <w:r w:rsidRPr="00B66433">
        <w:t xml:space="preserve"> [1..*] {unique}</w:t>
      </w:r>
      <w:r w:rsidRPr="00B66433">
        <w:br/>
        <w:t xml:space="preserve">The </w:t>
      </w:r>
      <w:r w:rsidR="00EB5054" w:rsidRPr="00B66433">
        <w:t>'</w:t>
      </w:r>
      <w:r w:rsidRPr="00B66433">
        <w:t>Data</w:t>
      </w:r>
      <w:r w:rsidR="003D5BB3" w:rsidRPr="00B66433">
        <w:t>Type</w:t>
      </w:r>
      <w:r w:rsidR="00EB5054" w:rsidRPr="00B66433">
        <w:t>'</w:t>
      </w:r>
      <w:r w:rsidRPr="00B66433">
        <w:t xml:space="preserve">s that can be exchanged via </w:t>
      </w:r>
      <w:r w:rsidR="0021095B" w:rsidRPr="00B66433">
        <w:t xml:space="preserve">'GateInstance's of </w:t>
      </w:r>
      <w:r w:rsidRPr="00B66433">
        <w:t xml:space="preserve">that </w:t>
      </w:r>
      <w:r w:rsidR="00EB5054" w:rsidRPr="00B66433">
        <w:t>'</w:t>
      </w:r>
      <w:r w:rsidRPr="00B66433">
        <w:t>GateType</w:t>
      </w:r>
      <w:r w:rsidR="00EB5054" w:rsidRPr="00B66433">
        <w:t>'</w:t>
      </w:r>
      <w:r w:rsidRPr="00B66433">
        <w:t xml:space="preserve">. The arguments of </w:t>
      </w:r>
      <w:r w:rsidR="00EB5054" w:rsidRPr="00B66433">
        <w:t>'</w:t>
      </w:r>
      <w:r w:rsidRPr="00B66433">
        <w:t>Interactions</w:t>
      </w:r>
      <w:r w:rsidR="00EB5054" w:rsidRPr="00B66433">
        <w:t>'</w:t>
      </w:r>
      <w:r w:rsidRPr="00B66433">
        <w:t xml:space="preserve"> shall adhere to the </w:t>
      </w:r>
      <w:r w:rsidR="00EB5054" w:rsidRPr="00B66433">
        <w:t>'</w:t>
      </w:r>
      <w:r w:rsidRPr="00B66433">
        <w:t>Data</w:t>
      </w:r>
      <w:r w:rsidR="003D5BB3" w:rsidRPr="00B66433">
        <w:t>Type</w:t>
      </w:r>
      <w:r w:rsidR="00EB5054" w:rsidRPr="00B66433">
        <w:t>'</w:t>
      </w:r>
      <w:r w:rsidR="0021095B" w:rsidRPr="00B66433">
        <w:t>s</w:t>
      </w:r>
      <w:r w:rsidRPr="00B66433">
        <w:t xml:space="preserve"> that are allowed to be exchanged.</w:t>
      </w:r>
    </w:p>
    <w:p w:rsidR="00D004B5" w:rsidRPr="00B66433" w:rsidRDefault="00D004B5" w:rsidP="00D004B5">
      <w:pPr>
        <w:pStyle w:val="H6"/>
      </w:pPr>
      <w:r w:rsidRPr="00B66433">
        <w:t>Constraints</w:t>
      </w:r>
    </w:p>
    <w:p w:rsidR="00D004B5" w:rsidRPr="00B66433" w:rsidRDefault="00D004B5" w:rsidP="00D004B5">
      <w:r w:rsidRPr="00B66433">
        <w:t>There are no constraints specified.</w:t>
      </w:r>
    </w:p>
    <w:p w:rsidR="00D004B5" w:rsidRPr="00B66433" w:rsidRDefault="00D80394" w:rsidP="00DF23F4">
      <w:pPr>
        <w:pStyle w:val="Heading3"/>
      </w:pPr>
      <w:bookmarkStart w:id="91" w:name="_Toc416940396"/>
      <w:r w:rsidRPr="00B66433">
        <w:t>8</w:t>
      </w:r>
      <w:r w:rsidR="00D004B5" w:rsidRPr="00B66433">
        <w:t>.</w:t>
      </w:r>
      <w:r w:rsidRPr="00B66433">
        <w:t>2</w:t>
      </w:r>
      <w:r w:rsidR="00D004B5" w:rsidRPr="00B66433">
        <w:t>.</w:t>
      </w:r>
      <w:r w:rsidR="00D700FF" w:rsidRPr="00B66433">
        <w:t>2</w:t>
      </w:r>
      <w:r w:rsidR="00D004B5" w:rsidRPr="00B66433">
        <w:tab/>
        <w:t>GateInstance</w:t>
      </w:r>
      <w:bookmarkEnd w:id="91"/>
    </w:p>
    <w:p w:rsidR="00D004B5" w:rsidRPr="00B66433" w:rsidRDefault="00D004B5" w:rsidP="00D004B5">
      <w:pPr>
        <w:pStyle w:val="H6"/>
      </w:pPr>
      <w:r w:rsidRPr="00B66433">
        <w:t>Semantics</w:t>
      </w:r>
    </w:p>
    <w:p w:rsidR="00D004B5" w:rsidRPr="00B66433" w:rsidRDefault="00D004B5" w:rsidP="00D004B5">
      <w:r w:rsidRPr="00B66433">
        <w:t xml:space="preserve">A </w:t>
      </w:r>
      <w:r w:rsidR="00EB5054" w:rsidRPr="00B66433">
        <w:t>'</w:t>
      </w:r>
      <w:r w:rsidRPr="00B66433">
        <w:t>GateInstance</w:t>
      </w:r>
      <w:r w:rsidR="00EB5054" w:rsidRPr="00B66433">
        <w:t>'</w:t>
      </w:r>
      <w:r w:rsidRPr="00B66433">
        <w:t xml:space="preserve"> represents an instance of a </w:t>
      </w:r>
      <w:r w:rsidR="00EB5054" w:rsidRPr="00B66433">
        <w:t>'</w:t>
      </w:r>
      <w:r w:rsidRPr="00B66433">
        <w:t>GateType</w:t>
      </w:r>
      <w:r w:rsidR="00EB5054" w:rsidRPr="00B66433">
        <w:t>'</w:t>
      </w:r>
      <w:r w:rsidRPr="00B66433">
        <w:t xml:space="preserve">. </w:t>
      </w:r>
      <w:r w:rsidR="0018656E" w:rsidRPr="00B66433">
        <w:t xml:space="preserve">It is </w:t>
      </w:r>
      <w:r w:rsidRPr="00B66433">
        <w:t xml:space="preserve">the means to exchange information </w:t>
      </w:r>
      <w:r w:rsidR="0018656E" w:rsidRPr="00B66433">
        <w:t>between connected 'ComponentInstance's</w:t>
      </w:r>
      <w:r w:rsidRPr="00B66433">
        <w:t>.</w:t>
      </w:r>
      <w:r w:rsidR="0018656E" w:rsidRPr="00B66433">
        <w:t xml:space="preserve"> A 'GateInstance' is contained in a 'ComponentType'.</w:t>
      </w:r>
    </w:p>
    <w:p w:rsidR="00D004B5" w:rsidRPr="00B66433" w:rsidRDefault="00D004B5" w:rsidP="00D004B5">
      <w:pPr>
        <w:pStyle w:val="H6"/>
      </w:pPr>
      <w:r w:rsidRPr="00B66433">
        <w:t>Generalization</w:t>
      </w:r>
    </w:p>
    <w:p w:rsidR="00D004B5" w:rsidRPr="00B66433" w:rsidRDefault="00BD7EB2" w:rsidP="00D004B5">
      <w:pPr>
        <w:pStyle w:val="B1"/>
      </w:pPr>
      <w:r>
        <w:t>Named</w:t>
      </w:r>
      <w:r w:rsidR="00D004B5" w:rsidRPr="00B66433">
        <w:t>Element</w:t>
      </w:r>
    </w:p>
    <w:p w:rsidR="00D004B5" w:rsidRPr="00B66433" w:rsidRDefault="00D004B5" w:rsidP="00D004B5">
      <w:pPr>
        <w:pStyle w:val="H6"/>
      </w:pPr>
      <w:r w:rsidRPr="00B66433">
        <w:t>Properties</w:t>
      </w:r>
    </w:p>
    <w:p w:rsidR="00D004B5" w:rsidRPr="00B66433" w:rsidRDefault="00D004B5" w:rsidP="00D004B5">
      <w:pPr>
        <w:pStyle w:val="B1"/>
      </w:pPr>
      <w:r w:rsidRPr="00B66433">
        <w:t xml:space="preserve">type: GateType </w:t>
      </w:r>
      <w:r w:rsidRPr="00907B48">
        <w:t>[1]</w:t>
      </w:r>
      <w:r w:rsidRPr="00B66433">
        <w:br/>
        <w:t xml:space="preserve">The </w:t>
      </w:r>
      <w:r w:rsidR="00EB5054" w:rsidRPr="00B66433">
        <w:t>'</w:t>
      </w:r>
      <w:r w:rsidRPr="00B66433">
        <w:t>GateType</w:t>
      </w:r>
      <w:r w:rsidR="00EB5054" w:rsidRPr="00B66433">
        <w:t>'</w:t>
      </w:r>
      <w:r w:rsidRPr="00B66433">
        <w:t xml:space="preserve"> of the </w:t>
      </w:r>
      <w:r w:rsidR="00EB5054" w:rsidRPr="00B66433">
        <w:t>'</w:t>
      </w:r>
      <w:r w:rsidRPr="00B66433">
        <w:t>GateInstance</w:t>
      </w:r>
      <w:r w:rsidR="00EB5054" w:rsidRPr="00B66433">
        <w:t>'</w:t>
      </w:r>
      <w:r w:rsidRPr="00B66433">
        <w:t>.</w:t>
      </w:r>
    </w:p>
    <w:p w:rsidR="00D004B5" w:rsidRPr="00B66433" w:rsidRDefault="00D004B5" w:rsidP="00D004B5">
      <w:pPr>
        <w:pStyle w:val="H6"/>
      </w:pPr>
      <w:r w:rsidRPr="00B66433">
        <w:lastRenderedPageBreak/>
        <w:t>Constraints</w:t>
      </w:r>
    </w:p>
    <w:p w:rsidR="003D5BB3" w:rsidRPr="00B66433" w:rsidRDefault="003D5BB3" w:rsidP="003D5BB3">
      <w:r w:rsidRPr="00B66433">
        <w:t>There are no constraints specified.</w:t>
      </w:r>
    </w:p>
    <w:p w:rsidR="00D004B5" w:rsidRPr="00B66433" w:rsidRDefault="00D80394" w:rsidP="00DF23F4">
      <w:pPr>
        <w:pStyle w:val="Heading3"/>
      </w:pPr>
      <w:bookmarkStart w:id="92" w:name="_Toc416940397"/>
      <w:r w:rsidRPr="00B66433">
        <w:t>8</w:t>
      </w:r>
      <w:r w:rsidR="00D004B5" w:rsidRPr="00B66433">
        <w:t>.</w:t>
      </w:r>
      <w:r w:rsidRPr="00B66433">
        <w:t>2</w:t>
      </w:r>
      <w:r w:rsidR="00D004B5" w:rsidRPr="00B66433">
        <w:t>.</w:t>
      </w:r>
      <w:r w:rsidR="00D700FF" w:rsidRPr="00B66433">
        <w:t>3</w:t>
      </w:r>
      <w:r w:rsidR="00D004B5" w:rsidRPr="00B66433">
        <w:tab/>
        <w:t>ComponentType</w:t>
      </w:r>
      <w:bookmarkEnd w:id="92"/>
    </w:p>
    <w:p w:rsidR="00D004B5" w:rsidRPr="00B66433" w:rsidRDefault="00D004B5" w:rsidP="00D004B5">
      <w:pPr>
        <w:pStyle w:val="H6"/>
      </w:pPr>
      <w:r w:rsidRPr="00B66433">
        <w:t>Semantics</w:t>
      </w:r>
    </w:p>
    <w:p w:rsidR="00D004B5" w:rsidRPr="00B66433" w:rsidRDefault="00D004B5" w:rsidP="00D004B5">
      <w:r w:rsidRPr="00B66433">
        <w:t xml:space="preserve">A </w:t>
      </w:r>
      <w:r w:rsidR="00EB5054" w:rsidRPr="00B66433">
        <w:t>'</w:t>
      </w:r>
      <w:r w:rsidRPr="00B66433">
        <w:t>ComponentType</w:t>
      </w:r>
      <w:r w:rsidR="00EB5054" w:rsidRPr="00B66433">
        <w:t>'</w:t>
      </w:r>
      <w:r w:rsidRPr="00B66433">
        <w:t xml:space="preserve"> specifies the type of one </w:t>
      </w:r>
      <w:r w:rsidRPr="00907B48">
        <w:t>or</w:t>
      </w:r>
      <w:r w:rsidRPr="00B66433">
        <w:t xml:space="preserve"> </w:t>
      </w:r>
      <w:r w:rsidR="005F000C" w:rsidRPr="00B66433">
        <w:t xml:space="preserve">several </w:t>
      </w:r>
      <w:r w:rsidR="0018656E" w:rsidRPr="00B66433">
        <w:t xml:space="preserve">functional entities, called </w:t>
      </w:r>
      <w:r w:rsidR="00EB5054" w:rsidRPr="00B66433">
        <w:t>'</w:t>
      </w:r>
      <w:r w:rsidRPr="00B66433">
        <w:t>ComponentInstance</w:t>
      </w:r>
      <w:r w:rsidR="00EB5054" w:rsidRPr="00B66433">
        <w:t>'</w:t>
      </w:r>
      <w:r w:rsidRPr="00B66433">
        <w:t>s</w:t>
      </w:r>
      <w:r w:rsidR="0018656E" w:rsidRPr="00B66433">
        <w:t>,</w:t>
      </w:r>
      <w:r w:rsidRPr="00B66433">
        <w:t xml:space="preserve"> that participate in a </w:t>
      </w:r>
      <w:r w:rsidR="00EB5054" w:rsidRPr="00B66433">
        <w:t>'</w:t>
      </w:r>
      <w:r w:rsidRPr="00B66433">
        <w:t>TestConfiguration</w:t>
      </w:r>
      <w:r w:rsidR="00EB5054" w:rsidRPr="00B66433">
        <w:t>'</w:t>
      </w:r>
      <w:r w:rsidRPr="00B66433">
        <w:t xml:space="preserve">. A </w:t>
      </w:r>
      <w:r w:rsidR="00EB5054" w:rsidRPr="00B66433">
        <w:t>'</w:t>
      </w:r>
      <w:r w:rsidRPr="00B66433">
        <w:t>ComponentType</w:t>
      </w:r>
      <w:r w:rsidR="00EB5054" w:rsidRPr="00B66433">
        <w:t>'</w:t>
      </w:r>
      <w:r w:rsidRPr="00B66433">
        <w:t xml:space="preserve"> </w:t>
      </w:r>
      <w:r w:rsidR="00F20468" w:rsidRPr="00B66433">
        <w:t>contains</w:t>
      </w:r>
      <w:r w:rsidRPr="00B66433">
        <w:t xml:space="preserve"> at least one </w:t>
      </w:r>
      <w:r w:rsidR="00EB5054" w:rsidRPr="00B66433">
        <w:t>'</w:t>
      </w:r>
      <w:r w:rsidRPr="00B66433">
        <w:t>Gate</w:t>
      </w:r>
      <w:r w:rsidR="00F20468" w:rsidRPr="00B66433">
        <w:t>Instance</w:t>
      </w:r>
      <w:r w:rsidR="00EB5054" w:rsidRPr="00B66433">
        <w:t>'</w:t>
      </w:r>
      <w:r w:rsidRPr="00B66433">
        <w:t xml:space="preserve"> and may contain any number of </w:t>
      </w:r>
      <w:r w:rsidR="00EB5054" w:rsidRPr="00B66433">
        <w:t>'</w:t>
      </w:r>
      <w:r w:rsidRPr="00B66433">
        <w:t>Timer's</w:t>
      </w:r>
      <w:r w:rsidR="00AA4330" w:rsidRPr="00B66433">
        <w:t xml:space="preserve"> and 'Variable's</w:t>
      </w:r>
      <w:r w:rsidRPr="00B66433">
        <w:t>.</w:t>
      </w:r>
    </w:p>
    <w:p w:rsidR="00D004B5" w:rsidRPr="00B66433" w:rsidRDefault="00D004B5" w:rsidP="00D004B5">
      <w:pPr>
        <w:pStyle w:val="H6"/>
      </w:pPr>
      <w:r w:rsidRPr="00B66433">
        <w:t>Generalization</w:t>
      </w:r>
    </w:p>
    <w:p w:rsidR="00D004B5" w:rsidRPr="00B66433" w:rsidRDefault="00D004B5" w:rsidP="00D004B5">
      <w:pPr>
        <w:pStyle w:val="B1"/>
      </w:pPr>
      <w:r w:rsidRPr="00B66433">
        <w:t>PackageableElement</w:t>
      </w:r>
    </w:p>
    <w:p w:rsidR="00D004B5" w:rsidRPr="00B66433" w:rsidRDefault="00D004B5" w:rsidP="00D004B5">
      <w:pPr>
        <w:pStyle w:val="H6"/>
      </w:pPr>
      <w:r w:rsidRPr="00B66433">
        <w:t>Properties</w:t>
      </w:r>
    </w:p>
    <w:p w:rsidR="00D004B5" w:rsidRPr="00B66433" w:rsidRDefault="00D004B5" w:rsidP="00D004B5">
      <w:pPr>
        <w:pStyle w:val="B1"/>
      </w:pPr>
      <w:r w:rsidRPr="00B66433">
        <w:t>gate</w:t>
      </w:r>
      <w:r w:rsidR="003D5BB3" w:rsidRPr="00B66433">
        <w:t>Instance</w:t>
      </w:r>
      <w:r w:rsidRPr="00B66433">
        <w:t>: Gate</w:t>
      </w:r>
      <w:r w:rsidR="00F20468" w:rsidRPr="00B66433">
        <w:t>Instance</w:t>
      </w:r>
      <w:r w:rsidRPr="00B66433">
        <w:t xml:space="preserve"> [1..*]</w:t>
      </w:r>
      <w:r w:rsidR="008C078F" w:rsidRPr="00B66433">
        <w:t xml:space="preserve"> {</w:t>
      </w:r>
      <w:r w:rsidR="003D5BB3" w:rsidRPr="00B66433">
        <w:t xml:space="preserve">ordered, </w:t>
      </w:r>
      <w:r w:rsidR="008C078F" w:rsidRPr="00B66433">
        <w:t>unique}</w:t>
      </w:r>
      <w:r w:rsidRPr="00B66433">
        <w:t xml:space="preserve">The </w:t>
      </w:r>
      <w:r w:rsidR="00EB5054" w:rsidRPr="00B66433">
        <w:t>'</w:t>
      </w:r>
      <w:r w:rsidRPr="00B66433">
        <w:t>Gate</w:t>
      </w:r>
      <w:r w:rsidR="00F20468" w:rsidRPr="00B66433">
        <w:t>Instance</w:t>
      </w:r>
      <w:r w:rsidR="00EB5054" w:rsidRPr="00B66433">
        <w:t>'</w:t>
      </w:r>
      <w:r w:rsidRPr="00B66433">
        <w:t xml:space="preserve">s used </w:t>
      </w:r>
      <w:r w:rsidR="00F20468" w:rsidRPr="00B66433">
        <w:t>by</w:t>
      </w:r>
      <w:r w:rsidRPr="00B66433">
        <w:t xml:space="preserve"> </w:t>
      </w:r>
      <w:r w:rsidR="00EB5054" w:rsidRPr="00B66433">
        <w:t>'</w:t>
      </w:r>
      <w:r w:rsidRPr="00B66433">
        <w:t>ComponentInstance</w:t>
      </w:r>
      <w:r w:rsidR="00EB5054" w:rsidRPr="00B66433">
        <w:t>'</w:t>
      </w:r>
      <w:r w:rsidR="00F20468" w:rsidRPr="00B66433">
        <w:t>s</w:t>
      </w:r>
      <w:r w:rsidRPr="00B66433">
        <w:t xml:space="preserve"> of that </w:t>
      </w:r>
      <w:r w:rsidR="00EB5054" w:rsidRPr="00B66433">
        <w:t>'</w:t>
      </w:r>
      <w:r w:rsidRPr="00B66433">
        <w:t>ComponentType</w:t>
      </w:r>
      <w:r w:rsidR="00EB5054" w:rsidRPr="00B66433">
        <w:t>'</w:t>
      </w:r>
      <w:r w:rsidRPr="00B66433">
        <w:t>.</w:t>
      </w:r>
    </w:p>
    <w:p w:rsidR="00D004B5" w:rsidRPr="00B66433" w:rsidRDefault="00D004B5" w:rsidP="00D004B5">
      <w:pPr>
        <w:pStyle w:val="B1"/>
      </w:pPr>
      <w:r w:rsidRPr="00B66433">
        <w:t>timer: Timer [0..*] {unique}</w:t>
      </w:r>
      <w:r w:rsidRPr="00B66433">
        <w:br/>
        <w:t xml:space="preserve">The </w:t>
      </w:r>
      <w:r w:rsidR="00EB5054" w:rsidRPr="00B66433">
        <w:t>'</w:t>
      </w:r>
      <w:r w:rsidRPr="00B66433">
        <w:t>Timer</w:t>
      </w:r>
      <w:r w:rsidR="00EB5054" w:rsidRPr="00B66433">
        <w:t>'</w:t>
      </w:r>
      <w:r w:rsidRPr="00B66433">
        <w:t xml:space="preserve">s owned by </w:t>
      </w:r>
      <w:r w:rsidR="00C7147D" w:rsidRPr="00B66433">
        <w:t>the</w:t>
      </w:r>
      <w:r w:rsidRPr="00B66433">
        <w:t xml:space="preserve"> </w:t>
      </w:r>
      <w:r w:rsidR="00EB5054" w:rsidRPr="00B66433">
        <w:t>'</w:t>
      </w:r>
      <w:r w:rsidRPr="00B66433">
        <w:t>ComponentType</w:t>
      </w:r>
      <w:r w:rsidR="00EB5054" w:rsidRPr="00B66433">
        <w:t>'</w:t>
      </w:r>
      <w:r w:rsidRPr="00B66433">
        <w:t>.</w:t>
      </w:r>
    </w:p>
    <w:p w:rsidR="00BA6246" w:rsidRPr="00B66433" w:rsidRDefault="00BA6246" w:rsidP="00D004B5">
      <w:pPr>
        <w:pStyle w:val="B1"/>
      </w:pPr>
      <w:r w:rsidRPr="00B66433">
        <w:t>variable: Variable [0..*] {unique}</w:t>
      </w:r>
      <w:r w:rsidRPr="00B66433">
        <w:br/>
        <w:t xml:space="preserve">The 'Variable's owned by </w:t>
      </w:r>
      <w:r w:rsidR="00C7147D" w:rsidRPr="00B66433">
        <w:t>the</w:t>
      </w:r>
      <w:r w:rsidRPr="00B66433">
        <w:t xml:space="preserve"> 'ComponentType'.</w:t>
      </w:r>
    </w:p>
    <w:p w:rsidR="00D004B5" w:rsidRPr="00B66433" w:rsidRDefault="00D004B5" w:rsidP="00D004B5">
      <w:pPr>
        <w:pStyle w:val="H6"/>
      </w:pPr>
      <w:r w:rsidRPr="00B66433">
        <w:t>Constraints</w:t>
      </w:r>
    </w:p>
    <w:p w:rsidR="00D004B5" w:rsidRPr="00B66433" w:rsidRDefault="00D004B5" w:rsidP="00D004B5">
      <w:r w:rsidRPr="00B66433">
        <w:t>There are no constraints specified.</w:t>
      </w:r>
    </w:p>
    <w:p w:rsidR="003D5BB3" w:rsidRPr="00B66433" w:rsidRDefault="000B23F5" w:rsidP="003D5BB3">
      <w:pPr>
        <w:pStyle w:val="FL"/>
      </w:pPr>
      <w:r w:rsidRPr="00B66433">
        <w:rPr>
          <w:noProof/>
          <w:lang w:val="en-US"/>
        </w:rPr>
        <w:drawing>
          <wp:inline distT="0" distB="0" distL="0" distR="0" wp14:anchorId="181CCCDC" wp14:editId="23EBD303">
            <wp:extent cx="6035040" cy="2992120"/>
            <wp:effectExtent l="0" t="0" r="3810" b="0"/>
            <wp:docPr id="15" name="Picture 15" descr="tdl_8_test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dl_8_testconfigur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5040" cy="2992120"/>
                    </a:xfrm>
                    <a:prstGeom prst="rect">
                      <a:avLst/>
                    </a:prstGeom>
                    <a:noFill/>
                    <a:ln>
                      <a:noFill/>
                    </a:ln>
                  </pic:spPr>
                </pic:pic>
              </a:graphicData>
            </a:graphic>
          </wp:inline>
        </w:drawing>
      </w:r>
    </w:p>
    <w:p w:rsidR="003D5BB3" w:rsidRPr="00B66433" w:rsidRDefault="003D5BB3" w:rsidP="003D5BB3">
      <w:pPr>
        <w:pStyle w:val="TF"/>
      </w:pPr>
      <w:r w:rsidRPr="00B66433">
        <w:t xml:space="preserve">Figure 8.2: Test </w:t>
      </w:r>
      <w:r w:rsidR="00972F74" w:rsidRPr="00B66433">
        <w:t>c</w:t>
      </w:r>
      <w:r w:rsidRPr="00B66433">
        <w:t>onfiguration</w:t>
      </w:r>
    </w:p>
    <w:p w:rsidR="00D004B5" w:rsidRPr="00B66433" w:rsidRDefault="00523F28" w:rsidP="00DF23F4">
      <w:pPr>
        <w:pStyle w:val="Heading3"/>
      </w:pPr>
      <w:bookmarkStart w:id="93" w:name="_Toc416940398"/>
      <w:r w:rsidRPr="00B66433">
        <w:t>8</w:t>
      </w:r>
      <w:r w:rsidR="00D004B5" w:rsidRPr="00B66433">
        <w:t>.</w:t>
      </w:r>
      <w:r w:rsidRPr="00B66433">
        <w:t>2</w:t>
      </w:r>
      <w:r w:rsidR="00D004B5" w:rsidRPr="00B66433">
        <w:t>.</w:t>
      </w:r>
      <w:r w:rsidR="00392224" w:rsidRPr="00B66433">
        <w:t>4</w:t>
      </w:r>
      <w:r w:rsidR="00D004B5" w:rsidRPr="00B66433">
        <w:tab/>
        <w:t>Componen</w:t>
      </w:r>
      <w:r w:rsidR="004C1611" w:rsidRPr="00B66433">
        <w:t>t</w:t>
      </w:r>
      <w:r w:rsidR="00D004B5" w:rsidRPr="00B66433">
        <w:t>Instance</w:t>
      </w:r>
      <w:bookmarkEnd w:id="93"/>
    </w:p>
    <w:p w:rsidR="00D004B5" w:rsidRPr="00B66433" w:rsidRDefault="00D004B5" w:rsidP="007D4481">
      <w:pPr>
        <w:pStyle w:val="H6"/>
      </w:pPr>
      <w:r w:rsidRPr="00B66433">
        <w:t>Semantics</w:t>
      </w:r>
    </w:p>
    <w:p w:rsidR="0021095B" w:rsidRPr="00B66433" w:rsidRDefault="00D004B5" w:rsidP="0021095B">
      <w:r w:rsidRPr="00B66433">
        <w:t xml:space="preserve">A </w:t>
      </w:r>
      <w:r w:rsidR="00EB5054" w:rsidRPr="00B66433">
        <w:t>'</w:t>
      </w:r>
      <w:r w:rsidRPr="00B66433">
        <w:t>ComponentInstance</w:t>
      </w:r>
      <w:r w:rsidR="00EB5054" w:rsidRPr="00B66433">
        <w:t>'</w:t>
      </w:r>
      <w:r w:rsidRPr="00B66433">
        <w:t xml:space="preserve"> represents a</w:t>
      </w:r>
      <w:r w:rsidR="00C7147D" w:rsidRPr="00B66433">
        <w:t>n active,</w:t>
      </w:r>
      <w:r w:rsidRPr="00B66433">
        <w:t xml:space="preserve"> </w:t>
      </w:r>
      <w:r w:rsidR="00C7147D" w:rsidRPr="00B66433">
        <w:t xml:space="preserve">functional </w:t>
      </w:r>
      <w:r w:rsidRPr="00B66433">
        <w:t xml:space="preserve">entity of the </w:t>
      </w:r>
      <w:r w:rsidR="00F26AE7" w:rsidRPr="00B66433">
        <w:t>'TestC</w:t>
      </w:r>
      <w:r w:rsidR="00C7147D" w:rsidRPr="00B66433">
        <w:t>onfiguration</w:t>
      </w:r>
      <w:r w:rsidR="00F26AE7" w:rsidRPr="00B66433">
        <w:t>', which contains it</w:t>
      </w:r>
      <w:r w:rsidRPr="00B66433">
        <w:t xml:space="preserve">. </w:t>
      </w:r>
      <w:r w:rsidR="00AA25D5" w:rsidRPr="00B66433">
        <w:t xml:space="preserve">Its main purpose is to exchange information with other connected components via 'Interaction's. </w:t>
      </w:r>
      <w:r w:rsidRPr="00B66433">
        <w:t xml:space="preserve">It acts either </w:t>
      </w:r>
      <w:r w:rsidR="00AA25D5" w:rsidRPr="00B66433">
        <w:t xml:space="preserve">in the role of </w:t>
      </w:r>
      <w:r w:rsidRPr="00B66433">
        <w:t xml:space="preserve">a </w:t>
      </w:r>
      <w:r w:rsidR="00EB5054" w:rsidRPr="00B66433">
        <w:t>'</w:t>
      </w:r>
      <w:r w:rsidRPr="00B66433">
        <w:t>Tester</w:t>
      </w:r>
      <w:r w:rsidR="00EB5054" w:rsidRPr="00B66433">
        <w:t>'</w:t>
      </w:r>
      <w:r w:rsidRPr="00B66433">
        <w:t xml:space="preserve"> </w:t>
      </w:r>
      <w:r w:rsidRPr="00907B48">
        <w:t>or</w:t>
      </w:r>
      <w:r w:rsidRPr="00B66433">
        <w:t xml:space="preserve"> a</w:t>
      </w:r>
      <w:r w:rsidR="005548B5" w:rsidRPr="00B66433">
        <w:t>n</w:t>
      </w:r>
      <w:r w:rsidRPr="00B66433">
        <w:t xml:space="preserve"> </w:t>
      </w:r>
      <w:r w:rsidR="00EB5054" w:rsidRPr="00B66433">
        <w:t>'</w:t>
      </w:r>
      <w:r w:rsidRPr="00907B48">
        <w:t>SUT</w:t>
      </w:r>
      <w:r w:rsidR="00EB5054" w:rsidRPr="00B66433">
        <w:t>'</w:t>
      </w:r>
      <w:r w:rsidR="00AA25D5" w:rsidRPr="00B66433">
        <w:t xml:space="preserve"> component</w:t>
      </w:r>
      <w:r w:rsidRPr="00B66433">
        <w:t xml:space="preserve">. </w:t>
      </w:r>
    </w:p>
    <w:p w:rsidR="00D004B5" w:rsidRPr="00B66433" w:rsidRDefault="00D004B5" w:rsidP="0021095B">
      <w:r w:rsidRPr="00B66433">
        <w:t xml:space="preserve">A </w:t>
      </w:r>
      <w:r w:rsidR="00EB5054" w:rsidRPr="00B66433">
        <w:t>'</w:t>
      </w:r>
      <w:r w:rsidRPr="00B66433">
        <w:t>ComponentInstance</w:t>
      </w:r>
      <w:r w:rsidR="00EB5054" w:rsidRPr="00B66433">
        <w:t>'</w:t>
      </w:r>
      <w:r w:rsidRPr="00B66433">
        <w:t xml:space="preserve"> </w:t>
      </w:r>
      <w:r w:rsidR="0024580E" w:rsidRPr="00B66433">
        <w:t xml:space="preserve">derives </w:t>
      </w:r>
      <w:r w:rsidR="00AA25D5" w:rsidRPr="00B66433">
        <w:t>the</w:t>
      </w:r>
      <w:r w:rsidRPr="00B66433">
        <w:t xml:space="preserve"> </w:t>
      </w:r>
      <w:r w:rsidR="00EB5054" w:rsidRPr="00B66433">
        <w:t>'</w:t>
      </w:r>
      <w:r w:rsidRPr="00B66433">
        <w:t>GateInstance</w:t>
      </w:r>
      <w:r w:rsidR="00EB5054" w:rsidRPr="00B66433">
        <w:t>'</w:t>
      </w:r>
      <w:r w:rsidRPr="00B66433">
        <w:t>s</w:t>
      </w:r>
      <w:r w:rsidR="00AA25D5" w:rsidRPr="00B66433">
        <w:t>, 'Timer's, and 'Variable's</w:t>
      </w:r>
      <w:r w:rsidR="0024580E" w:rsidRPr="00B66433">
        <w:t xml:space="preserve"> from </w:t>
      </w:r>
      <w:r w:rsidR="00AA25D5" w:rsidRPr="00B66433">
        <w:t>its</w:t>
      </w:r>
      <w:r w:rsidRPr="00B66433">
        <w:t xml:space="preserve"> </w:t>
      </w:r>
      <w:r w:rsidR="00EB5054" w:rsidRPr="00B66433">
        <w:t>'</w:t>
      </w:r>
      <w:r w:rsidRPr="00B66433">
        <w:t>ComponentType</w:t>
      </w:r>
      <w:r w:rsidR="00EB5054" w:rsidRPr="00B66433">
        <w:t>'</w:t>
      </w:r>
      <w:r w:rsidRPr="00B66433">
        <w:t xml:space="preserve"> </w:t>
      </w:r>
      <w:r w:rsidR="00AA25D5" w:rsidRPr="00B66433">
        <w:t xml:space="preserve">for use </w:t>
      </w:r>
      <w:r w:rsidRPr="00B66433">
        <w:t xml:space="preserve">within a </w:t>
      </w:r>
      <w:r w:rsidR="00EB5054" w:rsidRPr="00B66433">
        <w:t>'</w:t>
      </w:r>
      <w:r w:rsidRPr="00B66433">
        <w:t>TestDescription</w:t>
      </w:r>
      <w:r w:rsidR="00EB5054" w:rsidRPr="00B66433">
        <w:t>'</w:t>
      </w:r>
      <w:r w:rsidRPr="00B66433">
        <w:t>.</w:t>
      </w:r>
      <w:r w:rsidR="00076489" w:rsidRPr="00B66433">
        <w:t xml:space="preserve"> However, component-internal 'Timer's and 'Variable's shall be only used in 'TestDescription's if the </w:t>
      </w:r>
      <w:r w:rsidR="00076489" w:rsidRPr="00B66433">
        <w:lastRenderedPageBreak/>
        <w:t>role of the component is of 'Tester'.</w:t>
      </w:r>
      <w:r w:rsidR="00005DBE" w:rsidRPr="00B66433">
        <w:t xml:space="preserve"> When a 'ComponentInstance' is created, a 'Timer' shall be in the </w:t>
      </w:r>
      <w:r w:rsidR="00005DBE" w:rsidRPr="00B66433">
        <w:rPr>
          <w:i/>
        </w:rPr>
        <w:t>idle</w:t>
      </w:r>
      <w:r w:rsidR="00005DBE" w:rsidRPr="00B66433">
        <w:t xml:space="preserve"> state (see clause 7.2.8) and a 'Variable' shall </w:t>
      </w:r>
      <w:r w:rsidR="00DB3F2A" w:rsidRPr="00B66433">
        <w:t xml:space="preserve">have the value </w:t>
      </w:r>
      <w:r w:rsidR="00244A15" w:rsidRPr="00B66433">
        <w:rPr>
          <w:rFonts w:ascii="Arial" w:hAnsi="Arial" w:cs="Arial"/>
          <w:sz w:val="18"/>
        </w:rPr>
        <w:t>&lt;undefined&gt;</w:t>
      </w:r>
      <w:r w:rsidR="00005DBE" w:rsidRPr="00B66433">
        <w:t xml:space="preserve"> (see clause 6.2.15).</w:t>
      </w:r>
    </w:p>
    <w:p w:rsidR="00D004B5" w:rsidRPr="00B66433" w:rsidRDefault="00D004B5" w:rsidP="00D004B5">
      <w:pPr>
        <w:pStyle w:val="H6"/>
      </w:pPr>
      <w:r w:rsidRPr="00B66433">
        <w:t>Generalization</w:t>
      </w:r>
    </w:p>
    <w:p w:rsidR="00D004B5" w:rsidRPr="00B66433" w:rsidRDefault="00392224" w:rsidP="00D004B5">
      <w:pPr>
        <w:pStyle w:val="B1"/>
      </w:pPr>
      <w:r w:rsidRPr="00B66433">
        <w:t>Named</w:t>
      </w:r>
      <w:r w:rsidR="00D004B5" w:rsidRPr="00B66433">
        <w:t>Element</w:t>
      </w:r>
    </w:p>
    <w:p w:rsidR="00D004B5" w:rsidRPr="00B66433" w:rsidRDefault="00D004B5" w:rsidP="00D004B5">
      <w:pPr>
        <w:pStyle w:val="H6"/>
      </w:pPr>
      <w:r w:rsidRPr="00B66433">
        <w:t>Properties</w:t>
      </w:r>
    </w:p>
    <w:p w:rsidR="00D004B5" w:rsidRPr="00B66433" w:rsidRDefault="00D004B5" w:rsidP="00D004B5">
      <w:pPr>
        <w:pStyle w:val="B1"/>
      </w:pPr>
      <w:r w:rsidRPr="00B66433">
        <w:t xml:space="preserve">type: ComponentType </w:t>
      </w:r>
      <w:r w:rsidRPr="00907B48">
        <w:t>[1]</w:t>
      </w:r>
      <w:r w:rsidRPr="00B66433">
        <w:br/>
        <w:t xml:space="preserve">The </w:t>
      </w:r>
      <w:r w:rsidR="00EB5054" w:rsidRPr="00B66433">
        <w:t>'</w:t>
      </w:r>
      <w:r w:rsidRPr="00B66433">
        <w:t>ComponentType</w:t>
      </w:r>
      <w:r w:rsidR="00EB5054" w:rsidRPr="00B66433">
        <w:t>'</w:t>
      </w:r>
      <w:r w:rsidRPr="00B66433">
        <w:t xml:space="preserve"> of this </w:t>
      </w:r>
      <w:r w:rsidR="00EB5054" w:rsidRPr="00B66433">
        <w:t>'</w:t>
      </w:r>
      <w:r w:rsidRPr="00B66433">
        <w:t>ComponentInstance</w:t>
      </w:r>
      <w:r w:rsidR="00EB5054" w:rsidRPr="00B66433">
        <w:t>'</w:t>
      </w:r>
      <w:r w:rsidRPr="00B66433">
        <w:t>.</w:t>
      </w:r>
    </w:p>
    <w:p w:rsidR="00D004B5" w:rsidRPr="00B66433" w:rsidRDefault="00D004B5" w:rsidP="00D004B5">
      <w:pPr>
        <w:pStyle w:val="B1"/>
      </w:pPr>
      <w:r w:rsidRPr="00B66433">
        <w:t xml:space="preserve">role: ComponentInstanceRole </w:t>
      </w:r>
      <w:r w:rsidRPr="00907B48">
        <w:t>[1]</w:t>
      </w:r>
      <w:r w:rsidRPr="00B66433">
        <w:br/>
        <w:t xml:space="preserve">The role </w:t>
      </w:r>
      <w:r w:rsidR="00F26AE7" w:rsidRPr="00B66433">
        <w:t xml:space="preserve">that </w:t>
      </w:r>
      <w:r w:rsidRPr="00B66433">
        <w:t xml:space="preserve">the </w:t>
      </w:r>
      <w:r w:rsidR="00EB5054" w:rsidRPr="00B66433">
        <w:t>'</w:t>
      </w:r>
      <w:r w:rsidRPr="00B66433">
        <w:t>ComponentInstance</w:t>
      </w:r>
      <w:r w:rsidR="00EB5054" w:rsidRPr="00B66433">
        <w:t>'</w:t>
      </w:r>
      <w:r w:rsidRPr="00B66433">
        <w:t xml:space="preserve"> plays within the </w:t>
      </w:r>
      <w:r w:rsidR="00EB5054" w:rsidRPr="00B66433">
        <w:t>'</w:t>
      </w:r>
      <w:r w:rsidRPr="00B66433">
        <w:t>TestConfiguration</w:t>
      </w:r>
      <w:r w:rsidR="00EB5054" w:rsidRPr="00B66433">
        <w:t>'</w:t>
      </w:r>
      <w:r w:rsidRPr="00B66433">
        <w:t xml:space="preserve">. It can be either </w:t>
      </w:r>
      <w:r w:rsidR="00EB5054" w:rsidRPr="00B66433">
        <w:t>'</w:t>
      </w:r>
      <w:r w:rsidRPr="00B66433">
        <w:t>Tester</w:t>
      </w:r>
      <w:r w:rsidR="00EB5054" w:rsidRPr="00B66433">
        <w:t>'</w:t>
      </w:r>
      <w:r w:rsidRPr="00B66433">
        <w:t xml:space="preserve"> </w:t>
      </w:r>
      <w:r w:rsidRPr="00907B48">
        <w:t>or</w:t>
      </w:r>
      <w:r w:rsidRPr="00B66433">
        <w:t xml:space="preserve"> </w:t>
      </w:r>
      <w:r w:rsidR="00EB5054" w:rsidRPr="00B66433">
        <w:t>'</w:t>
      </w:r>
      <w:r w:rsidRPr="00907B48">
        <w:t>SUT</w:t>
      </w:r>
      <w:r w:rsidRPr="00B66433">
        <w:t>'.</w:t>
      </w:r>
    </w:p>
    <w:p w:rsidR="00D004B5" w:rsidRPr="00B66433" w:rsidRDefault="00D004B5" w:rsidP="00D004B5">
      <w:pPr>
        <w:pStyle w:val="H6"/>
      </w:pPr>
      <w:r w:rsidRPr="00B66433">
        <w:t>Constraints</w:t>
      </w:r>
    </w:p>
    <w:p w:rsidR="00392224" w:rsidRPr="00B66433" w:rsidRDefault="00392224" w:rsidP="00392224">
      <w:r w:rsidRPr="00B66433">
        <w:t>There are no constraints specified.</w:t>
      </w:r>
    </w:p>
    <w:p w:rsidR="00D700FF" w:rsidRPr="00B66433" w:rsidRDefault="00D700FF" w:rsidP="00DF23F4">
      <w:pPr>
        <w:pStyle w:val="Heading3"/>
      </w:pPr>
      <w:bookmarkStart w:id="94" w:name="_Toc416940399"/>
      <w:r w:rsidRPr="00B66433">
        <w:t>8.2.</w:t>
      </w:r>
      <w:r w:rsidR="00392224" w:rsidRPr="00B66433">
        <w:t>5</w:t>
      </w:r>
      <w:r w:rsidRPr="00B66433">
        <w:tab/>
        <w:t>ComponentInstanceRole</w:t>
      </w:r>
      <w:bookmarkEnd w:id="94"/>
    </w:p>
    <w:p w:rsidR="00D700FF" w:rsidRPr="00B66433" w:rsidRDefault="00D700FF" w:rsidP="00D700FF">
      <w:pPr>
        <w:pStyle w:val="H6"/>
      </w:pPr>
      <w:r w:rsidRPr="00B66433">
        <w:t>Semantics</w:t>
      </w:r>
    </w:p>
    <w:p w:rsidR="00D700FF" w:rsidRPr="00B66433" w:rsidRDefault="00D700FF" w:rsidP="00D700FF">
      <w:r w:rsidRPr="00B66433">
        <w:t xml:space="preserve">'ComponentInstanceRole' specifies the role of a 'ComponentInstance', whether it acts as a 'Tester' </w:t>
      </w:r>
      <w:r w:rsidRPr="00907B48">
        <w:t>or</w:t>
      </w:r>
      <w:r w:rsidRPr="00B66433">
        <w:t xml:space="preserve"> as a</w:t>
      </w:r>
      <w:r w:rsidR="005548B5" w:rsidRPr="00B66433">
        <w:t>n</w:t>
      </w:r>
      <w:r w:rsidRPr="00B66433">
        <w:t xml:space="preserve"> '</w:t>
      </w:r>
      <w:r w:rsidRPr="00907B48">
        <w:t>SUT</w:t>
      </w:r>
      <w:r w:rsidRPr="00B66433">
        <w:t>' component.</w:t>
      </w:r>
    </w:p>
    <w:p w:rsidR="00D700FF" w:rsidRPr="00B66433" w:rsidRDefault="00D700FF" w:rsidP="00D700FF">
      <w:pPr>
        <w:pStyle w:val="H6"/>
      </w:pPr>
      <w:r w:rsidRPr="00B66433">
        <w:t>Generalization</w:t>
      </w:r>
    </w:p>
    <w:p w:rsidR="00D700FF" w:rsidRPr="00B66433" w:rsidRDefault="00D700FF" w:rsidP="00D700FF">
      <w:pPr>
        <w:pStyle w:val="B1"/>
        <w:numPr>
          <w:ilvl w:val="0"/>
          <w:numId w:val="0"/>
        </w:numPr>
      </w:pPr>
      <w:r w:rsidRPr="00B66433">
        <w:t xml:space="preserve">There is no generalization specified. </w:t>
      </w:r>
    </w:p>
    <w:p w:rsidR="00D700FF" w:rsidRPr="00B66433" w:rsidRDefault="00D700FF" w:rsidP="00D700FF">
      <w:pPr>
        <w:pStyle w:val="H6"/>
      </w:pPr>
      <w:r w:rsidRPr="00B66433">
        <w:t>Literals</w:t>
      </w:r>
    </w:p>
    <w:p w:rsidR="00D700FF" w:rsidRPr="00B66433" w:rsidRDefault="00D700FF" w:rsidP="00D700FF">
      <w:pPr>
        <w:pStyle w:val="B1"/>
      </w:pPr>
      <w:r w:rsidRPr="00907B48">
        <w:t>SUT</w:t>
      </w:r>
      <w:r w:rsidRPr="00B66433">
        <w:br/>
        <w:t>The 'ComponentInstance' assumes the role '</w:t>
      </w:r>
      <w:r w:rsidRPr="00907B48">
        <w:t>SUT</w:t>
      </w:r>
      <w:r w:rsidRPr="00B66433">
        <w:t>' in the enclosing 'TestConfiguration'.</w:t>
      </w:r>
    </w:p>
    <w:p w:rsidR="00D700FF" w:rsidRPr="00B66433" w:rsidRDefault="00D700FF" w:rsidP="00D700FF">
      <w:pPr>
        <w:pStyle w:val="B1"/>
      </w:pPr>
      <w:r w:rsidRPr="00B66433">
        <w:t>Tester</w:t>
      </w:r>
      <w:r w:rsidRPr="00B66433">
        <w:br/>
        <w:t>The 'ComponentInstance' assumes the role 'Tester' in the enclosing 'TestConfiguration'.</w:t>
      </w:r>
    </w:p>
    <w:p w:rsidR="00D700FF" w:rsidRPr="00B66433" w:rsidRDefault="00D700FF" w:rsidP="00D700FF">
      <w:pPr>
        <w:pStyle w:val="H6"/>
      </w:pPr>
      <w:r w:rsidRPr="00B66433">
        <w:t>Constraints</w:t>
      </w:r>
    </w:p>
    <w:p w:rsidR="00D700FF" w:rsidRPr="00B66433" w:rsidRDefault="00D700FF" w:rsidP="00D700FF">
      <w:r w:rsidRPr="00B66433">
        <w:t>There are no constraints specified.</w:t>
      </w:r>
    </w:p>
    <w:p w:rsidR="00392224" w:rsidRPr="00B66433" w:rsidRDefault="00392224" w:rsidP="00DF23F4">
      <w:pPr>
        <w:pStyle w:val="Heading3"/>
      </w:pPr>
      <w:bookmarkStart w:id="95" w:name="_Toc416940400"/>
      <w:r w:rsidRPr="00B66433">
        <w:t>8.2.6</w:t>
      </w:r>
      <w:r w:rsidRPr="00B66433">
        <w:tab/>
        <w:t>GateReference</w:t>
      </w:r>
      <w:bookmarkEnd w:id="95"/>
    </w:p>
    <w:p w:rsidR="00392224" w:rsidRPr="00B66433" w:rsidRDefault="00392224" w:rsidP="00392224">
      <w:pPr>
        <w:pStyle w:val="H6"/>
      </w:pPr>
      <w:r w:rsidRPr="00B66433">
        <w:t>Semantics</w:t>
      </w:r>
    </w:p>
    <w:p w:rsidR="00392224" w:rsidRPr="00B66433" w:rsidRDefault="00F26AE7" w:rsidP="00392224">
      <w:r w:rsidRPr="00B66433">
        <w:t xml:space="preserve">A </w:t>
      </w:r>
      <w:r w:rsidR="00392224" w:rsidRPr="00B66433">
        <w:t>'GateReference'</w:t>
      </w:r>
      <w:r w:rsidRPr="00B66433">
        <w:t xml:space="preserve"> is</w:t>
      </w:r>
      <w:r w:rsidR="00392224" w:rsidRPr="00B66433">
        <w:t xml:space="preserve"> </w:t>
      </w:r>
      <w:r w:rsidRPr="00B66433">
        <w:t xml:space="preserve">an </w:t>
      </w:r>
      <w:r w:rsidR="00392224" w:rsidRPr="00B66433">
        <w:t xml:space="preserve">endpoint of </w:t>
      </w:r>
      <w:r w:rsidRPr="00B66433">
        <w:t xml:space="preserve">a </w:t>
      </w:r>
      <w:r w:rsidR="00392224" w:rsidRPr="00B66433">
        <w:t>'Connection'</w:t>
      </w:r>
      <w:r w:rsidR="005E63DE" w:rsidRPr="00B66433">
        <w:t>, which it contains</w:t>
      </w:r>
      <w:r w:rsidRPr="00B66433">
        <w:t>.</w:t>
      </w:r>
      <w:r w:rsidR="00392224" w:rsidRPr="00B66433">
        <w:t xml:space="preserve"> </w:t>
      </w:r>
      <w:r w:rsidRPr="00B66433">
        <w:t>It allows the specification of</w:t>
      </w:r>
      <w:r w:rsidR="00392224" w:rsidRPr="00B66433">
        <w:t xml:space="preserve"> </w:t>
      </w:r>
      <w:r w:rsidRPr="00B66433">
        <w:t>a connection between two 'GateInstance's of different component</w:t>
      </w:r>
      <w:r w:rsidR="005548B5" w:rsidRPr="00B66433">
        <w:t xml:space="preserve"> instance</w:t>
      </w:r>
      <w:r w:rsidRPr="00B66433">
        <w:t xml:space="preserve">s </w:t>
      </w:r>
      <w:r w:rsidR="00392224" w:rsidRPr="00B66433">
        <w:t>in unique manner</w:t>
      </w:r>
      <w:r w:rsidRPr="00B66433">
        <w:t xml:space="preserve"> (because 'Gat</w:t>
      </w:r>
      <w:r w:rsidR="00195EBF" w:rsidRPr="00B66433">
        <w:t>e</w:t>
      </w:r>
      <w:r w:rsidRPr="00B66433">
        <w:t>Instance's are shared between all 'ComponentInstance's of the same 'ComponentType'</w:t>
      </w:r>
      <w:r w:rsidR="005E63DE" w:rsidRPr="00B66433">
        <w:t>)</w:t>
      </w:r>
      <w:r w:rsidR="00392224" w:rsidRPr="00B66433">
        <w:t>.</w:t>
      </w:r>
    </w:p>
    <w:p w:rsidR="00392224" w:rsidRPr="00B66433" w:rsidRDefault="00392224" w:rsidP="00392224">
      <w:pPr>
        <w:pStyle w:val="H6"/>
      </w:pPr>
      <w:r w:rsidRPr="00B66433">
        <w:t>Generalization</w:t>
      </w:r>
    </w:p>
    <w:p w:rsidR="00392224" w:rsidRPr="00B66433" w:rsidRDefault="00392224" w:rsidP="00392224">
      <w:pPr>
        <w:pStyle w:val="B1"/>
      </w:pPr>
      <w:r w:rsidRPr="00B66433">
        <w:t>Element</w:t>
      </w:r>
    </w:p>
    <w:p w:rsidR="00392224" w:rsidRPr="00B66433" w:rsidRDefault="00392224" w:rsidP="00392224">
      <w:pPr>
        <w:pStyle w:val="H6"/>
      </w:pPr>
      <w:r w:rsidRPr="00B66433">
        <w:t>Properties</w:t>
      </w:r>
    </w:p>
    <w:p w:rsidR="00392224" w:rsidRPr="00B66433" w:rsidRDefault="00392224" w:rsidP="00392224">
      <w:pPr>
        <w:pStyle w:val="B1"/>
      </w:pPr>
      <w:r w:rsidRPr="00B66433">
        <w:t xml:space="preserve">component: ComponentInstance </w:t>
      </w:r>
      <w:r w:rsidRPr="00907B48">
        <w:t>[1]</w:t>
      </w:r>
      <w:r w:rsidRPr="00B66433">
        <w:br/>
        <w:t xml:space="preserve">The 'ComponentInstance' that this </w:t>
      </w:r>
      <w:r w:rsidR="0021095B" w:rsidRPr="00B66433">
        <w:t>'GateReference'</w:t>
      </w:r>
      <w:r w:rsidRPr="00B66433">
        <w:t xml:space="preserve"> refers to.</w:t>
      </w:r>
    </w:p>
    <w:p w:rsidR="00392224" w:rsidRPr="00B66433" w:rsidRDefault="00392224" w:rsidP="00392224">
      <w:pPr>
        <w:pStyle w:val="B1"/>
      </w:pPr>
      <w:r w:rsidRPr="00B66433">
        <w:t xml:space="preserve">gate: GateInstance </w:t>
      </w:r>
      <w:r w:rsidRPr="00907B48">
        <w:t>[1]</w:t>
      </w:r>
      <w:r w:rsidRPr="00B66433">
        <w:br/>
        <w:t xml:space="preserve">The 'GateInstance' that this </w:t>
      </w:r>
      <w:r w:rsidR="0021095B" w:rsidRPr="00B66433">
        <w:t xml:space="preserve">'GateReference' </w:t>
      </w:r>
      <w:r w:rsidRPr="00B66433">
        <w:t>refers to.</w:t>
      </w:r>
    </w:p>
    <w:p w:rsidR="00392224" w:rsidRPr="00B66433" w:rsidRDefault="00392224" w:rsidP="00392224">
      <w:pPr>
        <w:pStyle w:val="H6"/>
      </w:pPr>
      <w:r w:rsidRPr="00B66433">
        <w:lastRenderedPageBreak/>
        <w:t>Constraints</w:t>
      </w:r>
    </w:p>
    <w:p w:rsidR="005E63DE" w:rsidRPr="00B66433" w:rsidRDefault="005E63DE" w:rsidP="005E63DE">
      <w:pPr>
        <w:pStyle w:val="B1"/>
      </w:pPr>
      <w:r w:rsidRPr="00B66433">
        <w:rPr>
          <w:b/>
        </w:rPr>
        <w:t>Gate instance of the referred component instance</w:t>
      </w:r>
      <w:r w:rsidRPr="00B66433">
        <w:br/>
        <w:t>The referred 'GateInstance' shall be contained in the 'ComponentType' of the referred 'ComponentInstance'.</w:t>
      </w:r>
      <w:r w:rsidR="00CC7434">
        <w:br/>
      </w:r>
      <w:r w:rsidR="006777DA" w:rsidRPr="00745D88">
        <w:rPr>
          <w:b/>
          <w:noProof/>
          <w:lang w:val="en-US"/>
        </w:rPr>
        <mc:AlternateContent>
          <mc:Choice Requires="wps">
            <w:drawing>
              <wp:inline distT="0" distB="0" distL="0" distR="0" wp14:anchorId="290AF1AF" wp14:editId="23E68704">
                <wp:extent cx="5650992" cy="402336"/>
                <wp:effectExtent l="0" t="0" r="6985" b="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6777DA">
                            <w:pPr>
                              <w:pStyle w:val="Invariant"/>
                            </w:pPr>
                            <w:r>
                              <w:t xml:space="preserve">inv: </w:t>
                            </w:r>
                            <w:r w:rsidRPr="006777DA">
                              <w:rPr>
                                <w:b/>
                              </w:rPr>
                              <w:t>GateInstanceReference</w:t>
                            </w:r>
                            <w:r>
                              <w:t>:</w:t>
                            </w:r>
                          </w:p>
                          <w:p w:rsidR="001E749D" w:rsidRPr="0069544D" w:rsidRDefault="001E749D" w:rsidP="006777DA">
                            <w:pPr>
                              <w:pStyle w:val="Invariant"/>
                            </w:pPr>
                            <w:r>
                              <w:t xml:space="preserve">   </w:t>
                            </w:r>
                            <w:r w:rsidRPr="006777DA">
                              <w:t xml:space="preserve"> self.component.type.gateInstance-&gt;contains(self.gate)</w:t>
                            </w:r>
                          </w:p>
                        </w:txbxContent>
                      </wps:txbx>
                      <wps:bodyPr rot="0" vert="horz" wrap="square" lIns="0" tIns="18288" rIns="0" bIns="0" anchor="t" anchorCtr="0">
                        <a:spAutoFit/>
                      </wps:bodyPr>
                    </wps:wsp>
                  </a:graphicData>
                </a:graphic>
              </wp:inline>
            </w:drawing>
          </mc:Choice>
          <mc:Fallback xmlns:w15="http://schemas.microsoft.com/office/word/2012/wordml">
            <w:pict>
              <v:shape w14:anchorId="00A717D3" id="_x0000_s1058"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DWXdqU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6777DA">
                      <w:pPr>
                        <w:pStyle w:val="Invariant"/>
                      </w:pPr>
                      <w:r>
                        <w:t xml:space="preserve">inv: </w:t>
                      </w:r>
                      <w:r w:rsidRPr="006777DA">
                        <w:rPr>
                          <w:b/>
                        </w:rPr>
                        <w:t>GateInstanceReference</w:t>
                      </w:r>
                      <w:r>
                        <w:t>:</w:t>
                      </w:r>
                    </w:p>
                    <w:p w:rsidR="00A3648C" w:rsidRPr="0069544D" w:rsidRDefault="00A3648C" w:rsidP="006777DA">
                      <w:pPr>
                        <w:pStyle w:val="Invariant"/>
                      </w:pPr>
                      <w:r>
                        <w:t xml:space="preserve">   </w:t>
                      </w:r>
                      <w:r w:rsidRPr="006777DA">
                        <w:t xml:space="preserve"> self.component.type.gateInstance-&gt;contains(self.gate)</w:t>
                      </w:r>
                    </w:p>
                  </w:txbxContent>
                </v:textbox>
                <w10:anchorlock/>
              </v:shape>
            </w:pict>
          </mc:Fallback>
        </mc:AlternateContent>
      </w:r>
    </w:p>
    <w:p w:rsidR="00D004B5" w:rsidRPr="00B66433" w:rsidRDefault="00523F28" w:rsidP="00DF23F4">
      <w:pPr>
        <w:pStyle w:val="Heading3"/>
      </w:pPr>
      <w:bookmarkStart w:id="96" w:name="_Toc416940401"/>
      <w:r w:rsidRPr="00B66433">
        <w:t>8</w:t>
      </w:r>
      <w:r w:rsidR="00D004B5" w:rsidRPr="00B66433">
        <w:t>.</w:t>
      </w:r>
      <w:r w:rsidRPr="00B66433">
        <w:t>2</w:t>
      </w:r>
      <w:r w:rsidR="00D004B5" w:rsidRPr="00B66433">
        <w:t>.7</w:t>
      </w:r>
      <w:r w:rsidR="00D004B5" w:rsidRPr="00B66433">
        <w:tab/>
        <w:t>Connection</w:t>
      </w:r>
      <w:bookmarkEnd w:id="96"/>
    </w:p>
    <w:p w:rsidR="00D004B5" w:rsidRPr="00B66433" w:rsidRDefault="00D004B5" w:rsidP="00D004B5">
      <w:pPr>
        <w:pStyle w:val="H6"/>
      </w:pPr>
      <w:r w:rsidRPr="00B66433">
        <w:t>Semantics</w:t>
      </w:r>
    </w:p>
    <w:p w:rsidR="00D004B5" w:rsidRPr="00B66433" w:rsidRDefault="00D004B5" w:rsidP="00D004B5">
      <w:r w:rsidRPr="00B66433">
        <w:t xml:space="preserve">A </w:t>
      </w:r>
      <w:r w:rsidR="00EB5054" w:rsidRPr="00B66433">
        <w:t>'</w:t>
      </w:r>
      <w:r w:rsidRPr="00B66433">
        <w:t>Connection</w:t>
      </w:r>
      <w:r w:rsidR="00EB5054" w:rsidRPr="00B66433">
        <w:t>'</w:t>
      </w:r>
      <w:r w:rsidRPr="00B66433">
        <w:t xml:space="preserve"> </w:t>
      </w:r>
      <w:r w:rsidR="005026BD" w:rsidRPr="00B66433">
        <w:t xml:space="preserve">defines </w:t>
      </w:r>
      <w:r w:rsidRPr="00B66433">
        <w:t xml:space="preserve">a communication channel for exchanging information between </w:t>
      </w:r>
      <w:r w:rsidR="00B4735A" w:rsidRPr="00B66433">
        <w:t xml:space="preserve">'ComponentInstance's </w:t>
      </w:r>
      <w:r w:rsidR="005E63DE" w:rsidRPr="00B66433">
        <w:t>via 'GateReference's</w:t>
      </w:r>
      <w:r w:rsidRPr="00B66433">
        <w:t xml:space="preserve">. </w:t>
      </w:r>
      <w:r w:rsidR="005026BD" w:rsidRPr="00B66433">
        <w:t xml:space="preserve">It </w:t>
      </w:r>
      <w:r w:rsidRPr="00B66433">
        <w:t>do</w:t>
      </w:r>
      <w:r w:rsidR="005026BD" w:rsidRPr="00B66433">
        <w:t>es</w:t>
      </w:r>
      <w:r w:rsidRPr="00B66433">
        <w:t xml:space="preserve"> not specify </w:t>
      </w:r>
      <w:r w:rsidRPr="00907B48">
        <w:t>or</w:t>
      </w:r>
      <w:r w:rsidRPr="00B66433">
        <w:t xml:space="preserve"> restrict the nature of the communication channel that is eventually used in an implementation.</w:t>
      </w:r>
      <w:r w:rsidR="005026BD" w:rsidRPr="00B66433">
        <w:t xml:space="preserve"> For example, a 'Connection' could refer to an asynchronous communication channel for the exchange of messages </w:t>
      </w:r>
      <w:r w:rsidR="005026BD" w:rsidRPr="00907B48">
        <w:t>or</w:t>
      </w:r>
      <w:r w:rsidR="005026BD" w:rsidRPr="00B66433">
        <w:t xml:space="preserve"> it could rather refer to a programming interface that enables the invocation of functions.</w:t>
      </w:r>
    </w:p>
    <w:p w:rsidR="0084348C" w:rsidRPr="00B66433" w:rsidRDefault="005026BD" w:rsidP="005026BD">
      <w:r w:rsidRPr="00B66433">
        <w:t xml:space="preserve">A </w:t>
      </w:r>
      <w:r w:rsidR="00EB5054" w:rsidRPr="00B66433">
        <w:t>'</w:t>
      </w:r>
      <w:r w:rsidR="00D004B5" w:rsidRPr="00B66433">
        <w:t>Connection</w:t>
      </w:r>
      <w:r w:rsidR="00EB5054" w:rsidRPr="00B66433">
        <w:t>'</w:t>
      </w:r>
      <w:r w:rsidR="00D004B5" w:rsidRPr="00B66433">
        <w:t xml:space="preserve"> </w:t>
      </w:r>
      <w:r w:rsidRPr="00B66433">
        <w:t xml:space="preserve">is </w:t>
      </w:r>
      <w:r w:rsidR="00D004B5" w:rsidRPr="00B66433">
        <w:t xml:space="preserve">always </w:t>
      </w:r>
      <w:r w:rsidRPr="00B66433">
        <w:t>bidirectional</w:t>
      </w:r>
      <w:r w:rsidR="000D6087" w:rsidRPr="00B66433">
        <w:t xml:space="preserve"> </w:t>
      </w:r>
      <w:r w:rsidR="0084348C" w:rsidRPr="00B66433">
        <w:t xml:space="preserve">and point-to-point, which is assured by defining </w:t>
      </w:r>
      <w:r w:rsidR="000D6087" w:rsidRPr="00B66433">
        <w:t>exactly two endpoints</w:t>
      </w:r>
      <w:r w:rsidRPr="00B66433">
        <w:t>,</w:t>
      </w:r>
      <w:r w:rsidR="000D6087" w:rsidRPr="00B66433">
        <w:t xml:space="preserve"> </w:t>
      </w:r>
      <w:r w:rsidR="0084348C" w:rsidRPr="00B66433">
        <w:t xml:space="preserve">given as </w:t>
      </w:r>
      <w:r w:rsidR="000D6087" w:rsidRPr="00B66433">
        <w:t>'</w:t>
      </w:r>
      <w:r w:rsidR="000C6CBA" w:rsidRPr="00B66433">
        <w:t>GateReference</w:t>
      </w:r>
      <w:r w:rsidR="000D6087" w:rsidRPr="00B66433">
        <w:t>'</w:t>
      </w:r>
      <w:r w:rsidR="0084348C" w:rsidRPr="00B66433">
        <w:t>s</w:t>
      </w:r>
      <w:r w:rsidR="00D004B5" w:rsidRPr="00B66433">
        <w:t xml:space="preserve">. A </w:t>
      </w:r>
      <w:r w:rsidR="00EB5054" w:rsidRPr="00B66433">
        <w:t>'</w:t>
      </w:r>
      <w:r w:rsidR="00D004B5" w:rsidRPr="00B66433">
        <w:t>Connection</w:t>
      </w:r>
      <w:r w:rsidR="00EB5054" w:rsidRPr="00B66433">
        <w:t>'</w:t>
      </w:r>
      <w:r w:rsidR="00D004B5" w:rsidRPr="00B66433">
        <w:t xml:space="preserve"> can be established between </w:t>
      </w:r>
      <w:r w:rsidRPr="00B66433">
        <w:t>any two different '</w:t>
      </w:r>
      <w:r w:rsidR="00885F47" w:rsidRPr="00B66433">
        <w:t>GateReference</w:t>
      </w:r>
      <w:r w:rsidRPr="00B66433">
        <w:t>'s</w:t>
      </w:r>
      <w:r w:rsidR="00885F47" w:rsidRPr="00B66433">
        <w:t xml:space="preserve"> acting as 'endPoint' of this connection</w:t>
      </w:r>
      <w:r w:rsidRPr="00B66433">
        <w:t>. That is,</w:t>
      </w:r>
      <w:r w:rsidR="00D004B5" w:rsidRPr="00B66433">
        <w:t xml:space="preserve"> self-loop </w:t>
      </w:r>
      <w:r w:rsidR="00EB5054" w:rsidRPr="00B66433">
        <w:t>'</w:t>
      </w:r>
      <w:r w:rsidR="00D004B5" w:rsidRPr="00B66433">
        <w:t>Connection</w:t>
      </w:r>
      <w:r w:rsidR="00EB5054" w:rsidRPr="00B66433">
        <w:t>'</w:t>
      </w:r>
      <w:r w:rsidR="00D004B5" w:rsidRPr="00B66433">
        <w:t xml:space="preserve">s </w:t>
      </w:r>
      <w:r w:rsidRPr="00B66433">
        <w:t xml:space="preserve">that start and end at the same </w:t>
      </w:r>
      <w:r w:rsidR="007F296F" w:rsidRPr="00B66433">
        <w:t>'endPoint'</w:t>
      </w:r>
      <w:r w:rsidRPr="00B66433">
        <w:t xml:space="preserve"> </w:t>
      </w:r>
      <w:r w:rsidR="00D004B5" w:rsidRPr="00B66433">
        <w:t>are not permitted.</w:t>
      </w:r>
    </w:p>
    <w:p w:rsidR="00D004B5" w:rsidRPr="00B66433" w:rsidRDefault="0084348C" w:rsidP="005026BD">
      <w:r w:rsidRPr="00B66433">
        <w:t xml:space="preserve">A 'Connection' can be part of a point-to-multipoint communication relation. In this case, the same </w:t>
      </w:r>
      <w:r w:rsidR="00D9206A" w:rsidRPr="00B66433">
        <w:t xml:space="preserve">pair of 'GateInstance'/'ComponentInstance' </w:t>
      </w:r>
      <w:r w:rsidRPr="00B66433">
        <w:t xml:space="preserve">occurs multiple times in different 'Connection's. However, multiple connections between the same </w:t>
      </w:r>
      <w:r w:rsidR="00D9206A" w:rsidRPr="00B66433">
        <w:t>two pairs of 'GateInstance'/'ComponentInstance'</w:t>
      </w:r>
      <w:r w:rsidRPr="00B66433">
        <w:t xml:space="preserve"> are not permitted</w:t>
      </w:r>
      <w:r w:rsidR="007F296F" w:rsidRPr="00B66433">
        <w:t xml:space="preserve"> in a 'TestConfiguration' (see clause</w:t>
      </w:r>
      <w:r w:rsidR="004A1232" w:rsidRPr="00B66433">
        <w:t> </w:t>
      </w:r>
      <w:r w:rsidR="007F296F" w:rsidRPr="00B66433">
        <w:t>8.2.8)</w:t>
      </w:r>
      <w:r w:rsidRPr="00B66433">
        <w:t xml:space="preserve">. </w:t>
      </w:r>
    </w:p>
    <w:p w:rsidR="00D004B5" w:rsidRPr="00B66433" w:rsidRDefault="00D004B5" w:rsidP="00D004B5">
      <w:pPr>
        <w:pStyle w:val="H6"/>
      </w:pPr>
      <w:r w:rsidRPr="00B66433">
        <w:t>Generalization</w:t>
      </w:r>
    </w:p>
    <w:p w:rsidR="00D004B5" w:rsidRPr="00B66433" w:rsidRDefault="00D004B5" w:rsidP="00D004B5">
      <w:pPr>
        <w:pStyle w:val="B1"/>
      </w:pPr>
      <w:r w:rsidRPr="00B66433">
        <w:t>Element</w:t>
      </w:r>
    </w:p>
    <w:p w:rsidR="00D004B5" w:rsidRPr="00B66433" w:rsidRDefault="00D004B5" w:rsidP="00D004B5">
      <w:pPr>
        <w:pStyle w:val="H6"/>
      </w:pPr>
      <w:r w:rsidRPr="00B66433">
        <w:t>Properties</w:t>
      </w:r>
    </w:p>
    <w:p w:rsidR="000D6087" w:rsidRPr="00B66433" w:rsidRDefault="00D004B5" w:rsidP="00D004B5">
      <w:pPr>
        <w:pStyle w:val="B1"/>
      </w:pPr>
      <w:r w:rsidRPr="00B66433">
        <w:t>endPoint: Gate</w:t>
      </w:r>
      <w:r w:rsidR="000C6CBA" w:rsidRPr="00B66433">
        <w:t>Reference</w:t>
      </w:r>
      <w:r w:rsidRPr="00B66433">
        <w:t xml:space="preserve"> </w:t>
      </w:r>
      <w:r w:rsidRPr="00907B48">
        <w:t>[2]</w:t>
      </w:r>
      <w:r w:rsidRPr="00B66433">
        <w:br/>
        <w:t xml:space="preserve">The two </w:t>
      </w:r>
      <w:r w:rsidR="00EB5054" w:rsidRPr="00B66433">
        <w:t>'</w:t>
      </w:r>
      <w:r w:rsidRPr="00B66433">
        <w:t>Gate</w:t>
      </w:r>
      <w:r w:rsidR="000C6CBA" w:rsidRPr="00B66433">
        <w:t>Reference</w:t>
      </w:r>
      <w:r w:rsidR="00EB5054" w:rsidRPr="00B66433">
        <w:t>'</w:t>
      </w:r>
      <w:r w:rsidRPr="00B66433">
        <w:t>s</w:t>
      </w:r>
      <w:r w:rsidR="002F453B" w:rsidRPr="00B66433">
        <w:t xml:space="preserve"> </w:t>
      </w:r>
      <w:r w:rsidRPr="00B66433">
        <w:t xml:space="preserve">that </w:t>
      </w:r>
      <w:r w:rsidR="000C6CBA" w:rsidRPr="00B66433">
        <w:t xml:space="preserve">form </w:t>
      </w:r>
      <w:r w:rsidRPr="00B66433">
        <w:t xml:space="preserve">the endpoints of this </w:t>
      </w:r>
      <w:r w:rsidR="00EB5054" w:rsidRPr="00B66433">
        <w:t>'</w:t>
      </w:r>
      <w:r w:rsidRPr="00B66433">
        <w:t>Connection</w:t>
      </w:r>
      <w:r w:rsidR="00EB5054" w:rsidRPr="00B66433">
        <w:t>'</w:t>
      </w:r>
      <w:r w:rsidRPr="00B66433">
        <w:t>.</w:t>
      </w:r>
    </w:p>
    <w:p w:rsidR="00D004B5" w:rsidRPr="00B66433" w:rsidRDefault="00D004B5" w:rsidP="00D004B5">
      <w:pPr>
        <w:pStyle w:val="H6"/>
      </w:pPr>
      <w:r w:rsidRPr="00B66433">
        <w:t>Constraints</w:t>
      </w:r>
    </w:p>
    <w:p w:rsidR="00D004B5" w:rsidRPr="00B66433" w:rsidRDefault="00D004B5" w:rsidP="00DA3093">
      <w:pPr>
        <w:pStyle w:val="B1"/>
      </w:pPr>
      <w:r w:rsidRPr="00B66433">
        <w:rPr>
          <w:b/>
        </w:rPr>
        <w:t xml:space="preserve">Self-loop connections </w:t>
      </w:r>
      <w:r w:rsidR="007F296F" w:rsidRPr="00B66433">
        <w:rPr>
          <w:b/>
        </w:rPr>
        <w:t xml:space="preserve">are </w:t>
      </w:r>
      <w:r w:rsidRPr="00B66433">
        <w:rPr>
          <w:b/>
        </w:rPr>
        <w:t xml:space="preserve">not </w:t>
      </w:r>
      <w:r w:rsidR="0084348C" w:rsidRPr="00B66433">
        <w:rPr>
          <w:b/>
        </w:rPr>
        <w:t>permitted</w:t>
      </w:r>
      <w:r w:rsidRPr="00B66433">
        <w:rPr>
          <w:b/>
        </w:rPr>
        <w:br/>
      </w:r>
      <w:r w:rsidR="007F296F" w:rsidRPr="00B66433">
        <w:t>The</w:t>
      </w:r>
      <w:r w:rsidR="0090175B" w:rsidRPr="00B66433">
        <w:t xml:space="preserve"> </w:t>
      </w:r>
      <w:r w:rsidR="007F296F" w:rsidRPr="00B66433">
        <w:t>'</w:t>
      </w:r>
      <w:r w:rsidR="0090175B" w:rsidRPr="00B66433">
        <w:t>endPoint</w:t>
      </w:r>
      <w:r w:rsidR="007F296F" w:rsidRPr="00B66433">
        <w:t>'</w:t>
      </w:r>
      <w:r w:rsidR="0090175B" w:rsidRPr="00B66433">
        <w:t>s</w:t>
      </w:r>
      <w:r w:rsidR="00826B94" w:rsidRPr="00B66433">
        <w:t xml:space="preserve"> </w:t>
      </w:r>
      <w:r w:rsidR="007F296F" w:rsidRPr="00B66433">
        <w:t xml:space="preserve">of a 'Connection' shall </w:t>
      </w:r>
      <w:r w:rsidR="005548B5" w:rsidRPr="00B66433">
        <w:t xml:space="preserve">not </w:t>
      </w:r>
      <w:r w:rsidR="007F296F" w:rsidRPr="00B66433">
        <w:t>be the same</w:t>
      </w:r>
      <w:r w:rsidRPr="00B66433">
        <w:t>.</w:t>
      </w:r>
      <w:r w:rsidR="007F296F" w:rsidRPr="00B66433">
        <w:t xml:space="preserve"> Two endpoints are the same if </w:t>
      </w:r>
      <w:r w:rsidR="003A6855" w:rsidRPr="00B66433">
        <w:t xml:space="preserve">both, </w:t>
      </w:r>
      <w:r w:rsidR="007F296F" w:rsidRPr="00B66433">
        <w:t>the referred 'ComponentInstance'</w:t>
      </w:r>
      <w:r w:rsidR="003A6855" w:rsidRPr="00B66433">
        <w:t>s</w:t>
      </w:r>
      <w:r w:rsidR="007F296F" w:rsidRPr="00B66433">
        <w:t xml:space="preserve"> and the referred 'GateInstance'</w:t>
      </w:r>
      <w:r w:rsidR="003A6855" w:rsidRPr="00B66433">
        <w:t>s,</w:t>
      </w:r>
      <w:r w:rsidR="007F296F" w:rsidRPr="00B66433">
        <w:t xml:space="preserve"> are identical.</w:t>
      </w:r>
      <w:r w:rsidR="00CC7434">
        <w:br/>
      </w:r>
      <w:r w:rsidR="006777DA" w:rsidRPr="00745D88">
        <w:rPr>
          <w:b/>
          <w:noProof/>
          <w:lang w:val="en-US"/>
        </w:rPr>
        <mc:AlternateContent>
          <mc:Choice Requires="wps">
            <w:drawing>
              <wp:inline distT="0" distB="0" distL="0" distR="0" wp14:anchorId="5DD66005" wp14:editId="042E892B">
                <wp:extent cx="5650992" cy="402336"/>
                <wp:effectExtent l="0" t="0" r="6985" b="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6777DA">
                            <w:pPr>
                              <w:pStyle w:val="Invariant"/>
                            </w:pPr>
                            <w:r>
                              <w:t xml:space="preserve">inv: </w:t>
                            </w:r>
                            <w:r w:rsidRPr="006777DA">
                              <w:rPr>
                                <w:b/>
                              </w:rPr>
                              <w:t>NoSelfLoop</w:t>
                            </w:r>
                            <w:r>
                              <w:t>:</w:t>
                            </w:r>
                          </w:p>
                          <w:p w:rsidR="001E749D" w:rsidRDefault="001E749D" w:rsidP="006777DA">
                            <w:pPr>
                              <w:pStyle w:val="Invariant"/>
                            </w:pPr>
                            <w:r>
                              <w:t xml:space="preserve">    self.endPoint-&gt;forAll(e1 | self.endPoint-&gt;one(e2 | e1.gate = e2.gate </w:t>
                            </w:r>
                          </w:p>
                          <w:p w:rsidR="001E749D" w:rsidRPr="0069544D" w:rsidRDefault="001E749D" w:rsidP="006777DA">
                            <w:pPr>
                              <w:pStyle w:val="Invariant"/>
                            </w:pPr>
                            <w:r>
                              <w:t xml:space="preserve">        and e1.component = e2.component))</w:t>
                            </w:r>
                          </w:p>
                        </w:txbxContent>
                      </wps:txbx>
                      <wps:bodyPr rot="0" vert="horz" wrap="square" lIns="0" tIns="18288" rIns="0" bIns="0" anchor="t" anchorCtr="0">
                        <a:spAutoFit/>
                      </wps:bodyPr>
                    </wps:wsp>
                  </a:graphicData>
                </a:graphic>
              </wp:inline>
            </w:drawing>
          </mc:Choice>
          <mc:Fallback xmlns:w15="http://schemas.microsoft.com/office/word/2012/wordml">
            <w:pict>
              <v:shape w14:anchorId="16A9067B" id="_x0000_s1059"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M9vqdU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6777DA">
                      <w:pPr>
                        <w:pStyle w:val="Invariant"/>
                      </w:pPr>
                      <w:r>
                        <w:t xml:space="preserve">inv: </w:t>
                      </w:r>
                      <w:r w:rsidRPr="006777DA">
                        <w:rPr>
                          <w:b/>
                        </w:rPr>
                        <w:t>NoSelfLoop</w:t>
                      </w:r>
                      <w:r>
                        <w:t>:</w:t>
                      </w:r>
                    </w:p>
                    <w:p w:rsidR="00A3648C" w:rsidRDefault="00A3648C" w:rsidP="006777DA">
                      <w:pPr>
                        <w:pStyle w:val="Invariant"/>
                      </w:pPr>
                      <w:r>
                        <w:t xml:space="preserve">    self.endPoint-&gt;forAll(e1 | self.endPoint-&gt;one(e2 | e1.gate = e2.gate </w:t>
                      </w:r>
                    </w:p>
                    <w:p w:rsidR="00A3648C" w:rsidRPr="0069544D" w:rsidRDefault="00A3648C" w:rsidP="006777DA">
                      <w:pPr>
                        <w:pStyle w:val="Invariant"/>
                      </w:pPr>
                      <w:r>
                        <w:t xml:space="preserve">        and e1.component = e2.component))</w:t>
                      </w:r>
                    </w:p>
                  </w:txbxContent>
                </v:textbox>
                <w10:anchorlock/>
              </v:shape>
            </w:pict>
          </mc:Fallback>
        </mc:AlternateContent>
      </w:r>
    </w:p>
    <w:p w:rsidR="00D34B3E" w:rsidRPr="00B66433" w:rsidRDefault="00CC7434" w:rsidP="00DA3093">
      <w:pPr>
        <w:pStyle w:val="B1"/>
      </w:pPr>
      <w:r>
        <w:rPr>
          <w:b/>
        </w:rPr>
        <w:t>Consistent</w:t>
      </w:r>
      <w:r w:rsidRPr="00B66433">
        <w:rPr>
          <w:b/>
        </w:rPr>
        <w:t xml:space="preserve"> </w:t>
      </w:r>
      <w:r w:rsidR="00D34B3E" w:rsidRPr="00B66433">
        <w:rPr>
          <w:b/>
        </w:rPr>
        <w:t>type of a connection</w:t>
      </w:r>
      <w:r w:rsidR="00D34B3E" w:rsidRPr="00B66433">
        <w:br/>
        <w:t xml:space="preserve">The </w:t>
      </w:r>
      <w:r w:rsidR="00E66B89" w:rsidRPr="00B66433">
        <w:t>'G</w:t>
      </w:r>
      <w:r w:rsidR="0090175B" w:rsidRPr="00B66433">
        <w:t>ate</w:t>
      </w:r>
      <w:r w:rsidR="00E66B89" w:rsidRPr="00B66433">
        <w:t>Instance's</w:t>
      </w:r>
      <w:r w:rsidR="0090175B" w:rsidRPr="00B66433">
        <w:t xml:space="preserve"> of the </w:t>
      </w:r>
      <w:r w:rsidR="00E66B89" w:rsidRPr="00B66433">
        <w:t>two '</w:t>
      </w:r>
      <w:r w:rsidR="0090175B" w:rsidRPr="00B66433">
        <w:t>endPoint</w:t>
      </w:r>
      <w:r w:rsidR="00E66B89" w:rsidRPr="00B66433">
        <w:t>'</w:t>
      </w:r>
      <w:r w:rsidR="0090175B" w:rsidRPr="00B66433">
        <w:t>s</w:t>
      </w:r>
      <w:r w:rsidR="00D34B3E" w:rsidRPr="00B66433">
        <w:t xml:space="preserve"> of a 'Connection' shall refer to the same 'GateType'.</w:t>
      </w:r>
      <w:r>
        <w:br/>
      </w:r>
      <w:r w:rsidR="006777DA" w:rsidRPr="00745D88">
        <w:rPr>
          <w:b/>
          <w:noProof/>
          <w:lang w:val="en-US"/>
        </w:rPr>
        <mc:AlternateContent>
          <mc:Choice Requires="wps">
            <w:drawing>
              <wp:inline distT="0" distB="0" distL="0" distR="0" wp14:anchorId="0850F8F0" wp14:editId="256AB926">
                <wp:extent cx="5650992" cy="402336"/>
                <wp:effectExtent l="0" t="0" r="6985" b="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6777DA">
                            <w:pPr>
                              <w:pStyle w:val="Invariant"/>
                            </w:pPr>
                            <w:r>
                              <w:t xml:space="preserve">inv: </w:t>
                            </w:r>
                            <w:r w:rsidRPr="006777DA">
                              <w:rPr>
                                <w:b/>
                              </w:rPr>
                              <w:t>ConsistentConnectionType</w:t>
                            </w:r>
                            <w:r>
                              <w:t>:</w:t>
                            </w:r>
                          </w:p>
                          <w:p w:rsidR="001E749D" w:rsidRPr="0069544D" w:rsidRDefault="001E749D" w:rsidP="00140E16">
                            <w:pPr>
                              <w:pStyle w:val="Invariant"/>
                            </w:pPr>
                            <w:r>
                              <w:t xml:space="preserve">   </w:t>
                            </w:r>
                            <w:r w:rsidRPr="00140E16">
                              <w:t xml:space="preserve"> self.endPoint-&gt;at(0).gate.type = self.endPoint-&gt;at(1).gate.type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24B87DCD" id="_x0000_s1060"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PvIgIAABkEAAAOAAAAZHJzL2Uyb0RvYy54bWysU1GP0zAMfkfiP0R5Z+2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" stroked="f">
                <v:textbox style="mso-fit-shape-to-text:t" inset="0,1.44pt,0,0">
                  <w:txbxContent>
                    <w:p w:rsidR="00A3648C" w:rsidRDefault="00A3648C" w:rsidP="006777DA">
                      <w:pPr>
                        <w:pStyle w:val="Invariant"/>
                      </w:pPr>
                      <w:r>
                        <w:t xml:space="preserve">inv: </w:t>
                      </w:r>
                      <w:r w:rsidRPr="006777DA">
                        <w:rPr>
                          <w:b/>
                        </w:rPr>
                        <w:t>ConsistentConnectionType</w:t>
                      </w:r>
                      <w:r>
                        <w:t>:</w:t>
                      </w:r>
                    </w:p>
                    <w:p w:rsidR="00A3648C" w:rsidRPr="0069544D" w:rsidRDefault="00A3648C" w:rsidP="00140E16">
                      <w:pPr>
                        <w:pStyle w:val="Invariant"/>
                      </w:pPr>
                      <w:r>
                        <w:t xml:space="preserve">   </w:t>
                      </w:r>
                      <w:r w:rsidRPr="00140E16">
                        <w:t xml:space="preserve"> self.endPoint-&gt;at(0).gate.type = self.endPoint-&gt;at(1).gate.type</w:t>
                      </w:r>
                    </w:p>
                  </w:txbxContent>
                </v:textbox>
                <w10:anchorlock/>
              </v:shape>
            </w:pict>
          </mc:Fallback>
        </mc:AlternateContent>
      </w:r>
    </w:p>
    <w:p w:rsidR="003D5BB3" w:rsidRPr="00B66433" w:rsidRDefault="003D5BB3" w:rsidP="00DF23F4">
      <w:pPr>
        <w:pStyle w:val="Heading3"/>
      </w:pPr>
      <w:bookmarkStart w:id="97" w:name="_Toc416940402"/>
      <w:r w:rsidRPr="00B66433">
        <w:t>8.2.</w:t>
      </w:r>
      <w:r w:rsidR="00D700FF" w:rsidRPr="00B66433">
        <w:t>8</w:t>
      </w:r>
      <w:r w:rsidRPr="00B66433">
        <w:tab/>
        <w:t>TestConfiguration</w:t>
      </w:r>
      <w:bookmarkEnd w:id="97"/>
    </w:p>
    <w:p w:rsidR="003D5BB3" w:rsidRPr="00B66433" w:rsidRDefault="003D5BB3" w:rsidP="003D5BB3">
      <w:pPr>
        <w:pStyle w:val="H6"/>
      </w:pPr>
      <w:r w:rsidRPr="00B66433">
        <w:t>Semantics</w:t>
      </w:r>
    </w:p>
    <w:p w:rsidR="003D5BB3" w:rsidRPr="00B66433" w:rsidRDefault="003D5BB3" w:rsidP="003D5BB3">
      <w:r w:rsidRPr="00B66433">
        <w:t>A 'TestConfiguration' specifies the communication infrastructure necessary to build 'TestDescription's upon. As such, it contains all the elements required for information exchange</w:t>
      </w:r>
      <w:r w:rsidR="00076489" w:rsidRPr="00B66433">
        <w:t>:</w:t>
      </w:r>
      <w:r w:rsidRPr="00B66433">
        <w:t xml:space="preserve"> 'ComponentInstance's and 'Connection's. </w:t>
      </w:r>
    </w:p>
    <w:p w:rsidR="003D5BB3" w:rsidRPr="00B66433" w:rsidRDefault="003D5BB3" w:rsidP="003D5BB3">
      <w:r w:rsidRPr="00B66433">
        <w:t>It is not necessary that all 'ComponentInstance's contained in a 'TestConfiguration' are actually connected via 'Connection's</w:t>
      </w:r>
      <w:r w:rsidR="00076489" w:rsidRPr="00B66433">
        <w:t>.</w:t>
      </w:r>
      <w:r w:rsidRPr="00B66433">
        <w:t xml:space="preserve"> </w:t>
      </w:r>
      <w:r w:rsidR="00076489" w:rsidRPr="00B66433">
        <w:t>But for any 'TestConfigu</w:t>
      </w:r>
      <w:r w:rsidRPr="00B66433">
        <w:t>r</w:t>
      </w:r>
      <w:r w:rsidR="00076489" w:rsidRPr="00B66433">
        <w:t>a</w:t>
      </w:r>
      <w:r w:rsidRPr="00B66433">
        <w:t>tion' at least the sema</w:t>
      </w:r>
      <w:r w:rsidR="00001DDA" w:rsidRPr="00B66433">
        <w:t>ntics of a minimal te</w:t>
      </w:r>
      <w:r w:rsidRPr="00B66433">
        <w:t>st</w:t>
      </w:r>
      <w:r w:rsidR="00001DDA" w:rsidRPr="00B66433">
        <w:t xml:space="preserve"> configuration</w:t>
      </w:r>
      <w:r w:rsidRPr="00B66433">
        <w:t xml:space="preserve"> shall apply</w:t>
      </w:r>
      <w:r w:rsidR="00001DDA" w:rsidRPr="00B66433">
        <w:t>, which comprises one 'Tester' component and one '</w:t>
      </w:r>
      <w:r w:rsidR="00001DDA" w:rsidRPr="00907B48">
        <w:t>SUT</w:t>
      </w:r>
      <w:r w:rsidR="00001DDA" w:rsidRPr="00B66433">
        <w:t>' component that are connected via one 'Connection'.</w:t>
      </w:r>
      <w:r w:rsidRPr="00B66433">
        <w:t xml:space="preserve"> </w:t>
      </w:r>
    </w:p>
    <w:p w:rsidR="003D5BB3" w:rsidRPr="00B66433" w:rsidRDefault="003D5BB3" w:rsidP="003D5BB3">
      <w:pPr>
        <w:pStyle w:val="H6"/>
      </w:pPr>
      <w:r w:rsidRPr="00B66433">
        <w:t>Generalization</w:t>
      </w:r>
    </w:p>
    <w:p w:rsidR="003D5BB3" w:rsidRPr="00B66433" w:rsidRDefault="003D5BB3" w:rsidP="003D5BB3">
      <w:pPr>
        <w:pStyle w:val="B1"/>
      </w:pPr>
      <w:r w:rsidRPr="00B66433">
        <w:t>PackageableElement</w:t>
      </w:r>
    </w:p>
    <w:p w:rsidR="003D5BB3" w:rsidRPr="00B66433" w:rsidRDefault="003D5BB3" w:rsidP="003D5BB3">
      <w:pPr>
        <w:pStyle w:val="H6"/>
      </w:pPr>
      <w:r w:rsidRPr="00B66433">
        <w:lastRenderedPageBreak/>
        <w:t>Properties</w:t>
      </w:r>
    </w:p>
    <w:p w:rsidR="003D5BB3" w:rsidRPr="00B66433" w:rsidRDefault="003D5BB3" w:rsidP="003D5BB3">
      <w:pPr>
        <w:pStyle w:val="B1"/>
      </w:pPr>
      <w:r w:rsidRPr="00B66433">
        <w:t>componentInstance: ComponentInstance [2..*] {unique}</w:t>
      </w:r>
      <w:r w:rsidRPr="00B66433">
        <w:br/>
        <w:t xml:space="preserve">The 'ComponentInstance's of the 'TestConfiguration'. </w:t>
      </w:r>
    </w:p>
    <w:p w:rsidR="003D5BB3" w:rsidRPr="00B66433" w:rsidRDefault="003D5BB3" w:rsidP="003D5BB3">
      <w:pPr>
        <w:pStyle w:val="B1"/>
      </w:pPr>
      <w:r w:rsidRPr="00B66433">
        <w:t>connection: Connection [1.</w:t>
      </w:r>
      <w:r w:rsidR="00001DDA" w:rsidRPr="00B66433">
        <w:t>.</w:t>
      </w:r>
      <w:r w:rsidRPr="00B66433">
        <w:t>*] {unique}</w:t>
      </w:r>
      <w:r w:rsidRPr="00B66433">
        <w:br/>
        <w:t xml:space="preserve">The 'Connection's of the 'TestConfiguration' over which 'Interaction's are </w:t>
      </w:r>
      <w:r w:rsidR="004E3882" w:rsidRPr="00B66433">
        <w:t>exchanged</w:t>
      </w:r>
      <w:r w:rsidRPr="00B66433">
        <w:t>.</w:t>
      </w:r>
    </w:p>
    <w:p w:rsidR="003D5BB3" w:rsidRPr="00B66433" w:rsidRDefault="003D5BB3" w:rsidP="003D5BB3">
      <w:pPr>
        <w:pStyle w:val="H6"/>
      </w:pPr>
      <w:r w:rsidRPr="00B66433">
        <w:t>Constraints</w:t>
      </w:r>
    </w:p>
    <w:p w:rsidR="003D5BB3" w:rsidRPr="00B66433" w:rsidRDefault="003D5BB3" w:rsidP="003D5BB3">
      <w:pPr>
        <w:pStyle w:val="B1"/>
      </w:pPr>
      <w:r w:rsidRPr="00B66433">
        <w:rPr>
          <w:b/>
        </w:rPr>
        <w:t>'TestConfiguration' and components roles</w:t>
      </w:r>
      <w:r w:rsidRPr="00B66433">
        <w:rPr>
          <w:b/>
        </w:rPr>
        <w:br/>
      </w:r>
      <w:r w:rsidRPr="00B66433">
        <w:t>A 'TestConfiguration' shall contain at least one 'Tester' and one '</w:t>
      </w:r>
      <w:r w:rsidRPr="00907B48">
        <w:t>SUT</w:t>
      </w:r>
      <w:r w:rsidRPr="00B66433">
        <w:t>' 'ComponentInstance'.</w:t>
      </w:r>
      <w:r w:rsidR="00C56549">
        <w:br/>
      </w:r>
      <w:r w:rsidR="006777DA" w:rsidRPr="00745D88">
        <w:rPr>
          <w:b/>
          <w:noProof/>
          <w:lang w:val="en-US"/>
        </w:rPr>
        <mc:AlternateContent>
          <mc:Choice Requires="wps">
            <w:drawing>
              <wp:inline distT="0" distB="0" distL="0" distR="0" wp14:anchorId="0A4DB5DC" wp14:editId="62465E3C">
                <wp:extent cx="5650992" cy="402336"/>
                <wp:effectExtent l="0" t="0" r="6985" b="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6777DA">
                            <w:pPr>
                              <w:pStyle w:val="Invariant"/>
                            </w:pPr>
                            <w:r>
                              <w:t xml:space="preserve">inv: </w:t>
                            </w:r>
                            <w:r w:rsidRPr="00140E16">
                              <w:rPr>
                                <w:b/>
                              </w:rPr>
                              <w:t>ComponentRoles</w:t>
                            </w:r>
                            <w:r>
                              <w:t>:</w:t>
                            </w:r>
                          </w:p>
                          <w:p w:rsidR="001E749D" w:rsidRDefault="001E749D" w:rsidP="00140E16">
                            <w:pPr>
                              <w:pStyle w:val="Invariant"/>
                            </w:pPr>
                            <w:r>
                              <w:t xml:space="preserve">    self.componentInstance-&gt;exists(c | c.role.name = 'Tester') </w:t>
                            </w:r>
                          </w:p>
                          <w:p w:rsidR="001E749D" w:rsidRPr="0069544D" w:rsidRDefault="001E749D" w:rsidP="00140E16">
                            <w:pPr>
                              <w:pStyle w:val="Invariant"/>
                            </w:pPr>
                            <w:r>
                              <w:t>and self.componentInstance-&gt;exists(c | c.role.name = 'SUT')</w:t>
                            </w:r>
                          </w:p>
                        </w:txbxContent>
                      </wps:txbx>
                      <wps:bodyPr rot="0" vert="horz" wrap="square" lIns="0" tIns="18288" rIns="0" bIns="0" anchor="t" anchorCtr="0">
                        <a:spAutoFit/>
                      </wps:bodyPr>
                    </wps:wsp>
                  </a:graphicData>
                </a:graphic>
              </wp:inline>
            </w:drawing>
          </mc:Choice>
          <mc:Fallback xmlns:w15="http://schemas.microsoft.com/office/word/2012/wordml">
            <w:pict>
              <v:shape w14:anchorId="3D43432B" id="_x0000_s1061"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" stroked="f">
                <v:textbox style="mso-fit-shape-to-text:t" inset="0,1.44pt,0,0">
                  <w:txbxContent>
                    <w:p w:rsidR="00A3648C" w:rsidRDefault="00A3648C" w:rsidP="006777DA">
                      <w:pPr>
                        <w:pStyle w:val="Invariant"/>
                      </w:pPr>
                      <w:r>
                        <w:t xml:space="preserve">inv: </w:t>
                      </w:r>
                      <w:r w:rsidRPr="00140E16">
                        <w:rPr>
                          <w:b/>
                        </w:rPr>
                        <w:t>ComponentRoles</w:t>
                      </w:r>
                      <w:r>
                        <w:t>:</w:t>
                      </w:r>
                    </w:p>
                    <w:p w:rsidR="00A3648C" w:rsidRDefault="00A3648C" w:rsidP="00140E16">
                      <w:pPr>
                        <w:pStyle w:val="Invariant"/>
                      </w:pPr>
                      <w:r>
                        <w:t xml:space="preserve">    self.componentInstance-&gt;exists(c | c.role.name = 'Tester') </w:t>
                      </w:r>
                    </w:p>
                    <w:p w:rsidR="00A3648C" w:rsidRPr="0069544D" w:rsidRDefault="00A3648C" w:rsidP="00140E16">
                      <w:pPr>
                        <w:pStyle w:val="Invariant"/>
                      </w:pPr>
                      <w:r>
                        <w:t>and self.componentInstance-&gt;exists(c | c.role.name = 'SUT')</w:t>
                      </w:r>
                    </w:p>
                  </w:txbxContent>
                </v:textbox>
                <w10:anchorlock/>
              </v:shape>
            </w:pict>
          </mc:Fallback>
        </mc:AlternateContent>
      </w:r>
    </w:p>
    <w:p w:rsidR="00DD29E7" w:rsidRPr="00B66433" w:rsidRDefault="00DD29E7" w:rsidP="00DD29E7">
      <w:pPr>
        <w:pStyle w:val="B1"/>
      </w:pPr>
      <w:r w:rsidRPr="00DD29E7">
        <w:rPr>
          <w:b/>
        </w:rPr>
        <w:t>Only 'Connection's between own 'ComponentInstance's</w:t>
      </w:r>
      <w:r w:rsidRPr="00B66433">
        <w:rPr>
          <w:b/>
        </w:rPr>
        <w:t xml:space="preserve"> </w:t>
      </w:r>
      <w:r w:rsidRPr="00B66433">
        <w:rPr>
          <w:b/>
        </w:rPr>
        <w:br/>
      </w:r>
      <w:r>
        <w:t>A</w:t>
      </w:r>
      <w:r w:rsidRPr="00DD29E7">
        <w:t xml:space="preserve"> 'TestConfiguration' shall only contain 'Connection's between gates of its own 'ComponentInstance's.</w:t>
      </w:r>
      <w:r w:rsidRPr="0002644A">
        <w:rPr>
          <w:b/>
          <w:noProof/>
          <w:lang w:val="en-US"/>
        </w:rPr>
        <w:t xml:space="preserve"> </w:t>
      </w:r>
      <w:r w:rsidRPr="00745D88">
        <w:rPr>
          <w:b/>
          <w:noProof/>
          <w:lang w:val="en-US"/>
        </w:rPr>
        <mc:AlternateContent>
          <mc:Choice Requires="wps">
            <w:drawing>
              <wp:inline distT="0" distB="0" distL="0" distR="0" wp14:anchorId="409A0F2B" wp14:editId="7144C99F">
                <wp:extent cx="5650992" cy="402336"/>
                <wp:effectExtent l="0" t="0" r="6985" b="0"/>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DD29E7">
                            <w:pPr>
                              <w:pStyle w:val="Invariant"/>
                            </w:pPr>
                            <w:r>
                              <w:t xml:space="preserve">inv: </w:t>
                            </w:r>
                            <w:r>
                              <w:rPr>
                                <w:b/>
                              </w:rPr>
                              <w:t>OwnedC</w:t>
                            </w:r>
                            <w:r w:rsidRPr="00140E16">
                              <w:rPr>
                                <w:b/>
                              </w:rPr>
                              <w:t>omponen</w:t>
                            </w:r>
                            <w:r>
                              <w:rPr>
                                <w:b/>
                              </w:rPr>
                              <w:t>t</w:t>
                            </w:r>
                            <w:r w:rsidRPr="00140E16">
                              <w:rPr>
                                <w:b/>
                              </w:rPr>
                              <w:t>s</w:t>
                            </w:r>
                            <w:r>
                              <w:t>:</w:t>
                            </w:r>
                          </w:p>
                          <w:p w:rsidR="001E749D" w:rsidRDefault="001E749D" w:rsidP="00DD29E7">
                            <w:pPr>
                              <w:pStyle w:val="Invariant"/>
                            </w:pPr>
                            <w:r>
                              <w:t xml:space="preserve">    self.connection-&gt;forAll(c | </w:t>
                            </w:r>
                          </w:p>
                          <w:p w:rsidR="001E749D" w:rsidRDefault="001E749D" w:rsidP="00DD29E7">
                            <w:pPr>
                              <w:pStyle w:val="Invariant"/>
                            </w:pPr>
                            <w:r>
                              <w:t xml:space="preserve">        self.componentInstance-&gt;contains(c.endPoint-&gt;at(0).component)</w:t>
                            </w:r>
                          </w:p>
                          <w:p w:rsidR="001E749D" w:rsidRPr="0069544D" w:rsidRDefault="001E749D" w:rsidP="00DD29E7">
                            <w:pPr>
                              <w:pStyle w:val="Invariant"/>
                            </w:pPr>
                            <w:r>
                              <w:t xml:space="preserve">    and self.componentInstance-&gt;contains(c.endPoint-&gt;at(1).component))</w:t>
                            </w:r>
                          </w:p>
                        </w:txbxContent>
                      </wps:txbx>
                      <wps:bodyPr rot="0" vert="horz" wrap="square" lIns="0" tIns="18288" rIns="0" bIns="0" anchor="t" anchorCtr="0">
                        <a:spAutoFit/>
                      </wps:bodyPr>
                    </wps:wsp>
                  </a:graphicData>
                </a:graphic>
              </wp:inline>
            </w:drawing>
          </mc:Choice>
          <mc:Fallback xmlns:w15="http://schemas.microsoft.com/office/word/2012/wordml">
            <w:pict>
              <v:shape w14:anchorId="0AA97BA6" id="_x0000_s1062"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" stroked="f">
                <v:textbox style="mso-fit-shape-to-text:t" inset="0,1.44pt,0,0">
                  <w:txbxContent>
                    <w:p w:rsidR="00A3648C" w:rsidRDefault="00A3648C" w:rsidP="00DD29E7">
                      <w:pPr>
                        <w:pStyle w:val="Invariant"/>
                      </w:pPr>
                      <w:r>
                        <w:t xml:space="preserve">inv: </w:t>
                      </w:r>
                      <w:r>
                        <w:rPr>
                          <w:b/>
                        </w:rPr>
                        <w:t>OwnedC</w:t>
                      </w:r>
                      <w:r w:rsidRPr="00140E16">
                        <w:rPr>
                          <w:b/>
                        </w:rPr>
                        <w:t>omponen</w:t>
                      </w:r>
                      <w:r>
                        <w:rPr>
                          <w:b/>
                        </w:rPr>
                        <w:t>t</w:t>
                      </w:r>
                      <w:r w:rsidRPr="00140E16">
                        <w:rPr>
                          <w:b/>
                        </w:rPr>
                        <w:t>s</w:t>
                      </w:r>
                      <w:r>
                        <w:t>:</w:t>
                      </w:r>
                    </w:p>
                    <w:p w:rsidR="00A3648C" w:rsidRDefault="00A3648C" w:rsidP="00DD29E7">
                      <w:pPr>
                        <w:pStyle w:val="Invariant"/>
                      </w:pPr>
                      <w:r>
                        <w:t xml:space="preserve">    self.connection-&gt;forAll(c | </w:t>
                      </w:r>
                    </w:p>
                    <w:p w:rsidR="00A3648C" w:rsidRDefault="00A3648C" w:rsidP="00DD29E7">
                      <w:pPr>
                        <w:pStyle w:val="Invariant"/>
                      </w:pPr>
                      <w:r>
                        <w:t xml:space="preserve">        self.componentInstance-&gt;contains(c.endPoint-&gt;at(0).component)</w:t>
                      </w:r>
                    </w:p>
                    <w:p w:rsidR="00A3648C" w:rsidRPr="0069544D" w:rsidRDefault="00A3648C" w:rsidP="00DD29E7">
                      <w:pPr>
                        <w:pStyle w:val="Invariant"/>
                      </w:pPr>
                      <w:r>
                        <w:t xml:space="preserve">    and self.componentInstance-&gt;contains(c.endPoint-&gt;at(1).component))</w:t>
                      </w:r>
                    </w:p>
                  </w:txbxContent>
                </v:textbox>
                <w10:anchorlock/>
              </v:shape>
            </w:pict>
          </mc:Fallback>
        </mc:AlternateContent>
      </w:r>
    </w:p>
    <w:p w:rsidR="003D5BB3" w:rsidRPr="00B66433" w:rsidRDefault="003D5BB3" w:rsidP="003D5BB3">
      <w:pPr>
        <w:pStyle w:val="B1"/>
      </w:pPr>
      <w:r w:rsidRPr="00B66433">
        <w:rPr>
          <w:b/>
        </w:rPr>
        <w:t>Minimal 'TestConfiguration'</w:t>
      </w:r>
      <w:r w:rsidRPr="00B66433">
        <w:rPr>
          <w:b/>
        </w:rPr>
        <w:br/>
      </w:r>
      <w:r w:rsidRPr="00B66433">
        <w:t>Each 'TestConfiguration' shall specify at least one 'Connection' that connects a 'GateInstance' of a 'ComponentInstance' in the role 'Tester' with a 'GateInstance' of a 'ComponentInstance' in the role '</w:t>
      </w:r>
      <w:r w:rsidRPr="00907B48">
        <w:t>SUT</w:t>
      </w:r>
      <w:r w:rsidRPr="00B66433">
        <w:t>'.</w:t>
      </w:r>
      <w:r w:rsidR="00610835">
        <w:br/>
      </w:r>
      <w:r w:rsidR="006777DA" w:rsidRPr="00745D88">
        <w:rPr>
          <w:b/>
          <w:noProof/>
          <w:lang w:val="en-US"/>
        </w:rPr>
        <mc:AlternateContent>
          <mc:Choice Requires="wps">
            <w:drawing>
              <wp:inline distT="0" distB="0" distL="0" distR="0" wp14:anchorId="76F7D344" wp14:editId="1C70D74F">
                <wp:extent cx="5650992" cy="402336"/>
                <wp:effectExtent l="0" t="0" r="6985" b="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6777DA">
                            <w:pPr>
                              <w:pStyle w:val="Invariant"/>
                            </w:pPr>
                            <w:r>
                              <w:t xml:space="preserve">inv: </w:t>
                            </w:r>
                            <w:r w:rsidRPr="00140E16">
                              <w:rPr>
                                <w:b/>
                              </w:rPr>
                              <w:t>MinimalTestConfiguration</w:t>
                            </w:r>
                            <w:r>
                              <w:t>:</w:t>
                            </w:r>
                          </w:p>
                          <w:p w:rsidR="001E749D" w:rsidRDefault="001E749D" w:rsidP="006F5CF4">
                            <w:pPr>
                              <w:pStyle w:val="Invariant"/>
                            </w:pPr>
                            <w:r>
                              <w:t xml:space="preserve">    self.connection-&gt;exists(c | </w:t>
                            </w:r>
                            <w:r>
                              <w:br/>
                              <w:t xml:space="preserve">        (c.endPoint-&gt;at(0).component.role.name = 'Tester' </w:t>
                            </w:r>
                          </w:p>
                          <w:p w:rsidR="001E749D" w:rsidRDefault="001E749D" w:rsidP="00140E16">
                            <w:pPr>
                              <w:pStyle w:val="Invariant"/>
                            </w:pPr>
                            <w:r>
                              <w:t xml:space="preserve">     and c.endPoint-&gt;at(1).component.role.name = 'SUT')    </w:t>
                            </w:r>
                          </w:p>
                          <w:p w:rsidR="001E749D" w:rsidRDefault="001E749D" w:rsidP="00140E16">
                            <w:pPr>
                              <w:pStyle w:val="Invariant"/>
                            </w:pPr>
                            <w:r>
                              <w:t xml:space="preserve">     or (c.endPoint-&gt;at(0).component.role.name = 'SUT' </w:t>
                            </w:r>
                          </w:p>
                          <w:p w:rsidR="001E749D" w:rsidRPr="0069544D" w:rsidRDefault="001E749D" w:rsidP="00140E16">
                            <w:pPr>
                              <w:pStyle w:val="Invariant"/>
                            </w:pPr>
                            <w:r>
                              <w:t xml:space="preserve">     and c.endPoint-&gt;at(1).component.role.name = 'Tester'))</w:t>
                            </w:r>
                          </w:p>
                        </w:txbxContent>
                      </wps:txbx>
                      <wps:bodyPr rot="0" vert="horz" wrap="square" lIns="0" tIns="18288" rIns="0" bIns="0" anchor="t" anchorCtr="0">
                        <a:spAutoFit/>
                      </wps:bodyPr>
                    </wps:wsp>
                  </a:graphicData>
                </a:graphic>
              </wp:inline>
            </w:drawing>
          </mc:Choice>
          <mc:Fallback xmlns:w15="http://schemas.microsoft.com/office/word/2012/wordml">
            <w:pict>
              <v:shape w14:anchorId="525263FF" id="_x0000_s1063"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" stroked="f">
                <v:textbox style="mso-fit-shape-to-text:t" inset="0,1.44pt,0,0">
                  <w:txbxContent>
                    <w:p w:rsidR="00A3648C" w:rsidRDefault="00A3648C" w:rsidP="006777DA">
                      <w:pPr>
                        <w:pStyle w:val="Invariant"/>
                      </w:pPr>
                      <w:r>
                        <w:t xml:space="preserve">inv: </w:t>
                      </w:r>
                      <w:r w:rsidRPr="00140E16">
                        <w:rPr>
                          <w:b/>
                        </w:rPr>
                        <w:t>MinimalTestConfiguration</w:t>
                      </w:r>
                      <w:r>
                        <w:t>:</w:t>
                      </w:r>
                    </w:p>
                    <w:p w:rsidR="00A3648C" w:rsidRDefault="00A3648C" w:rsidP="006F5CF4">
                      <w:pPr>
                        <w:pStyle w:val="Invariant"/>
                      </w:pPr>
                      <w:r>
                        <w:t xml:space="preserve">    self.connection-&gt;exists(c | </w:t>
                      </w:r>
                      <w:r>
                        <w:br/>
                        <w:t xml:space="preserve">        (c.endPoint-&gt;at(0).component.role.name = 'Tester' </w:t>
                      </w:r>
                    </w:p>
                    <w:p w:rsidR="00A3648C" w:rsidRDefault="00A3648C" w:rsidP="00140E16">
                      <w:pPr>
                        <w:pStyle w:val="Invariant"/>
                      </w:pPr>
                      <w:r>
                        <w:t xml:space="preserve">     and c.endPoint-&gt;at(1).component.role.name = 'SUT')    </w:t>
                      </w:r>
                    </w:p>
                    <w:p w:rsidR="00A3648C" w:rsidRDefault="00A3648C" w:rsidP="00140E16">
                      <w:pPr>
                        <w:pStyle w:val="Invariant"/>
                      </w:pPr>
                      <w:r>
                        <w:t xml:space="preserve">     or (c.endPoint-&gt;at(0).component.role.name = 'SUT' </w:t>
                      </w:r>
                    </w:p>
                    <w:p w:rsidR="00A3648C" w:rsidRPr="0069544D" w:rsidRDefault="00A3648C" w:rsidP="00140E16">
                      <w:pPr>
                        <w:pStyle w:val="Invariant"/>
                      </w:pPr>
                      <w:r>
                        <w:t xml:space="preserve">     and c.endPoint-&gt;at(1).component.role.name = 'Tester'))</w:t>
                      </w:r>
                    </w:p>
                  </w:txbxContent>
                </v:textbox>
                <w10:anchorlock/>
              </v:shape>
            </w:pict>
          </mc:Fallback>
        </mc:AlternateContent>
      </w:r>
    </w:p>
    <w:p w:rsidR="00007308" w:rsidRPr="00B66433" w:rsidRDefault="00325203" w:rsidP="007F296F">
      <w:pPr>
        <w:pStyle w:val="B1"/>
      </w:pPr>
      <w:r w:rsidRPr="00B66433">
        <w:rPr>
          <w:b/>
        </w:rPr>
        <w:t xml:space="preserve">At most </w:t>
      </w:r>
      <w:r w:rsidR="007F296F" w:rsidRPr="00B66433">
        <w:rPr>
          <w:b/>
        </w:rPr>
        <w:t xml:space="preserve">one connection </w:t>
      </w:r>
      <w:r w:rsidR="000A73A5" w:rsidRPr="00B66433">
        <w:rPr>
          <w:b/>
        </w:rPr>
        <w:t xml:space="preserve">between </w:t>
      </w:r>
      <w:r w:rsidRPr="00B66433">
        <w:rPr>
          <w:b/>
        </w:rPr>
        <w:t xml:space="preserve">any </w:t>
      </w:r>
      <w:r w:rsidR="00D85315" w:rsidRPr="00B66433">
        <w:rPr>
          <w:b/>
        </w:rPr>
        <w:t>two</w:t>
      </w:r>
      <w:r w:rsidR="000A73A5" w:rsidRPr="00B66433">
        <w:rPr>
          <w:b/>
        </w:rPr>
        <w:t xml:space="preserve"> 'GateInstance'</w:t>
      </w:r>
      <w:r w:rsidRPr="00B66433">
        <w:rPr>
          <w:b/>
        </w:rPr>
        <w:t>/'ComponentInstance' pair</w:t>
      </w:r>
      <w:r w:rsidR="00D85315" w:rsidRPr="00B66433">
        <w:rPr>
          <w:b/>
        </w:rPr>
        <w:t>s</w:t>
      </w:r>
      <w:r w:rsidR="007F296F" w:rsidRPr="00B66433">
        <w:rPr>
          <w:b/>
        </w:rPr>
        <w:br/>
      </w:r>
      <w:r w:rsidR="00007308" w:rsidRPr="00B66433">
        <w:t xml:space="preserve">Given the set of 'Connection's contained in a 'TestConfiguration'. There shall be no two 'Connection's containing </w:t>
      </w:r>
      <w:r w:rsidRPr="00B66433">
        <w:t xml:space="preserve">'GateReference's that in turn refer to </w:t>
      </w:r>
      <w:r w:rsidR="00D9206A" w:rsidRPr="00B66433">
        <w:t xml:space="preserve">identical </w:t>
      </w:r>
      <w:r w:rsidR="00007308" w:rsidRPr="00B66433">
        <w:t>pair</w:t>
      </w:r>
      <w:r w:rsidRPr="00B66433">
        <w:t>s</w:t>
      </w:r>
      <w:r w:rsidR="00007308" w:rsidRPr="00B66433">
        <w:t xml:space="preserve"> of </w:t>
      </w:r>
      <w:r w:rsidRPr="00B66433">
        <w:t>'GateInstance'/'ComponentInstance'</w:t>
      </w:r>
      <w:r w:rsidR="00007308" w:rsidRPr="00B66433">
        <w:t>.</w:t>
      </w:r>
      <w:r w:rsidR="00AB3EA1">
        <w:br/>
      </w:r>
      <w:r w:rsidR="006777DA" w:rsidRPr="00745D88">
        <w:rPr>
          <w:b/>
          <w:noProof/>
          <w:lang w:val="en-US"/>
        </w:rPr>
        <mc:AlternateContent>
          <mc:Choice Requires="wps">
            <w:drawing>
              <wp:inline distT="0" distB="0" distL="0" distR="0" wp14:anchorId="3000B210" wp14:editId="25BBEAC7">
                <wp:extent cx="5650992" cy="402336"/>
                <wp:effectExtent l="0" t="0" r="6985" b="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6777DA">
                            <w:pPr>
                              <w:pStyle w:val="Invariant"/>
                            </w:pPr>
                            <w:r>
                              <w:t xml:space="preserve">inv: </w:t>
                            </w:r>
                            <w:r w:rsidRPr="003641D8">
                              <w:rPr>
                                <w:b/>
                              </w:rPr>
                              <w:t>UniqueConnections</w:t>
                            </w:r>
                            <w:r>
                              <w:t>:</w:t>
                            </w:r>
                          </w:p>
                          <w:p w:rsidR="001E749D" w:rsidRDefault="001E749D" w:rsidP="003641D8">
                            <w:pPr>
                              <w:pStyle w:val="Invariant"/>
                            </w:pPr>
                            <w:r>
                              <w:t xml:space="preserve">    self.connection-&gt;forAll(c1 | self.connection-&gt;one(c2 |</w:t>
                            </w:r>
                          </w:p>
                          <w:p w:rsidR="001E749D" w:rsidRDefault="001E749D" w:rsidP="003641D8">
                            <w:pPr>
                              <w:pStyle w:val="Invariant"/>
                            </w:pPr>
                            <w:r>
                              <w:t xml:space="preserve">        (c1.endPoint-&gt;at(0).component = c2.endPoint-&gt;at(0).component</w:t>
                            </w:r>
                          </w:p>
                          <w:p w:rsidR="001E749D" w:rsidRDefault="001E749D" w:rsidP="003641D8">
                            <w:pPr>
                              <w:pStyle w:val="Invariant"/>
                            </w:pPr>
                            <w:r>
                              <w:t xml:space="preserve">     and c1.endPoint-&gt;at(0).gate = c2.endPoint-&gt;at(0).gate</w:t>
                            </w:r>
                          </w:p>
                          <w:p w:rsidR="001E749D" w:rsidRDefault="001E749D" w:rsidP="003641D8">
                            <w:pPr>
                              <w:pStyle w:val="Invariant"/>
                            </w:pPr>
                            <w:r>
                              <w:t xml:space="preserve">     and c1.endPoint-&gt;at(1).component = c2.endPoint-&gt;at(1).component</w:t>
                            </w:r>
                          </w:p>
                          <w:p w:rsidR="001E749D" w:rsidRDefault="001E749D" w:rsidP="003641D8">
                            <w:pPr>
                              <w:pStyle w:val="Invariant"/>
                            </w:pPr>
                            <w:r>
                              <w:t xml:space="preserve">     and c1.endPoint-&gt;at(1).gate = c2.endPoint-&gt;at(1).gate)</w:t>
                            </w:r>
                          </w:p>
                          <w:p w:rsidR="001E749D" w:rsidRDefault="001E749D" w:rsidP="003641D8">
                            <w:pPr>
                              <w:pStyle w:val="Invariant"/>
                            </w:pPr>
                          </w:p>
                          <w:p w:rsidR="001E749D" w:rsidRDefault="001E749D" w:rsidP="003641D8">
                            <w:pPr>
                              <w:pStyle w:val="Invariant"/>
                            </w:pPr>
                            <w:r>
                              <w:t xml:space="preserve">     or (c1.endPoint-&gt;at(1).component = c2.endPoint-&gt;at(0).component</w:t>
                            </w:r>
                          </w:p>
                          <w:p w:rsidR="001E749D" w:rsidRDefault="001E749D" w:rsidP="003641D8">
                            <w:pPr>
                              <w:pStyle w:val="Invariant"/>
                            </w:pPr>
                            <w:r>
                              <w:t xml:space="preserve">     and c1.endPoint-&gt;at(1).gate = c2.endPoint-&gt;at(0).gate</w:t>
                            </w:r>
                          </w:p>
                          <w:p w:rsidR="001E749D" w:rsidRDefault="001E749D" w:rsidP="003641D8">
                            <w:pPr>
                              <w:pStyle w:val="Invariant"/>
                            </w:pPr>
                            <w:r>
                              <w:t xml:space="preserve">     and c1.endPoint-&gt;at(0).component = c2.endPoint-&gt;at(1).component</w:t>
                            </w:r>
                          </w:p>
                          <w:p w:rsidR="001E749D" w:rsidRPr="0069544D" w:rsidRDefault="001E749D" w:rsidP="003641D8">
                            <w:pPr>
                              <w:pStyle w:val="Invariant"/>
                            </w:pPr>
                            <w:r>
                              <w:t xml:space="preserve">     and c1.endPoint-&gt;at(0).gate = c2.endPoint-&gt;at(1).gate)))</w:t>
                            </w:r>
                          </w:p>
                        </w:txbxContent>
                      </wps:txbx>
                      <wps:bodyPr rot="0" vert="horz" wrap="square" lIns="0" tIns="18288" rIns="0" bIns="0" anchor="t" anchorCtr="0">
                        <a:spAutoFit/>
                      </wps:bodyPr>
                    </wps:wsp>
                  </a:graphicData>
                </a:graphic>
              </wp:inline>
            </w:drawing>
          </mc:Choice>
          <mc:Fallback xmlns:w15="http://schemas.microsoft.com/office/word/2012/wordml">
            <w:pict>
              <v:shape w14:anchorId="64961C32" id="_x0000_s1064"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PVkoyk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6777DA">
                      <w:pPr>
                        <w:pStyle w:val="Invariant"/>
                      </w:pPr>
                      <w:r>
                        <w:t xml:space="preserve">inv: </w:t>
                      </w:r>
                      <w:r w:rsidRPr="003641D8">
                        <w:rPr>
                          <w:b/>
                        </w:rPr>
                        <w:t>UniqueConnections</w:t>
                      </w:r>
                      <w:r>
                        <w:t>:</w:t>
                      </w:r>
                    </w:p>
                    <w:p w:rsidR="00A3648C" w:rsidRDefault="00A3648C" w:rsidP="003641D8">
                      <w:pPr>
                        <w:pStyle w:val="Invariant"/>
                      </w:pPr>
                      <w:r>
                        <w:t xml:space="preserve">    self.connection-&gt;forAll(c1 | self.connection-&gt;one(c2 |</w:t>
                      </w:r>
                    </w:p>
                    <w:p w:rsidR="00A3648C" w:rsidRDefault="00A3648C" w:rsidP="003641D8">
                      <w:pPr>
                        <w:pStyle w:val="Invariant"/>
                      </w:pPr>
                      <w:r>
                        <w:t xml:space="preserve">        (c1.endPoint-&gt;at(0).component = c2.endPoint-&gt;at(0).component</w:t>
                      </w:r>
                    </w:p>
                    <w:p w:rsidR="00A3648C" w:rsidRDefault="00A3648C" w:rsidP="003641D8">
                      <w:pPr>
                        <w:pStyle w:val="Invariant"/>
                      </w:pPr>
                      <w:r>
                        <w:t xml:space="preserve">     and c1.endPoint-&gt;at(0).gate = c2.endPoint-&gt;at(0).gate</w:t>
                      </w:r>
                    </w:p>
                    <w:p w:rsidR="00A3648C" w:rsidRDefault="00A3648C" w:rsidP="003641D8">
                      <w:pPr>
                        <w:pStyle w:val="Invariant"/>
                      </w:pPr>
                      <w:r>
                        <w:t xml:space="preserve">     and c1.endPoint-&gt;at(1).component = c2.endPoint-&gt;at(1).component</w:t>
                      </w:r>
                    </w:p>
                    <w:p w:rsidR="00A3648C" w:rsidRDefault="00A3648C" w:rsidP="003641D8">
                      <w:pPr>
                        <w:pStyle w:val="Invariant"/>
                      </w:pPr>
                      <w:r>
                        <w:t xml:space="preserve">     and c1.endPoint-&gt;at(1).gate = c2.endPoint-&gt;at(1).gate)</w:t>
                      </w:r>
                    </w:p>
                    <w:p w:rsidR="00A3648C" w:rsidRDefault="00A3648C" w:rsidP="003641D8">
                      <w:pPr>
                        <w:pStyle w:val="Invariant"/>
                      </w:pPr>
                    </w:p>
                    <w:p w:rsidR="00A3648C" w:rsidRDefault="00A3648C" w:rsidP="003641D8">
                      <w:pPr>
                        <w:pStyle w:val="Invariant"/>
                      </w:pPr>
                      <w:r>
                        <w:t xml:space="preserve">     or (c1.endPoint-&gt;at(1).component = c2.endPoint-&gt;at(0).component</w:t>
                      </w:r>
                    </w:p>
                    <w:p w:rsidR="00A3648C" w:rsidRDefault="00A3648C" w:rsidP="003641D8">
                      <w:pPr>
                        <w:pStyle w:val="Invariant"/>
                      </w:pPr>
                      <w:r>
                        <w:t xml:space="preserve">     and c1.endPoint-&gt;at(1).gate = c2.endPoint-&gt;at(0).gate</w:t>
                      </w:r>
                    </w:p>
                    <w:p w:rsidR="00A3648C" w:rsidRDefault="00A3648C" w:rsidP="003641D8">
                      <w:pPr>
                        <w:pStyle w:val="Invariant"/>
                      </w:pPr>
                      <w:r>
                        <w:t xml:space="preserve">     and c1.endPoint-&gt;at(0).component = c2.endPoint-&gt;at(1).component</w:t>
                      </w:r>
                    </w:p>
                    <w:p w:rsidR="00A3648C" w:rsidRPr="0069544D" w:rsidRDefault="00A3648C" w:rsidP="003641D8">
                      <w:pPr>
                        <w:pStyle w:val="Invariant"/>
                      </w:pPr>
                      <w:r>
                        <w:t xml:space="preserve">     and c1.endPoint-&gt;at(0).gate = c2.endPoint-&gt;at(1).gate)))</w:t>
                      </w:r>
                    </w:p>
                  </w:txbxContent>
                </v:textbox>
                <w10:anchorlock/>
              </v:shape>
            </w:pict>
          </mc:Fallback>
        </mc:AlternateContent>
      </w:r>
      <w:r w:rsidR="00140E16">
        <w:t xml:space="preserve"> </w:t>
      </w:r>
      <w:r w:rsidR="00AB3EA1">
        <w:br/>
      </w:r>
      <w:r w:rsidR="00AB3EA1">
        <w:br/>
      </w:r>
    </w:p>
    <w:p w:rsidR="00D004B5" w:rsidRPr="00B66433" w:rsidRDefault="00DA3093" w:rsidP="00DF23F4">
      <w:pPr>
        <w:pStyle w:val="Heading1"/>
      </w:pPr>
      <w:bookmarkStart w:id="98" w:name="_Toc416940403"/>
      <w:r w:rsidRPr="00B66433">
        <w:t>9</w:t>
      </w:r>
      <w:r w:rsidR="00D004B5" w:rsidRPr="00B66433">
        <w:tab/>
        <w:t>Test Behaviour</w:t>
      </w:r>
      <w:bookmarkEnd w:id="98"/>
    </w:p>
    <w:p w:rsidR="00D004B5" w:rsidRPr="00B66433" w:rsidRDefault="00DA3093" w:rsidP="00DF23F4">
      <w:pPr>
        <w:pStyle w:val="Heading2"/>
      </w:pPr>
      <w:bookmarkStart w:id="99" w:name="_Toc416940404"/>
      <w:r w:rsidRPr="00B66433">
        <w:t>9</w:t>
      </w:r>
      <w:r w:rsidR="00D004B5" w:rsidRPr="00B66433">
        <w:t>.1</w:t>
      </w:r>
      <w:r w:rsidR="00D004B5" w:rsidRPr="00B66433">
        <w:tab/>
        <w:t>Overview</w:t>
      </w:r>
      <w:bookmarkEnd w:id="99"/>
    </w:p>
    <w:p w:rsidR="00D004B5" w:rsidRPr="00B66433" w:rsidRDefault="00D004B5" w:rsidP="00D004B5">
      <w:r w:rsidRPr="00B66433">
        <w:t xml:space="preserve">The </w:t>
      </w:r>
      <w:r w:rsidR="00EB5054" w:rsidRPr="00B66433">
        <w:t>'</w:t>
      </w:r>
      <w:r w:rsidRPr="00B66433">
        <w:t>TestBehaviour</w:t>
      </w:r>
      <w:r w:rsidR="00EB5054" w:rsidRPr="00B66433">
        <w:t>'</w:t>
      </w:r>
      <w:r w:rsidRPr="00B66433">
        <w:t xml:space="preserve"> package defines all elements needed to describe the behaviour of a test description.</w:t>
      </w:r>
    </w:p>
    <w:p w:rsidR="00D004B5" w:rsidRPr="00AF3370" w:rsidRDefault="00DA3093" w:rsidP="00DF23F4">
      <w:pPr>
        <w:pStyle w:val="Heading2"/>
      </w:pPr>
      <w:bookmarkStart w:id="100" w:name="_Toc416940405"/>
      <w:r w:rsidRPr="00AF3370">
        <w:lastRenderedPageBreak/>
        <w:t>9</w:t>
      </w:r>
      <w:r w:rsidR="00D004B5" w:rsidRPr="00AF3370">
        <w:t>.2</w:t>
      </w:r>
      <w:r w:rsidR="00D004B5" w:rsidRPr="00AF3370">
        <w:tab/>
      </w:r>
      <w:r w:rsidRPr="00AF3370">
        <w:t xml:space="preserve">Test Description </w:t>
      </w:r>
      <w:r w:rsidR="001108B4" w:rsidRPr="00AF3370">
        <w:t>-</w:t>
      </w:r>
      <w:r w:rsidRPr="00AF3370">
        <w:t xml:space="preserve"> </w:t>
      </w:r>
      <w:r w:rsidR="00D004B5" w:rsidRPr="00AF3370">
        <w:t>Abstract Syntax</w:t>
      </w:r>
      <w:r w:rsidRPr="00AF3370">
        <w:t xml:space="preserve"> and Classifier Description</w:t>
      </w:r>
      <w:bookmarkEnd w:id="100"/>
    </w:p>
    <w:p w:rsidR="00D004B5" w:rsidRPr="00AF3370" w:rsidRDefault="00621E38" w:rsidP="00DF23F4">
      <w:pPr>
        <w:pStyle w:val="Heading3"/>
      </w:pPr>
      <w:bookmarkStart w:id="101" w:name="_Toc416940406"/>
      <w:r w:rsidRPr="00AF3370">
        <w:t>9</w:t>
      </w:r>
      <w:r w:rsidR="00D004B5" w:rsidRPr="00AF3370">
        <w:t>.</w:t>
      </w:r>
      <w:r w:rsidRPr="00AF3370">
        <w:t>2</w:t>
      </w:r>
      <w:r w:rsidR="00D004B5" w:rsidRPr="00AF3370">
        <w:t>.1</w:t>
      </w:r>
      <w:r w:rsidR="00D004B5" w:rsidRPr="00AF3370">
        <w:tab/>
        <w:t>TestDescription</w:t>
      </w:r>
      <w:bookmarkEnd w:id="101"/>
    </w:p>
    <w:p w:rsidR="00AF3370" w:rsidRPr="00AF3370" w:rsidRDefault="00AF3370" w:rsidP="00AF3370">
      <w:pPr>
        <w:pStyle w:val="FL"/>
      </w:pPr>
      <w:r w:rsidRPr="00AF3370">
        <w:rPr>
          <w:noProof/>
          <w:lang w:val="en-US"/>
        </w:rPr>
        <w:drawing>
          <wp:inline distT="0" distB="0" distL="0" distR="0" wp14:anchorId="352A9B67" wp14:editId="3E98805B">
            <wp:extent cx="4213860" cy="3437890"/>
            <wp:effectExtent l="0" t="0" r="0" b="0"/>
            <wp:docPr id="16" name="Picture 16" descr="tdl_9_test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dl_9_testdescrip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3860" cy="3437890"/>
                    </a:xfrm>
                    <a:prstGeom prst="rect">
                      <a:avLst/>
                    </a:prstGeom>
                    <a:noFill/>
                    <a:ln>
                      <a:noFill/>
                    </a:ln>
                  </pic:spPr>
                </pic:pic>
              </a:graphicData>
            </a:graphic>
          </wp:inline>
        </w:drawing>
      </w:r>
    </w:p>
    <w:p w:rsidR="00AF3370" w:rsidRPr="00AF3370" w:rsidRDefault="00AF3370" w:rsidP="00AF3370">
      <w:pPr>
        <w:pStyle w:val="TF"/>
      </w:pPr>
      <w:r w:rsidRPr="00AF3370">
        <w:t>Figure 9.1: Test description</w:t>
      </w:r>
    </w:p>
    <w:p w:rsidR="00D004B5" w:rsidRPr="00B66433" w:rsidRDefault="00D004B5" w:rsidP="00D004B5">
      <w:pPr>
        <w:pStyle w:val="H6"/>
      </w:pPr>
      <w:r w:rsidRPr="00B66433">
        <w:t>Semantics</w:t>
      </w:r>
    </w:p>
    <w:p w:rsidR="00AC4637" w:rsidRPr="00B66433" w:rsidRDefault="00AC4637" w:rsidP="00AC4637">
      <w:r w:rsidRPr="00B66433">
        <w:t xml:space="preserve">A 'TestDescription' is a 'PackageableElement' that may contain a 'BehaviourDescription' defining the test behaviour based </w:t>
      </w:r>
      <w:r w:rsidR="00136E59" w:rsidRPr="00B66433">
        <w:t xml:space="preserve">on </w:t>
      </w:r>
      <w:r w:rsidRPr="00B66433">
        <w:t>ordered 'AtomicBehaviour' elements. It may also refer to 'TestObjective' elements that it realizes.</w:t>
      </w:r>
    </w:p>
    <w:p w:rsidR="00783578" w:rsidRPr="00B66433" w:rsidRDefault="00AC4637" w:rsidP="00AC4637">
      <w:r w:rsidRPr="00B66433">
        <w:t xml:space="preserve">A </w:t>
      </w:r>
      <w:r w:rsidR="00783578" w:rsidRPr="00B66433">
        <w:t>'T</w:t>
      </w:r>
      <w:r w:rsidRPr="00B66433">
        <w:t>est</w:t>
      </w:r>
      <w:r w:rsidR="00783578" w:rsidRPr="00B66433">
        <w:t>D</w:t>
      </w:r>
      <w:r w:rsidRPr="00B66433">
        <w:t>escription</w:t>
      </w:r>
      <w:r w:rsidR="00783578" w:rsidRPr="00B66433">
        <w:t>'</w:t>
      </w:r>
      <w:r w:rsidRPr="00B66433">
        <w:t xml:space="preserve"> is associated with exactly one 'TestConfiguration' that provides 'ComponentInstance's and 'GateInstance's to be used in the behaviour.</w:t>
      </w:r>
    </w:p>
    <w:p w:rsidR="00AC4637" w:rsidRPr="00B66433" w:rsidRDefault="00783578" w:rsidP="00AC4637">
      <w:r w:rsidRPr="00B66433">
        <w:t xml:space="preserve">A 'TestDescription' </w:t>
      </w:r>
      <w:r w:rsidR="00AC4637" w:rsidRPr="00B66433">
        <w:t xml:space="preserve">may contain 'FormalParameter' that are used to pass data to </w:t>
      </w:r>
      <w:r w:rsidR="00195EBF" w:rsidRPr="00B66433">
        <w:t>behaviour</w:t>
      </w:r>
      <w:r w:rsidR="00AC4637" w:rsidRPr="00B66433">
        <w:t>.</w:t>
      </w:r>
    </w:p>
    <w:p w:rsidR="00AC4637" w:rsidRPr="00B66433" w:rsidRDefault="00AC4637" w:rsidP="00AC4637">
      <w:r w:rsidRPr="00B66433">
        <w:t xml:space="preserve">If a 'TestDescription' with formal parameters is invoked within another </w:t>
      </w:r>
      <w:r w:rsidR="00783578" w:rsidRPr="00B66433">
        <w:t>'T</w:t>
      </w:r>
      <w:r w:rsidR="00136E59" w:rsidRPr="00B66433">
        <w:t>est</w:t>
      </w:r>
      <w:r w:rsidR="00783578" w:rsidRPr="00B66433">
        <w:t>D</w:t>
      </w:r>
      <w:r w:rsidR="00136E59" w:rsidRPr="00B66433">
        <w:t>escription</w:t>
      </w:r>
      <w:r w:rsidR="00783578" w:rsidRPr="00B66433">
        <w:t>',</w:t>
      </w:r>
      <w:r w:rsidR="00136E59" w:rsidRPr="00B66433">
        <w:t xml:space="preserve"> </w:t>
      </w:r>
      <w:r w:rsidRPr="00B66433">
        <w:t xml:space="preserve">actual parameters are provided via </w:t>
      </w:r>
      <w:r w:rsidR="00783578" w:rsidRPr="00B66433">
        <w:t>a</w:t>
      </w:r>
      <w:r w:rsidR="00136E59" w:rsidRPr="00B66433">
        <w:t xml:space="preserve"> </w:t>
      </w:r>
      <w:r w:rsidRPr="00B66433">
        <w:t>'TestDescriptionReference'</w:t>
      </w:r>
      <w:r w:rsidR="00783578" w:rsidRPr="00B66433">
        <w:t xml:space="preserve"> (see clause 9.4.8)</w:t>
      </w:r>
      <w:r w:rsidRPr="00B66433">
        <w:t xml:space="preserve">. The mechanism of passing arguments to a 'TestDescription' that is invoked by </w:t>
      </w:r>
      <w:r w:rsidR="00136E59" w:rsidRPr="00B66433">
        <w:t xml:space="preserve">a </w:t>
      </w:r>
      <w:r w:rsidRPr="00B66433">
        <w:t>test management tool is not defined.</w:t>
      </w:r>
    </w:p>
    <w:p w:rsidR="00D004B5" w:rsidRPr="00B66433" w:rsidRDefault="00D004B5" w:rsidP="00D004B5">
      <w:pPr>
        <w:pStyle w:val="H6"/>
      </w:pPr>
      <w:r w:rsidRPr="00B66433">
        <w:t>Generalization</w:t>
      </w:r>
    </w:p>
    <w:p w:rsidR="00D004B5" w:rsidRPr="00B66433" w:rsidRDefault="00D004B5" w:rsidP="00D004B5">
      <w:pPr>
        <w:pStyle w:val="B1"/>
      </w:pPr>
      <w:r w:rsidRPr="00B66433">
        <w:t>PackageableElement</w:t>
      </w:r>
    </w:p>
    <w:p w:rsidR="00D004B5" w:rsidRPr="00B66433" w:rsidRDefault="00D004B5" w:rsidP="00D004B5">
      <w:pPr>
        <w:pStyle w:val="H6"/>
      </w:pPr>
      <w:r w:rsidRPr="00B66433">
        <w:t>Properties</w:t>
      </w:r>
    </w:p>
    <w:p w:rsidR="00136E59" w:rsidRPr="00B66433" w:rsidRDefault="00136E59" w:rsidP="00136E59">
      <w:pPr>
        <w:pStyle w:val="B1"/>
      </w:pPr>
      <w:r w:rsidRPr="00B66433">
        <w:t xml:space="preserve">testConfiguration: TestConfiguration </w:t>
      </w:r>
      <w:r w:rsidRPr="00907B48">
        <w:t>[1]</w:t>
      </w:r>
      <w:r w:rsidRPr="00B66433">
        <w:br/>
      </w:r>
      <w:r w:rsidR="00783578" w:rsidRPr="00B66433">
        <w:t>R</w:t>
      </w:r>
      <w:r w:rsidRPr="00B66433">
        <w:t>efers to the 'TestConfiguration' that is associated with the 'TestDescription'.</w:t>
      </w:r>
    </w:p>
    <w:p w:rsidR="00136E59" w:rsidRPr="00B66433" w:rsidRDefault="00136E59" w:rsidP="00136E59">
      <w:pPr>
        <w:pStyle w:val="B1"/>
      </w:pPr>
      <w:r w:rsidRPr="00B66433">
        <w:t>behaviourDescription: BehaviourDescription [0..1]</w:t>
      </w:r>
      <w:r w:rsidRPr="00B66433">
        <w:br/>
      </w:r>
      <w:r w:rsidR="00783578" w:rsidRPr="00B66433">
        <w:t>T</w:t>
      </w:r>
      <w:r w:rsidRPr="00B66433">
        <w:t>he actual behaviour of the test description in terms of 'Behaviour' element</w:t>
      </w:r>
      <w:r w:rsidR="005548B5" w:rsidRPr="00B66433">
        <w:t>s</w:t>
      </w:r>
      <w:r w:rsidRPr="00B66433">
        <w:t>.</w:t>
      </w:r>
    </w:p>
    <w:p w:rsidR="00136E59" w:rsidRPr="00B66433" w:rsidRDefault="00136E59" w:rsidP="00136E59">
      <w:pPr>
        <w:pStyle w:val="B1"/>
      </w:pPr>
      <w:r w:rsidRPr="00B66433">
        <w:t>formalParameter: FormalParameter [0..*] {ordered, unique}</w:t>
      </w:r>
      <w:r w:rsidRPr="00B66433">
        <w:br/>
      </w:r>
      <w:r w:rsidR="00783578" w:rsidRPr="00B66433">
        <w:t>The f</w:t>
      </w:r>
      <w:r w:rsidRPr="00B66433">
        <w:t xml:space="preserve">ormal parameters that shall be substituted by actual data when the 'TestDescription' is </w:t>
      </w:r>
      <w:r w:rsidR="00783578" w:rsidRPr="00B66433">
        <w:t>invoked</w:t>
      </w:r>
      <w:r w:rsidRPr="00B66433">
        <w:t>.</w:t>
      </w:r>
    </w:p>
    <w:p w:rsidR="00136E59" w:rsidRPr="00B66433" w:rsidRDefault="00136E59" w:rsidP="00136E59">
      <w:pPr>
        <w:pStyle w:val="B1"/>
      </w:pPr>
      <w:r w:rsidRPr="00B66433">
        <w:t>testObjective: TestObjective [0..*]</w:t>
      </w:r>
      <w:r w:rsidRPr="00B66433">
        <w:br/>
        <w:t>The 'TestObjective's that are realized by the 'TestDescription'.</w:t>
      </w:r>
    </w:p>
    <w:p w:rsidR="00D004B5" w:rsidRPr="00B66433" w:rsidRDefault="00D004B5" w:rsidP="00D004B5">
      <w:pPr>
        <w:pStyle w:val="H6"/>
      </w:pPr>
      <w:r w:rsidRPr="00B66433">
        <w:lastRenderedPageBreak/>
        <w:t>Constraints</w:t>
      </w:r>
    </w:p>
    <w:p w:rsidR="00783578" w:rsidRPr="00B66433" w:rsidRDefault="00783578" w:rsidP="00783578">
      <w:r w:rsidRPr="00B66433">
        <w:t>There are no constraints specified.</w:t>
      </w:r>
    </w:p>
    <w:p w:rsidR="00621E38" w:rsidRPr="00B66433" w:rsidRDefault="00621E38" w:rsidP="00DF23F4">
      <w:pPr>
        <w:pStyle w:val="Heading3"/>
      </w:pPr>
      <w:bookmarkStart w:id="102" w:name="_Toc416940407"/>
      <w:r w:rsidRPr="00B66433">
        <w:t>9.2.2</w:t>
      </w:r>
      <w:r w:rsidRPr="00B66433">
        <w:tab/>
        <w:t>BehaviourDescription</w:t>
      </w:r>
      <w:bookmarkEnd w:id="102"/>
    </w:p>
    <w:p w:rsidR="00136E59" w:rsidRPr="00B66433" w:rsidRDefault="00136E59" w:rsidP="00136E59">
      <w:pPr>
        <w:pStyle w:val="H6"/>
      </w:pPr>
      <w:r w:rsidRPr="00B66433">
        <w:t>Semantics</w:t>
      </w:r>
    </w:p>
    <w:p w:rsidR="00136E59" w:rsidRPr="00B66433" w:rsidRDefault="00136E59" w:rsidP="00136E59">
      <w:r w:rsidRPr="00B66433">
        <w:t>A 'BehaviourDescription' contains the behaviour of a 'TestDescription'.</w:t>
      </w:r>
    </w:p>
    <w:p w:rsidR="00136E59" w:rsidRPr="00B66433" w:rsidRDefault="00136E59" w:rsidP="00136E59">
      <w:pPr>
        <w:pStyle w:val="H6"/>
      </w:pPr>
      <w:r w:rsidRPr="00B66433">
        <w:t>Generalization</w:t>
      </w:r>
    </w:p>
    <w:p w:rsidR="00136E59" w:rsidRPr="00B66433" w:rsidRDefault="00136E59" w:rsidP="00136E59">
      <w:pPr>
        <w:pStyle w:val="B1"/>
      </w:pPr>
      <w:r w:rsidRPr="00B66433">
        <w:t>Element</w:t>
      </w:r>
    </w:p>
    <w:p w:rsidR="00136E59" w:rsidRPr="00B66433" w:rsidRDefault="00136E59" w:rsidP="00136E59">
      <w:pPr>
        <w:pStyle w:val="H6"/>
      </w:pPr>
      <w:r w:rsidRPr="00B66433">
        <w:t>Properties</w:t>
      </w:r>
    </w:p>
    <w:p w:rsidR="00136E59" w:rsidRPr="00B66433" w:rsidRDefault="00136E59" w:rsidP="00136E59">
      <w:pPr>
        <w:pStyle w:val="B1"/>
      </w:pPr>
      <w:r w:rsidRPr="00B66433">
        <w:t xml:space="preserve">behaviour: Behaviour </w:t>
      </w:r>
      <w:r w:rsidRPr="00907B48">
        <w:t>[1]</w:t>
      </w:r>
      <w:r w:rsidRPr="00B66433">
        <w:br/>
        <w:t xml:space="preserve">The </w:t>
      </w:r>
      <w:r w:rsidR="00783578" w:rsidRPr="00B66433">
        <w:t>contained root 'Behaviour</w:t>
      </w:r>
      <w:r w:rsidR="00A55F14" w:rsidRPr="00B66433">
        <w:t>'</w:t>
      </w:r>
      <w:r w:rsidRPr="00B66433">
        <w:t xml:space="preserve"> of </w:t>
      </w:r>
      <w:r w:rsidR="00A55F14" w:rsidRPr="00B66433">
        <w:t>the 'TestDescription'</w:t>
      </w:r>
      <w:r w:rsidRPr="00B66433">
        <w:t>.</w:t>
      </w:r>
    </w:p>
    <w:p w:rsidR="00621E38" w:rsidRPr="00B66433" w:rsidRDefault="00621E38" w:rsidP="00621E38">
      <w:pPr>
        <w:pStyle w:val="H6"/>
      </w:pPr>
      <w:r w:rsidRPr="00B66433">
        <w:t>Constraints</w:t>
      </w:r>
    </w:p>
    <w:p w:rsidR="00621E38" w:rsidRPr="00B66433" w:rsidRDefault="00621E38" w:rsidP="00D004B5">
      <w:r w:rsidRPr="00B66433">
        <w:t>There are no constraints specified.</w:t>
      </w:r>
    </w:p>
    <w:p w:rsidR="00DA3093" w:rsidRPr="00CA2EA5" w:rsidRDefault="00DA3093" w:rsidP="00DF23F4">
      <w:pPr>
        <w:pStyle w:val="Heading2"/>
      </w:pPr>
      <w:bookmarkStart w:id="103" w:name="_Toc416940408"/>
      <w:r w:rsidRPr="00CA2EA5">
        <w:lastRenderedPageBreak/>
        <w:t>9.3</w:t>
      </w:r>
      <w:r w:rsidRPr="00CA2EA5">
        <w:tab/>
        <w:t xml:space="preserve">Combined Behaviour </w:t>
      </w:r>
      <w:r w:rsidR="001108B4" w:rsidRPr="00CA2EA5">
        <w:t>-</w:t>
      </w:r>
      <w:r w:rsidRPr="00CA2EA5">
        <w:t xml:space="preserve"> Abstract Syntax and Classifier Description</w:t>
      </w:r>
      <w:bookmarkEnd w:id="103"/>
    </w:p>
    <w:p w:rsidR="00A11F42" w:rsidRPr="00CA2EA5" w:rsidRDefault="006C71B2" w:rsidP="00DF23F4">
      <w:pPr>
        <w:pStyle w:val="Heading3"/>
      </w:pPr>
      <w:bookmarkStart w:id="104" w:name="_Toc416940409"/>
      <w:r w:rsidRPr="00CA2EA5">
        <w:t>9</w:t>
      </w:r>
      <w:r w:rsidR="00A11F42" w:rsidRPr="00CA2EA5">
        <w:t>.3.</w:t>
      </w:r>
      <w:r w:rsidR="00681623" w:rsidRPr="00CA2EA5">
        <w:t>1</w:t>
      </w:r>
      <w:r w:rsidR="00A11F42" w:rsidRPr="00CA2EA5">
        <w:tab/>
        <w:t>Behaviour</w:t>
      </w:r>
      <w:bookmarkEnd w:id="104"/>
    </w:p>
    <w:p w:rsidR="00CA2EA5" w:rsidRPr="00CA2EA5" w:rsidRDefault="00CA2EA5" w:rsidP="00CA2EA5">
      <w:pPr>
        <w:pStyle w:val="FL"/>
      </w:pPr>
      <w:r w:rsidRPr="00CA2EA5">
        <w:rPr>
          <w:noProof/>
          <w:lang w:val="en-US"/>
        </w:rPr>
        <w:drawing>
          <wp:inline distT="0" distB="0" distL="0" distR="0" wp14:anchorId="7B80F6E6" wp14:editId="1D8CDF93">
            <wp:extent cx="5588635" cy="5018405"/>
            <wp:effectExtent l="0" t="0" r="0" b="0"/>
            <wp:docPr id="1" name="Picture 17" descr="tdl_9_combined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dl_9_combinedbehaviou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8635" cy="5018405"/>
                    </a:xfrm>
                    <a:prstGeom prst="rect">
                      <a:avLst/>
                    </a:prstGeom>
                    <a:noFill/>
                    <a:ln>
                      <a:noFill/>
                    </a:ln>
                  </pic:spPr>
                </pic:pic>
              </a:graphicData>
            </a:graphic>
          </wp:inline>
        </w:drawing>
      </w:r>
    </w:p>
    <w:p w:rsidR="00CA2EA5" w:rsidRPr="00CA2EA5" w:rsidRDefault="00CA2EA5" w:rsidP="00CA2EA5">
      <w:pPr>
        <w:pStyle w:val="TF"/>
      </w:pPr>
      <w:r w:rsidRPr="00CA2EA5">
        <w:t>Figure 9.2: Combined behaviour concepts</w:t>
      </w:r>
    </w:p>
    <w:p w:rsidR="00A11F42" w:rsidRPr="00B66433" w:rsidRDefault="00A11F42" w:rsidP="00A11F42">
      <w:pPr>
        <w:pStyle w:val="H6"/>
      </w:pPr>
      <w:r w:rsidRPr="00B66433">
        <w:t>Semantics</w:t>
      </w:r>
    </w:p>
    <w:p w:rsidR="00A55F14" w:rsidRPr="00B66433" w:rsidRDefault="00A55F14" w:rsidP="00A55F14">
      <w:r w:rsidRPr="00B66433">
        <w:t>A '</w:t>
      </w:r>
      <w:r w:rsidR="00C61473" w:rsidRPr="00B66433">
        <w:t>Behaviour</w:t>
      </w:r>
      <w:r w:rsidRPr="00B66433">
        <w:t>' is a constituent of the 'BehaviourDesc</w:t>
      </w:r>
      <w:r w:rsidR="005038FF" w:rsidRPr="00B66433">
        <w:t>r</w:t>
      </w:r>
      <w:r w:rsidRPr="00B66433">
        <w:t>iption' of a 'TestDescription'. It represents the super-class for any concrete behavioural units a 'BehaviourDescription' is composed of. It offers the capability to refer to 'TestObjective's to enable traceability among 'TestObjective's and any concrete subclass of 'Behaviour'.</w:t>
      </w:r>
    </w:p>
    <w:p w:rsidR="00A55F14" w:rsidRPr="00B66433" w:rsidRDefault="00A55F14" w:rsidP="00A55F14">
      <w:r w:rsidRPr="00B66433">
        <w:t xml:space="preserve">If a 'Behaviour' references a 'TestObjective', the 'Behaviour' is considered to realize/cover that 'TestObjective'. </w:t>
      </w:r>
    </w:p>
    <w:p w:rsidR="00A11F42" w:rsidRPr="00B66433" w:rsidRDefault="00A11F42" w:rsidP="00A11F42">
      <w:pPr>
        <w:pStyle w:val="H6"/>
      </w:pPr>
      <w:r w:rsidRPr="00B66433">
        <w:t>Generalization</w:t>
      </w:r>
    </w:p>
    <w:p w:rsidR="00A11F42" w:rsidRPr="00B66433" w:rsidRDefault="00681623" w:rsidP="00A11F42">
      <w:pPr>
        <w:pStyle w:val="B1"/>
      </w:pPr>
      <w:r w:rsidRPr="00B66433">
        <w:t>Element</w:t>
      </w:r>
    </w:p>
    <w:p w:rsidR="00A11F42" w:rsidRPr="00B66433" w:rsidRDefault="00A11F42" w:rsidP="00A11F42">
      <w:pPr>
        <w:pStyle w:val="H6"/>
      </w:pPr>
      <w:r w:rsidRPr="00B66433">
        <w:t>Properties</w:t>
      </w:r>
    </w:p>
    <w:p w:rsidR="00136E59" w:rsidRPr="00B66433" w:rsidRDefault="00136E59" w:rsidP="00136E59">
      <w:pPr>
        <w:pStyle w:val="B1"/>
      </w:pPr>
      <w:r w:rsidRPr="00B66433">
        <w:t>testObjective: TestObjective [0..*] {unique}</w:t>
      </w:r>
      <w:r w:rsidRPr="00B66433">
        <w:br/>
      </w:r>
      <w:r w:rsidR="00A55F14" w:rsidRPr="00B66433">
        <w:t xml:space="preserve">A set of </w:t>
      </w:r>
      <w:r w:rsidRPr="00B66433">
        <w:t>'TestObjective's that are realized by the 'Behaviour'.</w:t>
      </w:r>
    </w:p>
    <w:p w:rsidR="00A11F42" w:rsidRPr="00B66433" w:rsidRDefault="00A11F42" w:rsidP="00A11F42">
      <w:pPr>
        <w:pStyle w:val="H6"/>
      </w:pPr>
      <w:r w:rsidRPr="00B66433">
        <w:t>Constraints</w:t>
      </w:r>
    </w:p>
    <w:p w:rsidR="00A11F42" w:rsidRPr="00B66433" w:rsidRDefault="00CB2CE6" w:rsidP="00A11F42">
      <w:r w:rsidRPr="00B66433">
        <w:t>There are no</w:t>
      </w:r>
      <w:r w:rsidR="00A11F42" w:rsidRPr="00B66433">
        <w:t xml:space="preserve"> constraints specified.</w:t>
      </w:r>
    </w:p>
    <w:p w:rsidR="00A11F42" w:rsidRPr="00B66433" w:rsidRDefault="006C71B2" w:rsidP="00DF23F4">
      <w:pPr>
        <w:pStyle w:val="Heading3"/>
      </w:pPr>
      <w:bookmarkStart w:id="105" w:name="_Toc416940410"/>
      <w:r w:rsidRPr="00B66433">
        <w:lastRenderedPageBreak/>
        <w:t>9</w:t>
      </w:r>
      <w:r w:rsidR="00A11F42" w:rsidRPr="00B66433">
        <w:t>.3.</w:t>
      </w:r>
      <w:r w:rsidR="00681623" w:rsidRPr="00B66433">
        <w:t>2</w:t>
      </w:r>
      <w:r w:rsidR="00A11F42" w:rsidRPr="00B66433">
        <w:tab/>
        <w:t>Block</w:t>
      </w:r>
      <w:bookmarkEnd w:id="105"/>
    </w:p>
    <w:p w:rsidR="00A11F42" w:rsidRPr="00B66433" w:rsidRDefault="00A11F42" w:rsidP="00A11F42">
      <w:pPr>
        <w:pStyle w:val="H6"/>
      </w:pPr>
      <w:r w:rsidRPr="00B66433">
        <w:t>Semantics</w:t>
      </w:r>
    </w:p>
    <w:p w:rsidR="00A11F42" w:rsidRPr="00B66433" w:rsidRDefault="00A55F14" w:rsidP="00A11F42">
      <w:r w:rsidRPr="00B66433">
        <w:t>A 'Block' serves as a container for behavioural units that are executed sequentially</w:t>
      </w:r>
      <w:r w:rsidR="00A11F42" w:rsidRPr="00B66433">
        <w:t xml:space="preserve">. If a 'Block' has a 'guard', </w:t>
      </w:r>
      <w:r w:rsidRPr="00B66433">
        <w:t>it</w:t>
      </w:r>
      <w:r w:rsidR="00A11F42" w:rsidRPr="00B66433">
        <w:t xml:space="preserve"> shall only be executed if </w:t>
      </w:r>
      <w:r w:rsidR="005548B5" w:rsidRPr="00B66433">
        <w:t xml:space="preserve">that </w:t>
      </w:r>
      <w:r w:rsidR="00A11F42" w:rsidRPr="00B66433">
        <w:t xml:space="preserve">guard evaluates to </w:t>
      </w:r>
      <w:r w:rsidRPr="00B66433">
        <w:t>Boolean '</w:t>
      </w:r>
      <w:r w:rsidR="00A11F42" w:rsidRPr="00B66433">
        <w:t>true</w:t>
      </w:r>
      <w:r w:rsidRPr="00B66433">
        <w:t>'</w:t>
      </w:r>
      <w:r w:rsidR="00A11F42" w:rsidRPr="00B66433">
        <w:t>.</w:t>
      </w:r>
      <w:r w:rsidR="00136E59" w:rsidRPr="00B66433">
        <w:t xml:space="preserve"> If a 'Block' has no 'guard'</w:t>
      </w:r>
      <w:r w:rsidRPr="00B66433">
        <w:t>,</w:t>
      </w:r>
      <w:r w:rsidR="00136E59" w:rsidRPr="00B66433">
        <w:t xml:space="preserve"> it is </w:t>
      </w:r>
      <w:r w:rsidRPr="00B66433">
        <w:t>equivalent to a 'guard' that evaluates to 'true'</w:t>
      </w:r>
      <w:r w:rsidR="00136E59" w:rsidRPr="00B66433">
        <w:t>.</w:t>
      </w:r>
    </w:p>
    <w:p w:rsidR="00A11F42" w:rsidRPr="00B66433" w:rsidRDefault="00A11F42" w:rsidP="00A11F42">
      <w:pPr>
        <w:pStyle w:val="H6"/>
      </w:pPr>
      <w:r w:rsidRPr="00B66433">
        <w:t>Generalization</w:t>
      </w:r>
    </w:p>
    <w:p w:rsidR="00A11F42" w:rsidRPr="00B66433" w:rsidRDefault="00A11F42" w:rsidP="00A11F42">
      <w:pPr>
        <w:pStyle w:val="B1"/>
      </w:pPr>
      <w:r w:rsidRPr="00B66433">
        <w:t>Element</w:t>
      </w:r>
    </w:p>
    <w:p w:rsidR="00A11F42" w:rsidRPr="00B66433" w:rsidRDefault="00A11F42" w:rsidP="00A11F42">
      <w:pPr>
        <w:pStyle w:val="H6"/>
      </w:pPr>
      <w:r w:rsidRPr="00B66433">
        <w:t>Properties</w:t>
      </w:r>
    </w:p>
    <w:p w:rsidR="00A11F42" w:rsidRPr="00B66433" w:rsidRDefault="00A11F42" w:rsidP="00A11F42">
      <w:pPr>
        <w:pStyle w:val="B1"/>
      </w:pPr>
      <w:r w:rsidRPr="00B66433">
        <w:t>behaviour: Behaviour [1..*] {unique, ordered}</w:t>
      </w:r>
      <w:r w:rsidRPr="00B66433">
        <w:br/>
      </w:r>
      <w:r w:rsidR="00CB2CE6" w:rsidRPr="00B66433">
        <w:t>The</w:t>
      </w:r>
      <w:r w:rsidR="00A55F14" w:rsidRPr="00B66433">
        <w:t xml:space="preserve"> ordered set of 'Behaviour's that describe the sequentially executed units of 'Behaviour' </w:t>
      </w:r>
      <w:r w:rsidR="00572FFD" w:rsidRPr="00B66433">
        <w:t xml:space="preserve">contained in </w:t>
      </w:r>
      <w:r w:rsidR="00A55F14" w:rsidRPr="00B66433">
        <w:t>the 'Block'.</w:t>
      </w:r>
    </w:p>
    <w:p w:rsidR="00136E59" w:rsidRPr="00B66433" w:rsidRDefault="00136E59" w:rsidP="00136E59">
      <w:pPr>
        <w:pStyle w:val="B1"/>
      </w:pPr>
      <w:r w:rsidRPr="00B66433">
        <w:t>guard: DataUse [0..1]</w:t>
      </w:r>
      <w:r w:rsidRPr="00B66433">
        <w:br/>
        <w:t>A</w:t>
      </w:r>
      <w:r w:rsidR="00572FFD" w:rsidRPr="00B66433">
        <w:t>n</w:t>
      </w:r>
      <w:r w:rsidRPr="00B66433">
        <w:t xml:space="preserve"> expression</w:t>
      </w:r>
      <w:r w:rsidR="00572FFD" w:rsidRPr="00B66433">
        <w:t>,</w:t>
      </w:r>
      <w:r w:rsidRPr="00B66433">
        <w:t xml:space="preserve"> </w:t>
      </w:r>
      <w:r w:rsidR="00572FFD" w:rsidRPr="00B66433">
        <w:t>whose</w:t>
      </w:r>
      <w:r w:rsidRPr="00B66433">
        <w:t xml:space="preserve"> type </w:t>
      </w:r>
      <w:r w:rsidR="00572FFD" w:rsidRPr="00B66433">
        <w:t xml:space="preserve">shall </w:t>
      </w:r>
      <w:r w:rsidRPr="00B66433">
        <w:t xml:space="preserve">resolve to the predefined 'DataType' </w:t>
      </w:r>
      <w:r w:rsidR="00572FFD" w:rsidRPr="00B66433">
        <w:t>'</w:t>
      </w:r>
      <w:r w:rsidRPr="00B66433">
        <w:t>Boolean</w:t>
      </w:r>
      <w:r w:rsidR="00572FFD" w:rsidRPr="00B66433">
        <w:t>'</w:t>
      </w:r>
      <w:r w:rsidRPr="00B66433">
        <w:t>.</w:t>
      </w:r>
    </w:p>
    <w:p w:rsidR="00A11F42" w:rsidRPr="00B66433" w:rsidRDefault="00A11F42" w:rsidP="00A11F42">
      <w:pPr>
        <w:pStyle w:val="H6"/>
      </w:pPr>
      <w:r w:rsidRPr="00B66433">
        <w:t>Constraints</w:t>
      </w:r>
    </w:p>
    <w:p w:rsidR="00A11F42" w:rsidRPr="00B66433" w:rsidRDefault="00A11F42" w:rsidP="00681623">
      <w:pPr>
        <w:pStyle w:val="B1"/>
      </w:pPr>
      <w:r w:rsidRPr="00B66433">
        <w:rPr>
          <w:b/>
        </w:rPr>
        <w:t>Guard shall evaluate to Boolean</w:t>
      </w:r>
      <w:r w:rsidR="00681623" w:rsidRPr="00B66433">
        <w:rPr>
          <w:b/>
        </w:rPr>
        <w:br/>
      </w:r>
      <w:r w:rsidR="00136E59" w:rsidRPr="00B66433">
        <w:t xml:space="preserve">The type of 'guard' shall be </w:t>
      </w:r>
      <w:r w:rsidR="005548B5" w:rsidRPr="00B66433">
        <w:t>'</w:t>
      </w:r>
      <w:r w:rsidR="00136E59" w:rsidRPr="00B66433">
        <w:t>Boolean</w:t>
      </w:r>
      <w:r w:rsidR="005548B5" w:rsidRPr="00B66433">
        <w:t>'</w:t>
      </w:r>
      <w:r w:rsidR="00136E59" w:rsidRPr="00B66433">
        <w:t>.</w:t>
      </w:r>
      <w:r w:rsidR="00E12071">
        <w:br/>
      </w:r>
      <w:r w:rsidR="0081535D" w:rsidRPr="00745D88">
        <w:rPr>
          <w:b/>
          <w:noProof/>
          <w:lang w:val="en-US"/>
        </w:rPr>
        <mc:AlternateContent>
          <mc:Choice Requires="wps">
            <w:drawing>
              <wp:inline distT="0" distB="0" distL="0" distR="0" wp14:anchorId="4069D45B" wp14:editId="37048B9D">
                <wp:extent cx="5650992" cy="402336"/>
                <wp:effectExtent l="0" t="0" r="6985" b="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1535D">
                            <w:pPr>
                              <w:pStyle w:val="Invariant"/>
                            </w:pPr>
                            <w:r>
                              <w:t xml:space="preserve">inv: </w:t>
                            </w:r>
                            <w:r w:rsidRPr="0081535D">
                              <w:rPr>
                                <w:b/>
                              </w:rPr>
                              <w:t>GuardType</w:t>
                            </w:r>
                            <w:r>
                              <w:t>:</w:t>
                            </w:r>
                          </w:p>
                          <w:p w:rsidR="001E749D" w:rsidRPr="0069544D" w:rsidRDefault="001E749D" w:rsidP="0081535D">
                            <w:pPr>
                              <w:pStyle w:val="Invariant"/>
                            </w:pPr>
                            <w:r>
                              <w:t xml:space="preserve">    self.guard.oclIsUndefined() or self.guard.getDataType().name = 'Boolean'</w:t>
                            </w:r>
                          </w:p>
                        </w:txbxContent>
                      </wps:txbx>
                      <wps:bodyPr rot="0" vert="horz" wrap="square" lIns="0" tIns="18288" rIns="0" bIns="0" anchor="t" anchorCtr="0">
                        <a:spAutoFit/>
                      </wps:bodyPr>
                    </wps:wsp>
                  </a:graphicData>
                </a:graphic>
              </wp:inline>
            </w:drawing>
          </mc:Choice>
          <mc:Fallback xmlns:w15="http://schemas.microsoft.com/office/word/2012/wordml">
            <w:pict>
              <v:shape w14:anchorId="42B85F2F" id="_x0000_s1065"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&#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FM1NGw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81535D">
                      <w:pPr>
                        <w:pStyle w:val="Invariant"/>
                      </w:pPr>
                      <w:r>
                        <w:t xml:space="preserve">inv: </w:t>
                      </w:r>
                      <w:r w:rsidRPr="0081535D">
                        <w:rPr>
                          <w:b/>
                        </w:rPr>
                        <w:t>GuardType</w:t>
                      </w:r>
                      <w:r>
                        <w:t>:</w:t>
                      </w:r>
                    </w:p>
                    <w:p w:rsidR="00A3648C" w:rsidRPr="0069544D" w:rsidRDefault="00A3648C" w:rsidP="0081535D">
                      <w:pPr>
                        <w:pStyle w:val="Invariant"/>
                      </w:pPr>
                      <w:r>
                        <w:t xml:space="preserve">    self.guard.oclIsUndefined() or self.guard.getDataType().name = 'Boolean'</w:t>
                      </w:r>
                    </w:p>
                  </w:txbxContent>
                </v:textbox>
                <w10:anchorlock/>
              </v:shape>
            </w:pict>
          </mc:Fallback>
        </mc:AlternateContent>
      </w:r>
    </w:p>
    <w:p w:rsidR="00A11F42" w:rsidRPr="00B66433" w:rsidRDefault="006C71B2" w:rsidP="00DF23F4">
      <w:pPr>
        <w:pStyle w:val="Heading3"/>
      </w:pPr>
      <w:bookmarkStart w:id="106" w:name="_Toc416940411"/>
      <w:r w:rsidRPr="00B66433">
        <w:t>9</w:t>
      </w:r>
      <w:r w:rsidR="00A11F42" w:rsidRPr="00B66433">
        <w:t>.3.</w:t>
      </w:r>
      <w:r w:rsidR="00681623" w:rsidRPr="00B66433">
        <w:t>3</w:t>
      </w:r>
      <w:r w:rsidR="00A11F42" w:rsidRPr="00B66433">
        <w:tab/>
        <w:t>CombinedBehaviour</w:t>
      </w:r>
      <w:bookmarkEnd w:id="106"/>
    </w:p>
    <w:p w:rsidR="00A11F42" w:rsidRPr="00B66433" w:rsidRDefault="00A11F42" w:rsidP="00A11F42">
      <w:pPr>
        <w:pStyle w:val="H6"/>
      </w:pPr>
      <w:r w:rsidRPr="00B66433">
        <w:t>Semantics</w:t>
      </w:r>
    </w:p>
    <w:p w:rsidR="00A65426" w:rsidRPr="00B66433" w:rsidRDefault="00A65426" w:rsidP="00A65426">
      <w:r w:rsidRPr="00B66433">
        <w:t>A 'CombinedBehaviour' is a behavioural constituent over all 'ComponentInstance's and 'GateReference's defined in the associated 'TestConfiguration' the containing 'TestDescription' operates on.</w:t>
      </w:r>
    </w:p>
    <w:p w:rsidR="00A65426" w:rsidRPr="00B66433" w:rsidRDefault="00A65426" w:rsidP="00A65426">
      <w:r w:rsidRPr="00B66433">
        <w:t>Additionally, a 'CombinedBehaviour' may contain any number of ordered 'PeriodicBehaviour's and 'ExceptionalBehaviour's that are evaluated in combination with the directly defined behaviour of the 'CombinedBehaviour'.</w:t>
      </w:r>
    </w:p>
    <w:p w:rsidR="00A11F42" w:rsidRPr="00B66433" w:rsidRDefault="00A11F42" w:rsidP="00A11F42">
      <w:pPr>
        <w:pStyle w:val="H6"/>
      </w:pPr>
      <w:r w:rsidRPr="00B66433">
        <w:t>Generalization</w:t>
      </w:r>
    </w:p>
    <w:p w:rsidR="00A11F42" w:rsidRPr="00B66433" w:rsidRDefault="00A11F42" w:rsidP="00A11F42">
      <w:pPr>
        <w:pStyle w:val="B1"/>
      </w:pPr>
      <w:r w:rsidRPr="00B66433">
        <w:t>Behaviour</w:t>
      </w:r>
    </w:p>
    <w:p w:rsidR="00A11F42" w:rsidRPr="00B66433" w:rsidRDefault="00A11F42" w:rsidP="00A11F42">
      <w:pPr>
        <w:pStyle w:val="H6"/>
      </w:pPr>
      <w:r w:rsidRPr="00B66433">
        <w:t>Properties</w:t>
      </w:r>
    </w:p>
    <w:p w:rsidR="00A11F42" w:rsidRPr="00B66433" w:rsidRDefault="00A11F42" w:rsidP="00A11F42">
      <w:pPr>
        <w:pStyle w:val="B1"/>
      </w:pPr>
      <w:r w:rsidRPr="00B66433">
        <w:t>periodic: PeriodicBehaviour [0..*] {unique, ordered}</w:t>
      </w:r>
      <w:r w:rsidRPr="00B66433">
        <w:br/>
      </w:r>
      <w:r w:rsidR="00A65426" w:rsidRPr="00B66433">
        <w:t>The ordered set of 'PeriodicBehaviour's attached to this 'CombinedBehaviour'.</w:t>
      </w:r>
    </w:p>
    <w:p w:rsidR="00A11F42" w:rsidRPr="00B66433" w:rsidRDefault="00A11F42" w:rsidP="00A11F42">
      <w:pPr>
        <w:pStyle w:val="B1"/>
      </w:pPr>
      <w:r w:rsidRPr="00B66433">
        <w:t>exceptional: ExceptionalBehaviour [0..*] {unique, ordered}</w:t>
      </w:r>
      <w:r w:rsidRPr="00B66433">
        <w:br/>
      </w:r>
      <w:r w:rsidR="00A65426" w:rsidRPr="00B66433">
        <w:t>The ordered set of 'ExceptionalBehaviour's attached to this 'CombinedBehaviour'.</w:t>
      </w:r>
    </w:p>
    <w:p w:rsidR="00A11F42" w:rsidRPr="00B66433" w:rsidRDefault="00A11F42" w:rsidP="00A11F42">
      <w:pPr>
        <w:pStyle w:val="H6"/>
      </w:pPr>
      <w:r w:rsidRPr="00B66433">
        <w:t>Constraints</w:t>
      </w:r>
    </w:p>
    <w:p w:rsidR="00A11F42" w:rsidRPr="00B66433" w:rsidRDefault="00A11F42" w:rsidP="00A11F42">
      <w:r w:rsidRPr="00B66433">
        <w:t>There are no constraints specified.</w:t>
      </w:r>
    </w:p>
    <w:p w:rsidR="00A11F42" w:rsidRPr="00B66433" w:rsidRDefault="006C71B2" w:rsidP="00DF23F4">
      <w:pPr>
        <w:pStyle w:val="Heading3"/>
      </w:pPr>
      <w:bookmarkStart w:id="107" w:name="_Toc416940412"/>
      <w:r w:rsidRPr="00B66433">
        <w:t>9</w:t>
      </w:r>
      <w:r w:rsidR="00A11F42" w:rsidRPr="00B66433">
        <w:t>.3.</w:t>
      </w:r>
      <w:r w:rsidR="00681623" w:rsidRPr="00B66433">
        <w:t>4</w:t>
      </w:r>
      <w:r w:rsidR="00A11F42" w:rsidRPr="00B66433">
        <w:tab/>
        <w:t>SingleCombinedBehaviour</w:t>
      </w:r>
      <w:bookmarkEnd w:id="107"/>
    </w:p>
    <w:p w:rsidR="00A11F42" w:rsidRPr="00B66433" w:rsidRDefault="00A11F42" w:rsidP="00A11F42">
      <w:pPr>
        <w:pStyle w:val="H6"/>
      </w:pPr>
      <w:r w:rsidRPr="00B66433">
        <w:t>Semantics</w:t>
      </w:r>
    </w:p>
    <w:p w:rsidR="00B91F2E" w:rsidRPr="00B66433" w:rsidRDefault="00B91F2E" w:rsidP="00B91F2E">
      <w:r w:rsidRPr="00B66433">
        <w:t>A 'SingleCombinedBehaviour' contains a single 'Block' of 'Behaviour'.</w:t>
      </w:r>
    </w:p>
    <w:p w:rsidR="00A11F42" w:rsidRPr="00B66433" w:rsidRDefault="00A11F42" w:rsidP="00A11F42">
      <w:pPr>
        <w:pStyle w:val="H6"/>
      </w:pPr>
      <w:r w:rsidRPr="00B66433">
        <w:t>Generalization</w:t>
      </w:r>
    </w:p>
    <w:p w:rsidR="00A11F42" w:rsidRPr="00B66433" w:rsidRDefault="00A11F42" w:rsidP="00A11F42">
      <w:pPr>
        <w:pStyle w:val="B1"/>
      </w:pPr>
      <w:r w:rsidRPr="00B66433">
        <w:t>CombinedBehaviour</w:t>
      </w:r>
    </w:p>
    <w:p w:rsidR="00A11F42" w:rsidRPr="00B66433" w:rsidRDefault="00A11F42" w:rsidP="00A11F42">
      <w:pPr>
        <w:pStyle w:val="H6"/>
      </w:pPr>
      <w:r w:rsidRPr="00B66433">
        <w:lastRenderedPageBreak/>
        <w:t>Properties</w:t>
      </w:r>
    </w:p>
    <w:p w:rsidR="00A11F42" w:rsidRPr="00B66433" w:rsidRDefault="00A11F42" w:rsidP="00A11F42">
      <w:pPr>
        <w:pStyle w:val="B1"/>
      </w:pPr>
      <w:r w:rsidRPr="00B66433">
        <w:t xml:space="preserve">block: Block </w:t>
      </w:r>
      <w:r w:rsidRPr="00907B48">
        <w:t>[1]</w:t>
      </w:r>
      <w:r w:rsidRPr="00B66433">
        <w:br/>
      </w:r>
      <w:r w:rsidR="00B91F2E" w:rsidRPr="00B66433">
        <w:t>The 'Block' that is contained in the 'SingleCombinedBehaviour'</w:t>
      </w:r>
      <w:r w:rsidRPr="00B66433">
        <w:t>.</w:t>
      </w:r>
    </w:p>
    <w:p w:rsidR="00A11F42" w:rsidRPr="00B66433" w:rsidRDefault="00A11F42" w:rsidP="00A11F42">
      <w:pPr>
        <w:pStyle w:val="H6"/>
      </w:pPr>
      <w:r w:rsidRPr="00B66433">
        <w:t>Constraints</w:t>
      </w:r>
    </w:p>
    <w:p w:rsidR="00A11F42" w:rsidRPr="00B66433" w:rsidRDefault="00A11F42" w:rsidP="00A11F42">
      <w:r w:rsidRPr="00B66433">
        <w:t>There are no constraints specified.</w:t>
      </w:r>
    </w:p>
    <w:p w:rsidR="00A11F42" w:rsidRPr="00B66433" w:rsidRDefault="006C71B2" w:rsidP="00DF23F4">
      <w:pPr>
        <w:pStyle w:val="Heading3"/>
      </w:pPr>
      <w:bookmarkStart w:id="108" w:name="_Toc416940413"/>
      <w:r w:rsidRPr="00B66433">
        <w:t>9</w:t>
      </w:r>
      <w:r w:rsidR="00A11F42" w:rsidRPr="00B66433">
        <w:t>.3.</w:t>
      </w:r>
      <w:r w:rsidR="00681623" w:rsidRPr="00B66433">
        <w:t>5</w:t>
      </w:r>
      <w:r w:rsidR="00A11F42" w:rsidRPr="00B66433">
        <w:tab/>
        <w:t>CompoundBehaviour</w:t>
      </w:r>
      <w:bookmarkEnd w:id="108"/>
    </w:p>
    <w:p w:rsidR="00A11F42" w:rsidRPr="00B66433" w:rsidRDefault="00A11F42" w:rsidP="00A11F42">
      <w:pPr>
        <w:pStyle w:val="H6"/>
      </w:pPr>
      <w:r w:rsidRPr="00B66433">
        <w:t>Semantics</w:t>
      </w:r>
    </w:p>
    <w:p w:rsidR="00B91F2E" w:rsidRPr="00B66433" w:rsidRDefault="00B91F2E" w:rsidP="00B91F2E">
      <w:r w:rsidRPr="00B66433">
        <w:t xml:space="preserve">A 'CompoundBehaviour' serves as a container for sequentially ordered 'Behaviour's. Its purpose is to group </w:t>
      </w:r>
      <w:r w:rsidRPr="00907B48">
        <w:t>or</w:t>
      </w:r>
      <w:r w:rsidRPr="00B66433">
        <w:t xml:space="preserve"> structure behaviour, for example to describe the root behaviour of a 'TestDescription' </w:t>
      </w:r>
      <w:r w:rsidRPr="00907B48">
        <w:t>or</w:t>
      </w:r>
      <w:r w:rsidRPr="00B66433">
        <w:t xml:space="preserve"> enable the assignment of 'PeriodicBehaviour's and/</w:t>
      </w:r>
      <w:r w:rsidRPr="00907B48">
        <w:t>or</w:t>
      </w:r>
      <w:r w:rsidRPr="00B66433">
        <w:t xml:space="preserve"> 'ExceptionalBehaviour's.</w:t>
      </w:r>
    </w:p>
    <w:p w:rsidR="00A11F42" w:rsidRPr="00B66433" w:rsidRDefault="00A11F42" w:rsidP="00A11F42">
      <w:pPr>
        <w:pStyle w:val="H6"/>
      </w:pPr>
      <w:r w:rsidRPr="00B66433">
        <w:t>Generalization</w:t>
      </w:r>
    </w:p>
    <w:p w:rsidR="00A11F42" w:rsidRPr="00B66433" w:rsidRDefault="00A11F42" w:rsidP="00A11F42">
      <w:pPr>
        <w:pStyle w:val="B1"/>
      </w:pPr>
      <w:r w:rsidRPr="00B66433">
        <w:t>SingleCombinedBehaviour</w:t>
      </w:r>
    </w:p>
    <w:p w:rsidR="00A11F42" w:rsidRPr="00B66433" w:rsidRDefault="00A11F42" w:rsidP="00A11F42">
      <w:pPr>
        <w:pStyle w:val="H6"/>
      </w:pPr>
      <w:r w:rsidRPr="00B66433">
        <w:t>Properties</w:t>
      </w:r>
    </w:p>
    <w:p w:rsidR="00A11F42" w:rsidRPr="00B66433" w:rsidRDefault="00A11F42" w:rsidP="00A11F42">
      <w:r w:rsidRPr="00B66433">
        <w:t>There are no properties specified.</w:t>
      </w:r>
    </w:p>
    <w:p w:rsidR="00A11F42" w:rsidRPr="00B66433" w:rsidRDefault="00A11F42" w:rsidP="00A11F42">
      <w:pPr>
        <w:pStyle w:val="H6"/>
      </w:pPr>
      <w:r w:rsidRPr="00B66433">
        <w:t>Constraints</w:t>
      </w:r>
    </w:p>
    <w:p w:rsidR="00A11F42" w:rsidRPr="00B66433" w:rsidRDefault="00A11F42" w:rsidP="00A11F42">
      <w:r w:rsidRPr="00B66433">
        <w:t>There are no constraints specified.</w:t>
      </w:r>
    </w:p>
    <w:p w:rsidR="00A11F42" w:rsidRPr="00B66433" w:rsidRDefault="006C71B2" w:rsidP="00DF23F4">
      <w:pPr>
        <w:pStyle w:val="Heading3"/>
      </w:pPr>
      <w:bookmarkStart w:id="109" w:name="_Toc416940414"/>
      <w:r w:rsidRPr="00B66433">
        <w:t>9</w:t>
      </w:r>
      <w:r w:rsidR="00A11F42" w:rsidRPr="00B66433">
        <w:t>.3.</w:t>
      </w:r>
      <w:r w:rsidR="00A147BE" w:rsidRPr="00B66433">
        <w:t>6</w:t>
      </w:r>
      <w:r w:rsidR="00A11F42" w:rsidRPr="00B66433">
        <w:tab/>
        <w:t>BoundedLoopBehaviour</w:t>
      </w:r>
      <w:bookmarkEnd w:id="109"/>
    </w:p>
    <w:p w:rsidR="00A11F42" w:rsidRPr="00B66433" w:rsidRDefault="00A11F42" w:rsidP="00A11F42">
      <w:pPr>
        <w:pStyle w:val="H6"/>
      </w:pPr>
      <w:r w:rsidRPr="00B66433">
        <w:t>Semantics</w:t>
      </w:r>
    </w:p>
    <w:p w:rsidR="00B91F2E" w:rsidRPr="00B66433" w:rsidRDefault="00B91F2E" w:rsidP="00B91F2E">
      <w:r w:rsidRPr="00B66433">
        <w:t>A 'BoundedLoopBehaviour' represe</w:t>
      </w:r>
      <w:r w:rsidR="00CB2CE6" w:rsidRPr="00B66433">
        <w:t>n</w:t>
      </w:r>
      <w:r w:rsidRPr="00B66433">
        <w:t>ts a recurring execution of the contained behaviour 'Block'</w:t>
      </w:r>
      <w:r w:rsidR="00C61473" w:rsidRPr="00B66433">
        <w:t>. It</w:t>
      </w:r>
      <w:r w:rsidRPr="00B66433">
        <w:t xml:space="preserve"> has the same semantics as a </w:t>
      </w:r>
      <w:r w:rsidRPr="00B66433">
        <w:rPr>
          <w:i/>
        </w:rPr>
        <w:t>for-loop</w:t>
      </w:r>
      <w:r w:rsidRPr="00B66433">
        <w:t xml:space="preserve"> </w:t>
      </w:r>
      <w:r w:rsidR="00671E80" w:rsidRPr="00B66433">
        <w:t xml:space="preserve">statement </w:t>
      </w:r>
      <w:r w:rsidR="00B66433">
        <w:t>in programming languages, i.e.</w:t>
      </w:r>
      <w:r w:rsidRPr="00B66433">
        <w:t xml:space="preserve"> the 'Block' shall be executed as many times as is determined by </w:t>
      </w:r>
      <w:r w:rsidR="00D4484E" w:rsidRPr="00B66433">
        <w:t>the</w:t>
      </w:r>
      <w:r w:rsidRPr="00B66433">
        <w:t xml:space="preserve"> 'numIteration' property.</w:t>
      </w:r>
    </w:p>
    <w:p w:rsidR="00D4484E" w:rsidRPr="00B66433" w:rsidRDefault="00461067" w:rsidP="00461067">
      <w:r w:rsidRPr="00B66433">
        <w:t>The evaluation of the 'numIteration' expression happens once at the beginning of the 'BoundedLoopBehavio</w:t>
      </w:r>
      <w:r w:rsidR="00195EBF" w:rsidRPr="00B66433">
        <w:t>u</w:t>
      </w:r>
      <w:r w:rsidRPr="00B66433">
        <w:t>r'. For dynamic</w:t>
      </w:r>
      <w:r w:rsidR="00CB2CE6" w:rsidRPr="00B66433">
        <w:t>ally</w:t>
      </w:r>
      <w:r w:rsidRPr="00B66433">
        <w:t xml:space="preserve"> evaluat</w:t>
      </w:r>
      <w:r w:rsidR="00CB2CE6" w:rsidRPr="00B66433">
        <w:t>ed</w:t>
      </w:r>
      <w:r w:rsidRPr="00B66433">
        <w:t xml:space="preserve"> </w:t>
      </w:r>
      <w:r w:rsidR="00D4484E" w:rsidRPr="00B66433">
        <w:t xml:space="preserve">loop </w:t>
      </w:r>
      <w:r w:rsidRPr="00B66433">
        <w:t>condition</w:t>
      </w:r>
      <w:r w:rsidR="00CB2CE6" w:rsidRPr="00B66433">
        <w:t>s</w:t>
      </w:r>
      <w:r w:rsidR="00D4484E" w:rsidRPr="00B66433">
        <w:t>,</w:t>
      </w:r>
      <w:r w:rsidRPr="00B66433">
        <w:t xml:space="preserve"> </w:t>
      </w:r>
      <w:r w:rsidR="00D4484E" w:rsidRPr="00B66433">
        <w:t>the</w:t>
      </w:r>
      <w:r w:rsidRPr="00B66433">
        <w:t xml:space="preserve"> 'UnboundedLoopBehavio</w:t>
      </w:r>
      <w:r w:rsidR="00195EBF" w:rsidRPr="00B66433">
        <w:t>u</w:t>
      </w:r>
      <w:r w:rsidRPr="00B66433">
        <w:t>r'</w:t>
      </w:r>
      <w:r w:rsidR="00D4484E" w:rsidRPr="00B66433">
        <w:t xml:space="preserve"> </w:t>
      </w:r>
      <w:r w:rsidR="00CB2CE6" w:rsidRPr="00B66433">
        <w:t>shall</w:t>
      </w:r>
      <w:r w:rsidR="00D4484E" w:rsidRPr="00B66433">
        <w:t xml:space="preserve"> be used</w:t>
      </w:r>
      <w:r w:rsidRPr="00B66433">
        <w:t>.</w:t>
      </w:r>
    </w:p>
    <w:p w:rsidR="00475E79" w:rsidRPr="00B66433" w:rsidRDefault="00475E79" w:rsidP="00461067">
      <w:r w:rsidRPr="00B66433">
        <w:t>The concrete mechanism of counting is not defined.</w:t>
      </w:r>
    </w:p>
    <w:p w:rsidR="00A11F42" w:rsidRPr="00B66433" w:rsidRDefault="00A11F42" w:rsidP="00A11F42">
      <w:pPr>
        <w:pStyle w:val="H6"/>
      </w:pPr>
      <w:r w:rsidRPr="00B66433">
        <w:t>Generalization</w:t>
      </w:r>
    </w:p>
    <w:p w:rsidR="00A11F42" w:rsidRPr="00B66433" w:rsidRDefault="00A11F42" w:rsidP="00A11F42">
      <w:pPr>
        <w:pStyle w:val="B1"/>
      </w:pPr>
      <w:r w:rsidRPr="00B66433">
        <w:t>SingleCombinedBehaviour</w:t>
      </w:r>
    </w:p>
    <w:p w:rsidR="00A11F42" w:rsidRPr="00B66433" w:rsidRDefault="00A11F42" w:rsidP="00A11F42">
      <w:pPr>
        <w:pStyle w:val="H6"/>
      </w:pPr>
      <w:r w:rsidRPr="00B66433">
        <w:t>Properties</w:t>
      </w:r>
    </w:p>
    <w:p w:rsidR="00A11F42" w:rsidRPr="00B66433" w:rsidRDefault="00A11F42" w:rsidP="00A11F42">
      <w:pPr>
        <w:pStyle w:val="B1"/>
      </w:pPr>
      <w:r w:rsidRPr="00B66433">
        <w:t xml:space="preserve">numIteration: </w:t>
      </w:r>
      <w:r w:rsidR="00681623" w:rsidRPr="00B66433">
        <w:t xml:space="preserve">DataUse </w:t>
      </w:r>
      <w:r w:rsidRPr="00907B48">
        <w:t>[1]</w:t>
      </w:r>
      <w:r w:rsidRPr="00B66433">
        <w:br/>
      </w:r>
      <w:r w:rsidR="00475E79" w:rsidRPr="00B66433">
        <w:t>An expression that d</w:t>
      </w:r>
      <w:r w:rsidRPr="00B66433">
        <w:t>etermines how many times the 'Block' of a 'BoundedLoopBehaviour' shall be executed.</w:t>
      </w:r>
    </w:p>
    <w:p w:rsidR="00A11F42" w:rsidRPr="00B66433" w:rsidRDefault="00A11F42" w:rsidP="00A11F42">
      <w:pPr>
        <w:pStyle w:val="H6"/>
      </w:pPr>
      <w:r w:rsidRPr="00B66433">
        <w:t>Constraints</w:t>
      </w:r>
    </w:p>
    <w:p w:rsidR="00A11F42" w:rsidRPr="00B66433" w:rsidRDefault="00A11F42" w:rsidP="00681623">
      <w:pPr>
        <w:pStyle w:val="B1"/>
      </w:pPr>
      <w:r w:rsidRPr="00B66433">
        <w:rPr>
          <w:b/>
        </w:rPr>
        <w:t>No guard constraint</w:t>
      </w:r>
      <w:r w:rsidRPr="00B66433">
        <w:rPr>
          <w:b/>
        </w:rPr>
        <w:br/>
      </w:r>
      <w:r w:rsidRPr="00B66433">
        <w:t xml:space="preserve">The 'Block' of a 'BoundedLoopBehaviour' shall not have a </w:t>
      </w:r>
      <w:r w:rsidR="00475E79" w:rsidRPr="00B66433">
        <w:t>'</w:t>
      </w:r>
      <w:r w:rsidRPr="00B66433">
        <w:t>guard</w:t>
      </w:r>
      <w:r w:rsidR="00475E79" w:rsidRPr="00B66433">
        <w:t>'</w:t>
      </w:r>
      <w:r w:rsidRPr="00B66433">
        <w:t>.</w:t>
      </w:r>
      <w:r w:rsidR="00E12071">
        <w:br/>
      </w:r>
      <w:r w:rsidR="0081535D" w:rsidRPr="00745D88">
        <w:rPr>
          <w:b/>
          <w:noProof/>
          <w:lang w:val="en-US"/>
        </w:rPr>
        <mc:AlternateContent>
          <mc:Choice Requires="wps">
            <w:drawing>
              <wp:inline distT="0" distB="0" distL="0" distR="0" wp14:anchorId="446CD6BC" wp14:editId="1E76B5D4">
                <wp:extent cx="5650992" cy="402336"/>
                <wp:effectExtent l="0" t="0" r="6985" b="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1535D">
                            <w:pPr>
                              <w:pStyle w:val="Invariant"/>
                            </w:pPr>
                            <w:r>
                              <w:t xml:space="preserve">inv: </w:t>
                            </w:r>
                            <w:r w:rsidRPr="0081535D">
                              <w:rPr>
                                <w:b/>
                              </w:rPr>
                              <w:t>BoundedGuard</w:t>
                            </w:r>
                            <w:r>
                              <w:t>:</w:t>
                            </w:r>
                          </w:p>
                          <w:p w:rsidR="001E749D" w:rsidRPr="0069544D" w:rsidRDefault="001E749D" w:rsidP="0081535D">
                            <w:pPr>
                              <w:pStyle w:val="Invariant"/>
                            </w:pPr>
                            <w:r>
                              <w:t xml:space="preserve">    self.block.</w:t>
                            </w:r>
                            <w:r w:rsidRPr="0081535D">
                              <w:t>guard.oclIsUndefined()</w:t>
                            </w:r>
                          </w:p>
                        </w:txbxContent>
                      </wps:txbx>
                      <wps:bodyPr rot="0" vert="horz" wrap="square" lIns="0" tIns="18288" rIns="0" bIns="0" anchor="t" anchorCtr="0">
                        <a:spAutoFit/>
                      </wps:bodyPr>
                    </wps:wsp>
                  </a:graphicData>
                </a:graphic>
              </wp:inline>
            </w:drawing>
          </mc:Choice>
          <mc:Fallback xmlns:w15="http://schemas.microsoft.com/office/word/2012/wordml">
            <w:pict>
              <v:shape w14:anchorId="48B9BB93" id="_x0000_s1066"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rJIAIAABkEAAAOAAAAZHJzL2Uyb0RvYy54bWysU1GP0zAMfkfiP0R5Z+2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&#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8XDaySACAAAZ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81535D">
                      <w:pPr>
                        <w:pStyle w:val="Invariant"/>
                      </w:pPr>
                      <w:r>
                        <w:t xml:space="preserve">inv: </w:t>
                      </w:r>
                      <w:r w:rsidRPr="0081535D">
                        <w:rPr>
                          <w:b/>
                        </w:rPr>
                        <w:t>BoundedGuard</w:t>
                      </w:r>
                      <w:r>
                        <w:t>:</w:t>
                      </w:r>
                    </w:p>
                    <w:p w:rsidR="00A3648C" w:rsidRPr="0069544D" w:rsidRDefault="00A3648C" w:rsidP="0081535D">
                      <w:pPr>
                        <w:pStyle w:val="Invariant"/>
                      </w:pPr>
                      <w:r>
                        <w:t xml:space="preserve">    self.block.</w:t>
                      </w:r>
                      <w:r w:rsidRPr="0081535D">
                        <w:t>guard.oclIsUndefined()</w:t>
                      </w:r>
                    </w:p>
                  </w:txbxContent>
                </v:textbox>
                <w10:anchorlock/>
              </v:shape>
            </w:pict>
          </mc:Fallback>
        </mc:AlternateContent>
      </w:r>
    </w:p>
    <w:p w:rsidR="00A11F42" w:rsidRPr="00B66433" w:rsidRDefault="00A11F42" w:rsidP="00681623">
      <w:pPr>
        <w:pStyle w:val="B1"/>
      </w:pPr>
      <w:r w:rsidRPr="00B66433">
        <w:rPr>
          <w:b/>
        </w:rPr>
        <w:t xml:space="preserve">Iteration number shall be </w:t>
      </w:r>
      <w:r w:rsidR="00411626" w:rsidRPr="00B66433">
        <w:rPr>
          <w:b/>
        </w:rPr>
        <w:t xml:space="preserve">countable and </w:t>
      </w:r>
      <w:r w:rsidRPr="00B66433">
        <w:rPr>
          <w:b/>
        </w:rPr>
        <w:t>positive</w:t>
      </w:r>
      <w:r w:rsidRPr="00B66433">
        <w:rPr>
          <w:b/>
        </w:rPr>
        <w:br/>
      </w:r>
      <w:r w:rsidRPr="00B66433">
        <w:t xml:space="preserve">The </w:t>
      </w:r>
      <w:r w:rsidR="00411626" w:rsidRPr="00B66433">
        <w:t xml:space="preserve">expression assigned to the </w:t>
      </w:r>
      <w:r w:rsidRPr="00B66433">
        <w:t xml:space="preserve">'numIteration' </w:t>
      </w:r>
      <w:r w:rsidR="00411626" w:rsidRPr="00B66433">
        <w:t>property</w:t>
      </w:r>
      <w:r w:rsidRPr="00B66433">
        <w:t xml:space="preserve"> shall </w:t>
      </w:r>
      <w:r w:rsidR="00411626" w:rsidRPr="00B66433">
        <w:t xml:space="preserve">evaluate to a countable </w:t>
      </w:r>
      <w:r w:rsidR="00475E79" w:rsidRPr="00B66433">
        <w:t>'SimpleD</w:t>
      </w:r>
      <w:r w:rsidR="00411626" w:rsidRPr="00B66433">
        <w:t>ata</w:t>
      </w:r>
      <w:r w:rsidR="00475E79" w:rsidRPr="00B66433">
        <w:t>I</w:t>
      </w:r>
      <w:r w:rsidR="00411626" w:rsidRPr="00B66433">
        <w:t>nstance</w:t>
      </w:r>
      <w:r w:rsidR="00475E79" w:rsidRPr="00B66433">
        <w:t>'</w:t>
      </w:r>
      <w:r w:rsidR="00411626" w:rsidRPr="00B66433">
        <w:t xml:space="preserve"> of an arbitrary user-defined data type, e.g. </w:t>
      </w:r>
      <w:r w:rsidRPr="00B66433">
        <w:t>a positive Integer value.</w:t>
      </w:r>
      <w:r w:rsidR="0081535D">
        <w:br/>
      </w:r>
      <w:r w:rsidR="0081535D" w:rsidRPr="00745D88">
        <w:rPr>
          <w:b/>
          <w:noProof/>
          <w:lang w:val="en-US"/>
        </w:rPr>
        <mc:AlternateContent>
          <mc:Choice Requires="wps">
            <w:drawing>
              <wp:inline distT="0" distB="0" distL="0" distR="0" wp14:anchorId="4B2A3D16" wp14:editId="2E76623D">
                <wp:extent cx="5650992" cy="402336"/>
                <wp:effectExtent l="0" t="0" r="6985" b="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1535D">
                            <w:pPr>
                              <w:pStyle w:val="Invariant"/>
                            </w:pPr>
                            <w:r>
                              <w:t xml:space="preserve">inv: </w:t>
                            </w:r>
                            <w:r>
                              <w:rPr>
                                <w:b/>
                              </w:rPr>
                              <w:t>LoopIteration</w:t>
                            </w:r>
                            <w:r>
                              <w:t>:</w:t>
                            </w:r>
                          </w:p>
                          <w:p w:rsidR="001E749D" w:rsidRPr="0069544D" w:rsidRDefault="001E749D" w:rsidP="0081535D">
                            <w:pPr>
                              <w:pStyle w:val="Invariant"/>
                            </w:pPr>
                            <w:r>
                              <w:t xml:space="preserve">    This constraint cannot be expressed in OCL.</w:t>
                            </w:r>
                          </w:p>
                        </w:txbxContent>
                      </wps:txbx>
                      <wps:bodyPr rot="0" vert="horz" wrap="square" lIns="0" tIns="18288" rIns="0" bIns="0" anchor="t" anchorCtr="0">
                        <a:spAutoFit/>
                      </wps:bodyPr>
                    </wps:wsp>
                  </a:graphicData>
                </a:graphic>
              </wp:inline>
            </w:drawing>
          </mc:Choice>
          <mc:Fallback xmlns:w15="http://schemas.microsoft.com/office/word/2012/wordml">
            <w:pict>
              <v:shape w14:anchorId="61BFEF8E" id="_x0000_s1067"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W5IQIAABkEAAAOAAAAZHJzL2Uyb0RvYy54bWysU1GP0zAMfkfiP0R5Z+2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&#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AuIBbk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81535D">
                      <w:pPr>
                        <w:pStyle w:val="Invariant"/>
                      </w:pPr>
                      <w:r>
                        <w:t xml:space="preserve">inv: </w:t>
                      </w:r>
                      <w:r>
                        <w:rPr>
                          <w:b/>
                        </w:rPr>
                        <w:t>LoopIteration</w:t>
                      </w:r>
                      <w:r>
                        <w:t>:</w:t>
                      </w:r>
                    </w:p>
                    <w:p w:rsidR="00A3648C" w:rsidRPr="0069544D" w:rsidRDefault="00A3648C" w:rsidP="0081535D">
                      <w:pPr>
                        <w:pStyle w:val="Invariant"/>
                      </w:pPr>
                      <w:r>
                        <w:t xml:space="preserve">    This constraint cannot be expressed in OCL.</w:t>
                      </w:r>
                    </w:p>
                  </w:txbxContent>
                </v:textbox>
                <w10:anchorlock/>
              </v:shape>
            </w:pict>
          </mc:Fallback>
        </mc:AlternateContent>
      </w:r>
    </w:p>
    <w:p w:rsidR="00A11F42" w:rsidRPr="00B66433" w:rsidRDefault="006C71B2" w:rsidP="00E37BAC">
      <w:pPr>
        <w:pStyle w:val="Heading3"/>
      </w:pPr>
      <w:bookmarkStart w:id="110" w:name="_Toc416940415"/>
      <w:r w:rsidRPr="00B66433">
        <w:lastRenderedPageBreak/>
        <w:t>9</w:t>
      </w:r>
      <w:r w:rsidR="00A11F42" w:rsidRPr="00B66433">
        <w:t>.3.</w:t>
      </w:r>
      <w:r w:rsidR="00A147BE" w:rsidRPr="00B66433">
        <w:t>7</w:t>
      </w:r>
      <w:r w:rsidR="00A11F42" w:rsidRPr="00B66433">
        <w:tab/>
        <w:t>UnboundedLoopBehaviour</w:t>
      </w:r>
      <w:bookmarkEnd w:id="110"/>
    </w:p>
    <w:p w:rsidR="00A11F42" w:rsidRPr="00B66433" w:rsidRDefault="00A11F42" w:rsidP="00E37BAC">
      <w:pPr>
        <w:pStyle w:val="H6"/>
      </w:pPr>
      <w:r w:rsidRPr="00B66433">
        <w:t>Semantics</w:t>
      </w:r>
    </w:p>
    <w:p w:rsidR="00475E79" w:rsidRPr="00B66433" w:rsidRDefault="00475E79" w:rsidP="00E37BAC">
      <w:pPr>
        <w:keepNext/>
        <w:keepLines/>
      </w:pPr>
      <w:r w:rsidRPr="00B66433">
        <w:t xml:space="preserve">An 'UnboundedLoopBehaviour' represents a recurring execution of the contained behaviour 'Block'. It has the same semantics as a </w:t>
      </w:r>
      <w:r w:rsidRPr="00B66433">
        <w:rPr>
          <w:i/>
        </w:rPr>
        <w:t>while-loop</w:t>
      </w:r>
      <w:r w:rsidRPr="00B66433">
        <w:t xml:space="preserve"> </w:t>
      </w:r>
      <w:r w:rsidR="00671E80" w:rsidRPr="00B66433">
        <w:t xml:space="preserve">statement </w:t>
      </w:r>
      <w:r w:rsidRPr="00B66433">
        <w:t xml:space="preserve">in programming languages, i.e. the 'Block' shall be executed as long as the 'guard' of the 'Block' evaluates to Boolean 'true'. If the 'Block' has no guard condition, it shall be executed an infinite number of times, unless it contains a 'Break' </w:t>
      </w:r>
      <w:r w:rsidRPr="00907B48">
        <w:t>or</w:t>
      </w:r>
      <w:r w:rsidRPr="00B66433">
        <w:t xml:space="preserve"> a 'Stop'.</w:t>
      </w:r>
    </w:p>
    <w:p w:rsidR="00A11F42" w:rsidRPr="00B66433" w:rsidRDefault="00A11F42" w:rsidP="00A11F42">
      <w:pPr>
        <w:pStyle w:val="H6"/>
      </w:pPr>
      <w:r w:rsidRPr="00B66433">
        <w:t>Generalization</w:t>
      </w:r>
    </w:p>
    <w:p w:rsidR="00A11F42" w:rsidRPr="00B66433" w:rsidRDefault="00A11F42" w:rsidP="00A11F42">
      <w:pPr>
        <w:pStyle w:val="B1"/>
      </w:pPr>
      <w:r w:rsidRPr="00B66433">
        <w:t>SingleCombinedBehaviour</w:t>
      </w:r>
    </w:p>
    <w:p w:rsidR="00A11F42" w:rsidRPr="00B66433" w:rsidRDefault="00A11F42" w:rsidP="00A11F42">
      <w:pPr>
        <w:pStyle w:val="H6"/>
      </w:pPr>
      <w:r w:rsidRPr="00B66433">
        <w:t>Properties</w:t>
      </w:r>
    </w:p>
    <w:p w:rsidR="00A11F42" w:rsidRPr="00B66433" w:rsidRDefault="00A11F42" w:rsidP="00A11F42">
      <w:r w:rsidRPr="00B66433">
        <w:t>There are no properties specified.</w:t>
      </w:r>
    </w:p>
    <w:p w:rsidR="00A11F42" w:rsidRPr="00B66433" w:rsidRDefault="00A11F42" w:rsidP="00A11F42">
      <w:pPr>
        <w:pStyle w:val="H6"/>
      </w:pPr>
      <w:r w:rsidRPr="00B66433">
        <w:t>Constraints</w:t>
      </w:r>
    </w:p>
    <w:p w:rsidR="00A11F42" w:rsidRPr="00B66433" w:rsidRDefault="00A11F42" w:rsidP="00A11F42">
      <w:r w:rsidRPr="00B66433">
        <w:t>There are no constraints specified.</w:t>
      </w:r>
    </w:p>
    <w:p w:rsidR="00A11F42" w:rsidRPr="00B66433" w:rsidRDefault="006C71B2" w:rsidP="00DF23F4">
      <w:pPr>
        <w:pStyle w:val="Heading3"/>
      </w:pPr>
      <w:bookmarkStart w:id="111" w:name="_Toc416940416"/>
      <w:r w:rsidRPr="00B66433">
        <w:t>9</w:t>
      </w:r>
      <w:r w:rsidR="00A11F42" w:rsidRPr="00B66433">
        <w:t>.3.</w:t>
      </w:r>
      <w:r w:rsidR="00A147BE" w:rsidRPr="00B66433">
        <w:t>8</w:t>
      </w:r>
      <w:r w:rsidR="00A11F42" w:rsidRPr="00B66433">
        <w:tab/>
        <w:t>MultipleCombinedBehaviour</w:t>
      </w:r>
      <w:bookmarkEnd w:id="111"/>
    </w:p>
    <w:p w:rsidR="00A11F42" w:rsidRPr="00B66433" w:rsidRDefault="00A11F42" w:rsidP="00A11F42">
      <w:pPr>
        <w:pStyle w:val="H6"/>
      </w:pPr>
      <w:r w:rsidRPr="00B66433">
        <w:t>Semantics</w:t>
      </w:r>
    </w:p>
    <w:p w:rsidR="00A11F42" w:rsidRPr="00B66433" w:rsidRDefault="00A11F42" w:rsidP="00A11F42">
      <w:r w:rsidRPr="00B66433">
        <w:t xml:space="preserve">A 'MultipleCombinedBehaviour' contains at least one potentially guarded 'Block' (in case of 'ConditionalBehaviour') </w:t>
      </w:r>
      <w:r w:rsidRPr="00907B48">
        <w:t>or</w:t>
      </w:r>
      <w:r w:rsidRPr="00B66433">
        <w:t xml:space="preserve"> at least two ordered and potentially guarded 'Block'</w:t>
      </w:r>
      <w:r w:rsidR="00475E79" w:rsidRPr="00B66433">
        <w:t>s</w:t>
      </w:r>
      <w:r w:rsidRPr="00B66433">
        <w:t xml:space="preserve"> (in case of 'AlternativeBehaviour' </w:t>
      </w:r>
      <w:r w:rsidRPr="00907B48">
        <w:t>or</w:t>
      </w:r>
      <w:r w:rsidRPr="00B66433">
        <w:t xml:space="preserve"> 'ParallelBehaviour').</w:t>
      </w:r>
    </w:p>
    <w:p w:rsidR="00A11F42" w:rsidRPr="00B66433" w:rsidRDefault="00A11F42" w:rsidP="00A11F42">
      <w:pPr>
        <w:pStyle w:val="H6"/>
      </w:pPr>
      <w:r w:rsidRPr="00B66433">
        <w:t>Generalization</w:t>
      </w:r>
    </w:p>
    <w:p w:rsidR="00A11F42" w:rsidRPr="00B66433" w:rsidRDefault="00A11F42" w:rsidP="00A11F42">
      <w:pPr>
        <w:pStyle w:val="B1"/>
      </w:pPr>
      <w:r w:rsidRPr="00B66433">
        <w:t>CombinedBehaviour</w:t>
      </w:r>
    </w:p>
    <w:p w:rsidR="00A11F42" w:rsidRPr="00B66433" w:rsidRDefault="00A11F42" w:rsidP="00A11F42">
      <w:pPr>
        <w:pStyle w:val="H6"/>
      </w:pPr>
      <w:r w:rsidRPr="00B66433">
        <w:t>Properties</w:t>
      </w:r>
    </w:p>
    <w:p w:rsidR="00A11F42" w:rsidRPr="00B66433" w:rsidRDefault="00A11F42" w:rsidP="00A11F42">
      <w:pPr>
        <w:pStyle w:val="B1"/>
      </w:pPr>
      <w:r w:rsidRPr="00B66433">
        <w:t>block: Block [1..*] {unique, ordered}</w:t>
      </w:r>
      <w:r w:rsidRPr="00B66433">
        <w:br/>
        <w:t xml:space="preserve">The </w:t>
      </w:r>
      <w:r w:rsidR="00475E79" w:rsidRPr="00B66433">
        <w:t>contained ordered</w:t>
      </w:r>
      <w:r w:rsidRPr="00B66433">
        <w:t xml:space="preserve"> list of 'Block'</w:t>
      </w:r>
      <w:r w:rsidR="00475E79" w:rsidRPr="00B66433">
        <w:t>s</w:t>
      </w:r>
      <w:r w:rsidRPr="00B66433">
        <w:t xml:space="preserve"> that specifies the behaviour of the 'MultipleCombinedBehaviour'.</w:t>
      </w:r>
    </w:p>
    <w:p w:rsidR="00A11F42" w:rsidRPr="00B66433" w:rsidRDefault="00A11F42" w:rsidP="00A11F42">
      <w:pPr>
        <w:pStyle w:val="H6"/>
      </w:pPr>
      <w:r w:rsidRPr="00B66433">
        <w:t>Constraints</w:t>
      </w:r>
    </w:p>
    <w:p w:rsidR="00A11F42" w:rsidRPr="00B66433" w:rsidRDefault="00A11F42" w:rsidP="00A11F42">
      <w:r w:rsidRPr="00B66433">
        <w:t>There are no constraints specified.</w:t>
      </w:r>
    </w:p>
    <w:p w:rsidR="00A11F42" w:rsidRPr="00B66433" w:rsidRDefault="006C71B2" w:rsidP="00DF23F4">
      <w:pPr>
        <w:pStyle w:val="Heading3"/>
      </w:pPr>
      <w:bookmarkStart w:id="112" w:name="_Toc416940417"/>
      <w:r w:rsidRPr="00B66433">
        <w:t>9</w:t>
      </w:r>
      <w:r w:rsidR="00A11F42" w:rsidRPr="00B66433">
        <w:t>.3.</w:t>
      </w:r>
      <w:r w:rsidR="00A147BE" w:rsidRPr="00B66433">
        <w:t>9</w:t>
      </w:r>
      <w:r w:rsidR="00A11F42" w:rsidRPr="00B66433">
        <w:tab/>
        <w:t>AlternativeBehaviour</w:t>
      </w:r>
      <w:bookmarkEnd w:id="112"/>
    </w:p>
    <w:p w:rsidR="00A11F42" w:rsidRPr="00B66433" w:rsidRDefault="00A11F42" w:rsidP="00A11F42">
      <w:pPr>
        <w:pStyle w:val="H6"/>
      </w:pPr>
      <w:r w:rsidRPr="00B66433">
        <w:t>Semantics</w:t>
      </w:r>
    </w:p>
    <w:p w:rsidR="00461067" w:rsidRPr="00B66433" w:rsidRDefault="00461067" w:rsidP="00461067">
      <w:r w:rsidRPr="00B66433">
        <w:t xml:space="preserve">An 'AlternativeBehaviour' shall contain two </w:t>
      </w:r>
      <w:r w:rsidRPr="00907B48">
        <w:t>or</w:t>
      </w:r>
      <w:r w:rsidRPr="00B66433">
        <w:t xml:space="preserve"> more 'Block's</w:t>
      </w:r>
      <w:r w:rsidR="00881713" w:rsidRPr="00B66433">
        <w:t>,</w:t>
      </w:r>
      <w:r w:rsidRPr="00B66433">
        <w:t xml:space="preserve"> each of which starting with a distinct </w:t>
      </w:r>
      <w:r w:rsidR="00F92D67" w:rsidRPr="00B66433">
        <w:rPr>
          <w:i/>
        </w:rPr>
        <w:t>tester-input event</w:t>
      </w:r>
      <w:r w:rsidR="00D200A5" w:rsidRPr="00B66433">
        <w:t xml:space="preserve"> (see definition in clause 3.1)</w:t>
      </w:r>
      <w:r w:rsidRPr="00B66433">
        <w:t>.</w:t>
      </w:r>
    </w:p>
    <w:p w:rsidR="00461067" w:rsidRPr="00B66433" w:rsidRDefault="00004A78" w:rsidP="00461067">
      <w:r w:rsidRPr="00B66433">
        <w:t>Guards of all blocks are evaluated at the beginning of an 'Alternativ</w:t>
      </w:r>
      <w:r w:rsidR="00195EBF" w:rsidRPr="00B66433">
        <w:t>e</w:t>
      </w:r>
      <w:r w:rsidRPr="00B66433">
        <w:t xml:space="preserve">Behaviour'. Only blocks with guards that evaluate to </w:t>
      </w:r>
      <w:r w:rsidR="00881713" w:rsidRPr="00B66433">
        <w:t>Boolean '</w:t>
      </w:r>
      <w:r w:rsidRPr="00B66433">
        <w:t>true</w:t>
      </w:r>
      <w:r w:rsidR="00881713" w:rsidRPr="00B66433">
        <w:t>'</w:t>
      </w:r>
      <w:r w:rsidRPr="00B66433">
        <w:t xml:space="preserve"> are active in this </w:t>
      </w:r>
      <w:r w:rsidR="00881713" w:rsidRPr="00B66433">
        <w:t>'AlternativeBehaviour'</w:t>
      </w:r>
      <w:r w:rsidRPr="00B66433">
        <w:t xml:space="preserve">. </w:t>
      </w:r>
      <w:r w:rsidR="00881713" w:rsidRPr="00B66433">
        <w:t xml:space="preserve">If none of the guards evaluates to 'true', none of the </w:t>
      </w:r>
      <w:r w:rsidR="00920A80" w:rsidRPr="00B66433">
        <w:t>'</w:t>
      </w:r>
      <w:r w:rsidR="00881713" w:rsidRPr="00B66433">
        <w:t>Block</w:t>
      </w:r>
      <w:r w:rsidR="00920A80" w:rsidRPr="00B66433">
        <w:t>'</w:t>
      </w:r>
      <w:r w:rsidR="00881713" w:rsidRPr="00B66433">
        <w:t>s are executed, i.e. execution continues with the next 'Behaviour' following this 'AlternativeBehaviour'</w:t>
      </w:r>
      <w:r w:rsidRPr="00B66433">
        <w:t>.</w:t>
      </w:r>
    </w:p>
    <w:p w:rsidR="00881713" w:rsidRPr="00B66433" w:rsidRDefault="00881713" w:rsidP="00881713">
      <w:r w:rsidRPr="00B66433">
        <w:t>Only one of the alternative 'Block's will be executed. The evaluation algorithm of an alternative 'Block' at runtime is a step</w:t>
      </w:r>
      <w:r w:rsidR="007F7CA4" w:rsidRPr="00B66433">
        <w:t>-wise</w:t>
      </w:r>
      <w:r w:rsidRPr="00B66433">
        <w:t xml:space="preserve"> process:</w:t>
      </w:r>
    </w:p>
    <w:p w:rsidR="00F5278D" w:rsidRPr="00B66433" w:rsidRDefault="00F5278D" w:rsidP="007F7CA4">
      <w:pPr>
        <w:pStyle w:val="B10"/>
      </w:pPr>
      <w:r w:rsidRPr="00B66433">
        <w:t>1)</w:t>
      </w:r>
      <w:r w:rsidRPr="00B66433">
        <w:tab/>
        <w:t>All guards are evaluated and only those 'Block's, whose guards evaluated to 'true' are collected into an ordered set of potentially executable 'Block's.</w:t>
      </w:r>
    </w:p>
    <w:p w:rsidR="00F5278D" w:rsidRPr="00B66433" w:rsidRDefault="00F5278D" w:rsidP="007F7CA4">
      <w:pPr>
        <w:pStyle w:val="B10"/>
      </w:pPr>
      <w:r w:rsidRPr="00B66433">
        <w:t>2)</w:t>
      </w:r>
      <w:r w:rsidRPr="00B66433">
        <w:tab/>
        <w:t xml:space="preserve">The </w:t>
      </w:r>
      <w:r w:rsidR="00D200A5" w:rsidRPr="00B66433">
        <w:t xml:space="preserve">tester-input </w:t>
      </w:r>
      <w:r w:rsidR="005548B5" w:rsidRPr="00B66433">
        <w:t>event</w:t>
      </w:r>
      <w:r w:rsidRPr="00B66433">
        <w:t xml:space="preserve"> of each potentially executable 'Block' is evaluated in the order, in which the 'Block's are specified.</w:t>
      </w:r>
    </w:p>
    <w:p w:rsidR="00881713" w:rsidRPr="00B66433" w:rsidRDefault="007F7CA4" w:rsidP="007F7CA4">
      <w:pPr>
        <w:pStyle w:val="B10"/>
      </w:pPr>
      <w:r w:rsidRPr="00B66433">
        <w:t>3)</w:t>
      </w:r>
      <w:r w:rsidRPr="00B66433">
        <w:tab/>
        <w:t>The first '</w:t>
      </w:r>
      <w:r w:rsidR="00881713" w:rsidRPr="00B66433">
        <w:t>Block</w:t>
      </w:r>
      <w:r w:rsidRPr="00B66433">
        <w:t>'</w:t>
      </w:r>
      <w:r w:rsidR="00881713" w:rsidRPr="00B66433">
        <w:t xml:space="preserve"> with </w:t>
      </w:r>
      <w:r w:rsidRPr="00B66433">
        <w:t xml:space="preserve">an executable </w:t>
      </w:r>
      <w:r w:rsidR="00D200A5" w:rsidRPr="00B66433">
        <w:t xml:space="preserve">tester-input </w:t>
      </w:r>
      <w:r w:rsidR="005548B5" w:rsidRPr="00B66433">
        <w:t>event</w:t>
      </w:r>
      <w:r w:rsidR="00881713" w:rsidRPr="00B66433">
        <w:t xml:space="preserve"> is entered</w:t>
      </w:r>
      <w:r w:rsidRPr="00B66433">
        <w:t xml:space="preserve">; the </w:t>
      </w:r>
      <w:r w:rsidR="00D200A5" w:rsidRPr="00B66433">
        <w:t>tester-input event itself</w:t>
      </w:r>
      <w:r w:rsidRPr="00B66433">
        <w:t xml:space="preserve"> and the subsequent 'Behaviour' of this 'Block' are execute</w:t>
      </w:r>
      <w:r w:rsidR="00F5278D" w:rsidRPr="00B66433">
        <w:t>d</w:t>
      </w:r>
      <w:r w:rsidR="00881713" w:rsidRPr="00B66433">
        <w:t>.</w:t>
      </w:r>
    </w:p>
    <w:p w:rsidR="00A11F42" w:rsidRPr="00B66433" w:rsidRDefault="00A11F42" w:rsidP="00A11F42">
      <w:pPr>
        <w:pStyle w:val="H6"/>
      </w:pPr>
      <w:r w:rsidRPr="00B66433">
        <w:lastRenderedPageBreak/>
        <w:t>Generalization</w:t>
      </w:r>
    </w:p>
    <w:p w:rsidR="00A11F42" w:rsidRPr="00B66433" w:rsidRDefault="00A11F42" w:rsidP="00A11F42">
      <w:pPr>
        <w:pStyle w:val="B1"/>
      </w:pPr>
      <w:r w:rsidRPr="00B66433">
        <w:t>MultipleCombinedBehaviour</w:t>
      </w:r>
    </w:p>
    <w:p w:rsidR="00A11F42" w:rsidRPr="00B66433" w:rsidRDefault="00A11F42" w:rsidP="00A11F42">
      <w:pPr>
        <w:pStyle w:val="H6"/>
      </w:pPr>
      <w:r w:rsidRPr="00B66433">
        <w:t>Properties</w:t>
      </w:r>
    </w:p>
    <w:p w:rsidR="00A11F42" w:rsidRPr="00B66433" w:rsidRDefault="00A11F42" w:rsidP="00A11F42">
      <w:r w:rsidRPr="00B66433">
        <w:t>There are no properties specified.</w:t>
      </w:r>
    </w:p>
    <w:p w:rsidR="00A11F42" w:rsidRPr="00B66433" w:rsidRDefault="00A11F42" w:rsidP="00A11F42">
      <w:pPr>
        <w:pStyle w:val="H6"/>
      </w:pPr>
      <w:r w:rsidRPr="00B66433">
        <w:t>Constraints</w:t>
      </w:r>
    </w:p>
    <w:p w:rsidR="00004A78" w:rsidRPr="00B66433" w:rsidRDefault="00004A78" w:rsidP="00004A78">
      <w:pPr>
        <w:pStyle w:val="B1"/>
      </w:pPr>
      <w:r w:rsidRPr="00B66433">
        <w:rPr>
          <w:b/>
        </w:rPr>
        <w:t xml:space="preserve">Number of </w:t>
      </w:r>
      <w:r w:rsidR="00F5278D" w:rsidRPr="00B66433">
        <w:rPr>
          <w:b/>
        </w:rPr>
        <w:t>'</w:t>
      </w:r>
      <w:r w:rsidRPr="00B66433">
        <w:rPr>
          <w:b/>
        </w:rPr>
        <w:t>Block</w:t>
      </w:r>
      <w:r w:rsidR="00F5278D" w:rsidRPr="00B66433">
        <w:rPr>
          <w:b/>
        </w:rPr>
        <w:t>'</w:t>
      </w:r>
      <w:r w:rsidRPr="00B66433">
        <w:rPr>
          <w:b/>
        </w:rPr>
        <w:t>s</w:t>
      </w:r>
      <w:r w:rsidRPr="00B66433">
        <w:rPr>
          <w:b/>
        </w:rPr>
        <w:br/>
      </w:r>
      <w:r w:rsidRPr="00B66433">
        <w:t>An 'AlternativeBehaviour' shall contain at least two 'Block'</w:t>
      </w:r>
      <w:r w:rsidR="00F5278D" w:rsidRPr="00B66433">
        <w:t>s</w:t>
      </w:r>
      <w:r w:rsidRPr="00B66433">
        <w:t xml:space="preserve">. </w:t>
      </w:r>
      <w:r w:rsidR="00394AF1">
        <w:br/>
      </w:r>
      <w:r w:rsidR="008D4845" w:rsidRPr="00745D88">
        <w:rPr>
          <w:b/>
          <w:noProof/>
          <w:lang w:val="en-US"/>
        </w:rPr>
        <mc:AlternateContent>
          <mc:Choice Requires="wps">
            <w:drawing>
              <wp:inline distT="0" distB="0" distL="0" distR="0" wp14:anchorId="0EA3918F" wp14:editId="3413D4CB">
                <wp:extent cx="5650992" cy="402336"/>
                <wp:effectExtent l="0" t="0" r="6985" b="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D4845">
                            <w:pPr>
                              <w:pStyle w:val="Invariant"/>
                            </w:pPr>
                            <w:r>
                              <w:t xml:space="preserve">inv: </w:t>
                            </w:r>
                            <w:r w:rsidRPr="008D4845">
                              <w:rPr>
                                <w:b/>
                              </w:rPr>
                              <w:t>AlternativeBlockCount</w:t>
                            </w:r>
                            <w:r>
                              <w:t>:</w:t>
                            </w:r>
                          </w:p>
                          <w:p w:rsidR="001E749D" w:rsidRPr="0069544D" w:rsidRDefault="001E749D" w:rsidP="008D4845">
                            <w:pPr>
                              <w:pStyle w:val="Invariant"/>
                            </w:pPr>
                            <w:r>
                              <w:t xml:space="preserve">   </w:t>
                            </w:r>
                            <w:r w:rsidRPr="008D4845">
                              <w:t xml:space="preserve"> self.block-&gt;size() &gt; 1</w:t>
                            </w:r>
                          </w:p>
                        </w:txbxContent>
                      </wps:txbx>
                      <wps:bodyPr rot="0" vert="horz" wrap="square" lIns="0" tIns="18288" rIns="0" bIns="0" anchor="t" anchorCtr="0">
                        <a:spAutoFit/>
                      </wps:bodyPr>
                    </wps:wsp>
                  </a:graphicData>
                </a:graphic>
              </wp:inline>
            </w:drawing>
          </mc:Choice>
          <mc:Fallback xmlns:w15="http://schemas.microsoft.com/office/word/2012/wordml">
            <w:pict>
              <v:shape w14:anchorId="500C978A" id="_x0000_s1068"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MCOEZs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8D4845">
                      <w:pPr>
                        <w:pStyle w:val="Invariant"/>
                      </w:pPr>
                      <w:r>
                        <w:t xml:space="preserve">inv: </w:t>
                      </w:r>
                      <w:r w:rsidRPr="008D4845">
                        <w:rPr>
                          <w:b/>
                        </w:rPr>
                        <w:t>AlternativeBlockCount</w:t>
                      </w:r>
                      <w:r>
                        <w:t>:</w:t>
                      </w:r>
                    </w:p>
                    <w:p w:rsidR="00A3648C" w:rsidRPr="0069544D" w:rsidRDefault="00A3648C" w:rsidP="008D4845">
                      <w:pPr>
                        <w:pStyle w:val="Invariant"/>
                      </w:pPr>
                      <w:r>
                        <w:t xml:space="preserve">   </w:t>
                      </w:r>
                      <w:r w:rsidRPr="008D4845">
                        <w:t xml:space="preserve"> self.block-&gt;size() &gt; 1</w:t>
                      </w:r>
                    </w:p>
                  </w:txbxContent>
                </v:textbox>
                <w10:anchorlock/>
              </v:shape>
            </w:pict>
          </mc:Fallback>
        </mc:AlternateContent>
      </w:r>
    </w:p>
    <w:p w:rsidR="00004A78" w:rsidRPr="00B66433" w:rsidRDefault="00F5278D" w:rsidP="00004A78">
      <w:pPr>
        <w:pStyle w:val="B1"/>
      </w:pPr>
      <w:r w:rsidRPr="00B66433">
        <w:rPr>
          <w:b/>
        </w:rPr>
        <w:t>First b</w:t>
      </w:r>
      <w:r w:rsidR="00004A78" w:rsidRPr="00B66433">
        <w:rPr>
          <w:b/>
        </w:rPr>
        <w:t xml:space="preserve">ehaviour of </w:t>
      </w:r>
      <w:r w:rsidRPr="00B66433">
        <w:rPr>
          <w:b/>
        </w:rPr>
        <w:t>'</w:t>
      </w:r>
      <w:r w:rsidR="00004A78" w:rsidRPr="00B66433">
        <w:rPr>
          <w:b/>
        </w:rPr>
        <w:t>Block</w:t>
      </w:r>
      <w:r w:rsidRPr="00B66433">
        <w:rPr>
          <w:b/>
        </w:rPr>
        <w:t>'</w:t>
      </w:r>
      <w:r w:rsidR="00004A78" w:rsidRPr="00B66433">
        <w:rPr>
          <w:b/>
        </w:rPr>
        <w:t>s</w:t>
      </w:r>
      <w:r w:rsidR="00004A78" w:rsidRPr="00B66433">
        <w:rPr>
          <w:b/>
        </w:rPr>
        <w:br/>
      </w:r>
      <w:r w:rsidR="00004A78" w:rsidRPr="00B66433">
        <w:t xml:space="preserve">Each block of an 'AlternativeBehaviour' shall start with </w:t>
      </w:r>
      <w:r w:rsidR="00D200A5" w:rsidRPr="00B66433">
        <w:t xml:space="preserve">a </w:t>
      </w:r>
      <w:r w:rsidR="00F92D67" w:rsidRPr="00B66433">
        <w:rPr>
          <w:i/>
        </w:rPr>
        <w:t>tester-input event</w:t>
      </w:r>
      <w:r w:rsidR="00004A78" w:rsidRPr="00B66433">
        <w:t xml:space="preserve">. </w:t>
      </w:r>
      <w:r w:rsidR="008D4845">
        <w:br/>
      </w:r>
      <w:r w:rsidR="008D4845" w:rsidRPr="00745D88">
        <w:rPr>
          <w:b/>
          <w:noProof/>
          <w:lang w:val="en-US"/>
        </w:rPr>
        <mc:AlternateContent>
          <mc:Choice Requires="wps">
            <w:drawing>
              <wp:inline distT="0" distB="0" distL="0" distR="0" wp14:anchorId="77D75246" wp14:editId="1A7C422A">
                <wp:extent cx="5650992" cy="402336"/>
                <wp:effectExtent l="0" t="0" r="6985" b="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D4845">
                            <w:pPr>
                              <w:pStyle w:val="Invariant"/>
                            </w:pPr>
                            <w:r>
                              <w:t xml:space="preserve">inv: </w:t>
                            </w:r>
                            <w:r w:rsidRPr="008D4845">
                              <w:rPr>
                                <w:b/>
                              </w:rPr>
                              <w:t>FirstBlockBehaviour</w:t>
                            </w:r>
                            <w:r>
                              <w:t>:</w:t>
                            </w:r>
                          </w:p>
                          <w:p w:rsidR="001E749D" w:rsidRPr="0069544D" w:rsidRDefault="001E749D" w:rsidP="008D4845">
                            <w:pPr>
                              <w:pStyle w:val="Invariant"/>
                            </w:pPr>
                            <w:r>
                              <w:t xml:space="preserve">    </w:t>
                            </w:r>
                            <w:r w:rsidRPr="008D4845">
                              <w:t>self.block-&gt;forAll(b | b.behaviour-&gt;first().isTesterInputEvent())</w:t>
                            </w:r>
                          </w:p>
                        </w:txbxContent>
                      </wps:txbx>
                      <wps:bodyPr rot="0" vert="horz" wrap="square" lIns="0" tIns="18288" rIns="0" bIns="0" anchor="t" anchorCtr="0">
                        <a:spAutoFit/>
                      </wps:bodyPr>
                    </wps:wsp>
                  </a:graphicData>
                </a:graphic>
              </wp:inline>
            </w:drawing>
          </mc:Choice>
          <mc:Fallback xmlns:w15="http://schemas.microsoft.com/office/word/2012/wordml">
            <w:pict>
              <v:shape w14:anchorId="3EE47AD6" id="_x0000_s1069"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7rIgIAABkEAAAOAAAAZHJzL2Uyb0RvYy54bWysU1GP0zAMfkfiP0R5Z+2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" stroked="f">
                <v:textbox style="mso-fit-shape-to-text:t" inset="0,1.44pt,0,0">
                  <w:txbxContent>
                    <w:p w:rsidR="00A3648C" w:rsidRDefault="00A3648C" w:rsidP="008D4845">
                      <w:pPr>
                        <w:pStyle w:val="Invariant"/>
                      </w:pPr>
                      <w:r>
                        <w:t xml:space="preserve">inv: </w:t>
                      </w:r>
                      <w:r w:rsidRPr="008D4845">
                        <w:rPr>
                          <w:b/>
                        </w:rPr>
                        <w:t>FirstBlockBehaviour</w:t>
                      </w:r>
                      <w:r>
                        <w:t>:</w:t>
                      </w:r>
                    </w:p>
                    <w:p w:rsidR="00A3648C" w:rsidRPr="0069544D" w:rsidRDefault="00A3648C" w:rsidP="008D4845">
                      <w:pPr>
                        <w:pStyle w:val="Invariant"/>
                      </w:pPr>
                      <w:r>
                        <w:t xml:space="preserve">    </w:t>
                      </w:r>
                      <w:r w:rsidRPr="008D4845">
                        <w:t>self.block-&gt;forAll(b | b.behaviour-&gt;first().isTesterInputEvent())</w:t>
                      </w:r>
                    </w:p>
                  </w:txbxContent>
                </v:textbox>
                <w10:anchorlock/>
              </v:shape>
            </w:pict>
          </mc:Fallback>
        </mc:AlternateContent>
      </w:r>
    </w:p>
    <w:p w:rsidR="00A11F42" w:rsidRPr="00B66433" w:rsidRDefault="006C71B2" w:rsidP="00DF23F4">
      <w:pPr>
        <w:pStyle w:val="Heading3"/>
      </w:pPr>
      <w:bookmarkStart w:id="113" w:name="_Toc416940418"/>
      <w:r w:rsidRPr="00B66433">
        <w:t>9</w:t>
      </w:r>
      <w:r w:rsidR="00A11F42" w:rsidRPr="00B66433">
        <w:t>.3.1</w:t>
      </w:r>
      <w:r w:rsidR="00A147BE" w:rsidRPr="00B66433">
        <w:t>0</w:t>
      </w:r>
      <w:r w:rsidR="00A11F42" w:rsidRPr="00B66433">
        <w:tab/>
        <w:t>ConditionalBehaviour</w:t>
      </w:r>
      <w:bookmarkEnd w:id="113"/>
    </w:p>
    <w:p w:rsidR="00A11F42" w:rsidRPr="00B66433" w:rsidRDefault="00A11F42" w:rsidP="00A11F42">
      <w:pPr>
        <w:pStyle w:val="H6"/>
      </w:pPr>
      <w:r w:rsidRPr="00B66433">
        <w:t>Semantics</w:t>
      </w:r>
    </w:p>
    <w:p w:rsidR="00920A80" w:rsidRPr="00B66433" w:rsidRDefault="00920A80" w:rsidP="00920A80">
      <w:r w:rsidRPr="00B66433">
        <w:t xml:space="preserve">A 'ConditionalBehaviour' represents an alternative choice over a number of 'Block's. A 'ConditionalBehaviour' is equivalent to </w:t>
      </w:r>
      <w:r w:rsidR="00926FDD" w:rsidRPr="00B66433">
        <w:t>an</w:t>
      </w:r>
      <w:r w:rsidRPr="00B66433">
        <w:t xml:space="preserve"> </w:t>
      </w:r>
      <w:r w:rsidR="00F92D67" w:rsidRPr="00B66433">
        <w:rPr>
          <w:i/>
        </w:rPr>
        <w:t>if-elseif-else</w:t>
      </w:r>
      <w:r w:rsidR="00671E80" w:rsidRPr="00B66433">
        <w:t xml:space="preserve"> </w:t>
      </w:r>
      <w:r w:rsidR="00F92D67" w:rsidRPr="00B66433">
        <w:t>statement</w:t>
      </w:r>
      <w:r w:rsidRPr="00B66433">
        <w:t xml:space="preserve"> in programming languages</w:t>
      </w:r>
      <w:r w:rsidR="00671E80" w:rsidRPr="00B66433">
        <w:t xml:space="preserve">, e.g. </w:t>
      </w:r>
      <w:r w:rsidR="00F92D67" w:rsidRPr="00B66433">
        <w:rPr>
          <w:i/>
        </w:rPr>
        <w:t>select-case</w:t>
      </w:r>
      <w:r w:rsidR="00671E80" w:rsidRPr="00B66433">
        <w:t xml:space="preserve"> statement in </w:t>
      </w:r>
      <w:r w:rsidR="00671E80" w:rsidRPr="00907B48">
        <w:t>TTCN-3</w:t>
      </w:r>
      <w:r w:rsidRPr="00B66433">
        <w:t>.</w:t>
      </w:r>
    </w:p>
    <w:p w:rsidR="002E386A" w:rsidRPr="00B66433" w:rsidRDefault="002E386A" w:rsidP="002E386A">
      <w:r w:rsidRPr="00B66433">
        <w:t>Only one of the alternative 'Block's will be executed. The evaluation algorithm of an alternative 'Block' at runtime is a step-wise process:</w:t>
      </w:r>
    </w:p>
    <w:p w:rsidR="002E386A" w:rsidRPr="00B66433" w:rsidRDefault="002E386A" w:rsidP="002E386A">
      <w:pPr>
        <w:pStyle w:val="B10"/>
      </w:pPr>
      <w:r w:rsidRPr="00B66433">
        <w:t>1)</w:t>
      </w:r>
      <w:r w:rsidRPr="00B66433">
        <w:tab/>
        <w:t>The guards of the specified 'Block's are evaluated in the order of their definition.</w:t>
      </w:r>
    </w:p>
    <w:p w:rsidR="002E386A" w:rsidRPr="00B66433" w:rsidRDefault="002E386A" w:rsidP="002E386A">
      <w:pPr>
        <w:pStyle w:val="B10"/>
      </w:pPr>
      <w:r w:rsidRPr="00B66433">
        <w:t>2)</w:t>
      </w:r>
      <w:r w:rsidRPr="00B66433">
        <w:tab/>
        <w:t xml:space="preserve">The first 'Block', whose guard is evaluated to 'true', is entered and the 'Behaviour' of this 'Block' </w:t>
      </w:r>
      <w:r w:rsidR="004E0F91">
        <w:t>is</w:t>
      </w:r>
      <w:r w:rsidRPr="00B66433">
        <w:t xml:space="preserve"> executed.</w:t>
      </w:r>
    </w:p>
    <w:p w:rsidR="00920A80" w:rsidRPr="00B66433" w:rsidRDefault="002E386A" w:rsidP="00920A80">
      <w:r w:rsidRPr="00B66433">
        <w:t>If none of the guards evaluates to 'true', none of the 'Block's are executed, i.e. execution continues with the next 'Behaviour' following this 'ConditionalBehaviour'</w:t>
      </w:r>
      <w:r w:rsidR="00920A80" w:rsidRPr="00B66433">
        <w:t>.</w:t>
      </w:r>
    </w:p>
    <w:p w:rsidR="002E386A" w:rsidRPr="00B66433" w:rsidRDefault="002E386A" w:rsidP="002E386A">
      <w:pPr>
        <w:pStyle w:val="NO"/>
      </w:pPr>
      <w:r w:rsidRPr="00B66433">
        <w:t>NOTE:</w:t>
      </w:r>
      <w:r w:rsidRPr="00B66433">
        <w:tab/>
        <w:t xml:space="preserve">Typically, 'Block's are specified with a 'guard'. If a guard is missing, it is equivalent to a guard that evaluates to 'true' (see clause 9.3.2). The latter case is also known as the </w:t>
      </w:r>
      <w:r w:rsidRPr="00B66433">
        <w:rPr>
          <w:i/>
        </w:rPr>
        <w:t>else</w:t>
      </w:r>
      <w:r w:rsidRPr="00B66433">
        <w:t xml:space="preserve"> branch</w:t>
      </w:r>
      <w:r w:rsidR="001F01E3" w:rsidRPr="00B66433">
        <w:t xml:space="preserve"> of </w:t>
      </w:r>
      <w:r w:rsidR="00655409" w:rsidRPr="00B66433">
        <w:t xml:space="preserve">an </w:t>
      </w:r>
      <w:r w:rsidR="00655409" w:rsidRPr="00B66433">
        <w:rPr>
          <w:i/>
        </w:rPr>
        <w:t>if-elseif-else</w:t>
      </w:r>
      <w:r w:rsidR="00655409" w:rsidRPr="00B66433">
        <w:t xml:space="preserve"> </w:t>
      </w:r>
      <w:r w:rsidR="00F92D67" w:rsidRPr="00B66433">
        <w:t>statement</w:t>
      </w:r>
      <w:r w:rsidR="001F01E3" w:rsidRPr="00B66433">
        <w:t xml:space="preserve"> in a programming language. Blocks specified after this </w:t>
      </w:r>
      <w:r w:rsidR="001F01E3" w:rsidRPr="00B66433">
        <w:rPr>
          <w:i/>
        </w:rPr>
        <w:t>else</w:t>
      </w:r>
      <w:r w:rsidR="001F01E3" w:rsidRPr="00B66433">
        <w:t xml:space="preserve"> block </w:t>
      </w:r>
      <w:r w:rsidR="00C84A30" w:rsidRPr="00B66433">
        <w:t xml:space="preserve">would </w:t>
      </w:r>
      <w:r w:rsidR="001F01E3" w:rsidRPr="00B66433">
        <w:t xml:space="preserve">never be </w:t>
      </w:r>
      <w:r w:rsidR="00926FDD" w:rsidRPr="00B66433">
        <w:t>executed.</w:t>
      </w:r>
    </w:p>
    <w:p w:rsidR="00A11F42" w:rsidRPr="00B66433" w:rsidRDefault="00A11F42" w:rsidP="00A11F42">
      <w:pPr>
        <w:pStyle w:val="H6"/>
      </w:pPr>
      <w:r w:rsidRPr="00B66433">
        <w:t>Generalization</w:t>
      </w:r>
    </w:p>
    <w:p w:rsidR="00A11F42" w:rsidRPr="00B66433" w:rsidRDefault="00A11F42" w:rsidP="00A11F42">
      <w:pPr>
        <w:pStyle w:val="B1"/>
      </w:pPr>
      <w:r w:rsidRPr="00B66433">
        <w:t>MultipleCombinedBehaviour</w:t>
      </w:r>
    </w:p>
    <w:p w:rsidR="00A11F42" w:rsidRPr="00B66433" w:rsidRDefault="00A11F42" w:rsidP="00A11F42">
      <w:pPr>
        <w:pStyle w:val="H6"/>
      </w:pPr>
      <w:r w:rsidRPr="00B66433">
        <w:t>Properties</w:t>
      </w:r>
    </w:p>
    <w:p w:rsidR="00A11F42" w:rsidRPr="00B66433" w:rsidRDefault="00A11F42" w:rsidP="00A11F42">
      <w:r w:rsidRPr="00B66433">
        <w:t>There are no properties specified.</w:t>
      </w:r>
    </w:p>
    <w:p w:rsidR="00A11F42" w:rsidRPr="00B66433" w:rsidRDefault="00A11F42" w:rsidP="00A11F42">
      <w:pPr>
        <w:pStyle w:val="H6"/>
      </w:pPr>
      <w:r w:rsidRPr="00B66433">
        <w:t>Constraints</w:t>
      </w:r>
    </w:p>
    <w:p w:rsidR="001F01E3" w:rsidRPr="00B66433" w:rsidRDefault="00A11F42" w:rsidP="003C7156">
      <w:pPr>
        <w:pStyle w:val="B1"/>
      </w:pPr>
      <w:r w:rsidRPr="00B66433">
        <w:rPr>
          <w:b/>
        </w:rPr>
        <w:t xml:space="preserve">Guard </w:t>
      </w:r>
      <w:r w:rsidR="001F01E3" w:rsidRPr="00B66433">
        <w:rPr>
          <w:b/>
        </w:rPr>
        <w:t>for 'ConditionalBehaviour' with single block</w:t>
      </w:r>
      <w:r w:rsidRPr="00B66433">
        <w:rPr>
          <w:b/>
        </w:rPr>
        <w:br/>
      </w:r>
      <w:r w:rsidR="001F01E3" w:rsidRPr="00B66433">
        <w:t xml:space="preserve">If there is only one 'Block' specified, it shall </w:t>
      </w:r>
      <w:r w:rsidR="00C84A30" w:rsidRPr="00B66433">
        <w:t xml:space="preserve">have </w:t>
      </w:r>
      <w:r w:rsidR="001F01E3" w:rsidRPr="00B66433">
        <w:t>a 'guard'</w:t>
      </w:r>
      <w:r w:rsidRPr="00B66433">
        <w:t>.</w:t>
      </w:r>
      <w:r w:rsidR="009F5817">
        <w:br/>
      </w:r>
      <w:r w:rsidR="008D4845" w:rsidRPr="00745D88">
        <w:rPr>
          <w:b/>
          <w:noProof/>
          <w:lang w:val="en-US"/>
        </w:rPr>
        <mc:AlternateContent>
          <mc:Choice Requires="wps">
            <w:drawing>
              <wp:inline distT="0" distB="0" distL="0" distR="0" wp14:anchorId="2C030D1E" wp14:editId="0C1AF2CC">
                <wp:extent cx="5650992" cy="402336"/>
                <wp:effectExtent l="0" t="0" r="6985" b="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D4845">
                            <w:pPr>
                              <w:pStyle w:val="Invariant"/>
                            </w:pPr>
                            <w:r>
                              <w:t xml:space="preserve">inv: </w:t>
                            </w:r>
                            <w:r w:rsidRPr="008D4845">
                              <w:rPr>
                                <w:b/>
                              </w:rPr>
                              <w:t>ConditionalFirstGuard</w:t>
                            </w:r>
                            <w:r>
                              <w:t>:</w:t>
                            </w:r>
                          </w:p>
                          <w:p w:rsidR="001E749D" w:rsidRPr="0069544D" w:rsidRDefault="001E749D" w:rsidP="008D4845">
                            <w:pPr>
                              <w:pStyle w:val="Invariant"/>
                            </w:pPr>
                            <w:r>
                              <w:t xml:space="preserve">    self.block-&gt;size() &gt; 1 or not self.block-&gt;first().guard.oclIsUndefined()</w:t>
                            </w:r>
                          </w:p>
                        </w:txbxContent>
                      </wps:txbx>
                      <wps:bodyPr rot="0" vert="horz" wrap="square" lIns="0" tIns="18288" rIns="0" bIns="0" anchor="t" anchorCtr="0">
                        <a:spAutoFit/>
                      </wps:bodyPr>
                    </wps:wsp>
                  </a:graphicData>
                </a:graphic>
              </wp:inline>
            </w:drawing>
          </mc:Choice>
          <mc:Fallback xmlns:w15="http://schemas.microsoft.com/office/word/2012/wordml">
            <w:pict>
              <v:shape w14:anchorId="3A4DD47E" id="_x0000_s1070"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" stroked="f">
                <v:textbox style="mso-fit-shape-to-text:t" inset="0,1.44pt,0,0">
                  <w:txbxContent>
                    <w:p w:rsidR="00A3648C" w:rsidRDefault="00A3648C" w:rsidP="008D4845">
                      <w:pPr>
                        <w:pStyle w:val="Invariant"/>
                      </w:pPr>
                      <w:r>
                        <w:t xml:space="preserve">inv: </w:t>
                      </w:r>
                      <w:r w:rsidRPr="008D4845">
                        <w:rPr>
                          <w:b/>
                        </w:rPr>
                        <w:t>ConditionalFirstGuard</w:t>
                      </w:r>
                      <w:r>
                        <w:t>:</w:t>
                      </w:r>
                    </w:p>
                    <w:p w:rsidR="00A3648C" w:rsidRPr="0069544D" w:rsidRDefault="00A3648C" w:rsidP="008D4845">
                      <w:pPr>
                        <w:pStyle w:val="Invariant"/>
                      </w:pPr>
                      <w:r>
                        <w:t xml:space="preserve">    self.block-&gt;size() &gt; 1 or not self.block-&gt;first().guard.oclIsUndefined()</w:t>
                      </w:r>
                    </w:p>
                  </w:txbxContent>
                </v:textbox>
                <w10:anchorlock/>
              </v:shape>
            </w:pict>
          </mc:Fallback>
        </mc:AlternateContent>
      </w:r>
    </w:p>
    <w:p w:rsidR="00A11F42" w:rsidRPr="00B66433" w:rsidRDefault="001F01E3" w:rsidP="003C7156">
      <w:pPr>
        <w:pStyle w:val="B1"/>
      </w:pPr>
      <w:r w:rsidRPr="00B66433">
        <w:rPr>
          <w:b/>
        </w:rPr>
        <w:t>Possible else block for 'ConditionalBehaviour' with multiple blocks</w:t>
      </w:r>
      <w:r w:rsidRPr="00B66433">
        <w:br/>
        <w:t xml:space="preserve">All 'Block's specified, except the last one, shall </w:t>
      </w:r>
      <w:r w:rsidR="00C84A30" w:rsidRPr="00B66433">
        <w:t xml:space="preserve">have </w:t>
      </w:r>
      <w:r w:rsidRPr="00B66433">
        <w:t>a 'guard'.</w:t>
      </w:r>
      <w:r w:rsidR="009F5817">
        <w:br/>
      </w:r>
      <w:r w:rsidR="008D4845" w:rsidRPr="00745D88">
        <w:rPr>
          <w:b/>
          <w:noProof/>
          <w:lang w:val="en-US"/>
        </w:rPr>
        <mc:AlternateContent>
          <mc:Choice Requires="wps">
            <w:drawing>
              <wp:inline distT="0" distB="0" distL="0" distR="0" wp14:anchorId="00E126BF" wp14:editId="58982E6C">
                <wp:extent cx="5650992" cy="402336"/>
                <wp:effectExtent l="0" t="0" r="6985" b="0"/>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D4845">
                            <w:pPr>
                              <w:pStyle w:val="Invariant"/>
                            </w:pPr>
                            <w:r>
                              <w:t xml:space="preserve">inv: </w:t>
                            </w:r>
                            <w:r w:rsidRPr="005705B5">
                              <w:rPr>
                                <w:b/>
                              </w:rPr>
                              <w:t>ConditionalLastGuard</w:t>
                            </w:r>
                            <w:r>
                              <w:t>:</w:t>
                            </w:r>
                          </w:p>
                          <w:p w:rsidR="001E749D" w:rsidRDefault="001E749D" w:rsidP="005705B5">
                            <w:pPr>
                              <w:pStyle w:val="Invariant"/>
                            </w:pPr>
                            <w:r>
                              <w:t xml:space="preserve">    self.block-&gt;size() = 1 </w:t>
                            </w:r>
                          </w:p>
                          <w:p w:rsidR="001E749D" w:rsidRPr="0069544D" w:rsidRDefault="001E749D" w:rsidP="005705B5">
                            <w:pPr>
                              <w:pStyle w:val="Invariant"/>
                            </w:pPr>
                            <w:r>
                              <w:t xml:space="preserve"> or self.block-&gt;forAll(b | b = self.block-&gt;last() or not b.guard.oclIsUndefined())</w:t>
                            </w:r>
                          </w:p>
                        </w:txbxContent>
                      </wps:txbx>
                      <wps:bodyPr rot="0" vert="horz" wrap="square" lIns="0" tIns="18288" rIns="0" bIns="0" anchor="t" anchorCtr="0">
                        <a:spAutoFit/>
                      </wps:bodyPr>
                    </wps:wsp>
                  </a:graphicData>
                </a:graphic>
              </wp:inline>
            </w:drawing>
          </mc:Choice>
          <mc:Fallback xmlns:w15="http://schemas.microsoft.com/office/word/2012/wordml">
            <w:pict>
              <v:shape w14:anchorId="12690E97" id="_x0000_s1071"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A+95UE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8D4845">
                      <w:pPr>
                        <w:pStyle w:val="Invariant"/>
                      </w:pPr>
                      <w:r>
                        <w:t xml:space="preserve">inv: </w:t>
                      </w:r>
                      <w:r w:rsidRPr="005705B5">
                        <w:rPr>
                          <w:b/>
                        </w:rPr>
                        <w:t>ConditionalLastGuard</w:t>
                      </w:r>
                      <w:r>
                        <w:t>:</w:t>
                      </w:r>
                    </w:p>
                    <w:p w:rsidR="00A3648C" w:rsidRDefault="00A3648C" w:rsidP="005705B5">
                      <w:pPr>
                        <w:pStyle w:val="Invariant"/>
                      </w:pPr>
                      <w:r>
                        <w:t xml:space="preserve">    self.block-&gt;size() = 1 </w:t>
                      </w:r>
                    </w:p>
                    <w:p w:rsidR="00A3648C" w:rsidRPr="0069544D" w:rsidRDefault="00A3648C" w:rsidP="005705B5">
                      <w:pPr>
                        <w:pStyle w:val="Invariant"/>
                      </w:pPr>
                      <w:r>
                        <w:t xml:space="preserve"> or self.block-&gt;forAll(b | b = self.block-&gt;last() or not b.guard.oclIsUndefined())</w:t>
                      </w:r>
                    </w:p>
                  </w:txbxContent>
                </v:textbox>
                <w10:anchorlock/>
              </v:shape>
            </w:pict>
          </mc:Fallback>
        </mc:AlternateContent>
      </w:r>
    </w:p>
    <w:p w:rsidR="00A11F42" w:rsidRPr="00B66433" w:rsidRDefault="006C71B2" w:rsidP="00DF23F4">
      <w:pPr>
        <w:pStyle w:val="Heading3"/>
      </w:pPr>
      <w:bookmarkStart w:id="114" w:name="_Toc416940419"/>
      <w:r w:rsidRPr="00B66433">
        <w:lastRenderedPageBreak/>
        <w:t>9</w:t>
      </w:r>
      <w:r w:rsidR="00A11F42" w:rsidRPr="00B66433">
        <w:t>.3.1</w:t>
      </w:r>
      <w:r w:rsidR="00A147BE" w:rsidRPr="00B66433">
        <w:t>1</w:t>
      </w:r>
      <w:r w:rsidR="00A11F42" w:rsidRPr="00B66433">
        <w:tab/>
        <w:t>ParallelBehaviour</w:t>
      </w:r>
      <w:bookmarkEnd w:id="114"/>
    </w:p>
    <w:p w:rsidR="00A11F42" w:rsidRPr="00B66433" w:rsidRDefault="00A11F42" w:rsidP="00A11F42">
      <w:pPr>
        <w:pStyle w:val="H6"/>
      </w:pPr>
      <w:r w:rsidRPr="00B66433">
        <w:t>Semantics</w:t>
      </w:r>
    </w:p>
    <w:p w:rsidR="007113FD" w:rsidRPr="00B66433" w:rsidRDefault="007113FD" w:rsidP="007113FD">
      <w:r w:rsidRPr="00B66433">
        <w:t>A 'ParallelBehaviour' represents the parallel execution of 'Behaviour's contained in the multiple 'Block's. That is, the relative execution order of the 'Behaviour's among the different 'Block's is not specified. The execution order of 'Behaviour's within the same 'Block' shall be kept as specified, even though it might be interleaved with 'Behaviour's from other parallel 'Block's.</w:t>
      </w:r>
    </w:p>
    <w:p w:rsidR="007113FD" w:rsidRPr="00B66433" w:rsidRDefault="007113FD" w:rsidP="007113FD">
      <w:r w:rsidRPr="00B66433">
        <w:t xml:space="preserve">'Block's may have guards. Guards of all blocks are evaluated at the beginning of a 'ParallelBehaviour'. Only blocks with guards that evaluate to Boolean 'true' are </w:t>
      </w:r>
      <w:r w:rsidR="00C84A30" w:rsidRPr="00B66433">
        <w:t xml:space="preserve">executed </w:t>
      </w:r>
      <w:r w:rsidRPr="00B66433">
        <w:t>in this 'ParallelBehaviour'. If none of the guards evaluates to 'true', none of the 'Block's are executed, i.e. execution continues with the next 'Behaviour' following this 'ParallelBehaviour'.</w:t>
      </w:r>
    </w:p>
    <w:p w:rsidR="007113FD" w:rsidRPr="00B66433" w:rsidRDefault="007113FD" w:rsidP="007113FD">
      <w:r w:rsidRPr="00B66433">
        <w:t>The 'ParallelBehaviour' terminates when the all 'Block's are terminated.</w:t>
      </w:r>
    </w:p>
    <w:p w:rsidR="00A11F42" w:rsidRPr="00B66433" w:rsidRDefault="00A11F42" w:rsidP="00A11F42">
      <w:pPr>
        <w:pStyle w:val="H6"/>
      </w:pPr>
      <w:r w:rsidRPr="00B66433">
        <w:t>Generalization</w:t>
      </w:r>
    </w:p>
    <w:p w:rsidR="00A11F42" w:rsidRPr="00B66433" w:rsidRDefault="00A11F42" w:rsidP="00A11F42">
      <w:pPr>
        <w:pStyle w:val="B1"/>
      </w:pPr>
      <w:r w:rsidRPr="00B66433">
        <w:t>MultipleCombinedBehaviour</w:t>
      </w:r>
    </w:p>
    <w:p w:rsidR="00A11F42" w:rsidRPr="00B66433" w:rsidRDefault="00A11F42" w:rsidP="00A11F42">
      <w:pPr>
        <w:pStyle w:val="H6"/>
      </w:pPr>
      <w:r w:rsidRPr="00B66433">
        <w:t>Properties</w:t>
      </w:r>
    </w:p>
    <w:p w:rsidR="00A11F42" w:rsidRPr="00B66433" w:rsidRDefault="00A11F42" w:rsidP="00A11F42">
      <w:r w:rsidRPr="00B66433">
        <w:t>There are no properties specified.</w:t>
      </w:r>
    </w:p>
    <w:p w:rsidR="00A11F42" w:rsidRPr="00B66433" w:rsidRDefault="00A11F42" w:rsidP="00A11F42">
      <w:pPr>
        <w:pStyle w:val="H6"/>
      </w:pPr>
      <w:r w:rsidRPr="00B66433">
        <w:t>Constraints</w:t>
      </w:r>
    </w:p>
    <w:p w:rsidR="007113FD" w:rsidRPr="00B66433" w:rsidRDefault="007113FD" w:rsidP="007113FD">
      <w:pPr>
        <w:pStyle w:val="B1"/>
      </w:pPr>
      <w:r w:rsidRPr="00B66433">
        <w:rPr>
          <w:b/>
        </w:rPr>
        <w:t>Number of blocks in 'ParallelBehaviour'</w:t>
      </w:r>
      <w:r w:rsidRPr="00B66433">
        <w:br/>
        <w:t>There shall be at least two 'Block's specified.</w:t>
      </w:r>
      <w:r w:rsidR="00394AF1">
        <w:br/>
      </w:r>
      <w:r w:rsidR="008D4845" w:rsidRPr="00745D88">
        <w:rPr>
          <w:b/>
          <w:noProof/>
          <w:lang w:val="en-US"/>
        </w:rPr>
        <mc:AlternateContent>
          <mc:Choice Requires="wps">
            <w:drawing>
              <wp:inline distT="0" distB="0" distL="0" distR="0" wp14:anchorId="6139D88C" wp14:editId="03356D12">
                <wp:extent cx="5650992" cy="402336"/>
                <wp:effectExtent l="0" t="0" r="6985" b="0"/>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D4845">
                            <w:pPr>
                              <w:pStyle w:val="Invariant"/>
                            </w:pPr>
                            <w:r>
                              <w:t xml:space="preserve">inv: </w:t>
                            </w:r>
                            <w:r w:rsidRPr="0075490E">
                              <w:rPr>
                                <w:b/>
                              </w:rPr>
                              <w:t>ParallelBlockCount</w:t>
                            </w:r>
                            <w:r>
                              <w:t>:</w:t>
                            </w:r>
                          </w:p>
                          <w:p w:rsidR="001E749D" w:rsidRPr="0069544D" w:rsidRDefault="001E749D" w:rsidP="0075490E">
                            <w:pPr>
                              <w:pStyle w:val="Invariant"/>
                            </w:pPr>
                            <w:r>
                              <w:t xml:space="preserve">   </w:t>
                            </w:r>
                            <w:r w:rsidRPr="0075490E">
                              <w:t xml:space="preserve"> self.block-&gt;size() &gt; 1</w:t>
                            </w:r>
                          </w:p>
                        </w:txbxContent>
                      </wps:txbx>
                      <wps:bodyPr rot="0" vert="horz" wrap="square" lIns="0" tIns="18288" rIns="0" bIns="0" anchor="t" anchorCtr="0">
                        <a:spAutoFit/>
                      </wps:bodyPr>
                    </wps:wsp>
                  </a:graphicData>
                </a:graphic>
              </wp:inline>
            </w:drawing>
          </mc:Choice>
          <mc:Fallback xmlns:w15="http://schemas.microsoft.com/office/word/2012/wordml">
            <w:pict>
              <v:shape w14:anchorId="2F15E410" id="_x0000_s1072"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5IQIAABkEAAAOAAAAZHJzL2Uyb0RvYy54bWysU1GP0zAMfkfiP0R5Z+2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&#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OU78Lk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8D4845">
                      <w:pPr>
                        <w:pStyle w:val="Invariant"/>
                      </w:pPr>
                      <w:r>
                        <w:t xml:space="preserve">inv: </w:t>
                      </w:r>
                      <w:r w:rsidRPr="0075490E">
                        <w:rPr>
                          <w:b/>
                        </w:rPr>
                        <w:t>ParallelBlockCount</w:t>
                      </w:r>
                      <w:r>
                        <w:t>:</w:t>
                      </w:r>
                    </w:p>
                    <w:p w:rsidR="00A3648C" w:rsidRPr="0069544D" w:rsidRDefault="00A3648C" w:rsidP="0075490E">
                      <w:pPr>
                        <w:pStyle w:val="Invariant"/>
                      </w:pPr>
                      <w:r>
                        <w:t xml:space="preserve">   </w:t>
                      </w:r>
                      <w:r w:rsidRPr="0075490E">
                        <w:t xml:space="preserve"> self.block-&gt;size() &gt; 1</w:t>
                      </w:r>
                    </w:p>
                  </w:txbxContent>
                </v:textbox>
                <w10:anchorlock/>
              </v:shape>
            </w:pict>
          </mc:Fallback>
        </mc:AlternateContent>
      </w:r>
    </w:p>
    <w:p w:rsidR="008F7C0C" w:rsidRPr="00B66433" w:rsidRDefault="000B23F5" w:rsidP="00A11F42">
      <w:pPr>
        <w:pStyle w:val="FL"/>
      </w:pPr>
      <w:r w:rsidRPr="00B66433">
        <w:rPr>
          <w:noProof/>
          <w:lang w:val="en-US"/>
        </w:rPr>
        <w:drawing>
          <wp:inline distT="0" distB="0" distL="0" distR="0" wp14:anchorId="33A608D5" wp14:editId="03AD9D31">
            <wp:extent cx="5808345" cy="3021330"/>
            <wp:effectExtent l="0" t="0" r="1905" b="7620"/>
            <wp:docPr id="18" name="Picture 18" descr="tdl_9_periodic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dl_9_periodicbehavio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8345" cy="3021330"/>
                    </a:xfrm>
                    <a:prstGeom prst="rect">
                      <a:avLst/>
                    </a:prstGeom>
                    <a:noFill/>
                    <a:ln>
                      <a:noFill/>
                    </a:ln>
                  </pic:spPr>
                </pic:pic>
              </a:graphicData>
            </a:graphic>
          </wp:inline>
        </w:drawing>
      </w:r>
    </w:p>
    <w:p w:rsidR="008F7C0C" w:rsidRPr="00B66433" w:rsidRDefault="008F7C0C" w:rsidP="00046E67">
      <w:pPr>
        <w:pStyle w:val="TF"/>
      </w:pPr>
      <w:r w:rsidRPr="00B66433">
        <w:t xml:space="preserve">Figure 9.3: Exceptional and </w:t>
      </w:r>
      <w:r w:rsidR="00972F74" w:rsidRPr="00B66433">
        <w:t>p</w:t>
      </w:r>
      <w:r w:rsidRPr="00B66433">
        <w:t xml:space="preserve">eriodic </w:t>
      </w:r>
      <w:r w:rsidR="00972F74" w:rsidRPr="00B66433">
        <w:t>b</w:t>
      </w:r>
      <w:r w:rsidRPr="00B66433">
        <w:t>ehaviour</w:t>
      </w:r>
    </w:p>
    <w:p w:rsidR="006C71B2" w:rsidRPr="00B66433" w:rsidRDefault="006C71B2" w:rsidP="00DF23F4">
      <w:pPr>
        <w:pStyle w:val="Heading3"/>
      </w:pPr>
      <w:bookmarkStart w:id="115" w:name="_Toc416940420"/>
      <w:r w:rsidRPr="00B66433">
        <w:t>9.3.1</w:t>
      </w:r>
      <w:r w:rsidR="00A147BE" w:rsidRPr="00B66433">
        <w:t>2</w:t>
      </w:r>
      <w:r w:rsidRPr="00B66433">
        <w:tab/>
        <w:t>ExceptionalBehaviour</w:t>
      </w:r>
      <w:bookmarkEnd w:id="115"/>
    </w:p>
    <w:p w:rsidR="006C71B2" w:rsidRPr="00B66433" w:rsidRDefault="006C71B2" w:rsidP="006C71B2">
      <w:pPr>
        <w:pStyle w:val="H6"/>
      </w:pPr>
      <w:r w:rsidRPr="00B66433">
        <w:t>Semantics</w:t>
      </w:r>
    </w:p>
    <w:p w:rsidR="006C71B2" w:rsidRPr="00B66433" w:rsidRDefault="006C71B2" w:rsidP="006C71B2">
      <w:r w:rsidRPr="00B66433">
        <w:t xml:space="preserve">'ExceptionalBehaviour' is optionally contained within a 'CombinedBehaviour'. It is a 'Behaviour' that consists of one 'Block' that shall have no guard and shall start with </w:t>
      </w:r>
      <w:r w:rsidR="007D1B75" w:rsidRPr="00B66433">
        <w:t xml:space="preserve">a </w:t>
      </w:r>
      <w:r w:rsidR="007D1B75" w:rsidRPr="00B66433">
        <w:rPr>
          <w:i/>
        </w:rPr>
        <w:t>tester-input event</w:t>
      </w:r>
      <w:r w:rsidR="007D1B75" w:rsidRPr="00B66433">
        <w:t xml:space="preserve"> (see definition in clause 3.1)</w:t>
      </w:r>
      <w:r w:rsidRPr="00B66433">
        <w:t>.</w:t>
      </w:r>
    </w:p>
    <w:p w:rsidR="00A643A2" w:rsidRPr="00B66433" w:rsidRDefault="00A643A2" w:rsidP="00A643A2">
      <w:r w:rsidRPr="00B66433">
        <w:t xml:space="preserve">An 'ExceptionalBehaviour' may specify the 'ComponentInstance' that it guards. This allows restricting the possible situations when the 'Behaviour' of the 'CombinedBehaviour' containing this </w:t>
      </w:r>
      <w:r w:rsidR="007F4B5C" w:rsidRPr="00B66433">
        <w:t>'</w:t>
      </w:r>
      <w:r w:rsidRPr="00B66433">
        <w:t>ExceptionalBehaviour</w:t>
      </w:r>
      <w:r w:rsidR="007F4B5C" w:rsidRPr="00B66433">
        <w:t>'</w:t>
      </w:r>
      <w:r w:rsidRPr="00B66433">
        <w:t xml:space="preserve"> is executed. </w:t>
      </w:r>
      <w:r w:rsidR="007F4B5C" w:rsidRPr="00B66433">
        <w:t xml:space="preserve">In this </w:t>
      </w:r>
      <w:r w:rsidR="007F4B5C" w:rsidRPr="00B66433">
        <w:lastRenderedPageBreak/>
        <w:t>case o</w:t>
      </w:r>
      <w:r w:rsidRPr="00B66433">
        <w:t>nly those 'Behaviour's that are defined in the scope of the 'guardedComponent' force the 'ExceptionalBehaviour' to be activated.</w:t>
      </w:r>
    </w:p>
    <w:p w:rsidR="00004A78" w:rsidRPr="00B66433" w:rsidRDefault="00004A78" w:rsidP="00004A78">
      <w:r w:rsidRPr="00B66433">
        <w:t xml:space="preserve">An 'ExceptionalBehaviour' defines </w:t>
      </w:r>
      <w:r w:rsidR="00A643A2" w:rsidRPr="00B66433">
        <w:t>'B</w:t>
      </w:r>
      <w:r w:rsidRPr="00B66433">
        <w:t>ehaviour</w:t>
      </w:r>
      <w:r w:rsidR="00A643A2" w:rsidRPr="00B66433">
        <w:t>'</w:t>
      </w:r>
      <w:r w:rsidRPr="00B66433">
        <w:t xml:space="preserve"> that is an alternative to every 'Interaction' directly </w:t>
      </w:r>
      <w:r w:rsidRPr="00907B48">
        <w:t>or</w:t>
      </w:r>
      <w:r w:rsidRPr="00B66433">
        <w:t xml:space="preserve"> indirectly contained in the enclosing 'CombinedBehaviour'</w:t>
      </w:r>
      <w:r w:rsidR="00A643A2" w:rsidRPr="00B66433">
        <w:t xml:space="preserve"> that matches one of the following two conditions</w:t>
      </w:r>
      <w:r w:rsidRPr="00B66433">
        <w:t>:</w:t>
      </w:r>
    </w:p>
    <w:p w:rsidR="006C71B2" w:rsidRPr="00B66433" w:rsidRDefault="00A643A2" w:rsidP="00A643A2">
      <w:pPr>
        <w:pStyle w:val="B1"/>
      </w:pPr>
      <w:r w:rsidRPr="00B66433">
        <w:t xml:space="preserve">If no 'guardedComponent' reference is present, an interaction </w:t>
      </w:r>
      <w:r w:rsidR="006C71B2" w:rsidRPr="00B66433">
        <w:t>whose target 'GateInstance' is associated to a 'ComponentInstance' with the role of 'Tester';</w:t>
      </w:r>
    </w:p>
    <w:p w:rsidR="006C71B2" w:rsidRPr="00B66433" w:rsidRDefault="00A643A2" w:rsidP="00A643A2">
      <w:pPr>
        <w:pStyle w:val="B1"/>
      </w:pPr>
      <w:r w:rsidRPr="00B66433">
        <w:t xml:space="preserve">If a 'guardedComponent' reference is present, an interaction </w:t>
      </w:r>
      <w:r w:rsidR="006C71B2" w:rsidRPr="00B66433">
        <w:t>whose target 'GateInstance' is associated to th</w:t>
      </w:r>
      <w:r w:rsidRPr="00B66433">
        <w:t>e</w:t>
      </w:r>
      <w:r w:rsidR="006C71B2" w:rsidRPr="00B66433">
        <w:t xml:space="preserve"> </w:t>
      </w:r>
      <w:r w:rsidRPr="00B66433">
        <w:t xml:space="preserve">same </w:t>
      </w:r>
      <w:r w:rsidR="006C71B2" w:rsidRPr="00B66433">
        <w:t xml:space="preserve">'ComponentInstance' </w:t>
      </w:r>
      <w:r w:rsidRPr="00B66433">
        <w:t>as</w:t>
      </w:r>
      <w:r w:rsidR="006C71B2" w:rsidRPr="00B66433">
        <w:t xml:space="preserve"> referenced by the 'guardedComponent' </w:t>
      </w:r>
      <w:r w:rsidR="0060637A" w:rsidRPr="00B66433">
        <w:t>property</w:t>
      </w:r>
      <w:r w:rsidR="006C71B2" w:rsidRPr="00B66433">
        <w:t>.</w:t>
      </w:r>
    </w:p>
    <w:p w:rsidR="007F4B5C" w:rsidRPr="00B66433" w:rsidRDefault="00A643A2" w:rsidP="006C71B2">
      <w:r w:rsidRPr="00B66433">
        <w:t xml:space="preserve">In case of more than one </w:t>
      </w:r>
      <w:r w:rsidR="007F4B5C" w:rsidRPr="00B66433">
        <w:t>'</w:t>
      </w:r>
      <w:r w:rsidRPr="00B66433">
        <w:t>ExceptionalBehaviour</w:t>
      </w:r>
      <w:r w:rsidR="007F4B5C" w:rsidRPr="00B66433">
        <w:t>'</w:t>
      </w:r>
      <w:r w:rsidR="00C84A30" w:rsidRPr="00B66433">
        <w:t xml:space="preserve"> i</w:t>
      </w:r>
      <w:r w:rsidRPr="00B66433">
        <w:t xml:space="preserve">s attached to the same </w:t>
      </w:r>
      <w:r w:rsidR="007F4B5C" w:rsidRPr="00B66433">
        <w:t>'</w:t>
      </w:r>
      <w:r w:rsidRPr="00B66433">
        <w:t>CombinedBehaviour</w:t>
      </w:r>
      <w:r w:rsidR="007F4B5C" w:rsidRPr="00B66433">
        <w:t>'</w:t>
      </w:r>
      <w:r w:rsidRPr="00B66433">
        <w:t xml:space="preserve">, the corresponding </w:t>
      </w:r>
      <w:r w:rsidR="007F4B5C" w:rsidRPr="00B66433">
        <w:t>'</w:t>
      </w:r>
      <w:r w:rsidRPr="00B66433">
        <w:t>AlternativeBehaviour</w:t>
      </w:r>
      <w:r w:rsidR="007F4B5C" w:rsidRPr="00B66433">
        <w:t>'</w:t>
      </w:r>
      <w:r w:rsidRPr="00B66433">
        <w:t xml:space="preserve"> would contain the </w:t>
      </w:r>
      <w:r w:rsidR="007F4B5C" w:rsidRPr="00B66433">
        <w:t>'</w:t>
      </w:r>
      <w:r w:rsidRPr="00B66433">
        <w:t>Blocks</w:t>
      </w:r>
      <w:r w:rsidR="007F4B5C" w:rsidRPr="00B66433">
        <w:t>'</w:t>
      </w:r>
      <w:r w:rsidRPr="00B66433">
        <w:t xml:space="preserve"> of all the attached </w:t>
      </w:r>
      <w:r w:rsidR="007F4B5C" w:rsidRPr="00B66433">
        <w:t>'</w:t>
      </w:r>
      <w:r w:rsidRPr="00B66433">
        <w:t>ExceptionalBehaviour</w:t>
      </w:r>
      <w:r w:rsidR="007F4B5C" w:rsidRPr="00B66433">
        <w:t>'</w:t>
      </w:r>
      <w:r w:rsidRPr="00B66433">
        <w:t xml:space="preserve">s </w:t>
      </w:r>
      <w:r w:rsidR="007F4B5C" w:rsidRPr="00B66433">
        <w:t>in the same order</w:t>
      </w:r>
      <w:r w:rsidRPr="00B66433">
        <w:t>.</w:t>
      </w:r>
    </w:p>
    <w:p w:rsidR="006C71B2" w:rsidRPr="00B66433" w:rsidRDefault="006C71B2" w:rsidP="006C71B2">
      <w:r w:rsidRPr="00B66433">
        <w:t xml:space="preserve">An 'ExceptionalBehaviour' can be either a 'DefaultBehaviour' </w:t>
      </w:r>
      <w:r w:rsidRPr="00907B48">
        <w:t>or</w:t>
      </w:r>
      <w:r w:rsidRPr="00B66433">
        <w:t xml:space="preserve"> an 'InterruptBehaviour'.</w:t>
      </w:r>
    </w:p>
    <w:p w:rsidR="006C71B2" w:rsidRPr="00B66433" w:rsidRDefault="006C71B2" w:rsidP="006C71B2">
      <w:pPr>
        <w:pStyle w:val="H6"/>
      </w:pPr>
      <w:r w:rsidRPr="00B66433">
        <w:t>Generalization</w:t>
      </w:r>
    </w:p>
    <w:p w:rsidR="006C71B2" w:rsidRPr="00B66433" w:rsidRDefault="006C71B2" w:rsidP="006C71B2">
      <w:pPr>
        <w:pStyle w:val="B1"/>
      </w:pPr>
      <w:r w:rsidRPr="00B66433">
        <w:t>Behaviour</w:t>
      </w:r>
    </w:p>
    <w:p w:rsidR="006C71B2" w:rsidRPr="00B66433" w:rsidRDefault="006C71B2" w:rsidP="006C71B2">
      <w:pPr>
        <w:pStyle w:val="H6"/>
      </w:pPr>
      <w:r w:rsidRPr="00B66433">
        <w:t>Properties</w:t>
      </w:r>
    </w:p>
    <w:p w:rsidR="006C71B2" w:rsidRPr="00B66433" w:rsidRDefault="006C71B2" w:rsidP="006C71B2">
      <w:pPr>
        <w:pStyle w:val="B1"/>
      </w:pPr>
      <w:r w:rsidRPr="00B66433">
        <w:t xml:space="preserve">block: Block </w:t>
      </w:r>
      <w:r w:rsidRPr="00907B48">
        <w:t>[1]</w:t>
      </w:r>
      <w:r w:rsidRPr="00B66433">
        <w:br/>
      </w:r>
      <w:r w:rsidR="007F4B5C" w:rsidRPr="00B66433">
        <w:t>The contained 'Block' that specifies the 'Behaviour' of the 'ExceptionalBehaviour'</w:t>
      </w:r>
      <w:r w:rsidRPr="00B66433">
        <w:t>.</w:t>
      </w:r>
    </w:p>
    <w:p w:rsidR="006C71B2" w:rsidRPr="00B66433" w:rsidRDefault="006C71B2" w:rsidP="006C71B2">
      <w:pPr>
        <w:pStyle w:val="B1"/>
      </w:pPr>
      <w:r w:rsidRPr="00B66433">
        <w:t>guardedComponent: ComponentInstance [0..1]</w:t>
      </w:r>
      <w:r w:rsidRPr="00B66433">
        <w:br/>
      </w:r>
      <w:r w:rsidR="007F4B5C" w:rsidRPr="00B66433">
        <w:t>Reference to a 'ComponentInstance' with role 'Tester', for which the 'ExceptionalBehaviour' is to be applied</w:t>
      </w:r>
      <w:r w:rsidRPr="00B66433">
        <w:t>.</w:t>
      </w:r>
    </w:p>
    <w:p w:rsidR="006C71B2" w:rsidRPr="00B66433" w:rsidRDefault="006C71B2" w:rsidP="006C71B2">
      <w:pPr>
        <w:pStyle w:val="H6"/>
      </w:pPr>
      <w:r w:rsidRPr="00B66433">
        <w:t>Constraints</w:t>
      </w:r>
    </w:p>
    <w:p w:rsidR="006C71B2" w:rsidRPr="00B66433" w:rsidRDefault="006C71B2" w:rsidP="003C7156">
      <w:pPr>
        <w:pStyle w:val="B1"/>
      </w:pPr>
      <w:r w:rsidRPr="00B66433">
        <w:rPr>
          <w:b/>
        </w:rPr>
        <w:t xml:space="preserve">First </w:t>
      </w:r>
      <w:r w:rsidR="00CB2CE6" w:rsidRPr="00B66433">
        <w:rPr>
          <w:b/>
        </w:rPr>
        <w:t>'AtomicBehaviour'</w:t>
      </w:r>
      <w:r w:rsidR="00CB2CE6" w:rsidRPr="00B66433" w:rsidDel="00CB2CE6">
        <w:rPr>
          <w:b/>
        </w:rPr>
        <w:t xml:space="preserve"> </w:t>
      </w:r>
      <w:r w:rsidRPr="00B66433">
        <w:rPr>
          <w:b/>
        </w:rPr>
        <w:t>in block allowed</w:t>
      </w:r>
      <w:r w:rsidRPr="00B66433">
        <w:rPr>
          <w:b/>
        </w:rPr>
        <w:br/>
      </w:r>
      <w:r w:rsidR="007D1B75" w:rsidRPr="00B66433">
        <w:t xml:space="preserve">Each block of an 'ExceptionalBehaviour' shall start with a </w:t>
      </w:r>
      <w:r w:rsidR="007D1B75" w:rsidRPr="00B66433">
        <w:rPr>
          <w:i/>
        </w:rPr>
        <w:t>tester-input event</w:t>
      </w:r>
      <w:r w:rsidR="007D1B75" w:rsidRPr="00B66433">
        <w:t>.</w:t>
      </w:r>
      <w:r w:rsidR="008D4845">
        <w:br/>
      </w:r>
      <w:r w:rsidR="008D4845" w:rsidRPr="00745D88">
        <w:rPr>
          <w:b/>
          <w:noProof/>
          <w:lang w:val="en-US"/>
        </w:rPr>
        <mc:AlternateContent>
          <mc:Choice Requires="wps">
            <w:drawing>
              <wp:inline distT="0" distB="0" distL="0" distR="0" wp14:anchorId="367401B2" wp14:editId="1B71D98A">
                <wp:extent cx="5650992" cy="402336"/>
                <wp:effectExtent l="0" t="0" r="6985" b="0"/>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D4845">
                            <w:pPr>
                              <w:pStyle w:val="Invariant"/>
                            </w:pPr>
                            <w:r>
                              <w:t xml:space="preserve">inv: </w:t>
                            </w:r>
                            <w:r w:rsidRPr="0075490E">
                              <w:rPr>
                                <w:b/>
                              </w:rPr>
                              <w:t>FirstExceptionalBehaviour</w:t>
                            </w:r>
                            <w:r>
                              <w:t>:</w:t>
                            </w:r>
                          </w:p>
                          <w:p w:rsidR="001E749D" w:rsidRPr="0069544D" w:rsidRDefault="001E749D" w:rsidP="0075490E">
                            <w:pPr>
                              <w:pStyle w:val="Invariant"/>
                            </w:pPr>
                            <w:r>
                              <w:t xml:space="preserve">    </w:t>
                            </w:r>
                            <w:r w:rsidRPr="0075490E">
                              <w:t>self.block.behaviour-&gt;first().isTesterInputEvent()</w:t>
                            </w:r>
                          </w:p>
                        </w:txbxContent>
                      </wps:txbx>
                      <wps:bodyPr rot="0" vert="horz" wrap="square" lIns="0" tIns="18288" rIns="0" bIns="0" anchor="t" anchorCtr="0">
                        <a:spAutoFit/>
                      </wps:bodyPr>
                    </wps:wsp>
                  </a:graphicData>
                </a:graphic>
              </wp:inline>
            </w:drawing>
          </mc:Choice>
          <mc:Fallback xmlns:w15="http://schemas.microsoft.com/office/word/2012/wordml">
            <w:pict>
              <v:shape w14:anchorId="0CD1B997" id="_x0000_s1073"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" stroked="f">
                <v:textbox style="mso-fit-shape-to-text:t" inset="0,1.44pt,0,0">
                  <w:txbxContent>
                    <w:p w:rsidR="00A3648C" w:rsidRDefault="00A3648C" w:rsidP="008D4845">
                      <w:pPr>
                        <w:pStyle w:val="Invariant"/>
                      </w:pPr>
                      <w:r>
                        <w:t xml:space="preserve">inv: </w:t>
                      </w:r>
                      <w:r w:rsidRPr="0075490E">
                        <w:rPr>
                          <w:b/>
                        </w:rPr>
                        <w:t>FirstExceptionalBehaviour</w:t>
                      </w:r>
                      <w:r>
                        <w:t>:</w:t>
                      </w:r>
                    </w:p>
                    <w:p w:rsidR="00A3648C" w:rsidRPr="0069544D" w:rsidRDefault="00A3648C" w:rsidP="0075490E">
                      <w:pPr>
                        <w:pStyle w:val="Invariant"/>
                      </w:pPr>
                      <w:r>
                        <w:t xml:space="preserve">    </w:t>
                      </w:r>
                      <w:r w:rsidRPr="0075490E">
                        <w:t>self.block.behaviour-&gt;first().isTesterInputEvent()</w:t>
                      </w:r>
                    </w:p>
                  </w:txbxContent>
                </v:textbox>
                <w10:anchorlock/>
              </v:shape>
            </w:pict>
          </mc:Fallback>
        </mc:AlternateContent>
      </w:r>
    </w:p>
    <w:p w:rsidR="006C71B2" w:rsidRPr="00B66433" w:rsidRDefault="006C71B2" w:rsidP="003C7156">
      <w:pPr>
        <w:pStyle w:val="B1"/>
      </w:pPr>
      <w:r w:rsidRPr="00B66433">
        <w:rPr>
          <w:b/>
        </w:rPr>
        <w:t xml:space="preserve">Guarded component </w:t>
      </w:r>
      <w:r w:rsidR="00C84A30" w:rsidRPr="00B66433">
        <w:rPr>
          <w:b/>
        </w:rPr>
        <w:t>shall be a 'Tester'</w:t>
      </w:r>
      <w:r w:rsidR="007D1B75" w:rsidRPr="00B66433">
        <w:rPr>
          <w:b/>
        </w:rPr>
        <w:t xml:space="preserve"> component</w:t>
      </w:r>
      <w:r w:rsidRPr="00B66433">
        <w:rPr>
          <w:b/>
        </w:rPr>
        <w:br/>
      </w:r>
      <w:r w:rsidRPr="00B66433">
        <w:t xml:space="preserve">The 'guardedComponent' </w:t>
      </w:r>
      <w:r w:rsidR="007F4B5C" w:rsidRPr="00B66433">
        <w:t xml:space="preserve">shall </w:t>
      </w:r>
      <w:r w:rsidRPr="00B66433">
        <w:t xml:space="preserve">refer to a </w:t>
      </w:r>
      <w:r w:rsidR="00766F26" w:rsidRPr="00B66433">
        <w:t xml:space="preserve">'ComponentInstance' with the </w:t>
      </w:r>
      <w:r w:rsidR="00A444A0" w:rsidRPr="00B66433">
        <w:t>role</w:t>
      </w:r>
      <w:r w:rsidR="00766F26" w:rsidRPr="00B66433">
        <w:t xml:space="preserve"> of </w:t>
      </w:r>
      <w:r w:rsidR="007F4B5C" w:rsidRPr="00B66433">
        <w:t>'Tester'</w:t>
      </w:r>
      <w:r w:rsidRPr="00B66433">
        <w:t>.</w:t>
      </w:r>
      <w:r w:rsidR="009F5817">
        <w:br/>
      </w:r>
      <w:r w:rsidR="008D4845" w:rsidRPr="00745D88">
        <w:rPr>
          <w:b/>
          <w:noProof/>
          <w:lang w:val="en-US"/>
        </w:rPr>
        <mc:AlternateContent>
          <mc:Choice Requires="wps">
            <w:drawing>
              <wp:inline distT="0" distB="0" distL="0" distR="0" wp14:anchorId="79B34EBB" wp14:editId="6EE066B3">
                <wp:extent cx="5650992" cy="402336"/>
                <wp:effectExtent l="0" t="0" r="6985" b="0"/>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D4845">
                            <w:pPr>
                              <w:pStyle w:val="Invariant"/>
                            </w:pPr>
                            <w:r>
                              <w:t xml:space="preserve">inv: </w:t>
                            </w:r>
                            <w:r w:rsidRPr="0075490E">
                              <w:rPr>
                                <w:b/>
                              </w:rPr>
                              <w:t>ExceptionalGuardedComponent</w:t>
                            </w:r>
                            <w:r>
                              <w:t>:</w:t>
                            </w:r>
                          </w:p>
                          <w:p w:rsidR="001E749D" w:rsidRPr="0069544D" w:rsidRDefault="001E749D" w:rsidP="0075490E">
                            <w:pPr>
                              <w:pStyle w:val="Invariant"/>
                            </w:pPr>
                            <w:r>
                              <w:t xml:space="preserve">    self.guardedComponent.oclIsUndefined() or self.guardedComponent.role.name = 'Tester'</w:t>
                            </w:r>
                          </w:p>
                        </w:txbxContent>
                      </wps:txbx>
                      <wps:bodyPr rot="0" vert="horz" wrap="square" lIns="0" tIns="18288" rIns="0" bIns="0" anchor="t" anchorCtr="0">
                        <a:spAutoFit/>
                      </wps:bodyPr>
                    </wps:wsp>
                  </a:graphicData>
                </a:graphic>
              </wp:inline>
            </w:drawing>
          </mc:Choice>
          <mc:Fallback xmlns:w15="http://schemas.microsoft.com/office/word/2012/wordml">
            <w:pict>
              <v:shape w14:anchorId="2394E8D2" id="_x0000_s1074"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AkIgIAABkEAAAOAAAAZHJzL2Uyb0RvYy54bWysU1GP0zAMfkfiP0R5Z+2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" stroked="f">
                <v:textbox style="mso-fit-shape-to-text:t" inset="0,1.44pt,0,0">
                  <w:txbxContent>
                    <w:p w:rsidR="00A3648C" w:rsidRDefault="00A3648C" w:rsidP="008D4845">
                      <w:pPr>
                        <w:pStyle w:val="Invariant"/>
                      </w:pPr>
                      <w:r>
                        <w:t xml:space="preserve">inv: </w:t>
                      </w:r>
                      <w:r w:rsidRPr="0075490E">
                        <w:rPr>
                          <w:b/>
                        </w:rPr>
                        <w:t>ExceptionalGuardedComponent</w:t>
                      </w:r>
                      <w:r>
                        <w:t>:</w:t>
                      </w:r>
                    </w:p>
                    <w:p w:rsidR="00A3648C" w:rsidRPr="0069544D" w:rsidRDefault="00A3648C" w:rsidP="0075490E">
                      <w:pPr>
                        <w:pStyle w:val="Invariant"/>
                      </w:pPr>
                      <w:r>
                        <w:t xml:space="preserve">    self.guardedComponent.oclIsUndefined() or self.guardedComponent.role.name = 'Tester'</w:t>
                      </w:r>
                    </w:p>
                  </w:txbxContent>
                </v:textbox>
                <w10:anchorlock/>
              </v:shape>
            </w:pict>
          </mc:Fallback>
        </mc:AlternateContent>
      </w:r>
    </w:p>
    <w:p w:rsidR="006C71B2" w:rsidRPr="00B66433" w:rsidRDefault="006C71B2" w:rsidP="00DF23F4">
      <w:pPr>
        <w:pStyle w:val="Heading3"/>
      </w:pPr>
      <w:bookmarkStart w:id="116" w:name="_Toc416940421"/>
      <w:r w:rsidRPr="00B66433">
        <w:t>9.3.1</w:t>
      </w:r>
      <w:r w:rsidR="00A147BE" w:rsidRPr="00B66433">
        <w:t>3</w:t>
      </w:r>
      <w:r w:rsidRPr="00B66433">
        <w:tab/>
        <w:t>DefaultBehaviour</w:t>
      </w:r>
      <w:bookmarkEnd w:id="116"/>
    </w:p>
    <w:p w:rsidR="006C71B2" w:rsidRPr="00B66433" w:rsidRDefault="006C71B2" w:rsidP="006C71B2">
      <w:pPr>
        <w:pStyle w:val="H6"/>
      </w:pPr>
      <w:r w:rsidRPr="00B66433">
        <w:t>Semantics</w:t>
      </w:r>
    </w:p>
    <w:p w:rsidR="007F4B5C" w:rsidRPr="00B66433" w:rsidRDefault="007F4B5C" w:rsidP="007F4B5C">
      <w:r w:rsidRPr="00B66433">
        <w:t xml:space="preserve">A 'DefaultBehaviour' is a </w:t>
      </w:r>
      <w:r w:rsidR="008245A2" w:rsidRPr="00B66433">
        <w:t>specialization</w:t>
      </w:r>
      <w:r w:rsidRPr="00B66433">
        <w:t xml:space="preserve"> of an 'ExceptionalBehaviour'.</w:t>
      </w:r>
    </w:p>
    <w:p w:rsidR="007F4B5C" w:rsidRPr="00B66433" w:rsidRDefault="007F4B5C" w:rsidP="007F4B5C">
      <w:r w:rsidRPr="00B66433">
        <w:t xml:space="preserve">If a 'DefaultBehaviour' </w:t>
      </w:r>
      <w:r w:rsidR="00766F26" w:rsidRPr="00B66433">
        <w:t>of</w:t>
      </w:r>
      <w:r w:rsidRPr="00B66433">
        <w:t xml:space="preserve"> the 'CombinedBehaviour'</w:t>
      </w:r>
      <w:r w:rsidR="00766F26" w:rsidRPr="00B66433">
        <w:t>, which</w:t>
      </w:r>
      <w:r w:rsidRPr="00B66433">
        <w:t xml:space="preserve"> it is attached to</w:t>
      </w:r>
      <w:r w:rsidR="00766F26" w:rsidRPr="00B66433">
        <w:t>, becomes executable</w:t>
      </w:r>
      <w:r w:rsidRPr="00B66433">
        <w:t xml:space="preserve"> and the 'Behaviour' defined in the 'Block' of the 'DefaultBehaviour' </w:t>
      </w:r>
      <w:r w:rsidR="00766F26" w:rsidRPr="00B66433">
        <w:t xml:space="preserve">subsequently </w:t>
      </w:r>
      <w:r w:rsidRPr="00B66433">
        <w:t>completes</w:t>
      </w:r>
      <w:r w:rsidR="00766F26" w:rsidRPr="00B66433">
        <w:t xml:space="preserve"> execution</w:t>
      </w:r>
      <w:r w:rsidRPr="00B66433">
        <w:t xml:space="preserve">, the execution </w:t>
      </w:r>
      <w:r w:rsidR="00766F26" w:rsidRPr="00B66433">
        <w:t xml:space="preserve">of the 'CombinedBehaviour' </w:t>
      </w:r>
      <w:r w:rsidRPr="00B66433">
        <w:t>continues with the next 'Behaviour' that follow</w:t>
      </w:r>
      <w:r w:rsidR="00766F26" w:rsidRPr="00B66433">
        <w:t>s</w:t>
      </w:r>
      <w:r w:rsidRPr="00B66433">
        <w:t xml:space="preserve"> the </w:t>
      </w:r>
      <w:r w:rsidR="00AB5667" w:rsidRPr="00B66433">
        <w:t>'Behaviour'</w:t>
      </w:r>
      <w:r w:rsidRPr="00B66433">
        <w:t xml:space="preserve"> that caused the execution of the 'DefaultBehaviour'.</w:t>
      </w:r>
    </w:p>
    <w:p w:rsidR="006C71B2" w:rsidRPr="00B66433" w:rsidRDefault="006C71B2" w:rsidP="006C71B2">
      <w:pPr>
        <w:pStyle w:val="H6"/>
      </w:pPr>
      <w:r w:rsidRPr="00B66433">
        <w:t>Generalization</w:t>
      </w:r>
    </w:p>
    <w:p w:rsidR="006C71B2" w:rsidRPr="00B66433" w:rsidRDefault="006C71B2" w:rsidP="006C71B2">
      <w:pPr>
        <w:pStyle w:val="B1"/>
      </w:pPr>
      <w:r w:rsidRPr="00B66433">
        <w:t>ExceptionalBehaviour</w:t>
      </w:r>
    </w:p>
    <w:p w:rsidR="006C71B2" w:rsidRPr="00B66433" w:rsidRDefault="006C71B2" w:rsidP="006C71B2">
      <w:pPr>
        <w:pStyle w:val="H6"/>
      </w:pPr>
      <w:r w:rsidRPr="00B66433">
        <w:t>Properties</w:t>
      </w:r>
    </w:p>
    <w:p w:rsidR="006C71B2" w:rsidRPr="00B66433" w:rsidRDefault="006C71B2" w:rsidP="006C71B2">
      <w:r w:rsidRPr="00B66433">
        <w:t>There are no properties specified.</w:t>
      </w:r>
    </w:p>
    <w:p w:rsidR="006C71B2" w:rsidRPr="00B66433" w:rsidRDefault="006C71B2" w:rsidP="006C71B2">
      <w:pPr>
        <w:pStyle w:val="H6"/>
      </w:pPr>
      <w:r w:rsidRPr="00B66433">
        <w:t>Constraints</w:t>
      </w:r>
    </w:p>
    <w:p w:rsidR="006C71B2" w:rsidRPr="00B66433" w:rsidRDefault="006C71B2" w:rsidP="006C71B2">
      <w:r w:rsidRPr="00B66433">
        <w:t>There are no constraints specified.</w:t>
      </w:r>
    </w:p>
    <w:p w:rsidR="006C71B2" w:rsidRPr="00B66433" w:rsidRDefault="006C71B2" w:rsidP="00DF23F4">
      <w:pPr>
        <w:pStyle w:val="Heading3"/>
      </w:pPr>
      <w:bookmarkStart w:id="117" w:name="_Toc416940422"/>
      <w:r w:rsidRPr="00B66433">
        <w:lastRenderedPageBreak/>
        <w:t>9.3.1</w:t>
      </w:r>
      <w:r w:rsidR="00A147BE" w:rsidRPr="00B66433">
        <w:t>4</w:t>
      </w:r>
      <w:r w:rsidRPr="00B66433">
        <w:tab/>
        <w:t>InterruptBehaviour</w:t>
      </w:r>
      <w:bookmarkEnd w:id="117"/>
    </w:p>
    <w:p w:rsidR="006C71B2" w:rsidRPr="00B66433" w:rsidRDefault="006C71B2" w:rsidP="006C71B2">
      <w:pPr>
        <w:pStyle w:val="H6"/>
      </w:pPr>
      <w:r w:rsidRPr="00B66433">
        <w:t>Semantics</w:t>
      </w:r>
    </w:p>
    <w:p w:rsidR="00AB5667" w:rsidRPr="00B66433" w:rsidRDefault="00AB5667" w:rsidP="00AB5667">
      <w:r w:rsidRPr="00B66433">
        <w:t xml:space="preserve">An 'InterruptBehaviour' is a </w:t>
      </w:r>
      <w:r w:rsidR="008245A2" w:rsidRPr="00B66433">
        <w:t>specialization</w:t>
      </w:r>
      <w:r w:rsidRPr="00B66433">
        <w:t xml:space="preserve"> of an 'ExceptionalBehaviour'.</w:t>
      </w:r>
    </w:p>
    <w:p w:rsidR="00AB5667" w:rsidRPr="00B66433" w:rsidRDefault="00AB5667" w:rsidP="00AB5667">
      <w:r w:rsidRPr="00B66433">
        <w:t>If an 'InterruptBehaviour' of the 'CombinedBehaviour', which it is attached to, becomes executable and the 'Behaviour' defined in the 'Block' of the 'InterruptBehaviour' subsequently completes execution, the execution of the 'CombinedBehaviour' continues with the same 'Behaviour' that caused the execution of the 'InterruptBehaviour'.</w:t>
      </w:r>
    </w:p>
    <w:p w:rsidR="006C71B2" w:rsidRPr="00B66433" w:rsidRDefault="006C71B2" w:rsidP="006C71B2">
      <w:pPr>
        <w:pStyle w:val="H6"/>
      </w:pPr>
      <w:r w:rsidRPr="00B66433">
        <w:t>Generalization</w:t>
      </w:r>
    </w:p>
    <w:p w:rsidR="006C71B2" w:rsidRPr="00B66433" w:rsidRDefault="006C71B2" w:rsidP="006C71B2">
      <w:pPr>
        <w:pStyle w:val="B1"/>
      </w:pPr>
      <w:r w:rsidRPr="00B66433">
        <w:t>ExceptionalBehaviour</w:t>
      </w:r>
    </w:p>
    <w:p w:rsidR="006C71B2" w:rsidRPr="00B66433" w:rsidRDefault="006C71B2" w:rsidP="006C71B2">
      <w:pPr>
        <w:pStyle w:val="H6"/>
      </w:pPr>
      <w:r w:rsidRPr="00B66433">
        <w:t>Properties</w:t>
      </w:r>
    </w:p>
    <w:p w:rsidR="006C71B2" w:rsidRPr="00B66433" w:rsidRDefault="006C71B2" w:rsidP="006C71B2">
      <w:r w:rsidRPr="00B66433">
        <w:t>There are no properties specified.</w:t>
      </w:r>
    </w:p>
    <w:p w:rsidR="006C71B2" w:rsidRPr="00B66433" w:rsidRDefault="006C71B2" w:rsidP="006C71B2">
      <w:pPr>
        <w:pStyle w:val="H6"/>
      </w:pPr>
      <w:r w:rsidRPr="00B66433">
        <w:t>Constraints</w:t>
      </w:r>
    </w:p>
    <w:p w:rsidR="006C71B2" w:rsidRPr="00B66433" w:rsidRDefault="006C71B2" w:rsidP="006C71B2">
      <w:r w:rsidRPr="00B66433">
        <w:t>There are no constraints specified.</w:t>
      </w:r>
    </w:p>
    <w:p w:rsidR="006C71B2" w:rsidRPr="00B66433" w:rsidRDefault="006C71B2" w:rsidP="00DF23F4">
      <w:pPr>
        <w:pStyle w:val="Heading3"/>
      </w:pPr>
      <w:bookmarkStart w:id="118" w:name="_Toc416940423"/>
      <w:r w:rsidRPr="00B66433">
        <w:t>9.3.1</w:t>
      </w:r>
      <w:r w:rsidR="00A147BE" w:rsidRPr="00B66433">
        <w:t>5</w:t>
      </w:r>
      <w:r w:rsidRPr="00B66433">
        <w:tab/>
        <w:t>PeriodicBehaviour</w:t>
      </w:r>
      <w:bookmarkEnd w:id="118"/>
    </w:p>
    <w:p w:rsidR="006C71B2" w:rsidRPr="00B66433" w:rsidRDefault="006C71B2" w:rsidP="006C71B2">
      <w:pPr>
        <w:pStyle w:val="H6"/>
      </w:pPr>
      <w:r w:rsidRPr="00B66433">
        <w:t>Semantics</w:t>
      </w:r>
    </w:p>
    <w:p w:rsidR="00FE2F65" w:rsidRPr="00B66433" w:rsidRDefault="00FE2F65" w:rsidP="00FE2F65">
      <w:r w:rsidRPr="00B66433">
        <w:t xml:space="preserve">A 'PeriodicBehaviour' defines a 'Behaviour' </w:t>
      </w:r>
      <w:r w:rsidR="00317B86" w:rsidRPr="00B66433">
        <w:t xml:space="preserve">in a single 'Block' </w:t>
      </w:r>
      <w:r w:rsidRPr="00B66433">
        <w:t xml:space="preserve">that is executed periodically in parallel with the 'CombinedBehaviour' it is attached to. The recurrence interval of the execution is specified by its 'period' property. </w:t>
      </w:r>
      <w:r w:rsidR="00317B86" w:rsidRPr="00B66433">
        <w:t>If</w:t>
      </w:r>
      <w:r w:rsidRPr="00B66433">
        <w:t xml:space="preserve"> the execution of the contained 'Block' takes longer tha</w:t>
      </w:r>
      <w:r w:rsidR="00317B86" w:rsidRPr="00B66433">
        <w:t>n</w:t>
      </w:r>
      <w:r w:rsidRPr="00B66433">
        <w:t xml:space="preserve"> the specified period,</w:t>
      </w:r>
      <w:r w:rsidR="00317B86" w:rsidRPr="00B66433">
        <w:t xml:space="preserve"> the semantics of the resulting behaviour is unspecified</w:t>
      </w:r>
      <w:r w:rsidRPr="00B66433">
        <w:t>.</w:t>
      </w:r>
    </w:p>
    <w:p w:rsidR="00317B86" w:rsidRPr="00B66433" w:rsidRDefault="00317B86" w:rsidP="00FE2F65">
      <w:r w:rsidRPr="00B66433">
        <w:t>The execution of 'PeriodicBehaviour' terminates if the 'CombinedBehaviour', which it is attached to, terminates.</w:t>
      </w:r>
    </w:p>
    <w:p w:rsidR="006C71B2" w:rsidRPr="00B66433" w:rsidRDefault="006C71B2" w:rsidP="006C71B2">
      <w:pPr>
        <w:pStyle w:val="H6"/>
      </w:pPr>
      <w:r w:rsidRPr="00B66433">
        <w:t>Generalization</w:t>
      </w:r>
    </w:p>
    <w:p w:rsidR="006C71B2" w:rsidRPr="00B66433" w:rsidRDefault="006C71B2" w:rsidP="006C71B2">
      <w:pPr>
        <w:pStyle w:val="B1"/>
      </w:pPr>
      <w:r w:rsidRPr="00B66433">
        <w:t>Behaviour</w:t>
      </w:r>
    </w:p>
    <w:p w:rsidR="006C71B2" w:rsidRPr="00B66433" w:rsidRDefault="006C71B2" w:rsidP="006C71B2">
      <w:pPr>
        <w:pStyle w:val="H6"/>
      </w:pPr>
      <w:r w:rsidRPr="00B66433">
        <w:t>Properties</w:t>
      </w:r>
    </w:p>
    <w:p w:rsidR="006C71B2" w:rsidRPr="00B66433" w:rsidRDefault="006C71B2" w:rsidP="006C71B2">
      <w:pPr>
        <w:pStyle w:val="B1"/>
      </w:pPr>
      <w:r w:rsidRPr="00B66433">
        <w:t xml:space="preserve">block: Block </w:t>
      </w:r>
      <w:r w:rsidRPr="00907B48">
        <w:t>[1]</w:t>
      </w:r>
      <w:r w:rsidRPr="00B66433">
        <w:br/>
      </w:r>
      <w:r w:rsidR="00317B86" w:rsidRPr="00B66433">
        <w:t>The contained 'Block', whose 'Behaviour' is executed periodically in parallel with the 'Behaviour' of the 'CombinedBehaviour', which this 'PeriodicBehaviour' is attached to</w:t>
      </w:r>
      <w:r w:rsidRPr="00B66433">
        <w:t>.</w:t>
      </w:r>
    </w:p>
    <w:p w:rsidR="006C71B2" w:rsidRPr="00B66433" w:rsidRDefault="006C71B2" w:rsidP="006C71B2">
      <w:pPr>
        <w:pStyle w:val="B1"/>
      </w:pPr>
      <w:r w:rsidRPr="00B66433">
        <w:t xml:space="preserve">period: </w:t>
      </w:r>
      <w:r w:rsidR="003C7156" w:rsidRPr="00B66433">
        <w:t xml:space="preserve">DataUse </w:t>
      </w:r>
      <w:r w:rsidRPr="00907B48">
        <w:t>[1]</w:t>
      </w:r>
      <w:r w:rsidRPr="00B66433">
        <w:br/>
      </w:r>
      <w:r w:rsidR="00FE2F65" w:rsidRPr="00B66433">
        <w:t>T</w:t>
      </w:r>
      <w:r w:rsidRPr="00B66433">
        <w:t xml:space="preserve">he </w:t>
      </w:r>
      <w:r w:rsidR="00E1160F" w:rsidRPr="00B66433">
        <w:t xml:space="preserve">recurrence interval </w:t>
      </w:r>
      <w:r w:rsidRPr="00B66433">
        <w:t>of executin</w:t>
      </w:r>
      <w:r w:rsidR="00FE2F65" w:rsidRPr="00B66433">
        <w:t>g</w:t>
      </w:r>
      <w:r w:rsidRPr="00B66433">
        <w:t xml:space="preserve"> the behaviour of the 'Block' specified by the 'block' </w:t>
      </w:r>
      <w:r w:rsidR="0060637A" w:rsidRPr="00B66433">
        <w:t>property</w:t>
      </w:r>
      <w:r w:rsidRPr="00B66433">
        <w:t>.</w:t>
      </w:r>
    </w:p>
    <w:p w:rsidR="006C71B2" w:rsidRPr="00B66433" w:rsidRDefault="006C71B2" w:rsidP="006C71B2">
      <w:pPr>
        <w:pStyle w:val="H6"/>
      </w:pPr>
      <w:r w:rsidRPr="00B66433">
        <w:t>Constraints</w:t>
      </w:r>
    </w:p>
    <w:p w:rsidR="00CF237D" w:rsidRPr="00B66433" w:rsidRDefault="00CF237D" w:rsidP="00CF237D">
      <w:pPr>
        <w:pStyle w:val="B1"/>
      </w:pPr>
      <w:r w:rsidRPr="00B66433">
        <w:rPr>
          <w:b/>
        </w:rPr>
        <w:t>'Time' data type for period expression</w:t>
      </w:r>
      <w:r w:rsidRPr="00B66433">
        <w:rPr>
          <w:b/>
        </w:rPr>
        <w:br/>
      </w:r>
      <w:r w:rsidRPr="00B66433">
        <w:t>The 'DataUse' expression assigned to the 'period' shall evaluate to a data instance of the 'Time' data type.</w:t>
      </w:r>
      <w:r w:rsidR="00517624">
        <w:br/>
      </w:r>
      <w:r w:rsidR="008D4845" w:rsidRPr="00745D88">
        <w:rPr>
          <w:b/>
          <w:noProof/>
          <w:lang w:val="en-US"/>
        </w:rPr>
        <mc:AlternateContent>
          <mc:Choice Requires="wps">
            <w:drawing>
              <wp:inline distT="0" distB="0" distL="0" distR="0" wp14:anchorId="31D0CA27" wp14:editId="31E80E04">
                <wp:extent cx="5650992" cy="402336"/>
                <wp:effectExtent l="0" t="0" r="6985" b="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8D4845">
                            <w:pPr>
                              <w:pStyle w:val="Invariant"/>
                            </w:pPr>
                            <w:r>
                              <w:t xml:space="preserve">inv: </w:t>
                            </w:r>
                            <w:r w:rsidRPr="00514A71">
                              <w:rPr>
                                <w:b/>
                              </w:rPr>
                              <w:t>PeriodType</w:t>
                            </w:r>
                            <w:r>
                              <w:t>:</w:t>
                            </w:r>
                          </w:p>
                          <w:p w:rsidR="001E749D" w:rsidRPr="0069544D" w:rsidRDefault="001E749D" w:rsidP="00514A71">
                            <w:pPr>
                              <w:pStyle w:val="Invariant"/>
                            </w:pPr>
                            <w:r>
                              <w:t xml:space="preserve">   </w:t>
                            </w:r>
                            <w:r w:rsidRPr="00514A71">
                              <w:t xml:space="preserve"> self.period.getDataType().oclIsKindOf(Time)</w:t>
                            </w:r>
                          </w:p>
                        </w:txbxContent>
                      </wps:txbx>
                      <wps:bodyPr rot="0" vert="horz" wrap="square" lIns="0" tIns="18288" rIns="0" bIns="0" anchor="t" anchorCtr="0">
                        <a:spAutoFit/>
                      </wps:bodyPr>
                    </wps:wsp>
                  </a:graphicData>
                </a:graphic>
              </wp:inline>
            </w:drawing>
          </mc:Choice>
          <mc:Fallback xmlns:w15="http://schemas.microsoft.com/office/word/2012/wordml">
            <w:pict>
              <v:shape w14:anchorId="00345318" id="_x0000_s1075"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gJIgIAABkEAAAOAAAAZHJzL2Uyb0RvYy54bWysU1GP0zAMfkfiP0R5Z+2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" stroked="f">
                <v:textbox style="mso-fit-shape-to-text:t" inset="0,1.44pt,0,0">
                  <w:txbxContent>
                    <w:p w:rsidR="00A3648C" w:rsidRDefault="00A3648C" w:rsidP="008D4845">
                      <w:pPr>
                        <w:pStyle w:val="Invariant"/>
                      </w:pPr>
                      <w:r>
                        <w:t xml:space="preserve">inv: </w:t>
                      </w:r>
                      <w:r w:rsidRPr="00514A71">
                        <w:rPr>
                          <w:b/>
                        </w:rPr>
                        <w:t>PeriodType</w:t>
                      </w:r>
                      <w:r>
                        <w:t>:</w:t>
                      </w:r>
                    </w:p>
                    <w:p w:rsidR="00A3648C" w:rsidRPr="0069544D" w:rsidRDefault="00A3648C" w:rsidP="00514A71">
                      <w:pPr>
                        <w:pStyle w:val="Invariant"/>
                      </w:pPr>
                      <w:r>
                        <w:t xml:space="preserve">   </w:t>
                      </w:r>
                      <w:r w:rsidRPr="00514A71">
                        <w:t xml:space="preserve"> self.period.getDataType().oclIsKindOf(Time)</w:t>
                      </w:r>
                    </w:p>
                  </w:txbxContent>
                </v:textbox>
                <w10:anchorlock/>
              </v:shape>
            </w:pict>
          </mc:Fallback>
        </mc:AlternateContent>
      </w:r>
    </w:p>
    <w:p w:rsidR="00DA3093" w:rsidRPr="00E73A05" w:rsidRDefault="00DA3093" w:rsidP="00DF23F4">
      <w:pPr>
        <w:pStyle w:val="Heading2"/>
      </w:pPr>
      <w:bookmarkStart w:id="119" w:name="_Toc416940424"/>
      <w:r w:rsidRPr="00E73A05">
        <w:lastRenderedPageBreak/>
        <w:t>9.4</w:t>
      </w:r>
      <w:r w:rsidRPr="00E73A05">
        <w:tab/>
        <w:t xml:space="preserve">Atomic Behaviour </w:t>
      </w:r>
      <w:r w:rsidR="001108B4" w:rsidRPr="00E73A05">
        <w:t>-</w:t>
      </w:r>
      <w:r w:rsidRPr="00E73A05">
        <w:t xml:space="preserve"> Abstract Syntax and Classifier Description</w:t>
      </w:r>
      <w:bookmarkEnd w:id="119"/>
    </w:p>
    <w:p w:rsidR="006C71B2" w:rsidRPr="00E73A05" w:rsidRDefault="006C71B2" w:rsidP="00DF23F4">
      <w:pPr>
        <w:pStyle w:val="Heading3"/>
      </w:pPr>
      <w:bookmarkStart w:id="120" w:name="_Toc416940425"/>
      <w:r w:rsidRPr="00E73A05">
        <w:t>9.4.1</w:t>
      </w:r>
      <w:r w:rsidRPr="00E73A05">
        <w:tab/>
        <w:t>AtomicBehaviour</w:t>
      </w:r>
      <w:bookmarkEnd w:id="120"/>
    </w:p>
    <w:p w:rsidR="00E73A05" w:rsidRPr="00E73A05" w:rsidRDefault="00E73A05" w:rsidP="00E73A05">
      <w:pPr>
        <w:pStyle w:val="FL"/>
      </w:pPr>
      <w:r w:rsidRPr="00E73A05">
        <w:rPr>
          <w:noProof/>
          <w:lang w:val="en-US"/>
        </w:rPr>
        <w:drawing>
          <wp:inline distT="0" distB="0" distL="0" distR="0" wp14:anchorId="2E6E6CBF" wp14:editId="5D4EA531">
            <wp:extent cx="4023360" cy="3175000"/>
            <wp:effectExtent l="0" t="0" r="0" b="6350"/>
            <wp:docPr id="19" name="Picture 19" descr="tdl_9_global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dl_9_globalbehaviou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23360" cy="3175000"/>
                    </a:xfrm>
                    <a:prstGeom prst="rect">
                      <a:avLst/>
                    </a:prstGeom>
                    <a:noFill/>
                    <a:ln>
                      <a:noFill/>
                    </a:ln>
                  </pic:spPr>
                </pic:pic>
              </a:graphicData>
            </a:graphic>
          </wp:inline>
        </w:drawing>
      </w:r>
    </w:p>
    <w:p w:rsidR="00E73A05" w:rsidRPr="00E73A05" w:rsidRDefault="00E73A05" w:rsidP="00E73A05">
      <w:pPr>
        <w:pStyle w:val="TF"/>
      </w:pPr>
      <w:r w:rsidRPr="00E73A05">
        <w:t>Figure 9.4: Global atomic behaviour concepts</w:t>
      </w:r>
    </w:p>
    <w:p w:rsidR="006C71B2" w:rsidRPr="00B66433" w:rsidRDefault="006C71B2" w:rsidP="006C71B2">
      <w:pPr>
        <w:pStyle w:val="H6"/>
      </w:pPr>
      <w:r w:rsidRPr="00B66433">
        <w:t>Semantics</w:t>
      </w:r>
    </w:p>
    <w:p w:rsidR="006C71B2" w:rsidRPr="00B66433" w:rsidRDefault="000F4C70" w:rsidP="006C71B2">
      <w:r w:rsidRPr="00B66433">
        <w:t>A</w:t>
      </w:r>
      <w:r w:rsidR="00205DFF" w:rsidRPr="00B66433">
        <w:t>n</w:t>
      </w:r>
      <w:r w:rsidRPr="00B66433">
        <w:t xml:space="preserve"> </w:t>
      </w:r>
      <w:r w:rsidR="006C71B2" w:rsidRPr="00B66433">
        <w:t>'AtomicBehaviour' defines the simplest form of behaviour</w:t>
      </w:r>
      <w:r w:rsidR="00246935" w:rsidRPr="00B66433">
        <w:t>al activity</w:t>
      </w:r>
      <w:r w:rsidR="006C71B2" w:rsidRPr="00B66433">
        <w:t xml:space="preserve"> </w:t>
      </w:r>
      <w:r w:rsidR="00246935" w:rsidRPr="00B66433">
        <w:t xml:space="preserve">of a </w:t>
      </w:r>
      <w:r w:rsidR="0003067F" w:rsidRPr="00B66433">
        <w:t>'T</w:t>
      </w:r>
      <w:r w:rsidR="00246935" w:rsidRPr="00B66433">
        <w:t>est</w:t>
      </w:r>
      <w:r w:rsidR="0003067F" w:rsidRPr="00B66433">
        <w:t>D</w:t>
      </w:r>
      <w:r w:rsidR="00246935" w:rsidRPr="00B66433">
        <w:t>escription</w:t>
      </w:r>
      <w:r w:rsidR="0003067F" w:rsidRPr="00B66433">
        <w:t>'</w:t>
      </w:r>
      <w:r w:rsidR="00246935" w:rsidRPr="00B66433">
        <w:t xml:space="preserve"> </w:t>
      </w:r>
      <w:r w:rsidR="006C71B2" w:rsidRPr="00B66433">
        <w:t>that cannot be decomposed further.</w:t>
      </w:r>
    </w:p>
    <w:p w:rsidR="00506D5C" w:rsidRPr="00B66433" w:rsidRDefault="00246935" w:rsidP="006C71B2">
      <w:r w:rsidRPr="00B66433">
        <w:t xml:space="preserve">An 'AtomicBehaviour' can </w:t>
      </w:r>
      <w:r w:rsidR="0003067F" w:rsidRPr="00B66433">
        <w:t>have</w:t>
      </w:r>
      <w:r w:rsidRPr="00B66433">
        <w:t xml:space="preserve"> a 'TimeLabel' that holds the timestamp of this behaviour when it is executed</w:t>
      </w:r>
      <w:r w:rsidR="00506D5C" w:rsidRPr="00B66433">
        <w:t xml:space="preserve"> (see clause</w:t>
      </w:r>
      <w:r w:rsidR="00046E67" w:rsidRPr="00B66433">
        <w:t> </w:t>
      </w:r>
      <w:r w:rsidR="00506D5C" w:rsidRPr="00B66433">
        <w:t>7.2.2)</w:t>
      </w:r>
      <w:r w:rsidRPr="00B66433">
        <w:t>.</w:t>
      </w:r>
      <w:r w:rsidR="0003067F" w:rsidRPr="00B66433">
        <w:t xml:space="preserve"> </w:t>
      </w:r>
      <w:r w:rsidR="00506D5C" w:rsidRPr="00B66433">
        <w:t xml:space="preserve">In addition, an 'AtomicBehaviour' may contain a list of 'TimeConstraint' expressions that affect </w:t>
      </w:r>
      <w:r w:rsidR="0003067F" w:rsidRPr="00B66433">
        <w:t>its</w:t>
      </w:r>
      <w:r w:rsidR="00506D5C" w:rsidRPr="00B66433">
        <w:t xml:space="preserve"> execution time (see clause 7.2.4).</w:t>
      </w:r>
    </w:p>
    <w:p w:rsidR="006C71B2" w:rsidRPr="00B66433" w:rsidRDefault="006C71B2" w:rsidP="006C71B2">
      <w:pPr>
        <w:pStyle w:val="H6"/>
      </w:pPr>
      <w:r w:rsidRPr="00B66433">
        <w:t>Generalization</w:t>
      </w:r>
    </w:p>
    <w:p w:rsidR="006C71B2" w:rsidRPr="00B66433" w:rsidRDefault="006C71B2" w:rsidP="006C71B2">
      <w:pPr>
        <w:pStyle w:val="B1"/>
      </w:pPr>
      <w:r w:rsidRPr="00B66433">
        <w:t>Behaviour</w:t>
      </w:r>
    </w:p>
    <w:p w:rsidR="006C71B2" w:rsidRPr="00B66433" w:rsidRDefault="006C71B2" w:rsidP="006C71B2">
      <w:pPr>
        <w:pStyle w:val="H6"/>
      </w:pPr>
      <w:r w:rsidRPr="00B66433">
        <w:t>Properties</w:t>
      </w:r>
    </w:p>
    <w:p w:rsidR="003C7156" w:rsidRPr="00B66433" w:rsidRDefault="003C7156" w:rsidP="006C71B2">
      <w:pPr>
        <w:pStyle w:val="B1"/>
      </w:pPr>
      <w:r w:rsidRPr="00B66433">
        <w:t>timeLabel: TimeLabel [0..1]</w:t>
      </w:r>
      <w:r w:rsidRPr="00B66433">
        <w:br/>
      </w:r>
      <w:r w:rsidR="00246935" w:rsidRPr="00B66433">
        <w:t>R</w:t>
      </w:r>
      <w:r w:rsidR="00506D5C" w:rsidRPr="00B66433">
        <w:t>efers to the time label contained in the 'AtomicBehaviour'.</w:t>
      </w:r>
    </w:p>
    <w:p w:rsidR="006C71B2" w:rsidRPr="00B66433" w:rsidRDefault="006C71B2" w:rsidP="006C71B2">
      <w:pPr>
        <w:pStyle w:val="B1"/>
      </w:pPr>
      <w:r w:rsidRPr="00B66433">
        <w:t>timeConstraint: TimeConstraint [0..*] {unique}</w:t>
      </w:r>
      <w:r w:rsidRPr="00B66433">
        <w:br/>
      </w:r>
      <w:r w:rsidR="00506D5C" w:rsidRPr="00B66433">
        <w:t>Refers to a contained list</w:t>
      </w:r>
      <w:r w:rsidRPr="00B66433">
        <w:t xml:space="preserve"> of 'TimeConstraint'</w:t>
      </w:r>
      <w:r w:rsidR="0003067F" w:rsidRPr="00B66433">
        <w:t>s</w:t>
      </w:r>
      <w:r w:rsidRPr="00B66433">
        <w:t xml:space="preserve"> that determines the execution of the given 'AtomicBehaviour' </w:t>
      </w:r>
      <w:r w:rsidR="0003067F" w:rsidRPr="00B66433">
        <w:t>by means of</w:t>
      </w:r>
      <w:r w:rsidR="00506D5C" w:rsidRPr="00B66433">
        <w:t xml:space="preserve"> time constraint expression</w:t>
      </w:r>
      <w:r w:rsidR="0003067F" w:rsidRPr="00B66433">
        <w:t>s</w:t>
      </w:r>
      <w:r w:rsidRPr="00B66433">
        <w:t>.</w:t>
      </w:r>
    </w:p>
    <w:p w:rsidR="006C71B2" w:rsidRPr="00B66433" w:rsidRDefault="006C71B2" w:rsidP="006C71B2">
      <w:pPr>
        <w:pStyle w:val="H6"/>
      </w:pPr>
      <w:r w:rsidRPr="00B66433">
        <w:t>Constraints</w:t>
      </w:r>
    </w:p>
    <w:p w:rsidR="006C71B2" w:rsidRPr="00B66433" w:rsidRDefault="006C71B2" w:rsidP="006C71B2">
      <w:r w:rsidRPr="00B66433">
        <w:t>There are no constraints specified.</w:t>
      </w:r>
    </w:p>
    <w:p w:rsidR="006C71B2" w:rsidRPr="00B66433" w:rsidRDefault="006C71B2" w:rsidP="00DF23F4">
      <w:pPr>
        <w:pStyle w:val="Heading3"/>
      </w:pPr>
      <w:bookmarkStart w:id="121" w:name="_Toc416940426"/>
      <w:r w:rsidRPr="00B66433">
        <w:t>9.4.2</w:t>
      </w:r>
      <w:r w:rsidRPr="00B66433">
        <w:tab/>
        <w:t>Break</w:t>
      </w:r>
      <w:bookmarkEnd w:id="121"/>
    </w:p>
    <w:p w:rsidR="006C71B2" w:rsidRPr="00B66433" w:rsidRDefault="006C71B2" w:rsidP="006C71B2">
      <w:pPr>
        <w:pStyle w:val="H6"/>
      </w:pPr>
      <w:r w:rsidRPr="00B66433">
        <w:t>Semantics</w:t>
      </w:r>
    </w:p>
    <w:p w:rsidR="0003067F" w:rsidRPr="00B66433" w:rsidRDefault="0003067F" w:rsidP="0003067F">
      <w:r w:rsidRPr="00B66433">
        <w:t>A 'Break' terminates the execution of the behavioural 'Block', in which the 'Break' is contained. Execution continues with the 'Behaviour' that follows afterwards.</w:t>
      </w:r>
      <w:r w:rsidR="00B66433">
        <w:t xml:space="preserve"> </w:t>
      </w:r>
      <w:r w:rsidRPr="00B66433">
        <w:t xml:space="preserve">In case of 'ParallelBehaviour', a 'Break' terminates only the execution of its own </w:t>
      </w:r>
      <w:r w:rsidR="008D7931" w:rsidRPr="00B66433">
        <w:t>'</w:t>
      </w:r>
      <w:r w:rsidRPr="00B66433">
        <w:t>Block</w:t>
      </w:r>
      <w:r w:rsidR="008D7931" w:rsidRPr="00B66433">
        <w:t>'</w:t>
      </w:r>
      <w:r w:rsidRPr="00B66433">
        <w:t>, but does not affect the execution of the other parallel 'Block'(s).</w:t>
      </w:r>
    </w:p>
    <w:p w:rsidR="006C71B2" w:rsidRPr="00B66433" w:rsidRDefault="006C71B2" w:rsidP="006C71B2">
      <w:pPr>
        <w:pStyle w:val="H6"/>
      </w:pPr>
      <w:r w:rsidRPr="00B66433">
        <w:lastRenderedPageBreak/>
        <w:t>Generalization</w:t>
      </w:r>
    </w:p>
    <w:p w:rsidR="006C71B2" w:rsidRPr="00B66433" w:rsidRDefault="006C71B2" w:rsidP="006C71B2">
      <w:pPr>
        <w:pStyle w:val="B1"/>
      </w:pPr>
      <w:r w:rsidRPr="00B66433">
        <w:t>AtomicBehaviour</w:t>
      </w:r>
    </w:p>
    <w:p w:rsidR="006C71B2" w:rsidRPr="00B66433" w:rsidRDefault="006C71B2" w:rsidP="006C71B2">
      <w:pPr>
        <w:pStyle w:val="H6"/>
      </w:pPr>
      <w:r w:rsidRPr="00B66433">
        <w:t>Properties</w:t>
      </w:r>
    </w:p>
    <w:p w:rsidR="006C71B2" w:rsidRPr="00B66433" w:rsidRDefault="006C71B2" w:rsidP="006C71B2">
      <w:pPr>
        <w:pStyle w:val="B1"/>
        <w:numPr>
          <w:ilvl w:val="0"/>
          <w:numId w:val="0"/>
        </w:numPr>
      </w:pPr>
      <w:r w:rsidRPr="00B66433">
        <w:t xml:space="preserve">There are no properties specified. </w:t>
      </w:r>
    </w:p>
    <w:p w:rsidR="006C71B2" w:rsidRPr="00B66433" w:rsidRDefault="006C71B2" w:rsidP="006C71B2">
      <w:pPr>
        <w:pStyle w:val="H6"/>
      </w:pPr>
      <w:r w:rsidRPr="00B66433">
        <w:t>Constraints</w:t>
      </w:r>
    </w:p>
    <w:p w:rsidR="006C71B2" w:rsidRPr="00B66433" w:rsidRDefault="006C71B2" w:rsidP="006C71B2">
      <w:r w:rsidRPr="00B66433">
        <w:t>There are no constraints specified.</w:t>
      </w:r>
    </w:p>
    <w:p w:rsidR="006C71B2" w:rsidRPr="00B66433" w:rsidRDefault="006C71B2" w:rsidP="00DF23F4">
      <w:pPr>
        <w:pStyle w:val="Heading3"/>
      </w:pPr>
      <w:bookmarkStart w:id="122" w:name="_Toc416940427"/>
      <w:r w:rsidRPr="00B66433">
        <w:t>9.4.3</w:t>
      </w:r>
      <w:r w:rsidRPr="00B66433">
        <w:tab/>
        <w:t>Stop</w:t>
      </w:r>
      <w:bookmarkEnd w:id="122"/>
    </w:p>
    <w:p w:rsidR="006C71B2" w:rsidRPr="00B66433" w:rsidRDefault="006C71B2" w:rsidP="006C71B2">
      <w:pPr>
        <w:pStyle w:val="H6"/>
      </w:pPr>
      <w:r w:rsidRPr="00B66433">
        <w:t>Semantics</w:t>
      </w:r>
    </w:p>
    <w:p w:rsidR="006C71B2" w:rsidRPr="00B66433" w:rsidRDefault="006C71B2" w:rsidP="006C71B2">
      <w:r w:rsidRPr="00B66433">
        <w:t xml:space="preserve">'Stop' is used to describe an explicit </w:t>
      </w:r>
      <w:r w:rsidR="00623A9C" w:rsidRPr="00B66433">
        <w:t xml:space="preserve">and immediate </w:t>
      </w:r>
      <w:r w:rsidRPr="00B66433">
        <w:t>stop of the execution of</w:t>
      </w:r>
      <w:r w:rsidR="00B66433">
        <w:t xml:space="preserve"> </w:t>
      </w:r>
      <w:r w:rsidR="00623A9C" w:rsidRPr="00B66433">
        <w:t xml:space="preserve">the entire </w:t>
      </w:r>
      <w:r w:rsidR="008D7931" w:rsidRPr="00B66433">
        <w:t>'TestD</w:t>
      </w:r>
      <w:r w:rsidRPr="00B66433">
        <w:t>escription</w:t>
      </w:r>
      <w:r w:rsidR="008D7931" w:rsidRPr="00B66433">
        <w:t>'</w:t>
      </w:r>
      <w:r w:rsidR="00623A9C" w:rsidRPr="00B66433">
        <w:t xml:space="preserve"> that was initially invoked</w:t>
      </w:r>
      <w:r w:rsidRPr="00B66433">
        <w:t xml:space="preserve">. No further behaviour shall be executed beyond a 'Stop'. In particular, a 'Stop' in a referenced (called) </w:t>
      </w:r>
      <w:r w:rsidR="008D7931" w:rsidRPr="00B66433">
        <w:t xml:space="preserve">'TestDescription' </w:t>
      </w:r>
      <w:r w:rsidRPr="00B66433">
        <w:t xml:space="preserve">shall also stop the behaviour of the referencing (calling) </w:t>
      </w:r>
      <w:r w:rsidR="008D7931" w:rsidRPr="00B66433">
        <w:t>'TestDescription'</w:t>
      </w:r>
      <w:r w:rsidRPr="00B66433">
        <w:t>(s).</w:t>
      </w:r>
    </w:p>
    <w:p w:rsidR="006C71B2" w:rsidRPr="00B66433" w:rsidRDefault="006C71B2" w:rsidP="006C71B2">
      <w:pPr>
        <w:pStyle w:val="H6"/>
      </w:pPr>
      <w:r w:rsidRPr="00B66433">
        <w:t>Generalization</w:t>
      </w:r>
    </w:p>
    <w:p w:rsidR="006C71B2" w:rsidRPr="00B66433" w:rsidRDefault="006C71B2" w:rsidP="006C71B2">
      <w:pPr>
        <w:pStyle w:val="B1"/>
      </w:pPr>
      <w:r w:rsidRPr="00B66433">
        <w:t>AtomicBehaviour</w:t>
      </w:r>
    </w:p>
    <w:p w:rsidR="006C71B2" w:rsidRPr="00B66433" w:rsidRDefault="006C71B2" w:rsidP="006C71B2">
      <w:pPr>
        <w:pStyle w:val="H6"/>
      </w:pPr>
      <w:r w:rsidRPr="00B66433">
        <w:t>Properties</w:t>
      </w:r>
    </w:p>
    <w:p w:rsidR="006C71B2" w:rsidRPr="00B66433" w:rsidRDefault="006C71B2" w:rsidP="006C71B2">
      <w:pPr>
        <w:pStyle w:val="B1"/>
        <w:numPr>
          <w:ilvl w:val="0"/>
          <w:numId w:val="0"/>
        </w:numPr>
      </w:pPr>
      <w:r w:rsidRPr="00B66433">
        <w:t>There are no properties specified.</w:t>
      </w:r>
    </w:p>
    <w:p w:rsidR="006C71B2" w:rsidRPr="00B66433" w:rsidRDefault="006C71B2" w:rsidP="006C71B2">
      <w:pPr>
        <w:pStyle w:val="H6"/>
      </w:pPr>
      <w:r w:rsidRPr="00B66433">
        <w:t>Constraints</w:t>
      </w:r>
    </w:p>
    <w:p w:rsidR="006C71B2" w:rsidRPr="00B66433" w:rsidRDefault="006C71B2" w:rsidP="006C71B2">
      <w:r w:rsidRPr="00B66433">
        <w:t>There are no constraints specified.</w:t>
      </w:r>
    </w:p>
    <w:p w:rsidR="006C71B2" w:rsidRPr="00B66433" w:rsidRDefault="006C71B2" w:rsidP="00DF23F4">
      <w:pPr>
        <w:pStyle w:val="Heading3"/>
      </w:pPr>
      <w:bookmarkStart w:id="123" w:name="_Toc416940428"/>
      <w:r w:rsidRPr="00B66433">
        <w:t>9.4.4</w:t>
      </w:r>
      <w:r w:rsidRPr="00B66433">
        <w:tab/>
        <w:t>VerdictAssignment</w:t>
      </w:r>
      <w:bookmarkEnd w:id="123"/>
    </w:p>
    <w:p w:rsidR="006C71B2" w:rsidRPr="00B66433" w:rsidRDefault="006C71B2" w:rsidP="006C71B2">
      <w:pPr>
        <w:pStyle w:val="H6"/>
      </w:pPr>
      <w:r w:rsidRPr="00B66433">
        <w:t>Semantics</w:t>
      </w:r>
    </w:p>
    <w:p w:rsidR="006C71B2" w:rsidRPr="00B66433" w:rsidRDefault="006C71B2" w:rsidP="006C71B2">
      <w:r w:rsidRPr="00B66433">
        <w:t>The 'VerdictAssignment' is used to set the verdict of the test run explicitly. This might be necessary if the implicit verdict mechanism described below is not sufficient.</w:t>
      </w:r>
    </w:p>
    <w:p w:rsidR="006C71B2" w:rsidRPr="00B66433" w:rsidRDefault="006C71B2" w:rsidP="006C71B2">
      <w:r w:rsidRPr="00B66433">
        <w:t>By default, the test description specifies the expected behaviour of the system. If an execution of a test description performs the expected behaviour, the verdict is set to 'pass' implicitly. If a test run deviates from the expected behaviour, the verdict 'fail' will be assigned to the test run implicitly. Other verdicts, including 'inconclusive' and user-definable verdicts, need to be set explicitly within a test description.</w:t>
      </w:r>
    </w:p>
    <w:p w:rsidR="006C71B2" w:rsidRPr="00B66433" w:rsidRDefault="006C71B2" w:rsidP="006C71B2">
      <w:pPr>
        <w:pStyle w:val="H6"/>
      </w:pPr>
      <w:r w:rsidRPr="00B66433">
        <w:t>Generalization</w:t>
      </w:r>
    </w:p>
    <w:p w:rsidR="006C71B2" w:rsidRPr="00B66433" w:rsidRDefault="006C71B2" w:rsidP="006C71B2">
      <w:pPr>
        <w:pStyle w:val="B1"/>
      </w:pPr>
      <w:r w:rsidRPr="00B66433">
        <w:t>AtomicBehaviour</w:t>
      </w:r>
    </w:p>
    <w:p w:rsidR="006C71B2" w:rsidRPr="00B66433" w:rsidRDefault="006C71B2" w:rsidP="006C71B2">
      <w:pPr>
        <w:pStyle w:val="H6"/>
      </w:pPr>
      <w:r w:rsidRPr="00B66433">
        <w:t>Properties</w:t>
      </w:r>
    </w:p>
    <w:p w:rsidR="006C71B2" w:rsidRPr="00B66433" w:rsidRDefault="006C71B2" w:rsidP="006C71B2">
      <w:pPr>
        <w:pStyle w:val="B1"/>
      </w:pPr>
      <w:r w:rsidRPr="00B66433">
        <w:t xml:space="preserve">verdict: </w:t>
      </w:r>
      <w:r w:rsidR="008A1F50" w:rsidRPr="00B66433">
        <w:t>Static</w:t>
      </w:r>
      <w:r w:rsidR="00570253" w:rsidRPr="00B66433">
        <w:t>DataUse</w:t>
      </w:r>
      <w:r w:rsidRPr="00B66433">
        <w:t xml:space="preserve"> </w:t>
      </w:r>
      <w:r w:rsidRPr="00907B48">
        <w:t>[1]</w:t>
      </w:r>
      <w:r w:rsidRPr="00B66433">
        <w:br/>
        <w:t>Stores the value of the verdict to be set.</w:t>
      </w:r>
    </w:p>
    <w:p w:rsidR="006C71B2" w:rsidRPr="00B66433" w:rsidRDefault="006C71B2" w:rsidP="006C71B2">
      <w:pPr>
        <w:pStyle w:val="H6"/>
      </w:pPr>
      <w:r w:rsidRPr="00B66433">
        <w:t>Constraints</w:t>
      </w:r>
    </w:p>
    <w:p w:rsidR="00570253" w:rsidRPr="00B66433" w:rsidRDefault="00D04A79" w:rsidP="00517624">
      <w:pPr>
        <w:pStyle w:val="B1"/>
      </w:pPr>
      <w:r w:rsidRPr="00B66433">
        <w:rPr>
          <w:b/>
        </w:rPr>
        <w:t>Verdict of type 'Verdict</w:t>
      </w:r>
      <w:r w:rsidR="00570253" w:rsidRPr="00B66433">
        <w:rPr>
          <w:b/>
        </w:rPr>
        <w:t>'</w:t>
      </w:r>
      <w:r w:rsidR="00570253" w:rsidRPr="00B66433">
        <w:br/>
        <w:t xml:space="preserve">The 'verdict' shall evaluate to a, possibly </w:t>
      </w:r>
      <w:r w:rsidR="00CC6579" w:rsidRPr="00B66433">
        <w:t>predefin</w:t>
      </w:r>
      <w:r w:rsidR="00570253" w:rsidRPr="00B66433">
        <w:t>ed, instance of a 'SimpleDataInstance'</w:t>
      </w:r>
      <w:r w:rsidRPr="00B66433">
        <w:t xml:space="preserve"> of data type 'Verdict</w:t>
      </w:r>
      <w:r w:rsidR="00570253" w:rsidRPr="00B66433">
        <w:t>'.</w:t>
      </w:r>
      <w:r w:rsidR="00517624">
        <w:br/>
      </w:r>
      <w:r w:rsidR="002D06D1" w:rsidRPr="00745D88">
        <w:rPr>
          <w:b/>
          <w:noProof/>
          <w:lang w:val="en-US"/>
        </w:rPr>
        <mc:AlternateContent>
          <mc:Choice Requires="wps">
            <w:drawing>
              <wp:inline distT="0" distB="0" distL="0" distR="0" wp14:anchorId="2D241F6B" wp14:editId="5DD624CF">
                <wp:extent cx="5650992" cy="402336"/>
                <wp:effectExtent l="0" t="0" r="6985" b="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2D06D1">
                            <w:pPr>
                              <w:pStyle w:val="Invariant"/>
                            </w:pPr>
                            <w:r>
                              <w:t xml:space="preserve">inv: </w:t>
                            </w:r>
                            <w:r w:rsidRPr="002D06D1">
                              <w:rPr>
                                <w:b/>
                              </w:rPr>
                              <w:t>VerdictType</w:t>
                            </w:r>
                            <w:r>
                              <w:t>:</w:t>
                            </w:r>
                          </w:p>
                          <w:p w:rsidR="001E749D" w:rsidRPr="0069544D" w:rsidRDefault="001E749D" w:rsidP="002D06D1">
                            <w:pPr>
                              <w:pStyle w:val="Invariant"/>
                            </w:pPr>
                            <w:r>
                              <w:t xml:space="preserve">   </w:t>
                            </w:r>
                            <w:r w:rsidRPr="002D06D1">
                              <w:t xml:space="preserve"> self.verdict.getDataType().name = 'Verdict'</w:t>
                            </w:r>
                          </w:p>
                        </w:txbxContent>
                      </wps:txbx>
                      <wps:bodyPr rot="0" vert="horz" wrap="square" lIns="0" tIns="18288" rIns="0" bIns="0" anchor="t" anchorCtr="0">
                        <a:spAutoFit/>
                      </wps:bodyPr>
                    </wps:wsp>
                  </a:graphicData>
                </a:graphic>
              </wp:inline>
            </w:drawing>
          </mc:Choice>
          <mc:Fallback xmlns:w15="http://schemas.microsoft.com/office/word/2012/wordml">
            <w:pict>
              <v:shape w14:anchorId="6F998409" id="_x0000_s1076"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&#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M67tichAgAAGQ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2D06D1">
                      <w:pPr>
                        <w:pStyle w:val="Invariant"/>
                      </w:pPr>
                      <w:r>
                        <w:t xml:space="preserve">inv: </w:t>
                      </w:r>
                      <w:r w:rsidRPr="002D06D1">
                        <w:rPr>
                          <w:b/>
                        </w:rPr>
                        <w:t>VerdictType</w:t>
                      </w:r>
                      <w:r>
                        <w:t>:</w:t>
                      </w:r>
                    </w:p>
                    <w:p w:rsidR="00A3648C" w:rsidRPr="0069544D" w:rsidRDefault="00A3648C" w:rsidP="002D06D1">
                      <w:pPr>
                        <w:pStyle w:val="Invariant"/>
                      </w:pPr>
                      <w:r>
                        <w:t xml:space="preserve">   </w:t>
                      </w:r>
                      <w:r w:rsidRPr="002D06D1">
                        <w:t xml:space="preserve"> self.verdict.getDataType().name = 'Verdict'</w:t>
                      </w:r>
                    </w:p>
                  </w:txbxContent>
                </v:textbox>
                <w10:anchorlock/>
              </v:shape>
            </w:pict>
          </mc:Fallback>
        </mc:AlternateContent>
      </w:r>
    </w:p>
    <w:p w:rsidR="008F2C71" w:rsidRPr="00B66433" w:rsidRDefault="008F2C71" w:rsidP="00DF23F4">
      <w:pPr>
        <w:pStyle w:val="Heading3"/>
      </w:pPr>
      <w:bookmarkStart w:id="124" w:name="_Toc416940429"/>
      <w:r w:rsidRPr="00B66433">
        <w:lastRenderedPageBreak/>
        <w:t>9.4.5</w:t>
      </w:r>
      <w:r w:rsidRPr="00B66433">
        <w:tab/>
        <w:t>Assertion</w:t>
      </w:r>
      <w:bookmarkEnd w:id="124"/>
    </w:p>
    <w:p w:rsidR="008F2C71" w:rsidRPr="00B66433" w:rsidRDefault="008F2C71" w:rsidP="008F2C71">
      <w:pPr>
        <w:pStyle w:val="H6"/>
      </w:pPr>
      <w:r w:rsidRPr="00B66433">
        <w:t>Semantics</w:t>
      </w:r>
    </w:p>
    <w:p w:rsidR="008F2C71" w:rsidRPr="00B66433" w:rsidRDefault="00623A9C" w:rsidP="008F2C71">
      <w:r w:rsidRPr="00B66433">
        <w:t xml:space="preserve">An 'Assertion' allows the specification of a test 'condition' that needs to evaluate to 'true' </w:t>
      </w:r>
      <w:r w:rsidR="005E0CCA" w:rsidRPr="00B66433">
        <w:t xml:space="preserve">at runtime </w:t>
      </w:r>
      <w:r w:rsidRPr="00B66433">
        <w:t>for a passing test</w:t>
      </w:r>
      <w:r w:rsidR="005E0CCA" w:rsidRPr="00B66433">
        <w:t xml:space="preserve">, in which case the implicit test verdict is set to 'pass'. If the 'condition' </w:t>
      </w:r>
      <w:r w:rsidR="008D7931" w:rsidRPr="00B66433">
        <w:t>is not satisfied</w:t>
      </w:r>
      <w:r w:rsidR="005E0CCA" w:rsidRPr="00B66433">
        <w:t xml:space="preserve">, the test verdict is set to 'fail' </w:t>
      </w:r>
      <w:r w:rsidR="005E0CCA" w:rsidRPr="00907B48">
        <w:t>or</w:t>
      </w:r>
      <w:r w:rsidR="005E0CCA" w:rsidRPr="00B66433">
        <w:t xml:space="preserve"> to the optionally specified verdict given in 'otherwise'.</w:t>
      </w:r>
    </w:p>
    <w:p w:rsidR="008F2C71" w:rsidRPr="00B66433" w:rsidRDefault="008F2C71" w:rsidP="008F2C71">
      <w:pPr>
        <w:pStyle w:val="H6"/>
      </w:pPr>
      <w:r w:rsidRPr="00B66433">
        <w:t>Generalization</w:t>
      </w:r>
    </w:p>
    <w:p w:rsidR="008F2C71" w:rsidRPr="00B66433" w:rsidRDefault="008F2C71" w:rsidP="008F2C71">
      <w:pPr>
        <w:pStyle w:val="B1"/>
      </w:pPr>
      <w:r w:rsidRPr="00B66433">
        <w:t>AtomicBehaviour</w:t>
      </w:r>
    </w:p>
    <w:p w:rsidR="008F2C71" w:rsidRPr="00B66433" w:rsidRDefault="008F2C71" w:rsidP="008F2C71">
      <w:pPr>
        <w:pStyle w:val="H6"/>
      </w:pPr>
      <w:r w:rsidRPr="00B66433">
        <w:t>Properties</w:t>
      </w:r>
    </w:p>
    <w:p w:rsidR="008F2C71" w:rsidRPr="00B66433" w:rsidRDefault="008F2C71" w:rsidP="008F2C71">
      <w:pPr>
        <w:pStyle w:val="B1"/>
      </w:pPr>
      <w:r w:rsidRPr="00B66433">
        <w:t xml:space="preserve">condition: DataUse </w:t>
      </w:r>
      <w:r w:rsidRPr="00907B48">
        <w:t>[1]</w:t>
      </w:r>
      <w:r w:rsidRPr="00B66433">
        <w:br/>
      </w:r>
      <w:r w:rsidR="005E0CCA" w:rsidRPr="00B66433">
        <w:t>Refers to the test condition that is evaluated.</w:t>
      </w:r>
    </w:p>
    <w:p w:rsidR="008F2C71" w:rsidRPr="00B66433" w:rsidRDefault="008F2C71" w:rsidP="008F2C71">
      <w:pPr>
        <w:pStyle w:val="B1"/>
      </w:pPr>
      <w:r w:rsidRPr="00B66433">
        <w:t xml:space="preserve">otherwise: </w:t>
      </w:r>
      <w:r w:rsidR="008A1F50" w:rsidRPr="00B66433">
        <w:t>Static</w:t>
      </w:r>
      <w:r w:rsidR="00570253" w:rsidRPr="00B66433">
        <w:t>DataUse</w:t>
      </w:r>
      <w:r w:rsidRPr="00B66433">
        <w:t xml:space="preserve"> [0..1]</w:t>
      </w:r>
      <w:r w:rsidRPr="00B66433">
        <w:br/>
      </w:r>
      <w:r w:rsidR="005E0CCA" w:rsidRPr="00B66433">
        <w:t>Refers to t</w:t>
      </w:r>
      <w:r w:rsidRPr="00B66433">
        <w:t>he value of the verdict to be set if the assertion fails.</w:t>
      </w:r>
    </w:p>
    <w:p w:rsidR="008F2C71" w:rsidRPr="00B66433" w:rsidRDefault="008F2C71" w:rsidP="008F2C71">
      <w:pPr>
        <w:pStyle w:val="H6"/>
      </w:pPr>
      <w:r w:rsidRPr="00B66433">
        <w:t>Constraints</w:t>
      </w:r>
    </w:p>
    <w:p w:rsidR="008F2C71" w:rsidRPr="00B66433" w:rsidRDefault="008F2C71" w:rsidP="008F2C71">
      <w:pPr>
        <w:pStyle w:val="B1"/>
      </w:pPr>
      <w:r w:rsidRPr="00B66433">
        <w:rPr>
          <w:b/>
        </w:rPr>
        <w:t>Boolean condition</w:t>
      </w:r>
      <w:r w:rsidRPr="00B66433">
        <w:br/>
      </w:r>
      <w:r w:rsidR="005E0CCA" w:rsidRPr="00B66433">
        <w:t xml:space="preserve">The 'condition' shall evaluate to predefined </w:t>
      </w:r>
      <w:r w:rsidR="006C525F" w:rsidRPr="00B66433">
        <w:t xml:space="preserve">'DataType' </w:t>
      </w:r>
      <w:r w:rsidR="005E0CCA" w:rsidRPr="00B66433">
        <w:t>'Boolean'.</w:t>
      </w:r>
      <w:r w:rsidR="00517624">
        <w:br/>
      </w:r>
      <w:r w:rsidR="002D06D1" w:rsidRPr="00745D88">
        <w:rPr>
          <w:b/>
          <w:noProof/>
          <w:lang w:val="en-US"/>
        </w:rPr>
        <mc:AlternateContent>
          <mc:Choice Requires="wps">
            <w:drawing>
              <wp:inline distT="0" distB="0" distL="0" distR="0" wp14:anchorId="7B4F0A56" wp14:editId="224C9016">
                <wp:extent cx="5650992" cy="402336"/>
                <wp:effectExtent l="0" t="0" r="6985" b="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2D06D1">
                            <w:pPr>
                              <w:pStyle w:val="Invariant"/>
                            </w:pPr>
                            <w:r>
                              <w:t xml:space="preserve">inv: </w:t>
                            </w:r>
                            <w:r w:rsidRPr="002D06D1">
                              <w:rPr>
                                <w:b/>
                              </w:rPr>
                              <w:t>AssertionOtherwise</w:t>
                            </w:r>
                            <w:r>
                              <w:t>:</w:t>
                            </w:r>
                          </w:p>
                          <w:p w:rsidR="001E749D" w:rsidRPr="0069544D" w:rsidRDefault="001E749D" w:rsidP="002D06D1">
                            <w:pPr>
                              <w:pStyle w:val="Invariant"/>
                            </w:pPr>
                            <w:r>
                              <w:t xml:space="preserve">   </w:t>
                            </w:r>
                            <w:r w:rsidRPr="002D06D1">
                              <w:t xml:space="preserve"> self.condition.getDataType().name = 'Boolean'</w:t>
                            </w:r>
                          </w:p>
                        </w:txbxContent>
                      </wps:txbx>
                      <wps:bodyPr rot="0" vert="horz" wrap="square" lIns="0" tIns="18288" rIns="0" bIns="0" anchor="t" anchorCtr="0">
                        <a:spAutoFit/>
                      </wps:bodyPr>
                    </wps:wsp>
                  </a:graphicData>
                </a:graphic>
              </wp:inline>
            </w:drawing>
          </mc:Choice>
          <mc:Fallback xmlns:w15="http://schemas.microsoft.com/office/word/2012/wordml">
            <w:pict>
              <v:shape w14:anchorId="7E439DD8" id="_x0000_s1077"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" stroked="f">
                <v:textbox style="mso-fit-shape-to-text:t" inset="0,1.44pt,0,0">
                  <w:txbxContent>
                    <w:p w:rsidR="00A3648C" w:rsidRDefault="00A3648C" w:rsidP="002D06D1">
                      <w:pPr>
                        <w:pStyle w:val="Invariant"/>
                      </w:pPr>
                      <w:r>
                        <w:t xml:space="preserve">inv: </w:t>
                      </w:r>
                      <w:r w:rsidRPr="002D06D1">
                        <w:rPr>
                          <w:b/>
                        </w:rPr>
                        <w:t>AssertionOtherwise</w:t>
                      </w:r>
                      <w:r>
                        <w:t>:</w:t>
                      </w:r>
                    </w:p>
                    <w:p w:rsidR="00A3648C" w:rsidRPr="0069544D" w:rsidRDefault="00A3648C" w:rsidP="002D06D1">
                      <w:pPr>
                        <w:pStyle w:val="Invariant"/>
                      </w:pPr>
                      <w:r>
                        <w:t xml:space="preserve">   </w:t>
                      </w:r>
                      <w:r w:rsidRPr="002D06D1">
                        <w:t xml:space="preserve"> self.condition.getDataType().name = 'Boolean'</w:t>
                      </w:r>
                    </w:p>
                  </w:txbxContent>
                </v:textbox>
                <w10:anchorlock/>
              </v:shape>
            </w:pict>
          </mc:Fallback>
        </mc:AlternateContent>
      </w:r>
    </w:p>
    <w:p w:rsidR="00570253" w:rsidRPr="00B66433" w:rsidRDefault="00570253" w:rsidP="00570253">
      <w:pPr>
        <w:pStyle w:val="B1"/>
      </w:pPr>
      <w:r w:rsidRPr="00B66433">
        <w:rPr>
          <w:b/>
        </w:rPr>
        <w:t>Otherwise</w:t>
      </w:r>
      <w:r w:rsidR="00D04A79" w:rsidRPr="00B66433">
        <w:rPr>
          <w:b/>
        </w:rPr>
        <w:t xml:space="preserve"> of type 'Verdict</w:t>
      </w:r>
      <w:r w:rsidRPr="00B66433">
        <w:rPr>
          <w:b/>
        </w:rPr>
        <w:t>'</w:t>
      </w:r>
      <w:r w:rsidRPr="00B66433">
        <w:br/>
        <w:t xml:space="preserve">The 'otherwise' shall evaluate to a, possibly </w:t>
      </w:r>
      <w:r w:rsidR="00CC6579" w:rsidRPr="00B66433">
        <w:t>predefin</w:t>
      </w:r>
      <w:r w:rsidRPr="00B66433">
        <w:t>ed, instance of a 'SimpleDataIns</w:t>
      </w:r>
      <w:r w:rsidR="00D04A79" w:rsidRPr="00B66433">
        <w:t>tance' of data type 'Verdict</w:t>
      </w:r>
      <w:r w:rsidRPr="00B66433">
        <w:t>'.</w:t>
      </w:r>
      <w:r w:rsidR="005757B7">
        <w:br/>
      </w:r>
      <w:r w:rsidR="002D06D1" w:rsidRPr="00745D88">
        <w:rPr>
          <w:b/>
          <w:noProof/>
          <w:lang w:val="en-US"/>
        </w:rPr>
        <mc:AlternateContent>
          <mc:Choice Requires="wps">
            <w:drawing>
              <wp:inline distT="0" distB="0" distL="0" distR="0" wp14:anchorId="6E4065CB" wp14:editId="378E19BA">
                <wp:extent cx="5650992" cy="402336"/>
                <wp:effectExtent l="0" t="0" r="6985" b="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2D06D1">
                            <w:pPr>
                              <w:pStyle w:val="Invariant"/>
                            </w:pPr>
                            <w:r>
                              <w:t xml:space="preserve">inv: </w:t>
                            </w:r>
                            <w:r w:rsidRPr="002D06D1">
                              <w:rPr>
                                <w:b/>
                              </w:rPr>
                              <w:t>AssertionVerdict</w:t>
                            </w:r>
                            <w:r>
                              <w:t>:</w:t>
                            </w:r>
                          </w:p>
                          <w:p w:rsidR="001E749D" w:rsidRPr="0069544D" w:rsidRDefault="001E749D" w:rsidP="002D06D1">
                            <w:pPr>
                              <w:pStyle w:val="Invariant"/>
                            </w:pPr>
                            <w:r>
                              <w:t xml:space="preserve">   </w:t>
                            </w:r>
                            <w:r w:rsidRPr="002D06D1">
                              <w:t xml:space="preserve"> self.otherwise.oclIsUndefined() or self.otherwise.getDataType().name = 'Verdict'</w:t>
                            </w:r>
                          </w:p>
                        </w:txbxContent>
                      </wps:txbx>
                      <wps:bodyPr rot="0" vert="horz" wrap="square" lIns="0" tIns="18288" rIns="0" bIns="0" anchor="t" anchorCtr="0">
                        <a:spAutoFit/>
                      </wps:bodyPr>
                    </wps:wsp>
                  </a:graphicData>
                </a:graphic>
              </wp:inline>
            </w:drawing>
          </mc:Choice>
          <mc:Fallback xmlns:w15="http://schemas.microsoft.com/office/word/2012/wordml">
            <w:pict>
              <v:shape w14:anchorId="678983BF" id="_x0000_s1078"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&#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NFzkyCACAAAZ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2D06D1">
                      <w:pPr>
                        <w:pStyle w:val="Invariant"/>
                      </w:pPr>
                      <w:r>
                        <w:t xml:space="preserve">inv: </w:t>
                      </w:r>
                      <w:r w:rsidRPr="002D06D1">
                        <w:rPr>
                          <w:b/>
                        </w:rPr>
                        <w:t>AssertionVerdict</w:t>
                      </w:r>
                      <w:r>
                        <w:t>:</w:t>
                      </w:r>
                    </w:p>
                    <w:p w:rsidR="00A3648C" w:rsidRPr="0069544D" w:rsidRDefault="00A3648C" w:rsidP="002D06D1">
                      <w:pPr>
                        <w:pStyle w:val="Invariant"/>
                      </w:pPr>
                      <w:r>
                        <w:t xml:space="preserve">   </w:t>
                      </w:r>
                      <w:r w:rsidRPr="002D06D1">
                        <w:t xml:space="preserve"> self.otherwise.oclIsUndefined() or self.otherwise.getDataType().name = 'Verdict'</w:t>
                      </w:r>
                    </w:p>
                  </w:txbxContent>
                </v:textbox>
                <w10:anchorlock/>
              </v:shape>
            </w:pict>
          </mc:Fallback>
        </mc:AlternateContent>
      </w:r>
    </w:p>
    <w:p w:rsidR="007B0C25" w:rsidRPr="00B66433" w:rsidRDefault="000B23F5" w:rsidP="00046E67">
      <w:pPr>
        <w:pStyle w:val="FL"/>
      </w:pPr>
      <w:r w:rsidRPr="00B66433">
        <w:rPr>
          <w:noProof/>
          <w:lang w:val="en-US"/>
        </w:rPr>
        <w:drawing>
          <wp:inline distT="0" distB="0" distL="0" distR="0" wp14:anchorId="617DCD82" wp14:editId="3241E55F">
            <wp:extent cx="5091430" cy="2772410"/>
            <wp:effectExtent l="0" t="0" r="0" b="8890"/>
            <wp:docPr id="20" name="Picture 20" descr="tdl_9_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dl_9_interac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1430" cy="2772410"/>
                    </a:xfrm>
                    <a:prstGeom prst="rect">
                      <a:avLst/>
                    </a:prstGeom>
                    <a:noFill/>
                    <a:ln>
                      <a:noFill/>
                    </a:ln>
                  </pic:spPr>
                </pic:pic>
              </a:graphicData>
            </a:graphic>
          </wp:inline>
        </w:drawing>
      </w:r>
    </w:p>
    <w:p w:rsidR="007B0C25" w:rsidRPr="00B66433" w:rsidRDefault="007B0C25" w:rsidP="007B0C25">
      <w:pPr>
        <w:pStyle w:val="TF"/>
      </w:pPr>
      <w:r w:rsidRPr="00B66433">
        <w:t xml:space="preserve">Figure 9.5: Interaction </w:t>
      </w:r>
      <w:r w:rsidR="00972F74" w:rsidRPr="00B66433">
        <w:t>b</w:t>
      </w:r>
      <w:r w:rsidRPr="00B66433">
        <w:t>ehaviour</w:t>
      </w:r>
    </w:p>
    <w:p w:rsidR="006C71B2" w:rsidRPr="00B66433" w:rsidRDefault="006C71B2" w:rsidP="00DF23F4">
      <w:pPr>
        <w:pStyle w:val="Heading3"/>
      </w:pPr>
      <w:bookmarkStart w:id="125" w:name="_Toc416940430"/>
      <w:r w:rsidRPr="00B66433">
        <w:t>9.</w:t>
      </w:r>
      <w:r w:rsidR="00681623" w:rsidRPr="00B66433">
        <w:t>4</w:t>
      </w:r>
      <w:r w:rsidRPr="00B66433">
        <w:t>.</w:t>
      </w:r>
      <w:r w:rsidR="00681623" w:rsidRPr="00B66433">
        <w:t>6</w:t>
      </w:r>
      <w:r w:rsidRPr="00B66433">
        <w:tab/>
        <w:t>Interaction</w:t>
      </w:r>
      <w:bookmarkEnd w:id="125"/>
    </w:p>
    <w:p w:rsidR="006C71B2" w:rsidRPr="00B66433" w:rsidRDefault="006C71B2" w:rsidP="006C71B2">
      <w:pPr>
        <w:pStyle w:val="H6"/>
      </w:pPr>
      <w:r w:rsidRPr="00B66433">
        <w:t>Semantics</w:t>
      </w:r>
    </w:p>
    <w:p w:rsidR="0053710E" w:rsidRPr="00B66433" w:rsidRDefault="006C71B2" w:rsidP="006C71B2">
      <w:r w:rsidRPr="00B66433">
        <w:t xml:space="preserve">An 'Interaction' is a representation of any information exchanged between </w:t>
      </w:r>
      <w:r w:rsidR="008D7931" w:rsidRPr="00B66433">
        <w:t>connected components</w:t>
      </w:r>
      <w:r w:rsidRPr="00B66433">
        <w:t xml:space="preserve">. </w:t>
      </w:r>
      <w:r w:rsidR="0053710E" w:rsidRPr="00B66433">
        <w:t xml:space="preserve">An 'Interaction' is an 'AtomicBehaviour', </w:t>
      </w:r>
      <w:r w:rsidR="00FF71CA" w:rsidRPr="00B66433">
        <w:t xml:space="preserve">i.e. </w:t>
      </w:r>
      <w:r w:rsidR="0053710E" w:rsidRPr="00B66433">
        <w:t xml:space="preserve">it cannot be decomposed into smaller behavioural activities. It is also directed, i.e. the information being exchanged is </w:t>
      </w:r>
      <w:r w:rsidR="0089368C" w:rsidRPr="00B66433">
        <w:t>sent</w:t>
      </w:r>
      <w:r w:rsidR="0053710E" w:rsidRPr="00B66433">
        <w:t xml:space="preserve"> by a component via the 'sourceGate' and received by one </w:t>
      </w:r>
      <w:r w:rsidR="0053710E" w:rsidRPr="00907B48">
        <w:t>or</w:t>
      </w:r>
      <w:r w:rsidR="0053710E" w:rsidRPr="00B66433">
        <w:t xml:space="preserve"> many components via the </w:t>
      </w:r>
      <w:r w:rsidR="00FF71CA" w:rsidRPr="00B66433">
        <w:t xml:space="preserve">other </w:t>
      </w:r>
      <w:r w:rsidR="0053710E" w:rsidRPr="00B66433">
        <w:t>'targetGate's (point-to-point and point-to-multipoint communication, see clause 8.2.7).</w:t>
      </w:r>
    </w:p>
    <w:p w:rsidR="00D7027F" w:rsidRPr="00B66433" w:rsidRDefault="00D7027F" w:rsidP="00D7027F">
      <w:pPr>
        <w:pStyle w:val="NO"/>
      </w:pPr>
      <w:r w:rsidRPr="00B66433">
        <w:lastRenderedPageBreak/>
        <w:t>NOTE 1:</w:t>
      </w:r>
      <w:r w:rsidRPr="00B66433">
        <w:tab/>
        <w:t>In a concrete realization, an interaction can represent typically one of the following options, among others:</w:t>
      </w:r>
    </w:p>
    <w:p w:rsidR="00D7027F" w:rsidRPr="00B66433" w:rsidRDefault="00D7027F" w:rsidP="00D7027F">
      <w:pPr>
        <w:pStyle w:val="B2"/>
      </w:pPr>
      <w:r w:rsidRPr="00B66433">
        <w:t>Message-based communication: The data of an interaction argument represents a message being sent (from 'sourceGate') and received (by 'targetGate').</w:t>
      </w:r>
    </w:p>
    <w:p w:rsidR="00D7027F" w:rsidRPr="00B66433" w:rsidRDefault="00D7027F" w:rsidP="00D7027F">
      <w:pPr>
        <w:pStyle w:val="B2"/>
      </w:pPr>
      <w:r w:rsidRPr="00B66433">
        <w:t>Procedure-based communication:</w:t>
      </w:r>
      <w:r w:rsidRPr="00B66433" w:rsidDel="00375424">
        <w:t xml:space="preserve"> </w:t>
      </w:r>
      <w:r w:rsidRPr="00B66433">
        <w:t xml:space="preserve">The data of an interaction argument represents a remote function call being initiated (from 'sourceGate') and invoked (at 'targetGate') </w:t>
      </w:r>
      <w:r w:rsidRPr="00907B48">
        <w:t>or</w:t>
      </w:r>
      <w:r w:rsidRPr="00B66433">
        <w:t xml:space="preserve"> its return values being transmitted back.</w:t>
      </w:r>
    </w:p>
    <w:p w:rsidR="00D7027F" w:rsidRPr="00B66433" w:rsidRDefault="00D7027F" w:rsidP="00065C58">
      <w:pPr>
        <w:pStyle w:val="B2"/>
        <w:keepNext/>
        <w:keepLines/>
      </w:pPr>
      <w:r w:rsidRPr="00B66433">
        <w:t xml:space="preserve">Shared variable access: The data of an interaction argument represents a shared variable being read ('sourceGate' is the gate of the component that owns this variable, 'targetGate' is the gate of the reading component) </w:t>
      </w:r>
      <w:r w:rsidRPr="00907B48">
        <w:t>or</w:t>
      </w:r>
      <w:r w:rsidRPr="00B66433">
        <w:t xml:space="preserve"> written ('sourceGate' is the gate of the component that wants to change the value of a shared variable, 'targetGate' is the gate of the component that owns this variable).</w:t>
      </w:r>
    </w:p>
    <w:p w:rsidR="00F82A8A" w:rsidRPr="00B66433" w:rsidRDefault="00F82A8A" w:rsidP="006C71B2">
      <w:r w:rsidRPr="00B66433">
        <w:t>An 'Interaction' with a 'Target' that</w:t>
      </w:r>
      <w:r w:rsidR="002B3AD4" w:rsidRPr="00B66433">
        <w:t xml:space="preserve"> in turn—via its 'GateReference'—</w:t>
      </w:r>
      <w:r w:rsidRPr="00B66433">
        <w:t xml:space="preserve">refers to a </w:t>
      </w:r>
      <w:r w:rsidR="002B3AD4" w:rsidRPr="00B66433">
        <w:t xml:space="preserve">'ComponentInstance' in the role 'Tester' is </w:t>
      </w:r>
      <w:r w:rsidR="007D1B75" w:rsidRPr="00B66433">
        <w:t xml:space="preserve">called </w:t>
      </w:r>
      <w:r w:rsidR="002B3AD4" w:rsidRPr="00B66433">
        <w:t xml:space="preserve">a </w:t>
      </w:r>
      <w:r w:rsidR="002B3AD4" w:rsidRPr="00B66433">
        <w:rPr>
          <w:i/>
        </w:rPr>
        <w:t>tester-input event</w:t>
      </w:r>
      <w:r w:rsidR="002B3AD4" w:rsidRPr="00B66433">
        <w:t>.</w:t>
      </w:r>
    </w:p>
    <w:p w:rsidR="00567DA9" w:rsidRPr="00B66433" w:rsidRDefault="006C71B2" w:rsidP="006C71B2">
      <w:r w:rsidRPr="00B66433">
        <w:t xml:space="preserve">The </w:t>
      </w:r>
      <w:r w:rsidR="008D7931" w:rsidRPr="00B66433">
        <w:t xml:space="preserve">'argument' property </w:t>
      </w:r>
      <w:r w:rsidRPr="00B66433">
        <w:t xml:space="preserve">of an 'Interaction' refers to the </w:t>
      </w:r>
      <w:r w:rsidR="008D7931" w:rsidRPr="00B66433">
        <w:t xml:space="preserve">expected </w:t>
      </w:r>
      <w:r w:rsidR="0089368C" w:rsidRPr="00B66433">
        <w:t xml:space="preserve">data </w:t>
      </w:r>
      <w:r w:rsidR="008D7931" w:rsidRPr="00B66433">
        <w:t xml:space="preserve">value </w:t>
      </w:r>
      <w:r w:rsidRPr="00B66433">
        <w:t>being exchanged.</w:t>
      </w:r>
      <w:r w:rsidR="0053710E" w:rsidRPr="00B66433">
        <w:t xml:space="preserve"> </w:t>
      </w:r>
      <w:r w:rsidR="00567DA9" w:rsidRPr="00B66433">
        <w:t>Executing an 'Interaction' implies that t</w:t>
      </w:r>
      <w:r w:rsidR="00B835F6" w:rsidRPr="00B66433">
        <w:t>his expected data value occurs</w:t>
      </w:r>
      <w:r w:rsidR="00567DA9" w:rsidRPr="00B66433">
        <w:t xml:space="preserve"> at runtime among the participating components and the implicit test verdict 'pass' shall be set. If the expected value does not occur, i.e. either the </w:t>
      </w:r>
      <w:r w:rsidR="006C525F" w:rsidRPr="00B66433">
        <w:t xml:space="preserve">interaction with the expected </w:t>
      </w:r>
      <w:r w:rsidR="00567DA9" w:rsidRPr="00B66433">
        <w:t>value does not occur at all</w:t>
      </w:r>
      <w:r w:rsidR="00C971F3" w:rsidRPr="00B66433">
        <w:t xml:space="preserve"> within an arbitrary time</w:t>
      </w:r>
      <w:r w:rsidR="00567DA9" w:rsidRPr="00B66433">
        <w:t xml:space="preserve"> </w:t>
      </w:r>
      <w:r w:rsidR="00567DA9" w:rsidRPr="00907B48">
        <w:t>or</w:t>
      </w:r>
      <w:r w:rsidR="00567DA9" w:rsidRPr="00B66433">
        <w:t xml:space="preserve"> a</w:t>
      </w:r>
      <w:r w:rsidR="006C525F" w:rsidRPr="00B66433">
        <w:t>n interaction with</w:t>
      </w:r>
      <w:r w:rsidR="00567DA9" w:rsidRPr="00B66433">
        <w:t xml:space="preserve"> different value occurs, the test verdict 'fail' shall be set.</w:t>
      </w:r>
    </w:p>
    <w:p w:rsidR="00A423D2" w:rsidRPr="00B66433" w:rsidRDefault="00A423D2" w:rsidP="00A423D2">
      <w:pPr>
        <w:pStyle w:val="NO"/>
      </w:pPr>
      <w:r w:rsidRPr="00B66433">
        <w:t>NOTE</w:t>
      </w:r>
      <w:r w:rsidR="00556661" w:rsidRPr="00B66433">
        <w:t xml:space="preserve"> </w:t>
      </w:r>
      <w:r w:rsidR="00D7027F" w:rsidRPr="00B66433">
        <w:t>2</w:t>
      </w:r>
      <w:r w:rsidRPr="00B66433">
        <w:t>:</w:t>
      </w:r>
      <w:r w:rsidRPr="00B66433">
        <w:tab/>
        <w:t>The time period</w:t>
      </w:r>
      <w:r w:rsidR="00B66433">
        <w:t xml:space="preserve"> </w:t>
      </w:r>
      <w:r w:rsidR="006C525F" w:rsidRPr="00B66433">
        <w:t>to wait for</w:t>
      </w:r>
      <w:r w:rsidRPr="00B66433">
        <w:t xml:space="preserve"> the </w:t>
      </w:r>
      <w:r w:rsidR="00D40669" w:rsidRPr="00B66433">
        <w:t xml:space="preserve">specified </w:t>
      </w:r>
      <w:r w:rsidR="006C525F" w:rsidRPr="00B66433">
        <w:t xml:space="preserve">interaction </w:t>
      </w:r>
      <w:r w:rsidR="00D40669" w:rsidRPr="00B66433">
        <w:t>to occur</w:t>
      </w:r>
      <w:r w:rsidRPr="00B66433">
        <w:t xml:space="preserve"> is defined outside the scope of </w:t>
      </w:r>
      <w:r w:rsidR="00DA5F45" w:rsidRPr="0049568F">
        <w:t>the present document</w:t>
      </w:r>
      <w:r w:rsidRPr="00B66433">
        <w:t>.</w:t>
      </w:r>
    </w:p>
    <w:p w:rsidR="00C971F3" w:rsidRPr="00B66433" w:rsidRDefault="00C971F3" w:rsidP="006C71B2">
      <w:r w:rsidRPr="00B66433">
        <w:t xml:space="preserve">If an 'Interaction' is a trigger 'Interaction' ('isTrigger' property is set), execution of the 'Interaction' terminates only if the expected data occurred (test verdict 'pass') </w:t>
      </w:r>
      <w:r w:rsidRPr="00907B48">
        <w:t>or</w:t>
      </w:r>
      <w:r w:rsidRPr="00B66433">
        <w:t xml:space="preserve"> the expected data did not occur within an arbitrary time (test verdict 'fail'). Intermediate </w:t>
      </w:r>
      <w:r w:rsidR="006C525F" w:rsidRPr="00B66433">
        <w:t xml:space="preserve">'Interaction'(s) with </w:t>
      </w:r>
      <w:r w:rsidRPr="00B66433">
        <w:t xml:space="preserve">data values that do not match the expected </w:t>
      </w:r>
      <w:r w:rsidR="00646D6E" w:rsidRPr="00B66433">
        <w:t>value are discarded</w:t>
      </w:r>
      <w:r w:rsidR="00A423D2" w:rsidRPr="00B66433">
        <w:t xml:space="preserve"> during </w:t>
      </w:r>
      <w:r w:rsidR="006C525F" w:rsidRPr="00B66433">
        <w:t xml:space="preserve">the execution of </w:t>
      </w:r>
      <w:r w:rsidR="00A423D2" w:rsidRPr="00B66433">
        <w:t>that</w:t>
      </w:r>
      <w:r w:rsidR="006C525F" w:rsidRPr="00B66433">
        <w:t xml:space="preserve"> trigger</w:t>
      </w:r>
      <w:r w:rsidR="00A423D2" w:rsidRPr="00B66433">
        <w:t xml:space="preserve"> 'Interaction'</w:t>
      </w:r>
      <w:r w:rsidR="00646D6E" w:rsidRPr="00B66433">
        <w:t>.</w:t>
      </w:r>
    </w:p>
    <w:p w:rsidR="0089368C" w:rsidRPr="00B66433" w:rsidRDefault="0053710E" w:rsidP="006C71B2">
      <w:r w:rsidRPr="00B66433">
        <w:t xml:space="preserve">The 'DataUse' specification, which the 'argument' refers to, can contain 'Variable's of 'ComponentInstance's participating in this 'Interaction'. Use of a 'Variable' </w:t>
      </w:r>
      <w:r w:rsidR="0089368C" w:rsidRPr="00B66433">
        <w:t xml:space="preserve">in an 'argument' specification </w:t>
      </w:r>
      <w:r w:rsidRPr="00B66433">
        <w:t>implies the use of its value</w:t>
      </w:r>
      <w:r w:rsidR="0089368C" w:rsidRPr="00B66433">
        <w:t xml:space="preserve">. Additionally, placeholders </w:t>
      </w:r>
      <w:r w:rsidR="00EB6207" w:rsidRPr="00B66433">
        <w:t xml:space="preserve">such as 'AnyValue' </w:t>
      </w:r>
      <w:r w:rsidR="00EB6207" w:rsidRPr="00907B48">
        <w:t>or</w:t>
      </w:r>
      <w:r w:rsidR="00EB6207" w:rsidRPr="00B66433">
        <w:t xml:space="preserve"> 'AnyValue</w:t>
      </w:r>
      <w:r w:rsidR="00B23DD4" w:rsidRPr="00B66433">
        <w:t>OrOmit</w:t>
      </w:r>
      <w:r w:rsidR="00EB6207" w:rsidRPr="00B66433">
        <w:t xml:space="preserve">' </w:t>
      </w:r>
      <w:r w:rsidR="0089368C" w:rsidRPr="00B66433">
        <w:t xml:space="preserve">can be used if the concrete value is not known </w:t>
      </w:r>
      <w:r w:rsidR="0089368C" w:rsidRPr="00907B48">
        <w:t>or</w:t>
      </w:r>
      <w:r w:rsidR="0089368C" w:rsidRPr="00B66433">
        <w:t xml:space="preserve"> irrelevant (see clauses 6.3.6 and 6.3.7).</w:t>
      </w:r>
    </w:p>
    <w:p w:rsidR="005D4FD6" w:rsidRPr="00B66433" w:rsidRDefault="00244A15">
      <w:pPr>
        <w:pStyle w:val="NO"/>
      </w:pPr>
      <w:r w:rsidRPr="00B66433">
        <w:t>NOTE</w:t>
      </w:r>
      <w:r w:rsidR="00556661" w:rsidRPr="00B66433">
        <w:t xml:space="preserve"> </w:t>
      </w:r>
      <w:r w:rsidR="00D7027F" w:rsidRPr="00B66433">
        <w:t>3</w:t>
      </w:r>
      <w:r w:rsidRPr="00B66433">
        <w:t>:</w:t>
      </w:r>
      <w:r w:rsidRPr="00B66433">
        <w:tab/>
      </w:r>
      <w:r w:rsidR="00453EA9" w:rsidRPr="00B66433">
        <w:t xml:space="preserve">How the </w:t>
      </w:r>
      <w:r w:rsidRPr="00B66433">
        <w:rPr>
          <w:rFonts w:ascii="Arial" w:hAnsi="Arial" w:cs="Arial"/>
          <w:sz w:val="18"/>
        </w:rPr>
        <w:t>&lt;undefined&gt;</w:t>
      </w:r>
      <w:r w:rsidR="00453EA9" w:rsidRPr="00B66433">
        <w:t xml:space="preserve"> value within the 'DataUse' specification of 'argument' is resolved is outside of the scope of </w:t>
      </w:r>
      <w:r w:rsidR="00453EA9" w:rsidRPr="0049568F">
        <w:t>th</w:t>
      </w:r>
      <w:r w:rsidR="003D7D86" w:rsidRPr="0049568F">
        <w:t>e present</w:t>
      </w:r>
      <w:r w:rsidR="00453EA9" w:rsidRPr="0049568F">
        <w:t xml:space="preserve"> document</w:t>
      </w:r>
      <w:r w:rsidRPr="00B66433">
        <w:t>.</w:t>
      </w:r>
    </w:p>
    <w:p w:rsidR="00C971F3" w:rsidRPr="00B66433" w:rsidRDefault="0089368C" w:rsidP="006C71B2">
      <w:r w:rsidRPr="00B66433">
        <w:t xml:space="preserve">To store the </w:t>
      </w:r>
      <w:r w:rsidR="0036131A" w:rsidRPr="00B66433">
        <w:t>actual data</w:t>
      </w:r>
      <w:r w:rsidR="001B72EF" w:rsidRPr="00B66433">
        <w:t xml:space="preserve"> </w:t>
      </w:r>
      <w:r w:rsidRPr="00B66433">
        <w:t xml:space="preserve">of an </w:t>
      </w:r>
      <w:r w:rsidR="001B72EF" w:rsidRPr="00B66433">
        <w:t>'Interaction' received at the 'Target' side</w:t>
      </w:r>
      <w:r w:rsidR="00D7027F" w:rsidRPr="00B66433">
        <w:t xml:space="preserve"> at runtime</w:t>
      </w:r>
      <w:r w:rsidRPr="00B66433">
        <w:t xml:space="preserve">, a 'Variable' with the same data type as the </w:t>
      </w:r>
      <w:r w:rsidR="001B72EF" w:rsidRPr="00B66433">
        <w:t xml:space="preserve">'argument' specification </w:t>
      </w:r>
      <w:r w:rsidRPr="00B66433">
        <w:t>can be used, provided that the 'Variable'</w:t>
      </w:r>
      <w:r w:rsidR="00EB6207" w:rsidRPr="00B66433">
        <w:t xml:space="preserve"> is local to the same 'ComponentInstance' that is also referred to in the 'targetGate'.</w:t>
      </w:r>
    </w:p>
    <w:p w:rsidR="0036131A" w:rsidRPr="00B66433" w:rsidRDefault="0036131A" w:rsidP="0036131A">
      <w:pPr>
        <w:pStyle w:val="NO"/>
      </w:pPr>
      <w:r w:rsidRPr="00B66433">
        <w:t xml:space="preserve">NOTE </w:t>
      </w:r>
      <w:r w:rsidR="00325514" w:rsidRPr="00B66433">
        <w:t>4</w:t>
      </w:r>
      <w:r w:rsidRPr="00B66433">
        <w:t>:</w:t>
      </w:r>
      <w:r w:rsidRPr="00B66433">
        <w:tab/>
        <w:t xml:space="preserve">If the 'Variable' refers to a 'StructuredDataType', the non-optional 'Member's of this data type can </w:t>
      </w:r>
      <w:r w:rsidR="00D7027F" w:rsidRPr="00B66433">
        <w:t xml:space="preserve">be assigned </w:t>
      </w:r>
      <w:r w:rsidRPr="00B66433">
        <w:t xml:space="preserve">values </w:t>
      </w:r>
      <w:r w:rsidR="00D7027F" w:rsidRPr="00B66433">
        <w:t xml:space="preserve">only </w:t>
      </w:r>
      <w:r w:rsidRPr="00B66433">
        <w:t>that are different from 'OmitValue'</w:t>
      </w:r>
      <w:r w:rsidR="00D7027F" w:rsidRPr="00B66433">
        <w:t>; see clause 6.3.2</w:t>
      </w:r>
      <w:r w:rsidRPr="00B66433">
        <w:t>.</w:t>
      </w:r>
    </w:p>
    <w:p w:rsidR="006C71B2" w:rsidRPr="00B66433" w:rsidRDefault="006C71B2" w:rsidP="006C71B2">
      <w:pPr>
        <w:pStyle w:val="H6"/>
      </w:pPr>
      <w:r w:rsidRPr="00B66433">
        <w:t>Generalization</w:t>
      </w:r>
    </w:p>
    <w:p w:rsidR="006C71B2" w:rsidRPr="00B66433" w:rsidRDefault="006C71B2" w:rsidP="006C71B2">
      <w:pPr>
        <w:pStyle w:val="B1"/>
      </w:pPr>
      <w:r w:rsidRPr="00B66433">
        <w:t>AtomicBehaviour</w:t>
      </w:r>
    </w:p>
    <w:p w:rsidR="006C71B2" w:rsidRPr="00B66433" w:rsidRDefault="006C71B2" w:rsidP="006C71B2">
      <w:pPr>
        <w:pStyle w:val="H6"/>
      </w:pPr>
      <w:r w:rsidRPr="00B66433">
        <w:t>Properties</w:t>
      </w:r>
    </w:p>
    <w:p w:rsidR="008F2C71" w:rsidRPr="00B66433" w:rsidRDefault="008F2C71" w:rsidP="006C71B2">
      <w:pPr>
        <w:pStyle w:val="B1"/>
      </w:pPr>
      <w:r w:rsidRPr="00B66433">
        <w:t xml:space="preserve">isTrigger: Boolean </w:t>
      </w:r>
      <w:r w:rsidRPr="00907B48">
        <w:t>[1]</w:t>
      </w:r>
      <w:r w:rsidRPr="00B66433">
        <w:t xml:space="preserve"> = false</w:t>
      </w:r>
      <w:r w:rsidRPr="00B66433">
        <w:br/>
      </w:r>
      <w:r w:rsidR="005E0CCA" w:rsidRPr="00B66433">
        <w:t>If set to 'true', this property denotes a trigger interaction that is successful only if a matching 'argument' has occurred in this interaction. Previously occurring unmatched 'argument's are discarded.</w:t>
      </w:r>
    </w:p>
    <w:p w:rsidR="006C71B2" w:rsidRPr="00B66433" w:rsidRDefault="006C71B2" w:rsidP="006C71B2">
      <w:pPr>
        <w:pStyle w:val="B1"/>
      </w:pPr>
      <w:r w:rsidRPr="00B66433">
        <w:t xml:space="preserve">argument: </w:t>
      </w:r>
      <w:r w:rsidR="008F2C71" w:rsidRPr="00B66433">
        <w:t>DataUse</w:t>
      </w:r>
      <w:r w:rsidRPr="00B66433">
        <w:t xml:space="preserve"> </w:t>
      </w:r>
      <w:r w:rsidRPr="00907B48">
        <w:t>[1]</w:t>
      </w:r>
      <w:r w:rsidRPr="00B66433">
        <w:br/>
      </w:r>
      <w:r w:rsidR="00645719" w:rsidRPr="00B66433">
        <w:t>R</w:t>
      </w:r>
      <w:r w:rsidRPr="00B66433">
        <w:t xml:space="preserve">efers to a </w:t>
      </w:r>
      <w:r w:rsidR="00645719" w:rsidRPr="00B66433">
        <w:t xml:space="preserve">'DataUse' </w:t>
      </w:r>
      <w:r w:rsidRPr="00B66433">
        <w:t>that is taken as the argument (data</w:t>
      </w:r>
      <w:r w:rsidR="00646D6E" w:rsidRPr="00B66433">
        <w:t xml:space="preserve"> value</w:t>
      </w:r>
      <w:r w:rsidRPr="00B66433">
        <w:t>) of this interaction.</w:t>
      </w:r>
    </w:p>
    <w:p w:rsidR="006C71B2" w:rsidRPr="00B66433" w:rsidRDefault="006C71B2" w:rsidP="006C71B2">
      <w:pPr>
        <w:pStyle w:val="B1"/>
      </w:pPr>
      <w:r w:rsidRPr="00B66433">
        <w:t>source</w:t>
      </w:r>
      <w:r w:rsidR="008F2C71" w:rsidRPr="00B66433">
        <w:t>Gate</w:t>
      </w:r>
      <w:r w:rsidRPr="00B66433">
        <w:t xml:space="preserve">: GateReference </w:t>
      </w:r>
      <w:r w:rsidRPr="00907B48">
        <w:t>[1]</w:t>
      </w:r>
      <w:r w:rsidRPr="00B66433">
        <w:br/>
      </w:r>
      <w:r w:rsidR="00645719" w:rsidRPr="00B66433">
        <w:t>R</w:t>
      </w:r>
      <w:r w:rsidRPr="00B66433">
        <w:t>efers to a 'GateReference' that acts as the source of this interaction.</w:t>
      </w:r>
    </w:p>
    <w:p w:rsidR="006C71B2" w:rsidRPr="00B66433" w:rsidRDefault="006C71B2" w:rsidP="006C71B2">
      <w:pPr>
        <w:pStyle w:val="B1"/>
      </w:pPr>
      <w:r w:rsidRPr="00B66433">
        <w:t xml:space="preserve">target: </w:t>
      </w:r>
      <w:r w:rsidR="008F2C71" w:rsidRPr="00B66433">
        <w:t>Target</w:t>
      </w:r>
      <w:r w:rsidRPr="00B66433">
        <w:t xml:space="preserve"> [1..*] {unique}</w:t>
      </w:r>
      <w:r w:rsidRPr="00B66433">
        <w:br/>
      </w:r>
      <w:r w:rsidR="00645719" w:rsidRPr="00B66433">
        <w:t>Refers to a contained list of 'Target' 'GateReference's of different component instances</w:t>
      </w:r>
      <w:r w:rsidRPr="00B66433">
        <w:t>.</w:t>
      </w:r>
      <w:r w:rsidR="00645719" w:rsidRPr="00B66433">
        <w:t xml:space="preserve"> If the list contains more than one element, it implies </w:t>
      </w:r>
      <w:r w:rsidR="00646D6E" w:rsidRPr="00B66433">
        <w:t>point-to-multipoint</w:t>
      </w:r>
      <w:r w:rsidR="00645719" w:rsidRPr="00B66433">
        <w:t xml:space="preserve"> communication.</w:t>
      </w:r>
    </w:p>
    <w:p w:rsidR="006C71B2" w:rsidRPr="00B66433" w:rsidRDefault="006C71B2" w:rsidP="006C71B2">
      <w:pPr>
        <w:pStyle w:val="H6"/>
      </w:pPr>
      <w:r w:rsidRPr="00B66433">
        <w:lastRenderedPageBreak/>
        <w:t>Constraints</w:t>
      </w:r>
    </w:p>
    <w:p w:rsidR="006C71B2" w:rsidRPr="00B66433" w:rsidRDefault="006C71B2" w:rsidP="008F2C71">
      <w:pPr>
        <w:pStyle w:val="B1"/>
      </w:pPr>
      <w:r w:rsidRPr="00B66433">
        <w:rPr>
          <w:b/>
        </w:rPr>
        <w:t>Gate references of an interaction shall be connected</w:t>
      </w:r>
      <w:r w:rsidRPr="00B66433">
        <w:rPr>
          <w:b/>
        </w:rPr>
        <w:br/>
      </w:r>
      <w:r w:rsidRPr="00B66433">
        <w:t xml:space="preserve">The </w:t>
      </w:r>
      <w:r w:rsidR="00646D6E" w:rsidRPr="00B66433">
        <w:t>'GateR</w:t>
      </w:r>
      <w:r w:rsidRPr="00B66433">
        <w:t>eference</w:t>
      </w:r>
      <w:r w:rsidR="00646D6E" w:rsidRPr="00B66433">
        <w:t>'</w:t>
      </w:r>
      <w:r w:rsidRPr="00B66433">
        <w:t xml:space="preserve">s that act as source </w:t>
      </w:r>
      <w:r w:rsidRPr="00907B48">
        <w:t>or</w:t>
      </w:r>
      <w:r w:rsidRPr="00B66433">
        <w:t xml:space="preserve"> target(s) of an </w:t>
      </w:r>
      <w:r w:rsidR="00646D6E" w:rsidRPr="00B66433">
        <w:t xml:space="preserve">'Interaction' </w:t>
      </w:r>
      <w:r w:rsidRPr="00B66433">
        <w:t xml:space="preserve">shall be interconnected by a </w:t>
      </w:r>
      <w:r w:rsidR="00646D6E" w:rsidRPr="00B66433">
        <w:t>'Connection'</w:t>
      </w:r>
      <w:r w:rsidR="00DA0BC9">
        <w:t xml:space="preserve"> which is contained in the </w:t>
      </w:r>
      <w:r w:rsidR="00DA0BC9" w:rsidRPr="00B66433">
        <w:t>'</w:t>
      </w:r>
      <w:r w:rsidR="00DA0BC9">
        <w:t>TestConfiguration</w:t>
      </w:r>
      <w:r w:rsidR="00DA0BC9" w:rsidRPr="00B66433">
        <w:t>'</w:t>
      </w:r>
      <w:r w:rsidR="00DA0BC9">
        <w:t xml:space="preserve"> referenced by the </w:t>
      </w:r>
      <w:r w:rsidR="00DA0BC9" w:rsidRPr="00B66433">
        <w:t>'</w:t>
      </w:r>
      <w:r w:rsidR="00DA0BC9">
        <w:t>TestDescription</w:t>
      </w:r>
      <w:r w:rsidR="00DA0BC9" w:rsidRPr="00B66433">
        <w:t>'</w:t>
      </w:r>
      <w:r w:rsidR="00DA0BC9">
        <w:t xml:space="preserve"> containing the </w:t>
      </w:r>
      <w:r w:rsidR="00DA0BC9" w:rsidRPr="00B66433">
        <w:t>'</w:t>
      </w:r>
      <w:r w:rsidR="00DA0BC9">
        <w:t>Interaction</w:t>
      </w:r>
      <w:r w:rsidR="00DA0BC9" w:rsidRPr="00B66433">
        <w:t>'</w:t>
      </w:r>
      <w:r w:rsidRPr="00B66433">
        <w:t>.</w:t>
      </w:r>
      <w:r w:rsidR="002F40EB">
        <w:br/>
      </w:r>
      <w:r w:rsidR="00FA5F2D" w:rsidRPr="00745D88">
        <w:rPr>
          <w:b/>
          <w:noProof/>
          <w:lang w:val="en-US"/>
        </w:rPr>
        <mc:AlternateContent>
          <mc:Choice Requires="wps">
            <w:drawing>
              <wp:inline distT="0" distB="0" distL="0" distR="0" wp14:anchorId="25092BA1" wp14:editId="6BDB8937">
                <wp:extent cx="5650992" cy="402336"/>
                <wp:effectExtent l="0" t="0" r="6985" b="0"/>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FA5F2D">
                            <w:pPr>
                              <w:pStyle w:val="Invariant"/>
                            </w:pPr>
                            <w:r>
                              <w:t xml:space="preserve">inv: </w:t>
                            </w:r>
                            <w:r w:rsidRPr="001C73B7">
                              <w:rPr>
                                <w:b/>
                              </w:rPr>
                              <w:t>ConnectedInteractionGates</w:t>
                            </w:r>
                            <w:r>
                              <w:t>:</w:t>
                            </w:r>
                          </w:p>
                          <w:p w:rsidR="001E749D" w:rsidRDefault="001E749D" w:rsidP="001C73B7">
                            <w:pPr>
                              <w:pStyle w:val="Invariant"/>
                            </w:pPr>
                            <w:r>
                              <w:t xml:space="preserve">    self.target.forAll(t | </w:t>
                            </w:r>
                          </w:p>
                          <w:p w:rsidR="001E749D" w:rsidRDefault="001E749D" w:rsidP="001C73B7">
                            <w:pPr>
                              <w:pStyle w:val="Invariant"/>
                            </w:pPr>
                            <w:r>
                              <w:t xml:space="preserve">        self.getTestDescription().testConfiguration.connection-&gt;exists(c |</w:t>
                            </w:r>
                          </w:p>
                          <w:p w:rsidR="001E749D" w:rsidRDefault="001E749D" w:rsidP="001C73B7">
                            <w:pPr>
                              <w:pStyle w:val="Invariant"/>
                            </w:pPr>
                            <w:r>
                              <w:t xml:space="preserve">            (c.endPoint-&gt;at(0).gate = self.sourceGate.gate</w:t>
                            </w:r>
                          </w:p>
                          <w:p w:rsidR="001E749D" w:rsidRDefault="001E749D" w:rsidP="001C73B7">
                            <w:pPr>
                              <w:pStyle w:val="Invariant"/>
                            </w:pPr>
                            <w:r>
                              <w:t xml:space="preserve">         and c.endPoint-&gt;at(0).component = self.sourceGate.component </w:t>
                            </w:r>
                          </w:p>
                          <w:p w:rsidR="001E749D" w:rsidRDefault="001E749D" w:rsidP="001C73B7">
                            <w:pPr>
                              <w:pStyle w:val="Invariant"/>
                            </w:pPr>
                            <w:r>
                              <w:t xml:space="preserve">         and c.endPoint-&gt;at(1).gate = t.targetGate.gate</w:t>
                            </w:r>
                          </w:p>
                          <w:p w:rsidR="001E749D" w:rsidRDefault="001E749D" w:rsidP="001C73B7">
                            <w:pPr>
                              <w:pStyle w:val="Invariant"/>
                            </w:pPr>
                            <w:r>
                              <w:t xml:space="preserve">         and c.endPoint-&gt;at(1).component = t.targetGate.component)</w:t>
                            </w:r>
                          </w:p>
                          <w:p w:rsidR="001E749D" w:rsidRDefault="001E749D" w:rsidP="001C73B7">
                            <w:pPr>
                              <w:pStyle w:val="Invariant"/>
                            </w:pPr>
                          </w:p>
                          <w:p w:rsidR="001E749D" w:rsidRDefault="001E749D" w:rsidP="001C73B7">
                            <w:pPr>
                              <w:pStyle w:val="Invariant"/>
                            </w:pPr>
                            <w:r>
                              <w:t xml:space="preserve">         or (c.endPoint-&gt;at(1).gate = self.sourceGate.gate </w:t>
                            </w:r>
                          </w:p>
                          <w:p w:rsidR="001E749D" w:rsidRDefault="001E749D" w:rsidP="001C73B7">
                            <w:pPr>
                              <w:pStyle w:val="Invariant"/>
                            </w:pPr>
                            <w:r>
                              <w:t xml:space="preserve">         and c.endPoint-&gt;at(1).component = self.sourceGate.component </w:t>
                            </w:r>
                          </w:p>
                          <w:p w:rsidR="001E749D" w:rsidRDefault="001E749D" w:rsidP="001C73B7">
                            <w:pPr>
                              <w:pStyle w:val="Invariant"/>
                            </w:pPr>
                            <w:r>
                              <w:t xml:space="preserve">         and c.endPoint-&gt;at(0).gate = t.targetGate.gate</w:t>
                            </w:r>
                          </w:p>
                          <w:p w:rsidR="001E749D" w:rsidRPr="0069544D" w:rsidRDefault="001E749D" w:rsidP="001C73B7">
                            <w:pPr>
                              <w:pStyle w:val="Invariant"/>
                            </w:pPr>
                            <w:r>
                              <w:t xml:space="preserve">         and c.endPoint-&gt;at(0).component = t.targetGate.component)))</w:t>
                            </w:r>
                          </w:p>
                        </w:txbxContent>
                      </wps:txbx>
                      <wps:bodyPr rot="0" vert="horz" wrap="square" lIns="0" tIns="18288" rIns="0" bIns="0" anchor="t" anchorCtr="0">
                        <a:spAutoFit/>
                      </wps:bodyPr>
                    </wps:wsp>
                  </a:graphicData>
                </a:graphic>
              </wp:inline>
            </w:drawing>
          </mc:Choice>
          <mc:Fallback xmlns:w15="http://schemas.microsoft.com/office/word/2012/wordml">
            <w:pict>
              <v:shape w14:anchorId="556E076A" id="_x0000_s1079"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&#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ENnidA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FA5F2D">
                      <w:pPr>
                        <w:pStyle w:val="Invariant"/>
                      </w:pPr>
                      <w:r>
                        <w:t xml:space="preserve">inv: </w:t>
                      </w:r>
                      <w:r w:rsidRPr="001C73B7">
                        <w:rPr>
                          <w:b/>
                        </w:rPr>
                        <w:t>ConnectedInteractionGates</w:t>
                      </w:r>
                      <w:r>
                        <w:t>:</w:t>
                      </w:r>
                    </w:p>
                    <w:p w:rsidR="00A3648C" w:rsidRDefault="00A3648C" w:rsidP="001C73B7">
                      <w:pPr>
                        <w:pStyle w:val="Invariant"/>
                      </w:pPr>
                      <w:r>
                        <w:t xml:space="preserve">    self.target.forAll(t | </w:t>
                      </w:r>
                    </w:p>
                    <w:p w:rsidR="00A3648C" w:rsidRDefault="00A3648C" w:rsidP="001C73B7">
                      <w:pPr>
                        <w:pStyle w:val="Invariant"/>
                      </w:pPr>
                      <w:r>
                        <w:t xml:space="preserve">        self.getTestDescription().testConfiguration.connection-&gt;exists(c |</w:t>
                      </w:r>
                    </w:p>
                    <w:p w:rsidR="00A3648C" w:rsidRDefault="00A3648C" w:rsidP="001C73B7">
                      <w:pPr>
                        <w:pStyle w:val="Invariant"/>
                      </w:pPr>
                      <w:r>
                        <w:t xml:space="preserve">            (c.endPoint-&gt;at(0).gate = self.sourceGate.gate</w:t>
                      </w:r>
                    </w:p>
                    <w:p w:rsidR="00A3648C" w:rsidRDefault="00A3648C" w:rsidP="001C73B7">
                      <w:pPr>
                        <w:pStyle w:val="Invariant"/>
                      </w:pPr>
                      <w:r>
                        <w:t xml:space="preserve">         and c.endPoint-&gt;at(0).component = self.sourceGate.component </w:t>
                      </w:r>
                    </w:p>
                    <w:p w:rsidR="00A3648C" w:rsidRDefault="00A3648C" w:rsidP="001C73B7">
                      <w:pPr>
                        <w:pStyle w:val="Invariant"/>
                      </w:pPr>
                      <w:r>
                        <w:t xml:space="preserve">         and c.endPoint-&gt;at(1).gate = t.targetGate.gate</w:t>
                      </w:r>
                    </w:p>
                    <w:p w:rsidR="00A3648C" w:rsidRDefault="00A3648C" w:rsidP="001C73B7">
                      <w:pPr>
                        <w:pStyle w:val="Invariant"/>
                      </w:pPr>
                      <w:r>
                        <w:t xml:space="preserve">         and c.endPoint-&gt;at(1).component = t.targetGate.component)</w:t>
                      </w:r>
                    </w:p>
                    <w:p w:rsidR="00A3648C" w:rsidRDefault="00A3648C" w:rsidP="001C73B7">
                      <w:pPr>
                        <w:pStyle w:val="Invariant"/>
                      </w:pPr>
                    </w:p>
                    <w:p w:rsidR="00A3648C" w:rsidRDefault="00A3648C" w:rsidP="001C73B7">
                      <w:pPr>
                        <w:pStyle w:val="Invariant"/>
                      </w:pPr>
                      <w:r>
                        <w:t xml:space="preserve">         or (c.endPoint-&gt;at(1).gate = self.sourceGate.gate </w:t>
                      </w:r>
                    </w:p>
                    <w:p w:rsidR="00A3648C" w:rsidRDefault="00A3648C" w:rsidP="001C73B7">
                      <w:pPr>
                        <w:pStyle w:val="Invariant"/>
                      </w:pPr>
                      <w:r>
                        <w:t xml:space="preserve">         and c.endPoint-&gt;at(1).component = self.sourceGate.component </w:t>
                      </w:r>
                    </w:p>
                    <w:p w:rsidR="00A3648C" w:rsidRDefault="00A3648C" w:rsidP="001C73B7">
                      <w:pPr>
                        <w:pStyle w:val="Invariant"/>
                      </w:pPr>
                      <w:r>
                        <w:t xml:space="preserve">         and c.endPoint-&gt;at(0).gate = t.targetGate.gate</w:t>
                      </w:r>
                    </w:p>
                    <w:p w:rsidR="00A3648C" w:rsidRPr="0069544D" w:rsidRDefault="00A3648C" w:rsidP="001C73B7">
                      <w:pPr>
                        <w:pStyle w:val="Invariant"/>
                      </w:pPr>
                      <w:r>
                        <w:t xml:space="preserve">         and c.endPoint-&gt;at(0).component = t.targetGate.component)))</w:t>
                      </w:r>
                    </w:p>
                  </w:txbxContent>
                </v:textbox>
                <w10:anchorlock/>
              </v:shape>
            </w:pict>
          </mc:Fallback>
        </mc:AlternateContent>
      </w:r>
    </w:p>
    <w:p w:rsidR="00646D6E" w:rsidRPr="00B66433" w:rsidRDefault="006C525F" w:rsidP="00745D88">
      <w:pPr>
        <w:pStyle w:val="B1"/>
      </w:pPr>
      <w:r w:rsidRPr="00B66433">
        <w:rPr>
          <w:b/>
        </w:rPr>
        <w:t xml:space="preserve">Type </w:t>
      </w:r>
      <w:r w:rsidR="006C71B2" w:rsidRPr="00B66433">
        <w:rPr>
          <w:b/>
        </w:rPr>
        <w:t>of interaction argument</w:t>
      </w:r>
      <w:r w:rsidR="006C71B2" w:rsidRPr="00B66433">
        <w:br/>
        <w:t xml:space="preserve">The </w:t>
      </w:r>
      <w:r w:rsidR="00645719" w:rsidRPr="00B66433">
        <w:t xml:space="preserve">'DataUse' specification </w:t>
      </w:r>
      <w:r w:rsidR="006C71B2" w:rsidRPr="00B66433">
        <w:t xml:space="preserve">referred to in the 'argument' shall match </w:t>
      </w:r>
      <w:r w:rsidR="00645719" w:rsidRPr="00B66433">
        <w:t xml:space="preserve">one of </w:t>
      </w:r>
      <w:r w:rsidR="006C71B2" w:rsidRPr="00B66433">
        <w:t xml:space="preserve">the </w:t>
      </w:r>
      <w:r w:rsidR="00645719" w:rsidRPr="00B66433">
        <w:t xml:space="preserve">'DataType's </w:t>
      </w:r>
      <w:r w:rsidR="006C71B2" w:rsidRPr="00B66433">
        <w:t xml:space="preserve">referenced in the 'GateType' definition of the </w:t>
      </w:r>
      <w:r w:rsidR="00646D6E" w:rsidRPr="00B66433">
        <w:t xml:space="preserve">'GateInstance's referred to by the </w:t>
      </w:r>
      <w:r w:rsidR="006C71B2" w:rsidRPr="00B66433">
        <w:t xml:space="preserve">source and target </w:t>
      </w:r>
      <w:r w:rsidR="00646D6E" w:rsidRPr="00B66433">
        <w:t>'GateReference'</w:t>
      </w:r>
      <w:r w:rsidR="006C71B2" w:rsidRPr="00B66433">
        <w:t xml:space="preserve">s of </w:t>
      </w:r>
      <w:r w:rsidR="00282614" w:rsidRPr="00B66433">
        <w:t xml:space="preserve">the </w:t>
      </w:r>
      <w:r w:rsidR="00646D6E" w:rsidRPr="00B66433">
        <w:t>'Interaction'</w:t>
      </w:r>
      <w:r w:rsidR="006C71B2" w:rsidRPr="00B66433">
        <w:t>.</w:t>
      </w:r>
      <w:r w:rsidR="005757B7">
        <w:br/>
      </w:r>
      <w:r w:rsidR="00FA5F2D" w:rsidRPr="00745D88">
        <w:rPr>
          <w:b/>
          <w:noProof/>
          <w:lang w:val="en-US"/>
        </w:rPr>
        <mc:AlternateContent>
          <mc:Choice Requires="wps">
            <w:drawing>
              <wp:inline distT="0" distB="0" distL="0" distR="0" wp14:anchorId="602BF8FE" wp14:editId="11FC056A">
                <wp:extent cx="5650992" cy="402336"/>
                <wp:effectExtent l="0" t="0" r="6985" b="0"/>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FA5F2D">
                            <w:pPr>
                              <w:pStyle w:val="Invariant"/>
                            </w:pPr>
                            <w:r>
                              <w:t xml:space="preserve">inv: </w:t>
                            </w:r>
                            <w:r w:rsidRPr="00FA5F2D">
                              <w:rPr>
                                <w:b/>
                              </w:rPr>
                              <w:t>InteractionArgumentAndGateType</w:t>
                            </w:r>
                            <w:r>
                              <w:t>:</w:t>
                            </w:r>
                          </w:p>
                          <w:p w:rsidR="001E749D" w:rsidRDefault="001E749D" w:rsidP="0070675F">
                            <w:pPr>
                              <w:pStyle w:val="Invariant"/>
                            </w:pPr>
                            <w:r>
                              <w:t xml:space="preserve">    (self.argument.oclIsKindOf(AnyValue) </w:t>
                            </w:r>
                          </w:p>
                          <w:p w:rsidR="001E749D" w:rsidRDefault="001E749D" w:rsidP="0070675F">
                            <w:pPr>
                              <w:pStyle w:val="Invariant"/>
                            </w:pPr>
                            <w:r>
                              <w:t xml:space="preserve"> and self.argument.dataType.oclIsUndefined()) </w:t>
                            </w:r>
                          </w:p>
                          <w:p w:rsidR="001E749D" w:rsidRDefault="001E749D" w:rsidP="0070675F">
                            <w:pPr>
                              <w:pStyle w:val="Invariant"/>
                            </w:pPr>
                            <w:r>
                              <w:t xml:space="preserve"> or (self.sourceGate.gate.type.dataType-&gt;includes(self.argument.getDataType())</w:t>
                            </w:r>
                          </w:p>
                          <w:p w:rsidR="001E749D" w:rsidRPr="0069544D" w:rsidRDefault="001E749D" w:rsidP="0070675F">
                            <w:pPr>
                              <w:pStyle w:val="Invariant"/>
                            </w:pPr>
                            <w:r>
                              <w:t xml:space="preserve"> and self.target.forAll(t | t.targetGate.gate.type.dataType-&gt;includes(self.argument.getDataType())))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42961542" id="_x0000_s1080"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&#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OMAkV4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FA5F2D">
                      <w:pPr>
                        <w:pStyle w:val="Invariant"/>
                      </w:pPr>
                      <w:r>
                        <w:t xml:space="preserve">inv: </w:t>
                      </w:r>
                      <w:r w:rsidRPr="00FA5F2D">
                        <w:rPr>
                          <w:b/>
                        </w:rPr>
                        <w:t>InteractionArgumentAndGateType</w:t>
                      </w:r>
                      <w:r>
                        <w:t>:</w:t>
                      </w:r>
                    </w:p>
                    <w:p w:rsidR="00A3648C" w:rsidRDefault="00A3648C" w:rsidP="0070675F">
                      <w:pPr>
                        <w:pStyle w:val="Invariant"/>
                      </w:pPr>
                      <w:r>
                        <w:t xml:space="preserve">    (self.argument.oclIsKindOf(AnyValue) </w:t>
                      </w:r>
                    </w:p>
                    <w:p w:rsidR="00A3648C" w:rsidRDefault="00A3648C" w:rsidP="0070675F">
                      <w:pPr>
                        <w:pStyle w:val="Invariant"/>
                      </w:pPr>
                      <w:r>
                        <w:t xml:space="preserve"> and self.argument.dataType.oclIsUndefined()) </w:t>
                      </w:r>
                    </w:p>
                    <w:p w:rsidR="00A3648C" w:rsidRDefault="00A3648C" w:rsidP="0070675F">
                      <w:pPr>
                        <w:pStyle w:val="Invariant"/>
                      </w:pPr>
                      <w:r>
                        <w:t xml:space="preserve"> or (self.sourceGate.gate.type.dataType-&gt;includes(self.argument.getDataType())</w:t>
                      </w:r>
                    </w:p>
                    <w:p w:rsidR="00A3648C" w:rsidRPr="0069544D" w:rsidRDefault="00A3648C" w:rsidP="0070675F">
                      <w:pPr>
                        <w:pStyle w:val="Invariant"/>
                      </w:pPr>
                      <w:r>
                        <w:t xml:space="preserve"> and self.target.forAll(t | t.targetGate.gate.type.dataType-&gt;includes(self.argument.getDataType())))</w:t>
                      </w:r>
                    </w:p>
                  </w:txbxContent>
                </v:textbox>
                <w10:anchorlock/>
              </v:shape>
            </w:pict>
          </mc:Fallback>
        </mc:AlternateContent>
      </w:r>
    </w:p>
    <w:p w:rsidR="00F8343E" w:rsidRPr="00B66433" w:rsidRDefault="00F8343E" w:rsidP="00645719">
      <w:pPr>
        <w:pStyle w:val="B1"/>
      </w:pPr>
      <w:r w:rsidRPr="00B66433">
        <w:rPr>
          <w:b/>
        </w:rPr>
        <w:t>Use of variables in the 'argument' specification</w:t>
      </w:r>
      <w:r w:rsidRPr="00B66433">
        <w:rPr>
          <w:b/>
        </w:rPr>
        <w:br/>
      </w:r>
      <w:r w:rsidRPr="00B66433">
        <w:t xml:space="preserve">The use of 'Variable's in the 'DataUse' specification shall be restricted to 'Variable's of 'ComponentInstance's that </w:t>
      </w:r>
      <w:r w:rsidR="00C61473" w:rsidRPr="00B66433">
        <w:t>participate</w:t>
      </w:r>
      <w:r w:rsidRPr="00B66433">
        <w:t xml:space="preserve"> in this 'Interaction' via the provided 'GateReference's.</w:t>
      </w:r>
      <w:r w:rsidR="00FA5F2D">
        <w:br/>
      </w:r>
      <w:r w:rsidR="00FA5F2D" w:rsidRPr="00745D88">
        <w:rPr>
          <w:b/>
          <w:noProof/>
          <w:lang w:val="en-US"/>
        </w:rPr>
        <mc:AlternateContent>
          <mc:Choice Requires="wps">
            <w:drawing>
              <wp:inline distT="0" distB="0" distL="0" distR="0" wp14:anchorId="0C685E85" wp14:editId="1AFED1D6">
                <wp:extent cx="5650992" cy="402336"/>
                <wp:effectExtent l="0" t="0" r="6985" b="0"/>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FA5F2D">
                            <w:pPr>
                              <w:pStyle w:val="Invariant"/>
                            </w:pPr>
                            <w:r>
                              <w:t xml:space="preserve">inv: </w:t>
                            </w:r>
                            <w:r w:rsidRPr="00FA5F2D">
                              <w:rPr>
                                <w:b/>
                              </w:rPr>
                              <w:t>InteractionArgumentVariableUse</w:t>
                            </w:r>
                            <w:r>
                              <w:t>:</w:t>
                            </w:r>
                          </w:p>
                          <w:p w:rsidR="001E749D" w:rsidRDefault="001E749D" w:rsidP="00FA5F2D">
                            <w:pPr>
                              <w:pStyle w:val="Invariant"/>
                            </w:pPr>
                            <w:r>
                              <w:t xml:space="preserve">    (not self.argument.oclIsKindOf(VariableUse)</w:t>
                            </w:r>
                          </w:p>
                          <w:p w:rsidR="001E749D" w:rsidRDefault="001E749D" w:rsidP="00FA5F2D">
                            <w:pPr>
                              <w:pStyle w:val="Invariant"/>
                            </w:pPr>
                            <w:r>
                              <w:t xml:space="preserve">  or (self.sourceGate.component = self.argument.componentInstance </w:t>
                            </w:r>
                          </w:p>
                          <w:p w:rsidR="001E749D" w:rsidRDefault="001E749D" w:rsidP="00FA5F2D">
                            <w:pPr>
                              <w:pStyle w:val="Invariant"/>
                            </w:pPr>
                            <w:r>
                              <w:t xml:space="preserve">   or self.target-&gt;forAll(t | t.targetGate.component = self.argument.componentInstance)))</w:t>
                            </w:r>
                          </w:p>
                          <w:p w:rsidR="001E749D" w:rsidRDefault="001E749D" w:rsidP="00FA5F2D">
                            <w:pPr>
                              <w:pStyle w:val="Invariant"/>
                            </w:pPr>
                            <w:r>
                              <w:t xml:space="preserve"> </w:t>
                            </w:r>
                          </w:p>
                          <w:p w:rsidR="001E749D" w:rsidRDefault="001E749D" w:rsidP="00FA5F2D">
                            <w:pPr>
                              <w:pStyle w:val="Invariant"/>
                            </w:pPr>
                            <w:r>
                              <w:t xml:space="preserve">and self.argument.argument-&gt;forAll(a | </w:t>
                            </w:r>
                          </w:p>
                          <w:p w:rsidR="001E749D" w:rsidRDefault="001E749D" w:rsidP="00FA5F2D">
                            <w:pPr>
                              <w:pStyle w:val="Invariant"/>
                            </w:pPr>
                            <w:r>
                              <w:t xml:space="preserve">        not a.dataUse.oclIsKindOf(VariableUse) </w:t>
                            </w:r>
                          </w:p>
                          <w:p w:rsidR="001E749D" w:rsidRDefault="001E749D" w:rsidP="00FA5F2D">
                            <w:pPr>
                              <w:pStyle w:val="Invariant"/>
                            </w:pPr>
                            <w:r>
                              <w:t xml:space="preserve">     or (self.sourceGate.component = a.dataUse.componentInstance </w:t>
                            </w:r>
                          </w:p>
                          <w:p w:rsidR="001E749D" w:rsidRDefault="001E749D" w:rsidP="00FA5F2D">
                            <w:pPr>
                              <w:pStyle w:val="Invariant"/>
                            </w:pPr>
                            <w:r>
                              <w:t xml:space="preserve">      or self.target-&gt;forAll(t | t.targetGate.component = a.dataUse.componentInstance)))</w:t>
                            </w:r>
                          </w:p>
                          <w:p w:rsidR="001E749D" w:rsidRDefault="001E749D" w:rsidP="00FA5F2D">
                            <w:pPr>
                              <w:pStyle w:val="Invariant"/>
                            </w:pPr>
                            <w:r>
                              <w:t xml:space="preserve">      </w:t>
                            </w:r>
                          </w:p>
                          <w:p w:rsidR="001E749D" w:rsidRDefault="001E749D" w:rsidP="00FA5F2D">
                            <w:pPr>
                              <w:pStyle w:val="Invariant"/>
                            </w:pPr>
                            <w:r>
                              <w:t xml:space="preserve">and self.argument.argument-&gt;closure(a | a.dataUse.argument)-&gt;forAll(a | </w:t>
                            </w:r>
                          </w:p>
                          <w:p w:rsidR="001E749D" w:rsidRDefault="001E749D" w:rsidP="00FA5F2D">
                            <w:pPr>
                              <w:pStyle w:val="Invariant"/>
                            </w:pPr>
                            <w:r>
                              <w:t xml:space="preserve">        not a.dataUse.oclIsKindOf(VariableUse)</w:t>
                            </w:r>
                          </w:p>
                          <w:p w:rsidR="001E749D" w:rsidRDefault="001E749D" w:rsidP="00FA5F2D">
                            <w:pPr>
                              <w:pStyle w:val="Invariant"/>
                            </w:pPr>
                            <w:r>
                              <w:t xml:space="preserve">     or (self.sourceGate.component = a.dataUse.componentInstance </w:t>
                            </w:r>
                          </w:p>
                          <w:p w:rsidR="001E749D" w:rsidRPr="0069544D" w:rsidRDefault="001E749D" w:rsidP="00FA5F2D">
                            <w:pPr>
                              <w:pStyle w:val="Invariant"/>
                            </w:pPr>
                            <w:r>
                              <w:t xml:space="preserve">      or self.target-&gt;forAll(t | t.targetGate.component = a.dataUse.componentInstance)))</w:t>
                            </w:r>
                          </w:p>
                        </w:txbxContent>
                      </wps:txbx>
                      <wps:bodyPr rot="0" vert="horz" wrap="square" lIns="0" tIns="18288" rIns="0" bIns="0" anchor="t" anchorCtr="0">
                        <a:spAutoFit/>
                      </wps:bodyPr>
                    </wps:wsp>
                  </a:graphicData>
                </a:graphic>
              </wp:inline>
            </w:drawing>
          </mc:Choice>
          <mc:Fallback xmlns:w15="http://schemas.microsoft.com/office/word/2012/wordml">
            <w:pict>
              <v:shape w14:anchorId="147236FA" id="_x0000_s1081"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&#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Nt8TJo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FA5F2D">
                      <w:pPr>
                        <w:pStyle w:val="Invariant"/>
                      </w:pPr>
                      <w:r>
                        <w:t xml:space="preserve">inv: </w:t>
                      </w:r>
                      <w:r w:rsidRPr="00FA5F2D">
                        <w:rPr>
                          <w:b/>
                        </w:rPr>
                        <w:t>InteractionArgumentVariableUse</w:t>
                      </w:r>
                      <w:r>
                        <w:t>:</w:t>
                      </w:r>
                    </w:p>
                    <w:p w:rsidR="00A3648C" w:rsidRDefault="00A3648C" w:rsidP="00FA5F2D">
                      <w:pPr>
                        <w:pStyle w:val="Invariant"/>
                      </w:pPr>
                      <w:r>
                        <w:t xml:space="preserve">    (not self.argument.oclIsKindOf(VariableUse)</w:t>
                      </w:r>
                    </w:p>
                    <w:p w:rsidR="00A3648C" w:rsidRDefault="00A3648C" w:rsidP="00FA5F2D">
                      <w:pPr>
                        <w:pStyle w:val="Invariant"/>
                      </w:pPr>
                      <w:r>
                        <w:t xml:space="preserve">  or (self.sourceGate.component = self.argument.componentInstance </w:t>
                      </w:r>
                    </w:p>
                    <w:p w:rsidR="00A3648C" w:rsidRDefault="00A3648C" w:rsidP="00FA5F2D">
                      <w:pPr>
                        <w:pStyle w:val="Invariant"/>
                      </w:pPr>
                      <w:r>
                        <w:t xml:space="preserve">   or self.target-&gt;forAll(t | t.targetGate.component = self.argument.componentInstance)))</w:t>
                      </w:r>
                    </w:p>
                    <w:p w:rsidR="00A3648C" w:rsidRDefault="00A3648C" w:rsidP="00FA5F2D">
                      <w:pPr>
                        <w:pStyle w:val="Invariant"/>
                      </w:pPr>
                      <w:r>
                        <w:t xml:space="preserve"> </w:t>
                      </w:r>
                    </w:p>
                    <w:p w:rsidR="00A3648C" w:rsidRDefault="00A3648C" w:rsidP="00FA5F2D">
                      <w:pPr>
                        <w:pStyle w:val="Invariant"/>
                      </w:pPr>
                      <w:r>
                        <w:t xml:space="preserve">and self.argument.argument-&gt;forAll(a | </w:t>
                      </w:r>
                    </w:p>
                    <w:p w:rsidR="00A3648C" w:rsidRDefault="00A3648C" w:rsidP="00FA5F2D">
                      <w:pPr>
                        <w:pStyle w:val="Invariant"/>
                      </w:pPr>
                      <w:r>
                        <w:t xml:space="preserve">        not a.dataUse.oclIsKindOf(VariableUse) </w:t>
                      </w:r>
                    </w:p>
                    <w:p w:rsidR="00A3648C" w:rsidRDefault="00A3648C" w:rsidP="00FA5F2D">
                      <w:pPr>
                        <w:pStyle w:val="Invariant"/>
                      </w:pPr>
                      <w:r>
                        <w:t xml:space="preserve">     or (self.sourceGate.component = a.dataUse.componentInstance </w:t>
                      </w:r>
                    </w:p>
                    <w:p w:rsidR="00A3648C" w:rsidRDefault="00A3648C" w:rsidP="00FA5F2D">
                      <w:pPr>
                        <w:pStyle w:val="Invariant"/>
                      </w:pPr>
                      <w:r>
                        <w:t xml:space="preserve">      or self.target-&gt;forAll(t | t.targetGate.component = a.dataUse.componentInstance)))</w:t>
                      </w:r>
                    </w:p>
                    <w:p w:rsidR="00A3648C" w:rsidRDefault="00A3648C" w:rsidP="00FA5F2D">
                      <w:pPr>
                        <w:pStyle w:val="Invariant"/>
                      </w:pPr>
                      <w:r>
                        <w:t xml:space="preserve">      </w:t>
                      </w:r>
                    </w:p>
                    <w:p w:rsidR="00A3648C" w:rsidRDefault="00A3648C" w:rsidP="00FA5F2D">
                      <w:pPr>
                        <w:pStyle w:val="Invariant"/>
                      </w:pPr>
                      <w:r>
                        <w:t xml:space="preserve">and self.argument.argument-&gt;closure(a | a.dataUse.argument)-&gt;forAll(a | </w:t>
                      </w:r>
                    </w:p>
                    <w:p w:rsidR="00A3648C" w:rsidRDefault="00A3648C" w:rsidP="00FA5F2D">
                      <w:pPr>
                        <w:pStyle w:val="Invariant"/>
                      </w:pPr>
                      <w:r>
                        <w:t xml:space="preserve">        not a.dataUse.oclIsKindOf(VariableUse)</w:t>
                      </w:r>
                    </w:p>
                    <w:p w:rsidR="00A3648C" w:rsidRDefault="00A3648C" w:rsidP="00FA5F2D">
                      <w:pPr>
                        <w:pStyle w:val="Invariant"/>
                      </w:pPr>
                      <w:r>
                        <w:t xml:space="preserve">     or (self.sourceGate.component = a.dataUse.componentInstance </w:t>
                      </w:r>
                    </w:p>
                    <w:p w:rsidR="00A3648C" w:rsidRPr="0069544D" w:rsidRDefault="00A3648C" w:rsidP="00FA5F2D">
                      <w:pPr>
                        <w:pStyle w:val="Invariant"/>
                      </w:pPr>
                      <w:r>
                        <w:t xml:space="preserve">      or self.target-&gt;forAll(t | t.targetGate.component = a.dataUse.componentInstance)))</w:t>
                      </w:r>
                    </w:p>
                  </w:txbxContent>
                </v:textbox>
                <w10:anchorlock/>
              </v:shape>
            </w:pict>
          </mc:Fallback>
        </mc:AlternateContent>
      </w:r>
    </w:p>
    <w:p w:rsidR="002D64E4" w:rsidRDefault="00F8343E" w:rsidP="005A75E6">
      <w:pPr>
        <w:pStyle w:val="B1"/>
      </w:pPr>
      <w:r w:rsidRPr="00B66433">
        <w:rPr>
          <w:b/>
        </w:rPr>
        <w:t>Matching data type for 'argument' and 'variable'</w:t>
      </w:r>
      <w:r w:rsidRPr="00B66433">
        <w:rPr>
          <w:b/>
        </w:rPr>
        <w:br/>
      </w:r>
      <w:r w:rsidRPr="00B66433">
        <w:t>The 'DataUse' specification of the 'argument' and the referenced 'Variable' of any 'Target' shall refer to the same 'DataType'.</w:t>
      </w:r>
      <w:r w:rsidR="005A75E6">
        <w:br/>
      </w:r>
      <w:r w:rsidR="00FA5F2D" w:rsidRPr="00745D88">
        <w:rPr>
          <w:b/>
          <w:noProof/>
          <w:lang w:val="en-US"/>
        </w:rPr>
        <mc:AlternateContent>
          <mc:Choice Requires="wps">
            <w:drawing>
              <wp:inline distT="0" distB="0" distL="0" distR="0" wp14:anchorId="3CC4B717" wp14:editId="61B0B79C">
                <wp:extent cx="5650992" cy="402336"/>
                <wp:effectExtent l="0" t="0" r="6985" b="0"/>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FA5F2D">
                            <w:pPr>
                              <w:pStyle w:val="Invariant"/>
                            </w:pPr>
                            <w:r>
                              <w:t xml:space="preserve">inv: </w:t>
                            </w:r>
                            <w:r w:rsidRPr="00FA5F2D">
                              <w:rPr>
                                <w:b/>
                              </w:rPr>
                              <w:t>InteractionArgumentAndVariableType</w:t>
                            </w:r>
                            <w:r>
                              <w:t>:</w:t>
                            </w:r>
                          </w:p>
                          <w:p w:rsidR="001E749D" w:rsidRPr="0069544D" w:rsidRDefault="001E749D" w:rsidP="00FA5F2D">
                            <w:pPr>
                              <w:pStyle w:val="Invariant"/>
                            </w:pPr>
                            <w:r>
                              <w:t xml:space="preserve">    self.target.forAll(t | t.variable.oclIsUndefined() </w:t>
                            </w:r>
                            <w:r>
                              <w:br/>
                              <w:t xml:space="preserve">        or t.variable.dataType = self.argument.getDataType())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1B147AE2" id="_x0000_s1082"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&#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BfxLr8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FA5F2D">
                      <w:pPr>
                        <w:pStyle w:val="Invariant"/>
                      </w:pPr>
                      <w:r>
                        <w:t xml:space="preserve">inv: </w:t>
                      </w:r>
                      <w:r w:rsidRPr="00FA5F2D">
                        <w:rPr>
                          <w:b/>
                        </w:rPr>
                        <w:t>InteractionArgumentAndVariableType</w:t>
                      </w:r>
                      <w:r>
                        <w:t>:</w:t>
                      </w:r>
                    </w:p>
                    <w:p w:rsidR="00A3648C" w:rsidRPr="0069544D" w:rsidRDefault="00A3648C" w:rsidP="00FA5F2D">
                      <w:pPr>
                        <w:pStyle w:val="Invariant"/>
                      </w:pPr>
                      <w:r>
                        <w:t xml:space="preserve">    self.target.forAll(t | t.variable.oclIsUndefined() </w:t>
                      </w:r>
                      <w:r>
                        <w:br/>
                        <w:t xml:space="preserve">        or t.variable.dataType = self.argument.getDataType())</w:t>
                      </w:r>
                    </w:p>
                  </w:txbxContent>
                </v:textbox>
                <w10:anchorlock/>
              </v:shape>
            </w:pict>
          </mc:Fallback>
        </mc:AlternateContent>
      </w:r>
    </w:p>
    <w:p w:rsidR="00F8343E" w:rsidRPr="00B66433" w:rsidRDefault="002D64E4" w:rsidP="005A75E6">
      <w:pPr>
        <w:pStyle w:val="B1"/>
      </w:pPr>
      <w:r w:rsidRPr="00B66433">
        <w:rPr>
          <w:b/>
        </w:rPr>
        <w:t>'</w:t>
      </w:r>
      <w:r>
        <w:rPr>
          <w:b/>
        </w:rPr>
        <w:t>DataType</w:t>
      </w:r>
      <w:r w:rsidRPr="00B66433">
        <w:rPr>
          <w:b/>
        </w:rPr>
        <w:t>'</w:t>
      </w:r>
      <w:r>
        <w:rPr>
          <w:b/>
        </w:rPr>
        <w:t xml:space="preserve"> for</w:t>
      </w:r>
      <w:r w:rsidRPr="00B66433">
        <w:rPr>
          <w:b/>
        </w:rPr>
        <w:t xml:space="preserve"> '</w:t>
      </w:r>
      <w:r>
        <w:rPr>
          <w:b/>
        </w:rPr>
        <w:t>AnyValue</w:t>
      </w:r>
      <w:r w:rsidRPr="00B66433">
        <w:rPr>
          <w:b/>
        </w:rPr>
        <w:t>'</w:t>
      </w:r>
      <w:r>
        <w:rPr>
          <w:b/>
        </w:rPr>
        <w:t xml:space="preserve"> as 'argument'</w:t>
      </w:r>
      <w:r w:rsidRPr="00B66433">
        <w:rPr>
          <w:b/>
        </w:rPr>
        <w:br/>
      </w:r>
      <w:r>
        <w:t xml:space="preserve">If </w:t>
      </w:r>
      <w:r w:rsidRPr="00B66433">
        <w:t>'</w:t>
      </w:r>
      <w:r>
        <w:t>AnyValue</w:t>
      </w:r>
      <w:r w:rsidRPr="00B66433">
        <w:t xml:space="preserve">' </w:t>
      </w:r>
      <w:r>
        <w:t xml:space="preserve">is used as </w:t>
      </w:r>
      <w:r w:rsidRPr="00B66433">
        <w:t>'</w:t>
      </w:r>
      <w:r>
        <w:t>argument</w:t>
      </w:r>
      <w:r w:rsidRPr="00B66433">
        <w:t>'</w:t>
      </w:r>
      <w:r>
        <w:t xml:space="preserve"> and of the </w:t>
      </w:r>
      <w:r w:rsidRPr="00B66433">
        <w:t>'</w:t>
      </w:r>
      <w:r>
        <w:t>Interaction</w:t>
      </w:r>
      <w:r w:rsidRPr="00B66433">
        <w:t>'</w:t>
      </w:r>
      <w:r>
        <w:t xml:space="preserve"> and the optional </w:t>
      </w:r>
      <w:r w:rsidRPr="00B66433">
        <w:t>'</w:t>
      </w:r>
      <w:r>
        <w:t>ParameterBinding</w:t>
      </w:r>
      <w:r w:rsidRPr="00B66433">
        <w:t>'</w:t>
      </w:r>
      <w:r>
        <w:t xml:space="preserve">s are provided, the </w:t>
      </w:r>
      <w:r w:rsidRPr="00B66433">
        <w:t>'</w:t>
      </w:r>
      <w:r>
        <w:t>dataType</w:t>
      </w:r>
      <w:r w:rsidRPr="00B66433">
        <w:t>'</w:t>
      </w:r>
      <w:r>
        <w:t xml:space="preserve"> of </w:t>
      </w:r>
      <w:r w:rsidRPr="00B66433">
        <w:t>'</w:t>
      </w:r>
      <w:r>
        <w:t>AnyValue</w:t>
      </w:r>
      <w:r w:rsidRPr="00B66433">
        <w:t>'</w:t>
      </w:r>
      <w:r>
        <w:t xml:space="preserve"> shall be specified</w:t>
      </w:r>
      <w:r w:rsidRPr="00B66433">
        <w:t>.</w:t>
      </w:r>
      <w:r>
        <w:br/>
      </w:r>
      <w:r w:rsidRPr="00745D88">
        <w:rPr>
          <w:b/>
          <w:noProof/>
          <w:lang w:val="en-US"/>
        </w:rPr>
        <mc:AlternateContent>
          <mc:Choice Requires="wps">
            <w:drawing>
              <wp:inline distT="0" distB="0" distL="0" distR="0" wp14:anchorId="5380B5BC" wp14:editId="0BC8D3E1">
                <wp:extent cx="5650992" cy="402336"/>
                <wp:effectExtent l="0" t="0" r="6985" b="0"/>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2D64E4">
                            <w:pPr>
                              <w:pStyle w:val="Invariant"/>
                            </w:pPr>
                            <w:r>
                              <w:t xml:space="preserve">inv: </w:t>
                            </w:r>
                            <w:r>
                              <w:rPr>
                                <w:b/>
                              </w:rPr>
                              <w:t>AnyValueDataType</w:t>
                            </w:r>
                            <w:r>
                              <w:t>:</w:t>
                            </w:r>
                          </w:p>
                          <w:p w:rsidR="001E749D" w:rsidRDefault="001E749D" w:rsidP="00EB7264">
                            <w:pPr>
                              <w:pStyle w:val="Invariant"/>
                            </w:pPr>
                            <w:r>
                              <w:t xml:space="preserve">    self.argument.oclIsKindOf(AnyValue)</w:t>
                            </w:r>
                          </w:p>
                          <w:p w:rsidR="001E749D" w:rsidRPr="0069544D" w:rsidRDefault="001E749D" w:rsidP="00EB7264">
                            <w:pPr>
                              <w:pStyle w:val="Invariant"/>
                            </w:pPr>
                            <w:r>
                              <w:t>and (self.argument.argument.isEmpty() or not self.argument.dataType.oclIsUndefined())</w:t>
                            </w:r>
                          </w:p>
                        </w:txbxContent>
                      </wps:txbx>
                      <wps:bodyPr rot="0" vert="horz" wrap="square" lIns="0" tIns="18288" rIns="0" bIns="0" anchor="t" anchorCtr="0">
                        <a:spAutoFit/>
                      </wps:bodyPr>
                    </wps:wsp>
                  </a:graphicData>
                </a:graphic>
              </wp:inline>
            </w:drawing>
          </mc:Choice>
          <mc:Fallback xmlns:w15="http://schemas.microsoft.com/office/word/2012/wordml">
            <w:pict>
              <v:shape w14:anchorId="4E1ADB05" id="_x0000_s1083"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KPp25y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2D64E4">
                      <w:pPr>
                        <w:pStyle w:val="Invariant"/>
                      </w:pPr>
                      <w:r>
                        <w:t xml:space="preserve">inv: </w:t>
                      </w:r>
                      <w:r>
                        <w:rPr>
                          <w:b/>
                        </w:rPr>
                        <w:t>AnyValueDataType</w:t>
                      </w:r>
                      <w:r>
                        <w:t>:</w:t>
                      </w:r>
                    </w:p>
                    <w:p w:rsidR="00A3648C" w:rsidRDefault="00A3648C" w:rsidP="00EB7264">
                      <w:pPr>
                        <w:pStyle w:val="Invariant"/>
                      </w:pPr>
                      <w:r>
                        <w:t xml:space="preserve">    self.argument.oclIsKindOf(AnyValue)</w:t>
                      </w:r>
                    </w:p>
                    <w:p w:rsidR="00A3648C" w:rsidRPr="0069544D" w:rsidRDefault="00A3648C" w:rsidP="00EB7264">
                      <w:pPr>
                        <w:pStyle w:val="Invariant"/>
                      </w:pPr>
                      <w:r>
                        <w:t>and (self.argument.argument.isEmpty() or not self.argument.dataType.oclIsUndefined())</w:t>
                      </w:r>
                    </w:p>
                  </w:txbxContent>
                </v:textbox>
                <w10:anchorlock/>
              </v:shape>
            </w:pict>
          </mc:Fallback>
        </mc:AlternateContent>
      </w:r>
    </w:p>
    <w:p w:rsidR="008F2C71" w:rsidRPr="00B66433" w:rsidRDefault="008F2C71" w:rsidP="00DF23F4">
      <w:pPr>
        <w:pStyle w:val="Heading3"/>
      </w:pPr>
      <w:bookmarkStart w:id="126" w:name="_Toc416940431"/>
      <w:r w:rsidRPr="00B66433">
        <w:t>9.4.7</w:t>
      </w:r>
      <w:r w:rsidRPr="00B66433">
        <w:tab/>
        <w:t>Target</w:t>
      </w:r>
      <w:bookmarkEnd w:id="126"/>
    </w:p>
    <w:p w:rsidR="008F2C71" w:rsidRPr="00B66433" w:rsidRDefault="008F2C71" w:rsidP="008F2C71">
      <w:pPr>
        <w:pStyle w:val="H6"/>
      </w:pPr>
      <w:r w:rsidRPr="00B66433">
        <w:t>Semantics</w:t>
      </w:r>
    </w:p>
    <w:p w:rsidR="008F2C71" w:rsidRPr="00B66433" w:rsidRDefault="0077062D" w:rsidP="008F2C71">
      <w:r w:rsidRPr="00B66433">
        <w:t xml:space="preserve">A 'Target' holds </w:t>
      </w:r>
      <w:r w:rsidR="00282614" w:rsidRPr="00B66433">
        <w:t xml:space="preserve">the </w:t>
      </w:r>
      <w:r w:rsidRPr="00B66433">
        <w:t xml:space="preserve">'GateReference' that acts as target for the 'Interaction', which </w:t>
      </w:r>
      <w:r w:rsidR="00282614" w:rsidRPr="00B66433">
        <w:t xml:space="preserve">in turn </w:t>
      </w:r>
      <w:r w:rsidRPr="00B66433">
        <w:t xml:space="preserve">contains this 'Target', and an optional 'Variable' that stores the received data </w:t>
      </w:r>
      <w:r w:rsidR="00282614" w:rsidRPr="00B66433">
        <w:t xml:space="preserve">value </w:t>
      </w:r>
      <w:r w:rsidRPr="00B66433">
        <w:t>from th</w:t>
      </w:r>
      <w:r w:rsidR="00282614" w:rsidRPr="00B66433">
        <w:t>is</w:t>
      </w:r>
      <w:r w:rsidRPr="00B66433">
        <w:t xml:space="preserve"> </w:t>
      </w:r>
      <w:r w:rsidR="00282614" w:rsidRPr="00B66433">
        <w:t>'I</w:t>
      </w:r>
      <w:r w:rsidRPr="00B66433">
        <w:t>nteraction</w:t>
      </w:r>
      <w:r w:rsidR="00282614" w:rsidRPr="00B66433">
        <w:t>'</w:t>
      </w:r>
      <w:r w:rsidRPr="00B66433">
        <w:t>.</w:t>
      </w:r>
    </w:p>
    <w:p w:rsidR="008F2C71" w:rsidRPr="00B66433" w:rsidRDefault="008F2C71" w:rsidP="008F2C71">
      <w:pPr>
        <w:pStyle w:val="H6"/>
      </w:pPr>
      <w:r w:rsidRPr="00B66433">
        <w:lastRenderedPageBreak/>
        <w:t>Generalization</w:t>
      </w:r>
    </w:p>
    <w:p w:rsidR="008F2C71" w:rsidRPr="00B66433" w:rsidRDefault="008F2C71" w:rsidP="008F2C71">
      <w:pPr>
        <w:pStyle w:val="B1"/>
      </w:pPr>
      <w:r w:rsidRPr="00B66433">
        <w:t>Element</w:t>
      </w:r>
    </w:p>
    <w:p w:rsidR="008F2C71" w:rsidRPr="00B66433" w:rsidRDefault="008F2C71" w:rsidP="008F2C71">
      <w:pPr>
        <w:pStyle w:val="H6"/>
      </w:pPr>
      <w:r w:rsidRPr="00B66433">
        <w:t>Properties</w:t>
      </w:r>
    </w:p>
    <w:p w:rsidR="008F2C71" w:rsidRPr="00B66433" w:rsidRDefault="008F2C71" w:rsidP="008F2C71">
      <w:pPr>
        <w:pStyle w:val="B1"/>
      </w:pPr>
      <w:r w:rsidRPr="00B66433">
        <w:t xml:space="preserve">targetGate: GateReference </w:t>
      </w:r>
      <w:r w:rsidRPr="00907B48">
        <w:t>[1]</w:t>
      </w:r>
      <w:r w:rsidRPr="00B66433">
        <w:br/>
      </w:r>
      <w:r w:rsidR="0077062D" w:rsidRPr="00B66433">
        <w:t>Refers to the 'GateReference' that acts as target for an interaction.</w:t>
      </w:r>
    </w:p>
    <w:p w:rsidR="008F2C71" w:rsidRPr="00B66433" w:rsidRDefault="008F2C71" w:rsidP="008F2C71">
      <w:pPr>
        <w:pStyle w:val="B1"/>
      </w:pPr>
      <w:r w:rsidRPr="00B66433">
        <w:t>variable: Variable [0..1]</w:t>
      </w:r>
      <w:r w:rsidRPr="00B66433">
        <w:br/>
      </w:r>
      <w:r w:rsidR="0077062D" w:rsidRPr="00B66433">
        <w:t xml:space="preserve">Refers to a 'Variable' that stores the received data </w:t>
      </w:r>
      <w:r w:rsidR="00BD36A7" w:rsidRPr="00B66433">
        <w:t xml:space="preserve">value </w:t>
      </w:r>
      <w:r w:rsidR="0077062D" w:rsidRPr="00B66433">
        <w:t xml:space="preserve">from the </w:t>
      </w:r>
      <w:r w:rsidR="00BD36A7" w:rsidRPr="00B66433">
        <w:t>'I</w:t>
      </w:r>
      <w:r w:rsidR="0077062D" w:rsidRPr="00B66433">
        <w:t>nteraction</w:t>
      </w:r>
      <w:r w:rsidR="00BD36A7" w:rsidRPr="00B66433">
        <w:t>'</w:t>
      </w:r>
      <w:r w:rsidR="0077062D" w:rsidRPr="00B66433">
        <w:t>.</w:t>
      </w:r>
    </w:p>
    <w:p w:rsidR="008F2C71" w:rsidRPr="00B66433" w:rsidRDefault="008F2C71" w:rsidP="008F2C71">
      <w:pPr>
        <w:pStyle w:val="H6"/>
      </w:pPr>
      <w:r w:rsidRPr="00B66433">
        <w:t>Constraints</w:t>
      </w:r>
    </w:p>
    <w:p w:rsidR="006C525F" w:rsidRPr="00B66433" w:rsidRDefault="0077062D" w:rsidP="0077062D">
      <w:pPr>
        <w:pStyle w:val="B1"/>
      </w:pPr>
      <w:r w:rsidRPr="00B66433">
        <w:rPr>
          <w:b/>
        </w:rPr>
        <w:t>Variable and target gate of the same component instance</w:t>
      </w:r>
      <w:r w:rsidRPr="00B66433">
        <w:br/>
        <w:t>The referenced 'Variable' shall exis</w:t>
      </w:r>
      <w:r w:rsidR="00CF6B76" w:rsidRPr="00B66433">
        <w:t>t in the same 'ComponentType</w:t>
      </w:r>
      <w:r w:rsidRPr="00B66433">
        <w:t xml:space="preserve">' as the </w:t>
      </w:r>
      <w:r w:rsidR="00CF6B76" w:rsidRPr="00B66433">
        <w:t xml:space="preserve">'GateInstance' that is referred to by the </w:t>
      </w:r>
      <w:r w:rsidRPr="00B66433">
        <w:t xml:space="preserve">'GateReference' of the </w:t>
      </w:r>
      <w:r w:rsidR="00CF6B76" w:rsidRPr="00B66433">
        <w:t>'</w:t>
      </w:r>
      <w:r w:rsidRPr="00B66433">
        <w:t>target</w:t>
      </w:r>
      <w:r w:rsidR="00CF6B76" w:rsidRPr="00B66433">
        <w:t>G</w:t>
      </w:r>
      <w:r w:rsidRPr="00B66433">
        <w:t>ate</w:t>
      </w:r>
      <w:r w:rsidR="00CF6B76" w:rsidRPr="00B66433">
        <w:t>'</w:t>
      </w:r>
      <w:r w:rsidRPr="00B66433">
        <w:t>.</w:t>
      </w:r>
      <w:r w:rsidR="00654EB9">
        <w:br/>
      </w:r>
      <w:r w:rsidR="001C73B7" w:rsidRPr="00745D88">
        <w:rPr>
          <w:b/>
          <w:noProof/>
          <w:lang w:val="en-US"/>
        </w:rPr>
        <mc:AlternateContent>
          <mc:Choice Requires="wps">
            <w:drawing>
              <wp:inline distT="0" distB="0" distL="0" distR="0" wp14:anchorId="32750567" wp14:editId="4E5D0FC4">
                <wp:extent cx="5650992" cy="402336"/>
                <wp:effectExtent l="0" t="0" r="6985" b="0"/>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1C73B7">
                            <w:pPr>
                              <w:pStyle w:val="Invariant"/>
                            </w:pPr>
                            <w:r>
                              <w:t xml:space="preserve">inv: </w:t>
                            </w:r>
                            <w:r w:rsidRPr="001C73B7">
                              <w:rPr>
                                <w:b/>
                              </w:rPr>
                              <w:t>TargetComponent</w:t>
                            </w:r>
                            <w:r>
                              <w:t>:</w:t>
                            </w:r>
                          </w:p>
                          <w:p w:rsidR="001E749D" w:rsidRDefault="001E749D" w:rsidP="001C73B7">
                            <w:pPr>
                              <w:pStyle w:val="Invariant"/>
                            </w:pPr>
                            <w:r>
                              <w:t xml:space="preserve">    self.variable.oclIsUndefined() </w:t>
                            </w:r>
                          </w:p>
                          <w:p w:rsidR="001E749D" w:rsidRPr="0069544D" w:rsidRDefault="001E749D" w:rsidP="001C73B7">
                            <w:pPr>
                              <w:pStyle w:val="Invariant"/>
                            </w:pPr>
                            <w:r>
                              <w:t xml:space="preserve"> or self.targetGate.component.type.variable-&gt;contains(self.variable)</w:t>
                            </w:r>
                          </w:p>
                        </w:txbxContent>
                      </wps:txbx>
                      <wps:bodyPr rot="0" vert="horz" wrap="square" lIns="0" tIns="18288" rIns="0" bIns="0" anchor="t" anchorCtr="0">
                        <a:spAutoFit/>
                      </wps:bodyPr>
                    </wps:wsp>
                  </a:graphicData>
                </a:graphic>
              </wp:inline>
            </w:drawing>
          </mc:Choice>
          <mc:Fallback xmlns:w15="http://schemas.microsoft.com/office/word/2012/wordml">
            <w:pict>
              <v:shape w14:anchorId="00D37839" id="_x0000_s1084"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&#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eWyDLC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1C73B7">
                      <w:pPr>
                        <w:pStyle w:val="Invariant"/>
                      </w:pPr>
                      <w:r>
                        <w:t xml:space="preserve">inv: </w:t>
                      </w:r>
                      <w:r w:rsidRPr="001C73B7">
                        <w:rPr>
                          <w:b/>
                        </w:rPr>
                        <w:t>TargetComponent</w:t>
                      </w:r>
                      <w:r>
                        <w:t>:</w:t>
                      </w:r>
                    </w:p>
                    <w:p w:rsidR="00A3648C" w:rsidRDefault="00A3648C" w:rsidP="001C73B7">
                      <w:pPr>
                        <w:pStyle w:val="Invariant"/>
                      </w:pPr>
                      <w:r>
                        <w:t xml:space="preserve">    self.variable.oclIsUndefined() </w:t>
                      </w:r>
                    </w:p>
                    <w:p w:rsidR="00A3648C" w:rsidRPr="0069544D" w:rsidRDefault="00A3648C" w:rsidP="001C73B7">
                      <w:pPr>
                        <w:pStyle w:val="Invariant"/>
                      </w:pPr>
                      <w:r>
                        <w:t xml:space="preserve"> or self.targetGate.component.type.variable-&gt;contains(self.variable)</w:t>
                      </w:r>
                    </w:p>
                  </w:txbxContent>
                </v:textbox>
                <w10:anchorlock/>
              </v:shape>
            </w:pict>
          </mc:Fallback>
        </mc:AlternateContent>
      </w:r>
    </w:p>
    <w:p w:rsidR="00810564" w:rsidRPr="00B66433" w:rsidRDefault="00810564" w:rsidP="0077062D">
      <w:pPr>
        <w:pStyle w:val="B1"/>
      </w:pPr>
      <w:r w:rsidRPr="00B66433">
        <w:rPr>
          <w:b/>
        </w:rPr>
        <w:t>Variable of a tester component only</w:t>
      </w:r>
      <w:r w:rsidRPr="00B66433">
        <w:rPr>
          <w:b/>
        </w:rPr>
        <w:br/>
      </w:r>
      <w:r w:rsidRPr="00B66433">
        <w:t>If a 'Variable' is specified, the 'ComponentInstance' referenced by 'targetGate' shall be in the role 'Tester'.</w:t>
      </w:r>
      <w:r w:rsidR="00036B3F">
        <w:br/>
      </w:r>
      <w:r w:rsidR="001C73B7" w:rsidRPr="00745D88">
        <w:rPr>
          <w:b/>
          <w:noProof/>
          <w:lang w:val="en-US"/>
        </w:rPr>
        <mc:AlternateContent>
          <mc:Choice Requires="wps">
            <w:drawing>
              <wp:inline distT="0" distB="0" distL="0" distR="0" wp14:anchorId="6332B9C1" wp14:editId="2C0CFC01">
                <wp:extent cx="5650992" cy="402336"/>
                <wp:effectExtent l="0" t="0" r="6985" b="0"/>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1C73B7">
                            <w:pPr>
                              <w:pStyle w:val="Invariant"/>
                            </w:pPr>
                            <w:r>
                              <w:t xml:space="preserve">inv: </w:t>
                            </w:r>
                            <w:r w:rsidRPr="001C73B7">
                              <w:rPr>
                                <w:b/>
                              </w:rPr>
                              <w:t>TargetVariableComponentRole</w:t>
                            </w:r>
                            <w:r>
                              <w:t>:</w:t>
                            </w:r>
                          </w:p>
                          <w:p w:rsidR="001E749D" w:rsidRPr="0069544D" w:rsidRDefault="001E749D" w:rsidP="001C73B7">
                            <w:pPr>
                              <w:pStyle w:val="Invariant"/>
                            </w:pPr>
                            <w:r>
                              <w:t xml:space="preserve">    self.variable.oclIsUndefined() or self.targetGate.component.role.name = 'Tester'</w:t>
                            </w:r>
                          </w:p>
                        </w:txbxContent>
                      </wps:txbx>
                      <wps:bodyPr rot="0" vert="horz" wrap="square" lIns="0" tIns="18288" rIns="0" bIns="0" anchor="t" anchorCtr="0">
                        <a:spAutoFit/>
                      </wps:bodyPr>
                    </wps:wsp>
                  </a:graphicData>
                </a:graphic>
              </wp:inline>
            </w:drawing>
          </mc:Choice>
          <mc:Fallback xmlns:w15="http://schemas.microsoft.com/office/word/2012/wordml">
            <w:pict>
              <v:shape w14:anchorId="66671D55" id="_x0000_s1085"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&#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IOUXFw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1C73B7">
                      <w:pPr>
                        <w:pStyle w:val="Invariant"/>
                      </w:pPr>
                      <w:r>
                        <w:t xml:space="preserve">inv: </w:t>
                      </w:r>
                      <w:r w:rsidRPr="001C73B7">
                        <w:rPr>
                          <w:b/>
                        </w:rPr>
                        <w:t>TargetVariableComponentRole</w:t>
                      </w:r>
                      <w:r>
                        <w:t>:</w:t>
                      </w:r>
                    </w:p>
                    <w:p w:rsidR="00A3648C" w:rsidRPr="0069544D" w:rsidRDefault="00A3648C" w:rsidP="001C73B7">
                      <w:pPr>
                        <w:pStyle w:val="Invariant"/>
                      </w:pPr>
                      <w:r>
                        <w:t xml:space="preserve">    self.variable.oclIsUndefined() or self.targetGate.component.role.name = 'Tester'</w:t>
                      </w:r>
                    </w:p>
                  </w:txbxContent>
                </v:textbox>
                <w10:anchorlock/>
              </v:shape>
            </w:pict>
          </mc:Fallback>
        </mc:AlternateContent>
      </w:r>
    </w:p>
    <w:p w:rsidR="007B0C25" w:rsidRPr="00B66433" w:rsidRDefault="000B23F5" w:rsidP="00046E67">
      <w:pPr>
        <w:pStyle w:val="FL"/>
      </w:pPr>
      <w:r w:rsidRPr="00B66433">
        <w:rPr>
          <w:noProof/>
          <w:lang w:val="en-US"/>
        </w:rPr>
        <w:drawing>
          <wp:inline distT="0" distB="0" distL="0" distR="0" wp14:anchorId="092C7281" wp14:editId="093184ED">
            <wp:extent cx="3964940" cy="3503930"/>
            <wp:effectExtent l="0" t="0" r="0" b="1270"/>
            <wp:docPr id="21" name="Picture 21" descr="tdl_9_td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dl_9_tdrefer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4940" cy="3503930"/>
                    </a:xfrm>
                    <a:prstGeom prst="rect">
                      <a:avLst/>
                    </a:prstGeom>
                    <a:noFill/>
                    <a:ln>
                      <a:noFill/>
                    </a:ln>
                  </pic:spPr>
                </pic:pic>
              </a:graphicData>
            </a:graphic>
          </wp:inline>
        </w:drawing>
      </w:r>
    </w:p>
    <w:p w:rsidR="007B0C25" w:rsidRPr="00B66433" w:rsidRDefault="007B0C25" w:rsidP="007B0C25">
      <w:pPr>
        <w:pStyle w:val="TF"/>
      </w:pPr>
      <w:r w:rsidRPr="00B66433">
        <w:t xml:space="preserve">Figure 9.6: Test </w:t>
      </w:r>
      <w:r w:rsidR="00972F74" w:rsidRPr="00B66433">
        <w:t>d</w:t>
      </w:r>
      <w:r w:rsidRPr="00B66433">
        <w:t xml:space="preserve">escription </w:t>
      </w:r>
      <w:r w:rsidR="00972F74" w:rsidRPr="00B66433">
        <w:t>r</w:t>
      </w:r>
      <w:r w:rsidRPr="00B66433">
        <w:t>eference</w:t>
      </w:r>
    </w:p>
    <w:p w:rsidR="006C71B2" w:rsidRPr="00B66433" w:rsidRDefault="00681623" w:rsidP="00DF23F4">
      <w:pPr>
        <w:pStyle w:val="Heading3"/>
      </w:pPr>
      <w:bookmarkStart w:id="127" w:name="_Toc416940432"/>
      <w:r w:rsidRPr="00B66433">
        <w:t>9</w:t>
      </w:r>
      <w:r w:rsidR="006C71B2" w:rsidRPr="00B66433">
        <w:t>.</w:t>
      </w:r>
      <w:r w:rsidRPr="00B66433">
        <w:t>4</w:t>
      </w:r>
      <w:r w:rsidR="006C71B2" w:rsidRPr="00B66433">
        <w:t>.</w:t>
      </w:r>
      <w:r w:rsidR="001B0432" w:rsidRPr="00B66433">
        <w:t>8</w:t>
      </w:r>
      <w:r w:rsidR="006C71B2" w:rsidRPr="00B66433">
        <w:tab/>
        <w:t>TestDescriptionReference</w:t>
      </w:r>
      <w:bookmarkEnd w:id="127"/>
    </w:p>
    <w:p w:rsidR="006C71B2" w:rsidRPr="00B66433" w:rsidRDefault="006C71B2" w:rsidP="006C71B2">
      <w:pPr>
        <w:pStyle w:val="H6"/>
      </w:pPr>
      <w:r w:rsidRPr="00B66433">
        <w:t>Semantics</w:t>
      </w:r>
    </w:p>
    <w:p w:rsidR="006C71B2" w:rsidRPr="00B66433" w:rsidRDefault="006C71B2" w:rsidP="006C71B2">
      <w:r w:rsidRPr="00B66433">
        <w:t>A 'TestDescriptionReference' is used to describe the invocation of the behaviour of a test description within another test description. The invoked behaviour is executed in its entirety before the behaviour of the invoking test description is executed further. A 'TestDescriptionReference' has a possibly empty list of actual parameters which is passed to the referenced 'TestDescription'. It also has an optional list of bindings between component instances of the involved test configurations that shall be present if the test configurations of the referencing (invoking) and referenced (invoked) test descriptions are different.</w:t>
      </w:r>
    </w:p>
    <w:p w:rsidR="006C71B2" w:rsidRPr="00B66433" w:rsidRDefault="006C71B2" w:rsidP="006C71B2">
      <w:r w:rsidRPr="00B66433">
        <w:lastRenderedPageBreak/>
        <w:t>If the 'TestConfiguration' of the invoked 'TestDescription' is different from the one of the invoking 'TestDescription', it shall be compatible with it. The compatibility rule is defined below. In case of different test configurations, 'ComponentInstance's contained in the 'TestConfiguration' of the invoked 'TestDescription' will be substituted with 'ComponentInstance's of the 'TestConfiguration' of the invoking 'TestDescription'. Substitution is implicit when both test configurations coincide. Explicit substitution is defined using the 'ComponentInstanceBinding'.</w:t>
      </w:r>
    </w:p>
    <w:p w:rsidR="006C71B2" w:rsidRPr="00B66433" w:rsidRDefault="006C71B2" w:rsidP="006C71B2">
      <w:pPr>
        <w:pStyle w:val="H6"/>
      </w:pPr>
      <w:r w:rsidRPr="00B66433">
        <w:t>Generalization</w:t>
      </w:r>
    </w:p>
    <w:p w:rsidR="006C71B2" w:rsidRPr="00B66433" w:rsidRDefault="006C71B2" w:rsidP="006C71B2">
      <w:pPr>
        <w:pStyle w:val="B1"/>
      </w:pPr>
      <w:r w:rsidRPr="00B66433">
        <w:t>AtomicBehaviour</w:t>
      </w:r>
    </w:p>
    <w:p w:rsidR="006C71B2" w:rsidRPr="00B66433" w:rsidRDefault="006C71B2" w:rsidP="006C71B2">
      <w:pPr>
        <w:pStyle w:val="H6"/>
      </w:pPr>
      <w:r w:rsidRPr="00B66433">
        <w:t>Properties</w:t>
      </w:r>
    </w:p>
    <w:p w:rsidR="006C71B2" w:rsidRPr="00B66433" w:rsidRDefault="008F2C71" w:rsidP="006C71B2">
      <w:pPr>
        <w:pStyle w:val="B1"/>
      </w:pPr>
      <w:r w:rsidRPr="00B66433">
        <w:t>t</w:t>
      </w:r>
      <w:r w:rsidR="006C71B2" w:rsidRPr="00B66433">
        <w:t xml:space="preserve">estDescription: TestDescription </w:t>
      </w:r>
      <w:r w:rsidR="006C71B2" w:rsidRPr="00907B48">
        <w:t>[1]</w:t>
      </w:r>
      <w:r w:rsidR="006C71B2" w:rsidRPr="00B66433">
        <w:br/>
        <w:t>Refers the test description whose behaviour is invoked.</w:t>
      </w:r>
    </w:p>
    <w:p w:rsidR="006C71B2" w:rsidRPr="00B66433" w:rsidRDefault="006C71B2" w:rsidP="006C71B2">
      <w:pPr>
        <w:pStyle w:val="B1"/>
      </w:pPr>
      <w:r w:rsidRPr="00B66433">
        <w:t xml:space="preserve">actualParameter: </w:t>
      </w:r>
      <w:r w:rsidR="008F2C71" w:rsidRPr="00B66433">
        <w:t xml:space="preserve">DataUse </w:t>
      </w:r>
      <w:r w:rsidRPr="00B66433">
        <w:t>[0..*] {ordered}</w:t>
      </w:r>
      <w:r w:rsidRPr="00B66433">
        <w:br/>
        <w:t>Refers to a</w:t>
      </w:r>
      <w:r w:rsidR="00CF6B76" w:rsidRPr="00B66433">
        <w:t>n ordered set</w:t>
      </w:r>
      <w:r w:rsidRPr="00B66433">
        <w:t xml:space="preserve"> of actual parameters passed to the referenced test description. </w:t>
      </w:r>
    </w:p>
    <w:p w:rsidR="006C71B2" w:rsidRPr="00B66433" w:rsidRDefault="006C71B2" w:rsidP="006C71B2">
      <w:pPr>
        <w:pStyle w:val="B1"/>
      </w:pPr>
      <w:r w:rsidRPr="00B66433">
        <w:t>componentInstanceBinding: ComponentInstanceBinding [0..*]</w:t>
      </w:r>
      <w:r w:rsidR="008F2C71" w:rsidRPr="00B66433">
        <w:t xml:space="preserve"> {unique}</w:t>
      </w:r>
      <w:r w:rsidRPr="00B66433">
        <w:br/>
        <w:t>Defines explicit bindings between 'ComponentInstance's from 'TestConfiguration' of invoking 'TestDescription' and those from the 'TestConfiguration' of the invoked 'TestDescription'.</w:t>
      </w:r>
    </w:p>
    <w:p w:rsidR="006C71B2" w:rsidRPr="00B66433" w:rsidRDefault="006C71B2" w:rsidP="006C71B2">
      <w:pPr>
        <w:pStyle w:val="H6"/>
      </w:pPr>
      <w:r w:rsidRPr="00B66433">
        <w:t>Constraints</w:t>
      </w:r>
    </w:p>
    <w:p w:rsidR="006C71B2" w:rsidRPr="00B66433" w:rsidRDefault="006C71B2" w:rsidP="008F2C71">
      <w:pPr>
        <w:pStyle w:val="B1"/>
      </w:pPr>
      <w:r w:rsidRPr="00B66433">
        <w:rPr>
          <w:b/>
        </w:rPr>
        <w:t>Number of actual parameters</w:t>
      </w:r>
      <w:r w:rsidRPr="00B66433">
        <w:br/>
        <w:t xml:space="preserve">The number of actual parameters in the 'TestDescriptionReference' shall be equal </w:t>
      </w:r>
      <w:r w:rsidR="00CF6B76" w:rsidRPr="00B66433">
        <w:t xml:space="preserve">to </w:t>
      </w:r>
      <w:r w:rsidRPr="00B66433">
        <w:t>the number of formal parameters of the referenced 'TestDescription'.</w:t>
      </w:r>
      <w:r w:rsidR="003B4E54">
        <w:br/>
      </w:r>
      <w:r w:rsidR="00A104F3" w:rsidRPr="00745D88">
        <w:rPr>
          <w:b/>
          <w:noProof/>
          <w:lang w:val="en-US"/>
        </w:rPr>
        <mc:AlternateContent>
          <mc:Choice Requires="wps">
            <w:drawing>
              <wp:inline distT="0" distB="0" distL="0" distR="0" wp14:anchorId="4BC52534" wp14:editId="65312311">
                <wp:extent cx="5650992" cy="402336"/>
                <wp:effectExtent l="0" t="0" r="6985" b="0"/>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104F3">
                            <w:pPr>
                              <w:pStyle w:val="Invariant"/>
                            </w:pPr>
                            <w:r>
                              <w:t xml:space="preserve">inv: </w:t>
                            </w:r>
                            <w:r w:rsidRPr="00E95F40">
                              <w:rPr>
                                <w:b/>
                              </w:rPr>
                              <w:t>ParameterCount</w:t>
                            </w:r>
                            <w:r>
                              <w:t>:</w:t>
                            </w:r>
                          </w:p>
                          <w:p w:rsidR="001E749D" w:rsidRPr="0069544D" w:rsidRDefault="001E749D" w:rsidP="00E95F40">
                            <w:pPr>
                              <w:pStyle w:val="Invariant"/>
                            </w:pPr>
                            <w:r>
                              <w:t xml:space="preserve">   </w:t>
                            </w:r>
                            <w:r w:rsidRPr="00E95F40">
                              <w:t xml:space="preserve"> self.actualParameter-&gt;size() = self.testDescription.formalParameter-&gt;size()</w:t>
                            </w:r>
                          </w:p>
                        </w:txbxContent>
                      </wps:txbx>
                      <wps:bodyPr rot="0" vert="horz" wrap="square" lIns="0" tIns="18288" rIns="0" bIns="0" anchor="t" anchorCtr="0">
                        <a:spAutoFit/>
                      </wps:bodyPr>
                    </wps:wsp>
                  </a:graphicData>
                </a:graphic>
              </wp:inline>
            </w:drawing>
          </mc:Choice>
          <mc:Fallback xmlns:w15="http://schemas.microsoft.com/office/word/2012/wordml">
            <w:pict>
              <v:shape w14:anchorId="4B687769" id="_x0000_s1086"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PUtpji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A104F3">
                      <w:pPr>
                        <w:pStyle w:val="Invariant"/>
                      </w:pPr>
                      <w:r>
                        <w:t xml:space="preserve">inv: </w:t>
                      </w:r>
                      <w:r w:rsidRPr="00E95F40">
                        <w:rPr>
                          <w:b/>
                        </w:rPr>
                        <w:t>ParameterCount</w:t>
                      </w:r>
                      <w:r>
                        <w:t>:</w:t>
                      </w:r>
                    </w:p>
                    <w:p w:rsidR="00A3648C" w:rsidRPr="0069544D" w:rsidRDefault="00A3648C" w:rsidP="00E95F40">
                      <w:pPr>
                        <w:pStyle w:val="Invariant"/>
                      </w:pPr>
                      <w:r>
                        <w:t xml:space="preserve">   </w:t>
                      </w:r>
                      <w:r w:rsidRPr="00E95F40">
                        <w:t xml:space="preserve"> self.actualParameter-&gt;size() = self.testDescription.formalParameter-&gt;size()</w:t>
                      </w:r>
                    </w:p>
                  </w:txbxContent>
                </v:textbox>
                <w10:anchorlock/>
              </v:shape>
            </w:pict>
          </mc:Fallback>
        </mc:AlternateContent>
      </w:r>
    </w:p>
    <w:p w:rsidR="00E102F2" w:rsidRPr="00B66433" w:rsidRDefault="00E102F2" w:rsidP="00E102F2">
      <w:pPr>
        <w:pStyle w:val="B1"/>
      </w:pPr>
      <w:r w:rsidRPr="00B66433">
        <w:rPr>
          <w:b/>
        </w:rPr>
        <w:t>No use of variables in actual parameters</w:t>
      </w:r>
      <w:r w:rsidRPr="00B66433">
        <w:rPr>
          <w:b/>
        </w:rPr>
        <w:br/>
      </w:r>
      <w:r w:rsidRPr="00B66433">
        <w:t xml:space="preserve">The 'DataUse' expressions used to describe actual parameters shall not contain variables directly </w:t>
      </w:r>
      <w:r w:rsidRPr="00907B48">
        <w:t>or</w:t>
      </w:r>
      <w:r w:rsidRPr="00B66433">
        <w:t xml:space="preserve"> indirectly.</w:t>
      </w:r>
      <w:r w:rsidR="00A104F3">
        <w:br/>
      </w:r>
      <w:r w:rsidR="00A104F3" w:rsidRPr="00745D88">
        <w:rPr>
          <w:b/>
          <w:noProof/>
          <w:lang w:val="en-US"/>
        </w:rPr>
        <mc:AlternateContent>
          <mc:Choice Requires="wps">
            <w:drawing>
              <wp:inline distT="0" distB="0" distL="0" distR="0" wp14:anchorId="291B2196" wp14:editId="10E44C3D">
                <wp:extent cx="5650992" cy="402336"/>
                <wp:effectExtent l="0" t="0" r="6985" b="0"/>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104F3">
                            <w:pPr>
                              <w:pStyle w:val="Invariant"/>
                            </w:pPr>
                            <w:r>
                              <w:t xml:space="preserve">inv: </w:t>
                            </w:r>
                            <w:r w:rsidRPr="00E95F40">
                              <w:rPr>
                                <w:b/>
                              </w:rPr>
                              <w:t>NoVariables</w:t>
                            </w:r>
                            <w:r>
                              <w:t>:</w:t>
                            </w:r>
                          </w:p>
                          <w:p w:rsidR="001E749D" w:rsidRDefault="001E749D" w:rsidP="00E95F40">
                            <w:pPr>
                              <w:pStyle w:val="Invariant"/>
                            </w:pPr>
                            <w:r>
                              <w:t xml:space="preserve">    self.actualParameter.forAll(p | </w:t>
                            </w:r>
                          </w:p>
                          <w:p w:rsidR="001E749D" w:rsidRDefault="001E749D" w:rsidP="00E95F40">
                            <w:pPr>
                              <w:pStyle w:val="Invariant"/>
                            </w:pPr>
                            <w:r>
                              <w:t xml:space="preserve">        not p.oclIsKindOf(VariableUse)</w:t>
                            </w:r>
                          </w:p>
                          <w:p w:rsidR="001E749D" w:rsidRDefault="001E749D" w:rsidP="00E95F40">
                            <w:pPr>
                              <w:pStyle w:val="Invariant"/>
                            </w:pPr>
                            <w:r>
                              <w:t xml:space="preserve">    and p.argument-&gt;forAll(a | not a.dataUse.oclIsKindOf(VariableUse))</w:t>
                            </w:r>
                          </w:p>
                          <w:p w:rsidR="001E749D" w:rsidRDefault="001E749D" w:rsidP="0051692B">
                            <w:pPr>
                              <w:pStyle w:val="Invariant"/>
                            </w:pPr>
                            <w:r>
                              <w:t xml:space="preserve">    and p.argument-&gt;closure(a | a.dataUse.argument)-&gt;forAll(a | </w:t>
                            </w:r>
                          </w:p>
                          <w:p w:rsidR="001E749D" w:rsidRPr="0069544D" w:rsidRDefault="001E749D" w:rsidP="0051692B">
                            <w:pPr>
                              <w:pStyle w:val="Invariant"/>
                            </w:pPr>
                            <w:r>
                              <w:t xml:space="preserve">            not a.dataUse.oclIsKindOf(VariableUse)))</w:t>
                            </w:r>
                          </w:p>
                        </w:txbxContent>
                      </wps:txbx>
                      <wps:bodyPr rot="0" vert="horz" wrap="square" lIns="0" tIns="18288" rIns="0" bIns="0" anchor="t" anchorCtr="0">
                        <a:spAutoFit/>
                      </wps:bodyPr>
                    </wps:wsp>
                  </a:graphicData>
                </a:graphic>
              </wp:inline>
            </w:drawing>
          </mc:Choice>
          <mc:Fallback xmlns:w15="http://schemas.microsoft.com/office/word/2012/wordml">
            <w:pict>
              <v:shape w14:anchorId="5181BA7C" id="_x0000_s1087"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&#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Meztv4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A104F3">
                      <w:pPr>
                        <w:pStyle w:val="Invariant"/>
                      </w:pPr>
                      <w:r>
                        <w:t xml:space="preserve">inv: </w:t>
                      </w:r>
                      <w:r w:rsidRPr="00E95F40">
                        <w:rPr>
                          <w:b/>
                        </w:rPr>
                        <w:t>NoVariables</w:t>
                      </w:r>
                      <w:r>
                        <w:t>:</w:t>
                      </w:r>
                    </w:p>
                    <w:p w:rsidR="00A3648C" w:rsidRDefault="00A3648C" w:rsidP="00E95F40">
                      <w:pPr>
                        <w:pStyle w:val="Invariant"/>
                      </w:pPr>
                      <w:r>
                        <w:t xml:space="preserve">    self.actualParameter.forAll(p | </w:t>
                      </w:r>
                    </w:p>
                    <w:p w:rsidR="00A3648C" w:rsidRDefault="00A3648C" w:rsidP="00E95F40">
                      <w:pPr>
                        <w:pStyle w:val="Invariant"/>
                      </w:pPr>
                      <w:r>
                        <w:t xml:space="preserve">        not p.oclIsKindOf(VariableUse)</w:t>
                      </w:r>
                    </w:p>
                    <w:p w:rsidR="00A3648C" w:rsidRDefault="00A3648C" w:rsidP="00E95F40">
                      <w:pPr>
                        <w:pStyle w:val="Invariant"/>
                      </w:pPr>
                      <w:r>
                        <w:t xml:space="preserve">    and p.argument-&gt;forAll(a | not a.dataUse.oclIsKindOf(VariableUse))</w:t>
                      </w:r>
                    </w:p>
                    <w:p w:rsidR="00A3648C" w:rsidRDefault="00A3648C" w:rsidP="0051692B">
                      <w:pPr>
                        <w:pStyle w:val="Invariant"/>
                      </w:pPr>
                      <w:r>
                        <w:t xml:space="preserve">    and p.argument-&gt;closure(a | a.dataUse.argument)-&gt;forAll(a | </w:t>
                      </w:r>
                    </w:p>
                    <w:p w:rsidR="00A3648C" w:rsidRPr="0069544D" w:rsidRDefault="00A3648C" w:rsidP="0051692B">
                      <w:pPr>
                        <w:pStyle w:val="Invariant"/>
                      </w:pPr>
                      <w:r>
                        <w:t xml:space="preserve">            not a.dataUse.oclIsKindOf(VariableUse)))</w:t>
                      </w:r>
                    </w:p>
                  </w:txbxContent>
                </v:textbox>
                <w10:anchorlock/>
              </v:shape>
            </w:pict>
          </mc:Fallback>
        </mc:AlternateContent>
      </w:r>
    </w:p>
    <w:p w:rsidR="006C71B2" w:rsidRPr="00B66433" w:rsidRDefault="006C71B2" w:rsidP="008F2C71">
      <w:pPr>
        <w:pStyle w:val="B1"/>
      </w:pPr>
      <w:r w:rsidRPr="00B66433">
        <w:rPr>
          <w:b/>
        </w:rPr>
        <w:t>Matching parameters</w:t>
      </w:r>
      <w:r w:rsidRPr="00B66433">
        <w:rPr>
          <w:b/>
        </w:rPr>
        <w:br/>
      </w:r>
      <w:r w:rsidRPr="00B66433">
        <w:t xml:space="preserve">The actual parameter </w:t>
      </w:r>
      <w:r w:rsidRPr="00B66433">
        <w:rPr>
          <w:i/>
        </w:rPr>
        <w:t>AP</w:t>
      </w:r>
      <w:r w:rsidRPr="00B66433">
        <w:t>[</w:t>
      </w:r>
      <w:r w:rsidRPr="00B66433">
        <w:rPr>
          <w:i/>
        </w:rPr>
        <w:t>i</w:t>
      </w:r>
      <w:r w:rsidRPr="00B66433">
        <w:t xml:space="preserve">] of index </w:t>
      </w:r>
      <w:r w:rsidRPr="00B66433">
        <w:rPr>
          <w:i/>
        </w:rPr>
        <w:t>i</w:t>
      </w:r>
      <w:r w:rsidRPr="00B66433">
        <w:t xml:space="preserve"> in the ordered list of 'actualParameter's shall match </w:t>
      </w:r>
      <w:r w:rsidR="00CA31C6" w:rsidRPr="00B66433">
        <w:t xml:space="preserve">'DataType' of </w:t>
      </w:r>
      <w:r w:rsidRPr="00B66433">
        <w:t xml:space="preserve">the </w:t>
      </w:r>
      <w:r w:rsidR="00CA31C6" w:rsidRPr="00B66433">
        <w:t>'F</w:t>
      </w:r>
      <w:r w:rsidRPr="00B66433">
        <w:t>ormal</w:t>
      </w:r>
      <w:r w:rsidR="00CA31C6" w:rsidRPr="00B66433">
        <w:t>P</w:t>
      </w:r>
      <w:r w:rsidRPr="00B66433">
        <w:t>arameter</w:t>
      </w:r>
      <w:r w:rsidR="00CA31C6" w:rsidRPr="00B66433">
        <w:t>'</w:t>
      </w:r>
      <w:r w:rsidRPr="00B66433">
        <w:t xml:space="preserve"> </w:t>
      </w:r>
      <w:r w:rsidRPr="00B66433">
        <w:rPr>
          <w:i/>
        </w:rPr>
        <w:t>FP</w:t>
      </w:r>
      <w:r w:rsidRPr="00B66433">
        <w:t>[</w:t>
      </w:r>
      <w:r w:rsidRPr="00B66433">
        <w:rPr>
          <w:i/>
        </w:rPr>
        <w:t>i</w:t>
      </w:r>
      <w:r w:rsidRPr="00B66433">
        <w:t xml:space="preserve">] of index </w:t>
      </w:r>
      <w:r w:rsidRPr="00B66433">
        <w:rPr>
          <w:i/>
        </w:rPr>
        <w:t>i</w:t>
      </w:r>
      <w:r w:rsidRPr="00B66433">
        <w:t xml:space="preserve"> in the ordered list of formal parameters of the referenced 'TestDescription'.</w:t>
      </w:r>
      <w:r w:rsidR="00CC2CC3">
        <w:br/>
      </w:r>
      <w:r w:rsidR="00A104F3" w:rsidRPr="00745D88">
        <w:rPr>
          <w:b/>
          <w:noProof/>
          <w:lang w:val="en-US"/>
        </w:rPr>
        <mc:AlternateContent>
          <mc:Choice Requires="wps">
            <w:drawing>
              <wp:inline distT="0" distB="0" distL="0" distR="0" wp14:anchorId="214D8459" wp14:editId="35DB090C">
                <wp:extent cx="5650992" cy="402336"/>
                <wp:effectExtent l="0" t="0" r="6985" b="0"/>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104F3">
                            <w:pPr>
                              <w:pStyle w:val="Invariant"/>
                            </w:pPr>
                            <w:r>
                              <w:t xml:space="preserve">inv: </w:t>
                            </w:r>
                            <w:r w:rsidRPr="00E95F40">
                              <w:rPr>
                                <w:b/>
                              </w:rPr>
                              <w:t>TestDescriptionParameters</w:t>
                            </w:r>
                            <w:r>
                              <w:t>:</w:t>
                            </w:r>
                          </w:p>
                          <w:p w:rsidR="001E749D" w:rsidRDefault="001E749D" w:rsidP="002A417A">
                            <w:pPr>
                              <w:pStyle w:val="Invariant"/>
                            </w:pPr>
                            <w:r>
                              <w:t xml:space="preserve">    self.actualParameter.forAll(ap |</w:t>
                            </w:r>
                          </w:p>
                          <w:p w:rsidR="001E749D" w:rsidRDefault="001E749D" w:rsidP="002A417A">
                            <w:pPr>
                              <w:pStyle w:val="Invariant"/>
                            </w:pPr>
                            <w:r>
                              <w:t xml:space="preserve">        self.testDescription.formalParameter-&gt;size() &gt; self.actualParameter-&gt;indexOf(ap) </w:t>
                            </w:r>
                          </w:p>
                          <w:p w:rsidR="001E749D" w:rsidRDefault="001E749D" w:rsidP="0051692B">
                            <w:pPr>
                              <w:pStyle w:val="Invariant"/>
                            </w:pPr>
                            <w:r>
                              <w:t xml:space="preserve">    and ap.getDataType() = </w:t>
                            </w:r>
                          </w:p>
                          <w:p w:rsidR="001E749D" w:rsidRPr="0069544D" w:rsidRDefault="001E749D" w:rsidP="0051692B">
                            <w:pPr>
                              <w:pStyle w:val="Invariant"/>
                            </w:pPr>
                            <w:r>
                              <w:t xml:space="preserve">            self.testDescription.formalParameter-&gt;at(self.actualParameter.indexOf(ap)).dataType)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2B85485B" id="_x0000_s1088"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&#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qPjXNS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A104F3">
                      <w:pPr>
                        <w:pStyle w:val="Invariant"/>
                      </w:pPr>
                      <w:r>
                        <w:t xml:space="preserve">inv: </w:t>
                      </w:r>
                      <w:r w:rsidRPr="00E95F40">
                        <w:rPr>
                          <w:b/>
                        </w:rPr>
                        <w:t>TestDescriptionParameters</w:t>
                      </w:r>
                      <w:r>
                        <w:t>:</w:t>
                      </w:r>
                    </w:p>
                    <w:p w:rsidR="00A3648C" w:rsidRDefault="00A3648C" w:rsidP="002A417A">
                      <w:pPr>
                        <w:pStyle w:val="Invariant"/>
                      </w:pPr>
                      <w:r>
                        <w:t xml:space="preserve">    self.actualParameter.forAll(ap |</w:t>
                      </w:r>
                    </w:p>
                    <w:p w:rsidR="00A3648C" w:rsidRDefault="00A3648C" w:rsidP="002A417A">
                      <w:pPr>
                        <w:pStyle w:val="Invariant"/>
                      </w:pPr>
                      <w:r>
                        <w:t xml:space="preserve">        self.testDescription.formalParameter-&gt;size() &gt; self.actualParameter-&gt;indexOf(ap) </w:t>
                      </w:r>
                    </w:p>
                    <w:p w:rsidR="00A3648C" w:rsidRDefault="00A3648C" w:rsidP="0051692B">
                      <w:pPr>
                        <w:pStyle w:val="Invariant"/>
                      </w:pPr>
                      <w:r>
                        <w:t xml:space="preserve">    and ap.getDataType() = </w:t>
                      </w:r>
                    </w:p>
                    <w:p w:rsidR="00A3648C" w:rsidRPr="0069544D" w:rsidRDefault="00A3648C" w:rsidP="0051692B">
                      <w:pPr>
                        <w:pStyle w:val="Invariant"/>
                      </w:pPr>
                      <w:r>
                        <w:t xml:space="preserve">            self.testDescription.formalParameter-&gt;at(self.actualParameter.indexOf(ap)).dataType)</w:t>
                      </w:r>
                    </w:p>
                  </w:txbxContent>
                </v:textbox>
                <w10:anchorlock/>
              </v:shape>
            </w:pict>
          </mc:Fallback>
        </mc:AlternateContent>
      </w:r>
    </w:p>
    <w:p w:rsidR="006C71B2" w:rsidRPr="00B66433" w:rsidRDefault="006C71B2" w:rsidP="008F2C71">
      <w:pPr>
        <w:pStyle w:val="B1"/>
      </w:pPr>
      <w:r w:rsidRPr="00B66433">
        <w:rPr>
          <w:b/>
        </w:rPr>
        <w:t>Restriction to 1:1 component instance bindings</w:t>
      </w:r>
      <w:r w:rsidRPr="00B66433">
        <w:br/>
        <w:t>If component instance bindings are provided, the component instances referred to in the bindings shall occur at most once for the given test description reference.</w:t>
      </w:r>
      <w:r w:rsidR="00A104F3">
        <w:br/>
      </w:r>
      <w:r w:rsidR="00A104F3" w:rsidRPr="00745D88">
        <w:rPr>
          <w:b/>
          <w:noProof/>
          <w:lang w:val="en-US"/>
        </w:rPr>
        <mc:AlternateContent>
          <mc:Choice Requires="wps">
            <w:drawing>
              <wp:inline distT="0" distB="0" distL="0" distR="0" wp14:anchorId="2EF6EC79" wp14:editId="51DAB300">
                <wp:extent cx="5650992" cy="402336"/>
                <wp:effectExtent l="0" t="0" r="6985" b="0"/>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104F3">
                            <w:pPr>
                              <w:pStyle w:val="Invariant"/>
                            </w:pPr>
                            <w:r>
                              <w:t xml:space="preserve">inv: </w:t>
                            </w:r>
                            <w:r w:rsidRPr="00E95F40">
                              <w:rPr>
                                <w:b/>
                              </w:rPr>
                              <w:t>UniqueComponentBindings</w:t>
                            </w:r>
                            <w:r>
                              <w:t>:</w:t>
                            </w:r>
                          </w:p>
                          <w:p w:rsidR="001E749D" w:rsidRDefault="001E749D" w:rsidP="00BE29B8">
                            <w:pPr>
                              <w:pStyle w:val="Invariant"/>
                            </w:pPr>
                            <w:r>
                              <w:t xml:space="preserve">    self.componentInstanceBinding-&gt;isEmpty() </w:t>
                            </w:r>
                          </w:p>
                          <w:p w:rsidR="001E749D" w:rsidRDefault="001E749D" w:rsidP="00BE29B8">
                            <w:pPr>
                              <w:pStyle w:val="Invariant"/>
                            </w:pPr>
                            <w:r>
                              <w:t xml:space="preserve"> or self.componentInstanceBinding-&gt;forAll(b | </w:t>
                            </w:r>
                          </w:p>
                          <w:p w:rsidR="001E749D" w:rsidRDefault="001E749D" w:rsidP="0051692B">
                            <w:pPr>
                              <w:pStyle w:val="Invariant"/>
                            </w:pPr>
                            <w:r>
                              <w:t xml:space="preserve">        self.componentInstanceBinding-&gt;one(c | </w:t>
                            </w:r>
                          </w:p>
                          <w:p w:rsidR="001E749D" w:rsidRPr="0069544D" w:rsidRDefault="001E749D" w:rsidP="0051692B">
                            <w:pPr>
                              <w:pStyle w:val="Invariant"/>
                            </w:pPr>
                            <w:r>
                              <w:t xml:space="preserve">            c.formalComponent = b.formalComponent or c.actualComponent = b.actualComponent))</w:t>
                            </w:r>
                          </w:p>
                        </w:txbxContent>
                      </wps:txbx>
                      <wps:bodyPr rot="0" vert="horz" wrap="square" lIns="0" tIns="18288" rIns="0" bIns="0" anchor="t" anchorCtr="0">
                        <a:spAutoFit/>
                      </wps:bodyPr>
                    </wps:wsp>
                  </a:graphicData>
                </a:graphic>
              </wp:inline>
            </w:drawing>
          </mc:Choice>
          <mc:Fallback xmlns:w15="http://schemas.microsoft.com/office/word/2012/wordml">
            <w:pict>
              <v:shape w14:anchorId="2AC1EBB6" id="_x0000_s1089"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DTJfxg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A104F3">
                      <w:pPr>
                        <w:pStyle w:val="Invariant"/>
                      </w:pPr>
                      <w:r>
                        <w:t xml:space="preserve">inv: </w:t>
                      </w:r>
                      <w:r w:rsidRPr="00E95F40">
                        <w:rPr>
                          <w:b/>
                        </w:rPr>
                        <w:t>UniqueComponentBindings</w:t>
                      </w:r>
                      <w:r>
                        <w:t>:</w:t>
                      </w:r>
                    </w:p>
                    <w:p w:rsidR="00A3648C" w:rsidRDefault="00A3648C" w:rsidP="00BE29B8">
                      <w:pPr>
                        <w:pStyle w:val="Invariant"/>
                      </w:pPr>
                      <w:r>
                        <w:t xml:space="preserve">    self.componentInstanceBinding-&gt;isEmpty() </w:t>
                      </w:r>
                    </w:p>
                    <w:p w:rsidR="00A3648C" w:rsidRDefault="00A3648C" w:rsidP="00BE29B8">
                      <w:pPr>
                        <w:pStyle w:val="Invariant"/>
                      </w:pPr>
                      <w:r>
                        <w:t xml:space="preserve"> or self.componentInstanceBinding-&gt;forAll(b | </w:t>
                      </w:r>
                    </w:p>
                    <w:p w:rsidR="00A3648C" w:rsidRDefault="00A3648C" w:rsidP="0051692B">
                      <w:pPr>
                        <w:pStyle w:val="Invariant"/>
                      </w:pPr>
                      <w:r>
                        <w:t xml:space="preserve">        self.componentInstanceBinding-&gt;one(c | </w:t>
                      </w:r>
                    </w:p>
                    <w:p w:rsidR="00A3648C" w:rsidRPr="0069544D" w:rsidRDefault="00A3648C" w:rsidP="0051692B">
                      <w:pPr>
                        <w:pStyle w:val="Invariant"/>
                      </w:pPr>
                      <w:r>
                        <w:t xml:space="preserve">            c.formalComponent = b.formalComponent or c.actualComponent = b.actualComponent))</w:t>
                      </w:r>
                    </w:p>
                  </w:txbxContent>
                </v:textbox>
                <w10:anchorlock/>
              </v:shape>
            </w:pict>
          </mc:Fallback>
        </mc:AlternateContent>
      </w:r>
    </w:p>
    <w:p w:rsidR="006C71B2" w:rsidRPr="00B66433" w:rsidRDefault="006C71B2" w:rsidP="008F2C71">
      <w:pPr>
        <w:pStyle w:val="B1"/>
      </w:pPr>
      <w:r w:rsidRPr="00B66433">
        <w:rPr>
          <w:b/>
        </w:rPr>
        <w:t xml:space="preserve">Compatible test configurations </w:t>
      </w:r>
      <w:r w:rsidRPr="00B66433">
        <w:rPr>
          <w:b/>
        </w:rPr>
        <w:br/>
      </w:r>
      <w:r w:rsidRPr="00B66433">
        <w:t xml:space="preserve">The test configuration </w:t>
      </w:r>
      <w:r w:rsidRPr="00B66433">
        <w:rPr>
          <w:i/>
        </w:rPr>
        <w:t>TConf2</w:t>
      </w:r>
      <w:r w:rsidRPr="00B66433">
        <w:t xml:space="preserve"> of the referenced (invoked) test description shall be compatible with the test configuration </w:t>
      </w:r>
      <w:r w:rsidRPr="00B66433">
        <w:rPr>
          <w:i/>
        </w:rPr>
        <w:t>TConf1</w:t>
      </w:r>
      <w:r w:rsidRPr="00B66433">
        <w:t xml:space="preserve"> of the referencing (invoking) test description under the provision of a list of bindings between component instances in </w:t>
      </w:r>
      <w:r w:rsidRPr="00B66433">
        <w:rPr>
          <w:i/>
        </w:rPr>
        <w:t>TConf1</w:t>
      </w:r>
      <w:r w:rsidRPr="00B66433">
        <w:t xml:space="preserve"> and </w:t>
      </w:r>
      <w:r w:rsidRPr="00B66433">
        <w:rPr>
          <w:i/>
        </w:rPr>
        <w:t>TConf2</w:t>
      </w:r>
      <w:r w:rsidRPr="00B66433">
        <w:t>. Compatibility is then defined in the following terms:</w:t>
      </w:r>
    </w:p>
    <w:p w:rsidR="003D4E8C" w:rsidRDefault="006C71B2" w:rsidP="008F2C71">
      <w:pPr>
        <w:pStyle w:val="B2"/>
      </w:pPr>
      <w:r w:rsidRPr="003D4E8C">
        <w:t xml:space="preserve">All component instances in </w:t>
      </w:r>
      <w:r w:rsidRPr="003D4E8C">
        <w:rPr>
          <w:i/>
        </w:rPr>
        <w:t>TConf2</w:t>
      </w:r>
      <w:r w:rsidRPr="003D4E8C">
        <w:t xml:space="preserve"> can be mapped to component instances of </w:t>
      </w:r>
      <w:r w:rsidRPr="003D4E8C">
        <w:rPr>
          <w:i/>
        </w:rPr>
        <w:t>TConf1</w:t>
      </w:r>
      <w:r w:rsidRPr="003D4E8C">
        <w:t>.</w:t>
      </w:r>
      <w:r w:rsidR="00EA19C6" w:rsidRPr="003D4E8C">
        <w:br/>
      </w:r>
      <w:r w:rsidRPr="003D4E8C">
        <w:t xml:space="preserve">A component instance </w:t>
      </w:r>
      <w:r w:rsidRPr="003D4E8C">
        <w:rPr>
          <w:i/>
        </w:rPr>
        <w:t>B</w:t>
      </w:r>
      <w:r w:rsidRPr="003D4E8C">
        <w:t xml:space="preserve"> of test configuration </w:t>
      </w:r>
      <w:r w:rsidRPr="003D4E8C">
        <w:rPr>
          <w:i/>
        </w:rPr>
        <w:t>TConf2</w:t>
      </w:r>
      <w:r w:rsidRPr="003D4E8C">
        <w:t xml:space="preserve"> can be mapped to a component instance </w:t>
      </w:r>
      <w:r w:rsidRPr="003D4E8C">
        <w:rPr>
          <w:i/>
        </w:rPr>
        <w:t>A</w:t>
      </w:r>
      <w:r w:rsidRPr="003D4E8C">
        <w:t xml:space="preserve"> of test configuration </w:t>
      </w:r>
      <w:r w:rsidRPr="003D4E8C">
        <w:rPr>
          <w:i/>
        </w:rPr>
        <w:t>TConf1</w:t>
      </w:r>
      <w:r w:rsidRPr="003D4E8C">
        <w:t>if and only if</w:t>
      </w:r>
      <w:r w:rsidR="003D4E8C" w:rsidRPr="003D4E8C">
        <w:t>:</w:t>
      </w:r>
    </w:p>
    <w:p w:rsidR="003D4E8C" w:rsidRPr="003D4E8C" w:rsidRDefault="006C71B2" w:rsidP="003D4E8C">
      <w:pPr>
        <w:pStyle w:val="B30"/>
      </w:pPr>
      <w:r w:rsidRPr="003D4E8C">
        <w:t>a)</w:t>
      </w:r>
      <w:r w:rsidR="003D4E8C">
        <w:tab/>
      </w:r>
      <w:r w:rsidRPr="003D4E8C">
        <w:t>there is a binding pair (</w:t>
      </w:r>
      <w:r w:rsidRPr="003D4E8C">
        <w:rPr>
          <w:i/>
        </w:rPr>
        <w:t>A</w:t>
      </w:r>
      <w:r w:rsidRPr="003D4E8C">
        <w:t xml:space="preserve">, </w:t>
      </w:r>
      <w:r w:rsidRPr="003D4E8C">
        <w:rPr>
          <w:i/>
        </w:rPr>
        <w:t>B</w:t>
      </w:r>
      <w:r w:rsidRPr="003D4E8C">
        <w:t>) provided</w:t>
      </w:r>
      <w:r w:rsidR="00627A46">
        <w:t>;</w:t>
      </w:r>
    </w:p>
    <w:p w:rsidR="003D4E8C" w:rsidRPr="003D4E8C" w:rsidRDefault="006C71B2" w:rsidP="003D4E8C">
      <w:pPr>
        <w:pStyle w:val="B30"/>
      </w:pPr>
      <w:r w:rsidRPr="003D4E8C">
        <w:lastRenderedPageBreak/>
        <w:t>b)</w:t>
      </w:r>
      <w:r w:rsidR="003D4E8C">
        <w:tab/>
      </w:r>
      <w:r w:rsidRPr="003D4E8C">
        <w:rPr>
          <w:i/>
        </w:rPr>
        <w:t>A</w:t>
      </w:r>
      <w:r w:rsidRPr="003D4E8C">
        <w:t xml:space="preserve"> and </w:t>
      </w:r>
      <w:r w:rsidRPr="003D4E8C">
        <w:rPr>
          <w:i/>
        </w:rPr>
        <w:t>B</w:t>
      </w:r>
      <w:r w:rsidRPr="003D4E8C">
        <w:t xml:space="preserve"> refer to the same component type</w:t>
      </w:r>
      <w:r w:rsidR="00627A46">
        <w:t>;</w:t>
      </w:r>
      <w:r w:rsidRPr="003D4E8C">
        <w:t xml:space="preserve"> and</w:t>
      </w:r>
    </w:p>
    <w:p w:rsidR="006C71B2" w:rsidRPr="003D4E8C" w:rsidRDefault="006C71B2" w:rsidP="003D4E8C">
      <w:pPr>
        <w:pStyle w:val="B30"/>
      </w:pPr>
      <w:r w:rsidRPr="003D4E8C">
        <w:t>c)</w:t>
      </w:r>
      <w:r w:rsidR="003D4E8C">
        <w:tab/>
      </w:r>
      <w:r w:rsidRPr="003D4E8C">
        <w:rPr>
          <w:i/>
        </w:rPr>
        <w:t>A</w:t>
      </w:r>
      <w:r w:rsidRPr="003D4E8C">
        <w:t xml:space="preserve"> and </w:t>
      </w:r>
      <w:r w:rsidRPr="003D4E8C">
        <w:rPr>
          <w:i/>
        </w:rPr>
        <w:t>B</w:t>
      </w:r>
      <w:r w:rsidRPr="003D4E8C">
        <w:t xml:space="preserve"> have the same component instance role {</w:t>
      </w:r>
      <w:r w:rsidRPr="00907B48">
        <w:t>SUT</w:t>
      </w:r>
      <w:r w:rsidRPr="003D4E8C">
        <w:t>, Tester} assigned.</w:t>
      </w:r>
    </w:p>
    <w:p w:rsidR="006C71B2" w:rsidRPr="00B66433" w:rsidRDefault="006C71B2" w:rsidP="008F2C71">
      <w:pPr>
        <w:pStyle w:val="B2"/>
      </w:pPr>
      <w:r w:rsidRPr="00B66433">
        <w:t xml:space="preserve">All connections between component instances in </w:t>
      </w:r>
      <w:r w:rsidRPr="00B66433">
        <w:rPr>
          <w:i/>
        </w:rPr>
        <w:t>TConf2</w:t>
      </w:r>
      <w:r w:rsidRPr="00B66433">
        <w:t xml:space="preserve"> exist also between the mapped component instances in </w:t>
      </w:r>
      <w:r w:rsidRPr="00B66433">
        <w:rPr>
          <w:i/>
        </w:rPr>
        <w:t xml:space="preserve">TConf1 </w:t>
      </w:r>
      <w:r w:rsidRPr="00B66433">
        <w:t xml:space="preserve">and the type of a connection in </w:t>
      </w:r>
      <w:r w:rsidRPr="00B66433">
        <w:rPr>
          <w:i/>
        </w:rPr>
        <w:t>TConf2</w:t>
      </w:r>
      <w:r w:rsidRPr="00B66433">
        <w:t xml:space="preserve"> equals the type of the related connection in </w:t>
      </w:r>
      <w:r w:rsidRPr="00B66433">
        <w:rPr>
          <w:i/>
        </w:rPr>
        <w:t>TConf1</w:t>
      </w:r>
      <w:r w:rsidRPr="00B66433">
        <w:t>.</w:t>
      </w:r>
      <w:r w:rsidR="00EA19C6" w:rsidRPr="00B66433">
        <w:br/>
        <w:t>Two connections of the two test configurations are equal if and only if the same gate instances are used in the definition of the gate references of the connections.</w:t>
      </w:r>
    </w:p>
    <w:p w:rsidR="006C71B2" w:rsidRPr="00B66433" w:rsidRDefault="006C71B2" w:rsidP="006C71B2">
      <w:pPr>
        <w:pStyle w:val="NO"/>
      </w:pPr>
      <w:r w:rsidRPr="00B66433">
        <w:t>NOTE 1:</w:t>
      </w:r>
      <w:r w:rsidRPr="00B66433">
        <w:tab/>
        <w:t xml:space="preserve">The compatibility between test configurations is defined asymmetrically. That is, if </w:t>
      </w:r>
      <w:r w:rsidRPr="00B66433">
        <w:rPr>
          <w:i/>
        </w:rPr>
        <w:t>TConf2</w:t>
      </w:r>
      <w:r w:rsidRPr="00B66433">
        <w:t xml:space="preserve"> is compatible with </w:t>
      </w:r>
      <w:r w:rsidRPr="00B66433">
        <w:rPr>
          <w:i/>
        </w:rPr>
        <w:t>TConf1</w:t>
      </w:r>
      <w:r w:rsidRPr="00B66433">
        <w:t xml:space="preserve">, it does not imply that </w:t>
      </w:r>
      <w:r w:rsidRPr="00B66433">
        <w:rPr>
          <w:i/>
        </w:rPr>
        <w:t>TConf1</w:t>
      </w:r>
      <w:r w:rsidRPr="00B66433">
        <w:t xml:space="preserve">is compatible with </w:t>
      </w:r>
      <w:r w:rsidRPr="00B66433">
        <w:rPr>
          <w:i/>
        </w:rPr>
        <w:t>TConf2</w:t>
      </w:r>
      <w:r w:rsidRPr="00B66433">
        <w:t xml:space="preserve">. If </w:t>
      </w:r>
      <w:r w:rsidRPr="00B66433">
        <w:rPr>
          <w:i/>
        </w:rPr>
        <w:t>TConf2</w:t>
      </w:r>
      <w:r w:rsidRPr="00B66433">
        <w:t xml:space="preserve"> is compatible with </w:t>
      </w:r>
      <w:r w:rsidRPr="00B66433">
        <w:rPr>
          <w:i/>
        </w:rPr>
        <w:t>TConf1</w:t>
      </w:r>
      <w:r w:rsidRPr="00B66433">
        <w:t xml:space="preserve">, it is said that </w:t>
      </w:r>
      <w:r w:rsidRPr="00B66433">
        <w:rPr>
          <w:i/>
        </w:rPr>
        <w:t>TConf2</w:t>
      </w:r>
      <w:r w:rsidRPr="00B66433">
        <w:t xml:space="preserve"> is a sub-configuration of </w:t>
      </w:r>
      <w:r w:rsidRPr="00B66433">
        <w:rPr>
          <w:i/>
        </w:rPr>
        <w:t>TConf1</w:t>
      </w:r>
      <w:r w:rsidRPr="00B66433">
        <w:t xml:space="preserve"> under a given binding.</w:t>
      </w:r>
    </w:p>
    <w:p w:rsidR="00A104F3" w:rsidRDefault="006C71B2" w:rsidP="00A104F3">
      <w:pPr>
        <w:pStyle w:val="NO"/>
      </w:pPr>
      <w:r w:rsidRPr="00B66433">
        <w:t>NOTE 2:</w:t>
      </w:r>
      <w:r w:rsidRPr="00B66433">
        <w:tab/>
        <w:t>If two test configurations are equal, then they are also compatible.</w:t>
      </w:r>
    </w:p>
    <w:p w:rsidR="00A104F3" w:rsidRPr="00B66433" w:rsidRDefault="00A104F3" w:rsidP="00745D88">
      <w:pPr>
        <w:pStyle w:val="NO"/>
        <w:ind w:hanging="415"/>
      </w:pPr>
      <w:r w:rsidRPr="00745D88">
        <w:rPr>
          <w:b/>
          <w:noProof/>
          <w:lang w:val="en-US"/>
        </w:rPr>
        <mc:AlternateContent>
          <mc:Choice Requires="wps">
            <w:drawing>
              <wp:inline distT="0" distB="0" distL="0" distR="0" wp14:anchorId="4E11E70F" wp14:editId="1FD9FF0C">
                <wp:extent cx="5650992" cy="402336"/>
                <wp:effectExtent l="0" t="0" r="6985" b="0"/>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104F3">
                            <w:pPr>
                              <w:pStyle w:val="Invariant"/>
                            </w:pPr>
                            <w:r>
                              <w:t xml:space="preserve">inv: </w:t>
                            </w:r>
                            <w:r w:rsidRPr="00A104F3">
                              <w:rPr>
                                <w:b/>
                              </w:rPr>
                              <w:t>CompatibleConfiguration</w:t>
                            </w:r>
                            <w:r>
                              <w:t>:</w:t>
                            </w:r>
                          </w:p>
                          <w:p w:rsidR="001E749D" w:rsidRDefault="001E749D" w:rsidP="00A104F3">
                            <w:pPr>
                              <w:pStyle w:val="Invariant"/>
                            </w:pPr>
                            <w:r>
                              <w:t xml:space="preserve">    (self.getTestDescription().testConfiguration = self.testDescription.testConfiguration </w:t>
                            </w:r>
                          </w:p>
                          <w:p w:rsidR="001E749D" w:rsidRDefault="001E749D" w:rsidP="00A104F3">
                            <w:pPr>
                              <w:pStyle w:val="Invariant"/>
                            </w:pPr>
                            <w:r>
                              <w:t xml:space="preserve"> and self.componentInstanceBinding-&gt;isEmpty())</w:t>
                            </w:r>
                          </w:p>
                          <w:p w:rsidR="001E749D" w:rsidRDefault="001E749D" w:rsidP="00A104F3">
                            <w:pPr>
                              <w:pStyle w:val="Invariant"/>
                            </w:pPr>
                            <w:r>
                              <w:t xml:space="preserve"> or (self.testDescription.testConfiguration.connection-&gt;forAll(c | </w:t>
                            </w:r>
                          </w:p>
                          <w:p w:rsidR="001E749D" w:rsidRDefault="001E749D" w:rsidP="00A104F3">
                            <w:pPr>
                              <w:pStyle w:val="Invariant"/>
                            </w:pPr>
                            <w:r>
                              <w:t xml:space="preserve">        self.componentInstanceBinding-&gt;exists(i | </w:t>
                            </w:r>
                          </w:p>
                          <w:p w:rsidR="001E749D" w:rsidRDefault="001E749D" w:rsidP="00A104F3">
                            <w:pPr>
                              <w:pStyle w:val="Invariant"/>
                            </w:pPr>
                            <w:r>
                              <w:t xml:space="preserve">            i.formalComponent = c.endPoint-&gt;at(0).component) </w:t>
                            </w:r>
                          </w:p>
                          <w:p w:rsidR="001E749D" w:rsidRDefault="001E749D" w:rsidP="00A104F3">
                            <w:pPr>
                              <w:pStyle w:val="Invariant"/>
                            </w:pPr>
                            <w:r>
                              <w:t xml:space="preserve">    and self.componentInstanceBinding-&gt;exists(i |</w:t>
                            </w:r>
                          </w:p>
                          <w:p w:rsidR="001E749D" w:rsidRDefault="001E749D" w:rsidP="00A104F3">
                            <w:pPr>
                              <w:pStyle w:val="Invariant"/>
                            </w:pPr>
                            <w:r>
                              <w:t xml:space="preserve">            i.formalComponent = c.endPoint-&gt;at(1).component)</w:t>
                            </w:r>
                          </w:p>
                          <w:p w:rsidR="001E749D" w:rsidRDefault="001E749D" w:rsidP="00A104F3">
                            <w:pPr>
                              <w:pStyle w:val="Invariant"/>
                            </w:pPr>
                            <w:r>
                              <w:t xml:space="preserve">    and self.getTestDescription().testConfiguration.connection-&gt;select(p | </w:t>
                            </w:r>
                          </w:p>
                          <w:p w:rsidR="001E749D" w:rsidRDefault="001E749D" w:rsidP="00A104F3">
                            <w:pPr>
                              <w:pStyle w:val="Invariant"/>
                            </w:pPr>
                            <w:r>
                              <w:t xml:space="preserve">            (p.endPoint-&gt;at(0).component = self.componentInstanceBinding-&gt;select(i | </w:t>
                            </w:r>
                          </w:p>
                          <w:p w:rsidR="001E749D" w:rsidRDefault="001E749D" w:rsidP="00A104F3">
                            <w:pPr>
                              <w:pStyle w:val="Invariant"/>
                            </w:pPr>
                            <w:r>
                              <w:t xml:space="preserve">                i.formalComponent = c.endPoint-&gt;at(0).component)-&gt;first().actualComponent </w:t>
                            </w:r>
                          </w:p>
                          <w:p w:rsidR="001E749D" w:rsidRDefault="001E749D" w:rsidP="00A104F3">
                            <w:pPr>
                              <w:pStyle w:val="Invariant"/>
                            </w:pPr>
                            <w:r>
                              <w:t xml:space="preserve">            and p.endPoint-&gt;at(1).component = self.componentInstanceBinding-&gt;select(i | </w:t>
                            </w:r>
                          </w:p>
                          <w:p w:rsidR="001E749D" w:rsidRDefault="001E749D" w:rsidP="00A104F3">
                            <w:pPr>
                              <w:pStyle w:val="Invariant"/>
                            </w:pPr>
                            <w:r>
                              <w:t xml:space="preserve">                    i.formalComponent = c.endPoint-&gt;at(1).component)-&gt;first().actualComponent)</w:t>
                            </w:r>
                          </w:p>
                          <w:p w:rsidR="001E749D" w:rsidRDefault="001E749D" w:rsidP="00A104F3">
                            <w:pPr>
                              <w:pStyle w:val="Invariant"/>
                            </w:pPr>
                            <w:r>
                              <w:t xml:space="preserve">         or (p.endPoint-&gt;at(1).component = self.componentInstanceBinding-&gt;select(i | </w:t>
                            </w:r>
                          </w:p>
                          <w:p w:rsidR="001E749D" w:rsidRDefault="001E749D" w:rsidP="00A104F3">
                            <w:pPr>
                              <w:pStyle w:val="Invariant"/>
                            </w:pPr>
                            <w:r>
                              <w:t xml:space="preserve">                i.formalComponent = c.endPoint-&gt;at(0).component)-&gt;first().actualComponent </w:t>
                            </w:r>
                          </w:p>
                          <w:p w:rsidR="001E749D" w:rsidRDefault="001E749D" w:rsidP="00A104F3">
                            <w:pPr>
                              <w:pStyle w:val="Invariant"/>
                            </w:pPr>
                            <w:r>
                              <w:t xml:space="preserve">            and p.endPoint-&gt;at(0).component = self.componentInstanceBinding-&gt;select(i | </w:t>
                            </w:r>
                          </w:p>
                          <w:p w:rsidR="001E749D" w:rsidRDefault="001E749D" w:rsidP="00A104F3">
                            <w:pPr>
                              <w:pStyle w:val="Invariant"/>
                            </w:pPr>
                            <w:r>
                              <w:t xml:space="preserve">                    i.formalComponent = </w:t>
                            </w:r>
                          </w:p>
                          <w:p w:rsidR="001E749D" w:rsidRDefault="001E749D" w:rsidP="00A104F3">
                            <w:pPr>
                              <w:pStyle w:val="Invariant"/>
                            </w:pPr>
                            <w:r>
                              <w:t xml:space="preserve">                        c.endPoint-&gt;at(1).component)-&gt;first().actualComponent))-&gt;exists(m | </w:t>
                            </w:r>
                          </w:p>
                          <w:p w:rsidR="001E749D" w:rsidRDefault="001E749D" w:rsidP="00A104F3">
                            <w:pPr>
                              <w:pStyle w:val="Invariant"/>
                            </w:pPr>
                            <w:r>
                              <w:t xml:space="preserve">                            (m.endPoint-&gt;at(0).gate.type = c.endPoint-&gt;at(0).gate.type </w:t>
                            </w:r>
                          </w:p>
                          <w:p w:rsidR="001E749D" w:rsidRDefault="001E749D" w:rsidP="00A104F3">
                            <w:pPr>
                              <w:pStyle w:val="Invariant"/>
                            </w:pPr>
                            <w:r>
                              <w:t xml:space="preserve">                         and m.endPoint-&gt;at(1).gate.type = c.endPoint-&gt;at(1).gate.type)</w:t>
                            </w:r>
                          </w:p>
                          <w:p w:rsidR="001E749D" w:rsidRDefault="001E749D" w:rsidP="00A104F3">
                            <w:pPr>
                              <w:pStyle w:val="Invariant"/>
                            </w:pPr>
                            <w:r>
                              <w:t xml:space="preserve">                         or (m.endPoint-&gt;at(0).gate.type = c.endPoint-&gt;at(1).gate.type </w:t>
                            </w:r>
                          </w:p>
                          <w:p w:rsidR="001E749D" w:rsidRPr="0069544D" w:rsidRDefault="001E749D" w:rsidP="00A104F3">
                            <w:pPr>
                              <w:pStyle w:val="Invariant"/>
                            </w:pPr>
                            <w:r>
                              <w:t xml:space="preserve">                         and m.endPoint-&gt;at(1).gate.type = c.endPoint-&gt;at(0).gate.type))))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7F3C0D61" id="_x0000_s1090"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" stroked="f">
                <v:textbox style="mso-fit-shape-to-text:t" inset="0,1.44pt,0,0">
                  <w:txbxContent>
                    <w:p w:rsidR="00A3648C" w:rsidRDefault="00A3648C" w:rsidP="00A104F3">
                      <w:pPr>
                        <w:pStyle w:val="Invariant"/>
                      </w:pPr>
                      <w:r>
                        <w:t xml:space="preserve">inv: </w:t>
                      </w:r>
                      <w:r w:rsidRPr="00A104F3">
                        <w:rPr>
                          <w:b/>
                        </w:rPr>
                        <w:t>CompatibleConfiguration</w:t>
                      </w:r>
                      <w:r>
                        <w:t>:</w:t>
                      </w:r>
                    </w:p>
                    <w:p w:rsidR="00A3648C" w:rsidRDefault="00A3648C" w:rsidP="00A104F3">
                      <w:pPr>
                        <w:pStyle w:val="Invariant"/>
                      </w:pPr>
                      <w:r>
                        <w:t xml:space="preserve">    (self.getTestDescription().testConfiguration = self.testDescription.testConfiguration </w:t>
                      </w:r>
                    </w:p>
                    <w:p w:rsidR="00A3648C" w:rsidRDefault="00A3648C" w:rsidP="00A104F3">
                      <w:pPr>
                        <w:pStyle w:val="Invariant"/>
                      </w:pPr>
                      <w:r>
                        <w:t xml:space="preserve"> and self.componentInstanceBinding-&gt;isEmpty())</w:t>
                      </w:r>
                    </w:p>
                    <w:p w:rsidR="00A3648C" w:rsidRDefault="00A3648C" w:rsidP="00A104F3">
                      <w:pPr>
                        <w:pStyle w:val="Invariant"/>
                      </w:pPr>
                      <w:r>
                        <w:t xml:space="preserve"> or (self.testDescription.testConfiguration.connection-&gt;forAll(c | </w:t>
                      </w:r>
                    </w:p>
                    <w:p w:rsidR="00A3648C" w:rsidRDefault="00A3648C" w:rsidP="00A104F3">
                      <w:pPr>
                        <w:pStyle w:val="Invariant"/>
                      </w:pPr>
                      <w:r>
                        <w:t xml:space="preserve">        self.componentInstanceBinding-&gt;exists(i | </w:t>
                      </w:r>
                    </w:p>
                    <w:p w:rsidR="00A3648C" w:rsidRDefault="00A3648C" w:rsidP="00A104F3">
                      <w:pPr>
                        <w:pStyle w:val="Invariant"/>
                      </w:pPr>
                      <w:r>
                        <w:t xml:space="preserve">            i.formalComponent = c.endPoint-&gt;at(0).component) </w:t>
                      </w:r>
                    </w:p>
                    <w:p w:rsidR="00A3648C" w:rsidRDefault="00A3648C" w:rsidP="00A104F3">
                      <w:pPr>
                        <w:pStyle w:val="Invariant"/>
                      </w:pPr>
                      <w:r>
                        <w:t xml:space="preserve">    and self.componentInstanceBinding-&gt;exists(i |</w:t>
                      </w:r>
                    </w:p>
                    <w:p w:rsidR="00A3648C" w:rsidRDefault="00A3648C" w:rsidP="00A104F3">
                      <w:pPr>
                        <w:pStyle w:val="Invariant"/>
                      </w:pPr>
                      <w:r>
                        <w:t xml:space="preserve">            i.formalComponent = c.endPoint-&gt;at(1).component)</w:t>
                      </w:r>
                    </w:p>
                    <w:p w:rsidR="00A3648C" w:rsidRDefault="00A3648C" w:rsidP="00A104F3">
                      <w:pPr>
                        <w:pStyle w:val="Invariant"/>
                      </w:pPr>
                      <w:r>
                        <w:t xml:space="preserve">    and self.getTestDescription().testConfiguration.connection-&gt;select(p | </w:t>
                      </w:r>
                    </w:p>
                    <w:p w:rsidR="00A3648C" w:rsidRDefault="00A3648C" w:rsidP="00A104F3">
                      <w:pPr>
                        <w:pStyle w:val="Invariant"/>
                      </w:pPr>
                      <w:r>
                        <w:t xml:space="preserve">            (p.endPoint-&gt;at(0).component = self.componentInstanceBinding-&gt;select(i | </w:t>
                      </w:r>
                    </w:p>
                    <w:p w:rsidR="00A3648C" w:rsidRDefault="00A3648C" w:rsidP="00A104F3">
                      <w:pPr>
                        <w:pStyle w:val="Invariant"/>
                      </w:pPr>
                      <w:r>
                        <w:t xml:space="preserve">                i.formalComponent = c.endPoint-&gt;at(0).component)-&gt;first().actualComponent </w:t>
                      </w:r>
                    </w:p>
                    <w:p w:rsidR="00A3648C" w:rsidRDefault="00A3648C" w:rsidP="00A104F3">
                      <w:pPr>
                        <w:pStyle w:val="Invariant"/>
                      </w:pPr>
                      <w:r>
                        <w:t xml:space="preserve">            and p.endPoint-&gt;at(1).component = self.componentInstanceBinding-&gt;select(i | </w:t>
                      </w:r>
                    </w:p>
                    <w:p w:rsidR="00A3648C" w:rsidRDefault="00A3648C" w:rsidP="00A104F3">
                      <w:pPr>
                        <w:pStyle w:val="Invariant"/>
                      </w:pPr>
                      <w:r>
                        <w:t xml:space="preserve">                    i.formalComponent = c.endPoint-&gt;at(1).component)-&gt;first().actualComponent)</w:t>
                      </w:r>
                    </w:p>
                    <w:p w:rsidR="00A3648C" w:rsidRDefault="00A3648C" w:rsidP="00A104F3">
                      <w:pPr>
                        <w:pStyle w:val="Invariant"/>
                      </w:pPr>
                      <w:r>
                        <w:t xml:space="preserve">         or (p.endPoint-&gt;at(1).component = self.componentInstanceBinding-&gt;select(i | </w:t>
                      </w:r>
                    </w:p>
                    <w:p w:rsidR="00A3648C" w:rsidRDefault="00A3648C" w:rsidP="00A104F3">
                      <w:pPr>
                        <w:pStyle w:val="Invariant"/>
                      </w:pPr>
                      <w:r>
                        <w:t xml:space="preserve">                i.formalComponent = c.endPoint-&gt;at(0).component)-&gt;first().actualComponent </w:t>
                      </w:r>
                    </w:p>
                    <w:p w:rsidR="00A3648C" w:rsidRDefault="00A3648C" w:rsidP="00A104F3">
                      <w:pPr>
                        <w:pStyle w:val="Invariant"/>
                      </w:pPr>
                      <w:r>
                        <w:t xml:space="preserve">            and p.endPoint-&gt;at(0).component = self.componentInstanceBinding-&gt;select(i | </w:t>
                      </w:r>
                    </w:p>
                    <w:p w:rsidR="00A3648C" w:rsidRDefault="00A3648C" w:rsidP="00A104F3">
                      <w:pPr>
                        <w:pStyle w:val="Invariant"/>
                      </w:pPr>
                      <w:r>
                        <w:t xml:space="preserve">                    i.formalComponent = </w:t>
                      </w:r>
                    </w:p>
                    <w:p w:rsidR="00A3648C" w:rsidRDefault="00A3648C" w:rsidP="00A104F3">
                      <w:pPr>
                        <w:pStyle w:val="Invariant"/>
                      </w:pPr>
                      <w:r>
                        <w:t xml:space="preserve">                        c.endPoint-&gt;at(1).component)-&gt;first().actualComponent))-&gt;exists(m | </w:t>
                      </w:r>
                    </w:p>
                    <w:p w:rsidR="00A3648C" w:rsidRDefault="00A3648C" w:rsidP="00A104F3">
                      <w:pPr>
                        <w:pStyle w:val="Invariant"/>
                      </w:pPr>
                      <w:r>
                        <w:t xml:space="preserve">                            (m.endPoint-&gt;at(0).gate.type = c.endPoint-&gt;at(0).gate.type </w:t>
                      </w:r>
                    </w:p>
                    <w:p w:rsidR="00A3648C" w:rsidRDefault="00A3648C" w:rsidP="00A104F3">
                      <w:pPr>
                        <w:pStyle w:val="Invariant"/>
                      </w:pPr>
                      <w:r>
                        <w:t xml:space="preserve">                         and m.endPoint-&gt;at(1).gate.type = c.endPoint-&gt;at(1).gate.type)</w:t>
                      </w:r>
                    </w:p>
                    <w:p w:rsidR="00A3648C" w:rsidRDefault="00A3648C" w:rsidP="00A104F3">
                      <w:pPr>
                        <w:pStyle w:val="Invariant"/>
                      </w:pPr>
                      <w:r>
                        <w:t xml:space="preserve">                         or (m.endPoint-&gt;at(0).gate.type = c.endPoint-&gt;at(1).gate.type </w:t>
                      </w:r>
                    </w:p>
                    <w:p w:rsidR="00A3648C" w:rsidRPr="0069544D" w:rsidRDefault="00A3648C" w:rsidP="00A104F3">
                      <w:pPr>
                        <w:pStyle w:val="Invariant"/>
                      </w:pPr>
                      <w:r>
                        <w:t xml:space="preserve">                         and m.endPoint-&gt;at(1).gate.type = c.endPoint-&gt;at(0).gate.type))))</w:t>
                      </w:r>
                    </w:p>
                  </w:txbxContent>
                </v:textbox>
                <w10:anchorlock/>
              </v:shape>
            </w:pict>
          </mc:Fallback>
        </mc:AlternateContent>
      </w:r>
    </w:p>
    <w:p w:rsidR="006C71B2" w:rsidRPr="00B66433" w:rsidRDefault="00681623" w:rsidP="00DF23F4">
      <w:pPr>
        <w:pStyle w:val="Heading3"/>
      </w:pPr>
      <w:bookmarkStart w:id="128" w:name="_Toc416940433"/>
      <w:r w:rsidRPr="00B66433">
        <w:t>9</w:t>
      </w:r>
      <w:r w:rsidR="006C71B2" w:rsidRPr="00B66433">
        <w:t>.</w:t>
      </w:r>
      <w:r w:rsidRPr="00B66433">
        <w:t>4</w:t>
      </w:r>
      <w:r w:rsidR="006C71B2" w:rsidRPr="00B66433">
        <w:t>.</w:t>
      </w:r>
      <w:r w:rsidR="001B0432" w:rsidRPr="00B66433">
        <w:t>9</w:t>
      </w:r>
      <w:r w:rsidR="006C71B2" w:rsidRPr="00B66433">
        <w:tab/>
        <w:t>ComponentInstanceBinding</w:t>
      </w:r>
      <w:bookmarkEnd w:id="128"/>
    </w:p>
    <w:p w:rsidR="006C71B2" w:rsidRPr="00B66433" w:rsidRDefault="006C71B2" w:rsidP="006C71B2">
      <w:pPr>
        <w:pStyle w:val="H6"/>
      </w:pPr>
      <w:r w:rsidRPr="00B66433">
        <w:t>Semantics</w:t>
      </w:r>
    </w:p>
    <w:p w:rsidR="006C71B2" w:rsidRPr="00B66433" w:rsidRDefault="006C71B2" w:rsidP="006C71B2">
      <w:r w:rsidRPr="00B66433">
        <w:t>The 'ComponentInstanceBinding' is used with the 'TestDescriptionReference' in case when the 'TestConfiguration' of the invoked 'TestDescription' differs from that of the invoking 'TestDescription'. It specifies that a (formal) 'ComponentInstance' in the invoked 'TestDescription' will be substituted with an (actual) 'ComponentInstance' from the invoking 'TestDescription'.</w:t>
      </w:r>
    </w:p>
    <w:p w:rsidR="006C71B2" w:rsidRPr="00B66433" w:rsidRDefault="006C71B2" w:rsidP="006C71B2">
      <w:r w:rsidRPr="00B66433">
        <w:t xml:space="preserve">Additional rules and semantics are defined in </w:t>
      </w:r>
      <w:r w:rsidR="00F2456F" w:rsidRPr="00B66433">
        <w:t>clause 9.4.8</w:t>
      </w:r>
      <w:r w:rsidRPr="00B66433">
        <w:t>.</w:t>
      </w:r>
    </w:p>
    <w:p w:rsidR="006C71B2" w:rsidRPr="00B66433" w:rsidRDefault="006C71B2" w:rsidP="006C71B2">
      <w:pPr>
        <w:pStyle w:val="H6"/>
      </w:pPr>
      <w:r w:rsidRPr="00B66433">
        <w:t>Generalization</w:t>
      </w:r>
    </w:p>
    <w:p w:rsidR="006C71B2" w:rsidRPr="00B66433" w:rsidRDefault="006C71B2" w:rsidP="006C71B2">
      <w:pPr>
        <w:pStyle w:val="B1"/>
      </w:pPr>
      <w:r w:rsidRPr="00B66433">
        <w:t>Element</w:t>
      </w:r>
    </w:p>
    <w:p w:rsidR="006C71B2" w:rsidRPr="00B66433" w:rsidRDefault="00254173" w:rsidP="006C71B2">
      <w:pPr>
        <w:pStyle w:val="H6"/>
      </w:pPr>
      <w:r>
        <w:t>Properties</w:t>
      </w:r>
    </w:p>
    <w:p w:rsidR="006C71B2" w:rsidRPr="00B66433" w:rsidRDefault="006C71B2" w:rsidP="006C71B2">
      <w:pPr>
        <w:pStyle w:val="B1"/>
      </w:pPr>
      <w:r w:rsidRPr="00B66433">
        <w:t xml:space="preserve">formalComponent: ComponentInstance </w:t>
      </w:r>
      <w:r w:rsidRPr="00907B48">
        <w:t>[1]</w:t>
      </w:r>
      <w:r w:rsidRPr="00B66433">
        <w:br/>
        <w:t>Refers to a 'ComponentInstance' contained in the 'TestConfiguration' of the invoked 'TestDescription'.</w:t>
      </w:r>
    </w:p>
    <w:p w:rsidR="006C71B2" w:rsidRPr="00B66433" w:rsidRDefault="006C71B2" w:rsidP="006C71B2">
      <w:pPr>
        <w:pStyle w:val="B1"/>
      </w:pPr>
      <w:r w:rsidRPr="00B66433">
        <w:t xml:space="preserve">actualComponent: ComponentInstance </w:t>
      </w:r>
      <w:r w:rsidRPr="00907B48">
        <w:t>[1]</w:t>
      </w:r>
      <w:r w:rsidRPr="00B66433">
        <w:br/>
        <w:t>Refers to a 'ComponentInstance' contained in the 'TestConfiguration' of the invoking 'TestDescription'.</w:t>
      </w:r>
    </w:p>
    <w:p w:rsidR="006C71B2" w:rsidRPr="00B66433" w:rsidRDefault="006C71B2" w:rsidP="006C71B2">
      <w:pPr>
        <w:pStyle w:val="H6"/>
      </w:pPr>
      <w:r w:rsidRPr="00B66433">
        <w:t>Constraints</w:t>
      </w:r>
    </w:p>
    <w:p w:rsidR="006C71B2" w:rsidRPr="00B66433" w:rsidRDefault="006C71B2" w:rsidP="001B0432">
      <w:pPr>
        <w:pStyle w:val="B1"/>
      </w:pPr>
      <w:r w:rsidRPr="00B66433">
        <w:rPr>
          <w:b/>
        </w:rPr>
        <w:t>Matching component types</w:t>
      </w:r>
      <w:r w:rsidRPr="00B66433">
        <w:br/>
        <w:t>Both, the formal and the actual component instance</w:t>
      </w:r>
      <w:r w:rsidR="006C525F" w:rsidRPr="00B66433">
        <w:t>s</w:t>
      </w:r>
      <w:r w:rsidRPr="00B66433">
        <w:t>, shall refer to the same 'ComponentType'.</w:t>
      </w:r>
      <w:r w:rsidR="00715762">
        <w:br/>
      </w:r>
      <w:r w:rsidR="00A104F3" w:rsidRPr="00745D88">
        <w:rPr>
          <w:b/>
          <w:noProof/>
          <w:lang w:val="en-US"/>
        </w:rPr>
        <mc:AlternateContent>
          <mc:Choice Requires="wps">
            <w:drawing>
              <wp:inline distT="0" distB="0" distL="0" distR="0" wp14:anchorId="091A259C" wp14:editId="4B2198A1">
                <wp:extent cx="5650992" cy="402336"/>
                <wp:effectExtent l="0" t="0" r="6985" b="0"/>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104F3">
                            <w:pPr>
                              <w:pStyle w:val="Invariant"/>
                            </w:pPr>
                            <w:r>
                              <w:t xml:space="preserve">inv: </w:t>
                            </w:r>
                            <w:r w:rsidRPr="00A104F3">
                              <w:rPr>
                                <w:b/>
                              </w:rPr>
                              <w:t>BindingComponentTypes</w:t>
                            </w:r>
                            <w:r>
                              <w:t>:</w:t>
                            </w:r>
                          </w:p>
                          <w:p w:rsidR="001E749D" w:rsidRPr="0069544D" w:rsidRDefault="001E749D" w:rsidP="00A104F3">
                            <w:pPr>
                              <w:pStyle w:val="Invariant"/>
                            </w:pPr>
                            <w:r>
                              <w:t xml:space="preserve">   </w:t>
                            </w:r>
                            <w:r w:rsidRPr="00A104F3">
                              <w:t xml:space="preserve"> self.formalComponent.type = self.actualComponent.type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78B5407C" id="_x0000_s1091"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&#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LmhL/S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A104F3">
                      <w:pPr>
                        <w:pStyle w:val="Invariant"/>
                      </w:pPr>
                      <w:r>
                        <w:t xml:space="preserve">inv: </w:t>
                      </w:r>
                      <w:r w:rsidRPr="00A104F3">
                        <w:rPr>
                          <w:b/>
                        </w:rPr>
                        <w:t>BindingComponentTypes</w:t>
                      </w:r>
                      <w:r>
                        <w:t>:</w:t>
                      </w:r>
                    </w:p>
                    <w:p w:rsidR="00A3648C" w:rsidRPr="0069544D" w:rsidRDefault="00A3648C" w:rsidP="00A104F3">
                      <w:pPr>
                        <w:pStyle w:val="Invariant"/>
                      </w:pPr>
                      <w:r>
                        <w:t xml:space="preserve">   </w:t>
                      </w:r>
                      <w:r w:rsidRPr="00A104F3">
                        <w:t xml:space="preserve"> self.formalComponent.type = self.actualComponent.type</w:t>
                      </w:r>
                    </w:p>
                  </w:txbxContent>
                </v:textbox>
                <w10:anchorlock/>
              </v:shape>
            </w:pict>
          </mc:Fallback>
        </mc:AlternateContent>
      </w:r>
    </w:p>
    <w:p w:rsidR="006C71B2" w:rsidRPr="00B66433" w:rsidRDefault="006C71B2" w:rsidP="001B0432">
      <w:pPr>
        <w:pStyle w:val="B1"/>
      </w:pPr>
      <w:r w:rsidRPr="00B66433">
        <w:rPr>
          <w:b/>
        </w:rPr>
        <w:lastRenderedPageBreak/>
        <w:t>Matching component instance roles</w:t>
      </w:r>
      <w:r w:rsidRPr="00B66433">
        <w:br/>
        <w:t>Both, the formal and the actual component instance</w:t>
      </w:r>
      <w:r w:rsidR="006C525F" w:rsidRPr="00B66433">
        <w:t>s</w:t>
      </w:r>
      <w:r w:rsidRPr="00B66433">
        <w:t>, shall have the same 'ComponentInstanceRole' assigned</w:t>
      </w:r>
      <w:r w:rsidR="00F2456F" w:rsidRPr="00B66433">
        <w:t xml:space="preserve"> to</w:t>
      </w:r>
      <w:r w:rsidRPr="00B66433">
        <w:t>.</w:t>
      </w:r>
      <w:r w:rsidR="00C62A69">
        <w:br/>
      </w:r>
      <w:r w:rsidR="00A104F3" w:rsidRPr="00745D88">
        <w:rPr>
          <w:b/>
          <w:noProof/>
          <w:lang w:val="en-US"/>
        </w:rPr>
        <mc:AlternateContent>
          <mc:Choice Requires="wps">
            <w:drawing>
              <wp:inline distT="0" distB="0" distL="0" distR="0" wp14:anchorId="62E932DA" wp14:editId="2750B149">
                <wp:extent cx="5650992" cy="402336"/>
                <wp:effectExtent l="0" t="0" r="6985" b="0"/>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A104F3">
                            <w:pPr>
                              <w:pStyle w:val="Invariant"/>
                            </w:pPr>
                            <w:r>
                              <w:t xml:space="preserve">inv: </w:t>
                            </w:r>
                            <w:r w:rsidRPr="00A104F3">
                              <w:rPr>
                                <w:b/>
                              </w:rPr>
                              <w:t>BindingComponent</w:t>
                            </w:r>
                            <w:r>
                              <w:rPr>
                                <w:b/>
                              </w:rPr>
                              <w:t>Roles</w:t>
                            </w:r>
                            <w:r>
                              <w:t>:</w:t>
                            </w:r>
                          </w:p>
                          <w:p w:rsidR="001E749D" w:rsidRPr="0069544D" w:rsidRDefault="001E749D" w:rsidP="00A104F3">
                            <w:pPr>
                              <w:pStyle w:val="Invariant"/>
                            </w:pPr>
                            <w:r>
                              <w:t xml:space="preserve">   </w:t>
                            </w:r>
                            <w:r w:rsidRPr="00A104F3">
                              <w:t xml:space="preserve"> self.formalComponent.role = self.actualComponent.role</w:t>
                            </w:r>
                          </w:p>
                        </w:txbxContent>
                      </wps:txbx>
                      <wps:bodyPr rot="0" vert="horz" wrap="square" lIns="0" tIns="18288" rIns="0" bIns="0" anchor="t" anchorCtr="0">
                        <a:spAutoFit/>
                      </wps:bodyPr>
                    </wps:wsp>
                  </a:graphicData>
                </a:graphic>
              </wp:inline>
            </w:drawing>
          </mc:Choice>
          <mc:Fallback xmlns:w15="http://schemas.microsoft.com/office/word/2012/wordml">
            <w:pict>
              <v:shape w14:anchorId="7BA470EC" id="_x0000_s1092"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" stroked="f">
                <v:textbox style="mso-fit-shape-to-text:t" inset="0,1.44pt,0,0">
                  <w:txbxContent>
                    <w:p w:rsidR="00A3648C" w:rsidRDefault="00A3648C" w:rsidP="00A104F3">
                      <w:pPr>
                        <w:pStyle w:val="Invariant"/>
                      </w:pPr>
                      <w:r>
                        <w:t xml:space="preserve">inv: </w:t>
                      </w:r>
                      <w:r w:rsidRPr="00A104F3">
                        <w:rPr>
                          <w:b/>
                        </w:rPr>
                        <w:t>BindingComponent</w:t>
                      </w:r>
                      <w:r>
                        <w:rPr>
                          <w:b/>
                        </w:rPr>
                        <w:t>Roles</w:t>
                      </w:r>
                      <w:r>
                        <w:t>:</w:t>
                      </w:r>
                    </w:p>
                    <w:p w:rsidR="00A3648C" w:rsidRPr="0069544D" w:rsidRDefault="00A3648C" w:rsidP="00A104F3">
                      <w:pPr>
                        <w:pStyle w:val="Invariant"/>
                      </w:pPr>
                      <w:r>
                        <w:t xml:space="preserve">   </w:t>
                      </w:r>
                      <w:r w:rsidRPr="00A104F3">
                        <w:t xml:space="preserve"> self.formalComponent.role = self.actualComponent.role</w:t>
                      </w:r>
                    </w:p>
                  </w:txbxContent>
                </v:textbox>
                <w10:anchorlock/>
              </v:shape>
            </w:pict>
          </mc:Fallback>
        </mc:AlternateContent>
      </w:r>
    </w:p>
    <w:p w:rsidR="007B0C25" w:rsidRPr="00B66433" w:rsidRDefault="000B23F5" w:rsidP="00046E67">
      <w:pPr>
        <w:pStyle w:val="FL"/>
      </w:pPr>
      <w:r w:rsidRPr="00B66433">
        <w:rPr>
          <w:noProof/>
          <w:lang w:val="en-US"/>
        </w:rPr>
        <w:drawing>
          <wp:inline distT="0" distB="0" distL="0" distR="0" wp14:anchorId="5DADFA0F" wp14:editId="765F08A8">
            <wp:extent cx="5391150" cy="3789045"/>
            <wp:effectExtent l="0" t="0" r="0" b="1905"/>
            <wp:docPr id="22" name="Picture 22" descr="tdl_9_action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dl_9_actionbehavio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1150" cy="3789045"/>
                    </a:xfrm>
                    <a:prstGeom prst="rect">
                      <a:avLst/>
                    </a:prstGeom>
                    <a:noFill/>
                    <a:ln>
                      <a:noFill/>
                    </a:ln>
                  </pic:spPr>
                </pic:pic>
              </a:graphicData>
            </a:graphic>
          </wp:inline>
        </w:drawing>
      </w:r>
    </w:p>
    <w:p w:rsidR="00AD0279" w:rsidRPr="00B66433" w:rsidRDefault="00AD0279" w:rsidP="00AD0279">
      <w:pPr>
        <w:pStyle w:val="TF"/>
      </w:pPr>
      <w:r w:rsidRPr="00B66433">
        <w:t xml:space="preserve">Figure </w:t>
      </w:r>
      <w:r w:rsidR="007B0C25" w:rsidRPr="00B66433">
        <w:t>9</w:t>
      </w:r>
      <w:r w:rsidRPr="00B66433">
        <w:t>.</w:t>
      </w:r>
      <w:r w:rsidR="007B0C25" w:rsidRPr="00B66433">
        <w:t>7</w:t>
      </w:r>
      <w:r w:rsidRPr="00B66433">
        <w:t xml:space="preserve">: </w:t>
      </w:r>
      <w:r w:rsidR="007B0C25" w:rsidRPr="00B66433">
        <w:t xml:space="preserve">Action </w:t>
      </w:r>
      <w:r w:rsidR="00972F74" w:rsidRPr="00B66433">
        <w:t>b</w:t>
      </w:r>
      <w:r w:rsidRPr="00B66433">
        <w:t xml:space="preserve">ehaviour </w:t>
      </w:r>
      <w:r w:rsidR="00972F74" w:rsidRPr="00B66433">
        <w:t>c</w:t>
      </w:r>
      <w:r w:rsidRPr="00B66433">
        <w:t>oncepts</w:t>
      </w:r>
    </w:p>
    <w:p w:rsidR="001B0432" w:rsidRPr="00B66433" w:rsidRDefault="001B0432" w:rsidP="00DF23F4">
      <w:pPr>
        <w:pStyle w:val="Heading3"/>
      </w:pPr>
      <w:bookmarkStart w:id="129" w:name="_Toc416940434"/>
      <w:r w:rsidRPr="00B66433">
        <w:t>9.4.10</w:t>
      </w:r>
      <w:r w:rsidRPr="00B66433">
        <w:tab/>
        <w:t>ActionBehaviour</w:t>
      </w:r>
      <w:bookmarkEnd w:id="129"/>
    </w:p>
    <w:p w:rsidR="001B0432" w:rsidRPr="00B66433" w:rsidRDefault="001B0432" w:rsidP="001B0432">
      <w:pPr>
        <w:pStyle w:val="H6"/>
      </w:pPr>
      <w:r w:rsidRPr="00B66433">
        <w:t>Semantics</w:t>
      </w:r>
    </w:p>
    <w:p w:rsidR="00F23BE1" w:rsidRPr="00B66433" w:rsidRDefault="00CA31C6" w:rsidP="001B0432">
      <w:r w:rsidRPr="00B66433">
        <w:t xml:space="preserve">'ActionBehaviour' is a refinement of 'AtomicBehaviour' and </w:t>
      </w:r>
      <w:r w:rsidR="00F2456F" w:rsidRPr="00B66433">
        <w:t>a super-class for</w:t>
      </w:r>
      <w:r w:rsidRPr="00B66433">
        <w:t xml:space="preserve"> 'Action</w:t>
      </w:r>
      <w:r w:rsidR="00F2456F" w:rsidRPr="00B66433">
        <w:t>Reference', 'InlineAction'</w:t>
      </w:r>
      <w:r w:rsidR="00205DFF" w:rsidRPr="00B66433">
        <w:t xml:space="preserve"> a</w:t>
      </w:r>
      <w:r w:rsidR="00F2456F" w:rsidRPr="00B66433">
        <w:t>nd</w:t>
      </w:r>
      <w:r w:rsidR="00205DFF" w:rsidRPr="00B66433">
        <w:t xml:space="preserve"> </w:t>
      </w:r>
      <w:r w:rsidR="00F2456F" w:rsidRPr="00B66433">
        <w:t>'Assignment'</w:t>
      </w:r>
      <w:r w:rsidR="001B0432" w:rsidRPr="00B66433">
        <w:t>.</w:t>
      </w:r>
    </w:p>
    <w:p w:rsidR="001B0432" w:rsidRPr="00B66433" w:rsidRDefault="00F23BE1" w:rsidP="001B0432">
      <w:r w:rsidRPr="00B66433">
        <w:t xml:space="preserve">It may refer to a </w:t>
      </w:r>
      <w:r w:rsidR="003D73FF" w:rsidRPr="00B66433">
        <w:t xml:space="preserve">'Tester' </w:t>
      </w:r>
      <w:r w:rsidRPr="00B66433">
        <w:t>'ComponentInstance' that specifies the location, on which the 'ActionBehaviour' is executed. If no reference to a 'ComponentInstance' is given, the 'ActionBehaviour' is executed in the global scope of the associated 'TestConfiguration'.</w:t>
      </w:r>
    </w:p>
    <w:p w:rsidR="001B0432" w:rsidRPr="00B66433" w:rsidRDefault="001B0432" w:rsidP="001B0432">
      <w:pPr>
        <w:pStyle w:val="H6"/>
      </w:pPr>
      <w:r w:rsidRPr="00B66433">
        <w:t>Generalization</w:t>
      </w:r>
    </w:p>
    <w:p w:rsidR="001B0432" w:rsidRPr="00B66433" w:rsidRDefault="001B0432" w:rsidP="001B0432">
      <w:pPr>
        <w:pStyle w:val="B1"/>
      </w:pPr>
      <w:r w:rsidRPr="00B66433">
        <w:t>AtomicBehaviour</w:t>
      </w:r>
    </w:p>
    <w:p w:rsidR="001B0432" w:rsidRPr="00B66433" w:rsidRDefault="001B0432" w:rsidP="001B0432">
      <w:pPr>
        <w:pStyle w:val="H6"/>
      </w:pPr>
      <w:r w:rsidRPr="00B66433">
        <w:t>Properties</w:t>
      </w:r>
    </w:p>
    <w:p w:rsidR="001B0432" w:rsidRPr="00B66433" w:rsidRDefault="001B0432" w:rsidP="001B0432">
      <w:pPr>
        <w:pStyle w:val="B1"/>
      </w:pPr>
      <w:r w:rsidRPr="00B66433">
        <w:t>componentInstance: ComponentInstance [0..1]</w:t>
      </w:r>
      <w:r w:rsidRPr="00B66433">
        <w:br/>
        <w:t xml:space="preserve">Refers to a 'ComponentInstance' from the </w:t>
      </w:r>
      <w:r w:rsidR="00F2456F" w:rsidRPr="00B66433">
        <w:t>'T</w:t>
      </w:r>
      <w:r w:rsidRPr="00B66433">
        <w:t>est</w:t>
      </w:r>
      <w:r w:rsidR="00F2456F" w:rsidRPr="00B66433">
        <w:t>C</w:t>
      </w:r>
      <w:r w:rsidRPr="00B66433">
        <w:t>onfiguration</w:t>
      </w:r>
      <w:r w:rsidR="00F2456F" w:rsidRPr="00B66433">
        <w:t>',</w:t>
      </w:r>
      <w:r w:rsidRPr="00B66433">
        <w:t xml:space="preserve"> on which the </w:t>
      </w:r>
      <w:r w:rsidR="00F2456F" w:rsidRPr="00B66433">
        <w:t>'A</w:t>
      </w:r>
      <w:r w:rsidRPr="00B66433">
        <w:t>ction</w:t>
      </w:r>
      <w:r w:rsidR="00F2456F" w:rsidRPr="00B66433">
        <w:t>B</w:t>
      </w:r>
      <w:r w:rsidRPr="00B66433">
        <w:t>ehaviour</w:t>
      </w:r>
      <w:r w:rsidR="00F2456F" w:rsidRPr="00B66433">
        <w:t>'</w:t>
      </w:r>
      <w:r w:rsidRPr="00B66433">
        <w:t xml:space="preserve"> </w:t>
      </w:r>
      <w:r w:rsidR="00F2456F" w:rsidRPr="00B66433">
        <w:t xml:space="preserve">is </w:t>
      </w:r>
      <w:r w:rsidRPr="00B66433">
        <w:t>performed.</w:t>
      </w:r>
    </w:p>
    <w:p w:rsidR="001B0432" w:rsidRPr="00B66433" w:rsidRDefault="001B0432" w:rsidP="001B0432">
      <w:pPr>
        <w:pStyle w:val="H6"/>
      </w:pPr>
      <w:r w:rsidRPr="00B66433">
        <w:t>Constraints</w:t>
      </w:r>
    </w:p>
    <w:p w:rsidR="0052201B" w:rsidRPr="00B66433" w:rsidRDefault="0052201B" w:rsidP="0052201B">
      <w:pPr>
        <w:pStyle w:val="B1"/>
      </w:pPr>
      <w:r w:rsidRPr="00B66433">
        <w:rPr>
          <w:b/>
        </w:rPr>
        <w:t>'ActionBehaviour' on 'Tester' components only</w:t>
      </w:r>
      <w:r w:rsidRPr="00B66433">
        <w:br/>
        <w:t>The 'ComponentInstance' that an 'ActionBehaviour' refers to shall be of role 'Tester'.</w:t>
      </w:r>
      <w:r w:rsidR="008C27DB">
        <w:br/>
      </w:r>
      <w:r w:rsidR="00715580" w:rsidRPr="00745D88">
        <w:rPr>
          <w:b/>
          <w:noProof/>
          <w:lang w:val="en-US"/>
        </w:rPr>
        <mc:AlternateContent>
          <mc:Choice Requires="wps">
            <w:drawing>
              <wp:inline distT="0" distB="0" distL="0" distR="0" wp14:anchorId="36DC14DC" wp14:editId="34191144">
                <wp:extent cx="5650992" cy="402336"/>
                <wp:effectExtent l="0" t="0" r="6985" b="0"/>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715580">
                            <w:pPr>
                              <w:pStyle w:val="Invariant"/>
                            </w:pPr>
                            <w:r>
                              <w:t xml:space="preserve">inv: </w:t>
                            </w:r>
                            <w:r w:rsidRPr="00BA111E">
                              <w:rPr>
                                <w:b/>
                              </w:rPr>
                              <w:t>ActionBehaviourComponentRole</w:t>
                            </w:r>
                            <w:r>
                              <w:t>:</w:t>
                            </w:r>
                          </w:p>
                          <w:p w:rsidR="001E749D" w:rsidRPr="0069544D" w:rsidRDefault="001E749D" w:rsidP="00BA111E">
                            <w:pPr>
                              <w:pStyle w:val="Invariant"/>
                            </w:pPr>
                            <w:r>
                              <w:t xml:space="preserve">    self.componentInstance.oclIsUndefined() or self.componentInstance.role.name = 'Tester'</w:t>
                            </w:r>
                          </w:p>
                        </w:txbxContent>
                      </wps:txbx>
                      <wps:bodyPr rot="0" vert="horz" wrap="square" lIns="0" tIns="18288" rIns="0" bIns="0" anchor="t" anchorCtr="0">
                        <a:spAutoFit/>
                      </wps:bodyPr>
                    </wps:wsp>
                  </a:graphicData>
                </a:graphic>
              </wp:inline>
            </w:drawing>
          </mc:Choice>
          <mc:Fallback xmlns:w15="http://schemas.microsoft.com/office/word/2012/wordml">
            <w:pict>
              <v:shape w14:anchorId="170CE99B" id="_x0000_s1093"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" stroked="f">
                <v:textbox style="mso-fit-shape-to-text:t" inset="0,1.44pt,0,0">
                  <w:txbxContent>
                    <w:p w:rsidR="00A3648C" w:rsidRDefault="00A3648C" w:rsidP="00715580">
                      <w:pPr>
                        <w:pStyle w:val="Invariant"/>
                      </w:pPr>
                      <w:r>
                        <w:t xml:space="preserve">inv: </w:t>
                      </w:r>
                      <w:r w:rsidRPr="00BA111E">
                        <w:rPr>
                          <w:b/>
                        </w:rPr>
                        <w:t>ActionBehaviourComponentRole</w:t>
                      </w:r>
                      <w:r>
                        <w:t>:</w:t>
                      </w:r>
                    </w:p>
                    <w:p w:rsidR="00A3648C" w:rsidRPr="0069544D" w:rsidRDefault="00A3648C" w:rsidP="00BA111E">
                      <w:pPr>
                        <w:pStyle w:val="Invariant"/>
                      </w:pPr>
                      <w:r>
                        <w:t xml:space="preserve">    self.componentInstance.oclIsUndefined() or self.componentInstance.role.name = 'Tester'</w:t>
                      </w:r>
                    </w:p>
                  </w:txbxContent>
                </v:textbox>
                <w10:anchorlock/>
              </v:shape>
            </w:pict>
          </mc:Fallback>
        </mc:AlternateContent>
      </w:r>
    </w:p>
    <w:p w:rsidR="00842B2D" w:rsidRPr="00B66433" w:rsidRDefault="00681623" w:rsidP="00DF23F4">
      <w:pPr>
        <w:pStyle w:val="Heading3"/>
      </w:pPr>
      <w:bookmarkStart w:id="130" w:name="_Toc416940435"/>
      <w:r w:rsidRPr="00B66433">
        <w:lastRenderedPageBreak/>
        <w:t>9</w:t>
      </w:r>
      <w:r w:rsidR="00842B2D" w:rsidRPr="00B66433">
        <w:t>.</w:t>
      </w:r>
      <w:r w:rsidRPr="00B66433">
        <w:t>4</w:t>
      </w:r>
      <w:r w:rsidR="00842B2D" w:rsidRPr="00B66433">
        <w:t>.</w:t>
      </w:r>
      <w:r w:rsidR="001B0432" w:rsidRPr="00B66433">
        <w:t>11</w:t>
      </w:r>
      <w:r w:rsidR="00842B2D" w:rsidRPr="00B66433">
        <w:tab/>
        <w:t>ActionReference</w:t>
      </w:r>
      <w:bookmarkEnd w:id="130"/>
    </w:p>
    <w:p w:rsidR="00842B2D" w:rsidRPr="00B66433" w:rsidRDefault="00842B2D" w:rsidP="00842B2D">
      <w:pPr>
        <w:pStyle w:val="H6"/>
      </w:pPr>
      <w:r w:rsidRPr="00B66433">
        <w:t>Semantics</w:t>
      </w:r>
    </w:p>
    <w:p w:rsidR="00842B2D" w:rsidRPr="00B66433" w:rsidRDefault="00842B2D" w:rsidP="00842B2D">
      <w:r w:rsidRPr="00B66433">
        <w:t xml:space="preserve">An </w:t>
      </w:r>
      <w:r w:rsidR="00FA3316" w:rsidRPr="00B66433">
        <w:t>'</w:t>
      </w:r>
      <w:r w:rsidRPr="00B66433">
        <w:t>ActionReference</w:t>
      </w:r>
      <w:r w:rsidR="00FA3316" w:rsidRPr="00B66433">
        <w:t>'</w:t>
      </w:r>
      <w:r w:rsidRPr="00B66433">
        <w:t xml:space="preserve"> </w:t>
      </w:r>
      <w:r w:rsidR="00F2456F" w:rsidRPr="00B66433">
        <w:t>invokes</w:t>
      </w:r>
      <w:r w:rsidRPr="00B66433">
        <w:t xml:space="preserve"> an </w:t>
      </w:r>
      <w:r w:rsidR="00FA3316" w:rsidRPr="00B66433">
        <w:t>'</w:t>
      </w:r>
      <w:r w:rsidRPr="00B66433">
        <w:t>Action</w:t>
      </w:r>
      <w:r w:rsidR="00FA3316" w:rsidRPr="00B66433">
        <w:t>'</w:t>
      </w:r>
      <w:r w:rsidRPr="00B66433">
        <w:t>.</w:t>
      </w:r>
      <w:r w:rsidR="00F23BE1" w:rsidRPr="00B66433">
        <w:t xml:space="preserve"> It may</w:t>
      </w:r>
      <w:r w:rsidR="006E1ECE" w:rsidRPr="00B66433">
        <w:t xml:space="preserve"> carry a list of 'DataUse' specifications to denote actual parameters of this 'Action'</w:t>
      </w:r>
      <w:r w:rsidRPr="00B66433">
        <w:t>.</w:t>
      </w:r>
    </w:p>
    <w:p w:rsidR="00842B2D" w:rsidRPr="00B66433" w:rsidRDefault="00842B2D" w:rsidP="00842B2D">
      <w:pPr>
        <w:pStyle w:val="H6"/>
      </w:pPr>
      <w:r w:rsidRPr="00B66433">
        <w:t>Generalization</w:t>
      </w:r>
    </w:p>
    <w:p w:rsidR="00842B2D" w:rsidRPr="00B66433" w:rsidRDefault="00842B2D" w:rsidP="00842B2D">
      <w:pPr>
        <w:pStyle w:val="B1"/>
      </w:pPr>
      <w:r w:rsidRPr="00B66433">
        <w:t>Ac</w:t>
      </w:r>
      <w:r w:rsidR="001B0432" w:rsidRPr="00B66433">
        <w:t>tion</w:t>
      </w:r>
      <w:r w:rsidRPr="00B66433">
        <w:t>Behaviour</w:t>
      </w:r>
    </w:p>
    <w:p w:rsidR="00842B2D" w:rsidRPr="00B66433" w:rsidRDefault="00842B2D" w:rsidP="00842B2D">
      <w:pPr>
        <w:pStyle w:val="H6"/>
      </w:pPr>
      <w:r w:rsidRPr="00B66433">
        <w:t>Properties</w:t>
      </w:r>
    </w:p>
    <w:p w:rsidR="00842B2D" w:rsidRPr="00B66433" w:rsidRDefault="00842B2D" w:rsidP="00842B2D">
      <w:pPr>
        <w:pStyle w:val="B1"/>
      </w:pPr>
      <w:r w:rsidRPr="00B66433">
        <w:t xml:space="preserve">action: Action </w:t>
      </w:r>
      <w:r w:rsidRPr="00907B48">
        <w:t>[1]</w:t>
      </w:r>
      <w:r w:rsidRPr="00B66433">
        <w:br/>
      </w:r>
      <w:r w:rsidR="00F23BE1" w:rsidRPr="00B66433">
        <w:t>R</w:t>
      </w:r>
      <w:r w:rsidRPr="00B66433">
        <w:t xml:space="preserve">efers to the </w:t>
      </w:r>
      <w:r w:rsidR="00FA3316" w:rsidRPr="00B66433">
        <w:t>'</w:t>
      </w:r>
      <w:r w:rsidRPr="00B66433">
        <w:t>Action</w:t>
      </w:r>
      <w:r w:rsidR="00FA3316" w:rsidRPr="00B66433">
        <w:t>'</w:t>
      </w:r>
      <w:r w:rsidRPr="00B66433">
        <w:t xml:space="preserve"> to be executed.</w:t>
      </w:r>
    </w:p>
    <w:p w:rsidR="001B0432" w:rsidRPr="00B66433" w:rsidRDefault="001B0432" w:rsidP="00842B2D">
      <w:pPr>
        <w:pStyle w:val="B1"/>
      </w:pPr>
      <w:r w:rsidRPr="00B66433">
        <w:t>actualParameter: DataUse [0..*] {ordered, unique}</w:t>
      </w:r>
      <w:r w:rsidRPr="00B66433">
        <w:br/>
      </w:r>
      <w:r w:rsidR="006E1ECE" w:rsidRPr="00B66433">
        <w:t>Refers to a</w:t>
      </w:r>
      <w:r w:rsidR="00F23BE1" w:rsidRPr="00B66433">
        <w:t>n</w:t>
      </w:r>
      <w:r w:rsidR="006E1ECE" w:rsidRPr="00B66433">
        <w:t xml:space="preserve"> </w:t>
      </w:r>
      <w:r w:rsidR="00F23BE1" w:rsidRPr="00B66433">
        <w:t>ordered set</w:t>
      </w:r>
      <w:r w:rsidR="006E1ECE" w:rsidRPr="00B66433">
        <w:t xml:space="preserve"> of actual parameters passed to the referenced action.</w:t>
      </w:r>
    </w:p>
    <w:p w:rsidR="00842B2D" w:rsidRPr="00B66433" w:rsidRDefault="00842B2D" w:rsidP="00842B2D">
      <w:pPr>
        <w:pStyle w:val="H6"/>
      </w:pPr>
      <w:r w:rsidRPr="00B66433">
        <w:t>Constraints</w:t>
      </w:r>
    </w:p>
    <w:p w:rsidR="006E1ECE" w:rsidRPr="00B66433" w:rsidRDefault="006E1ECE" w:rsidP="006E1ECE">
      <w:pPr>
        <w:pStyle w:val="B1"/>
      </w:pPr>
      <w:r w:rsidRPr="00B66433">
        <w:rPr>
          <w:b/>
        </w:rPr>
        <w:t>Matching parameters</w:t>
      </w:r>
      <w:r w:rsidRPr="00B66433">
        <w:rPr>
          <w:b/>
        </w:rPr>
        <w:br/>
      </w:r>
      <w:r w:rsidRPr="00B66433">
        <w:t xml:space="preserve">The actual parameter </w:t>
      </w:r>
      <w:r w:rsidRPr="00B66433">
        <w:rPr>
          <w:i/>
        </w:rPr>
        <w:t>AP</w:t>
      </w:r>
      <w:r w:rsidRPr="00B66433">
        <w:t>[</w:t>
      </w:r>
      <w:r w:rsidRPr="00B66433">
        <w:rPr>
          <w:i/>
        </w:rPr>
        <w:t>i</w:t>
      </w:r>
      <w:r w:rsidRPr="00B66433">
        <w:t xml:space="preserve">] of index </w:t>
      </w:r>
      <w:r w:rsidRPr="00B66433">
        <w:rPr>
          <w:i/>
        </w:rPr>
        <w:t>i</w:t>
      </w:r>
      <w:r w:rsidRPr="00B66433">
        <w:t xml:space="preserve"> in the ordered </w:t>
      </w:r>
      <w:r w:rsidR="00F23BE1" w:rsidRPr="00B66433">
        <w:t>set</w:t>
      </w:r>
      <w:r w:rsidRPr="00B66433">
        <w:t xml:space="preserve"> of 'actualParameter's shall match </w:t>
      </w:r>
      <w:r w:rsidR="00F23BE1" w:rsidRPr="00B66433">
        <w:t xml:space="preserve">the </w:t>
      </w:r>
      <w:r w:rsidRPr="00B66433">
        <w:t xml:space="preserve">'DataType' of the 'FormalParameter' </w:t>
      </w:r>
      <w:r w:rsidRPr="00B66433">
        <w:rPr>
          <w:i/>
        </w:rPr>
        <w:t>FP</w:t>
      </w:r>
      <w:r w:rsidRPr="00B66433">
        <w:t>[</w:t>
      </w:r>
      <w:r w:rsidRPr="00B66433">
        <w:rPr>
          <w:i/>
        </w:rPr>
        <w:t>i</w:t>
      </w:r>
      <w:r w:rsidRPr="00B66433">
        <w:t xml:space="preserve">] of index </w:t>
      </w:r>
      <w:r w:rsidRPr="00B66433">
        <w:rPr>
          <w:i/>
        </w:rPr>
        <w:t>i</w:t>
      </w:r>
      <w:r w:rsidRPr="00B66433">
        <w:t xml:space="preserve"> in the ordered </w:t>
      </w:r>
      <w:r w:rsidR="00F23BE1" w:rsidRPr="00B66433">
        <w:t>set</w:t>
      </w:r>
      <w:r w:rsidRPr="00B66433">
        <w:t xml:space="preserve"> of formal parameters of the referenced 'Action'.</w:t>
      </w:r>
      <w:r w:rsidR="001408CA">
        <w:br/>
      </w:r>
      <w:r w:rsidR="00715580" w:rsidRPr="00745D88">
        <w:rPr>
          <w:b/>
          <w:noProof/>
          <w:lang w:val="en-US"/>
        </w:rPr>
        <mc:AlternateContent>
          <mc:Choice Requires="wps">
            <w:drawing>
              <wp:inline distT="0" distB="0" distL="0" distR="0" wp14:anchorId="40B83346" wp14:editId="7593C889">
                <wp:extent cx="5650992" cy="402336"/>
                <wp:effectExtent l="0" t="0" r="6985" b="0"/>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715580">
                            <w:pPr>
                              <w:pStyle w:val="Invariant"/>
                            </w:pPr>
                            <w:r>
                              <w:t xml:space="preserve">inv: </w:t>
                            </w:r>
                            <w:r w:rsidRPr="00715580">
                              <w:rPr>
                                <w:b/>
                              </w:rPr>
                              <w:t>ActionParameters</w:t>
                            </w:r>
                            <w:r>
                              <w:t>:</w:t>
                            </w:r>
                          </w:p>
                          <w:p w:rsidR="001E749D" w:rsidRDefault="001E749D" w:rsidP="00097104">
                            <w:pPr>
                              <w:pStyle w:val="Invariant"/>
                            </w:pPr>
                            <w:r>
                              <w:t xml:space="preserve">    self.actualParameter-&gt;forAll(ap | ap.getDataType() = </w:t>
                            </w:r>
                          </w:p>
                          <w:p w:rsidR="001E749D" w:rsidRPr="0069544D" w:rsidRDefault="001E749D" w:rsidP="00097104">
                            <w:pPr>
                              <w:pStyle w:val="Invariant"/>
                            </w:pPr>
                            <w:r>
                              <w:t xml:space="preserve">        self.action.formalParameter-&gt;at(self.actualParameter-&gt;indexOf(ap)).dataType)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470C1DFB" id="_x0000_s1094"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&#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5KceGC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715580">
                      <w:pPr>
                        <w:pStyle w:val="Invariant"/>
                      </w:pPr>
                      <w:r>
                        <w:t xml:space="preserve">inv: </w:t>
                      </w:r>
                      <w:r w:rsidRPr="00715580">
                        <w:rPr>
                          <w:b/>
                        </w:rPr>
                        <w:t>ActionParameters</w:t>
                      </w:r>
                      <w:r>
                        <w:t>:</w:t>
                      </w:r>
                    </w:p>
                    <w:p w:rsidR="00A3648C" w:rsidRDefault="00A3648C" w:rsidP="00097104">
                      <w:pPr>
                        <w:pStyle w:val="Invariant"/>
                      </w:pPr>
                      <w:r>
                        <w:t xml:space="preserve">    self.actualParameter-&gt;forAll(ap | ap.getDataType() = </w:t>
                      </w:r>
                    </w:p>
                    <w:p w:rsidR="00A3648C" w:rsidRPr="0069544D" w:rsidRDefault="00A3648C" w:rsidP="00097104">
                      <w:pPr>
                        <w:pStyle w:val="Invariant"/>
                      </w:pPr>
                      <w:r>
                        <w:t xml:space="preserve">        self.action.formalParameter-&gt;at(self.actualParameter-&gt;indexOf(ap)).dataType)</w:t>
                      </w:r>
                    </w:p>
                  </w:txbxContent>
                </v:textbox>
                <w10:anchorlock/>
              </v:shape>
            </w:pict>
          </mc:Fallback>
        </mc:AlternateContent>
      </w:r>
      <w:r w:rsidR="001408CA">
        <w:t xml:space="preserve"> </w:t>
      </w:r>
    </w:p>
    <w:p w:rsidR="001B0432" w:rsidRPr="00B66433" w:rsidRDefault="001B0432" w:rsidP="00DF23F4">
      <w:pPr>
        <w:pStyle w:val="Heading3"/>
      </w:pPr>
      <w:bookmarkStart w:id="131" w:name="_Toc416940436"/>
      <w:r w:rsidRPr="00B66433">
        <w:t>9.4.12</w:t>
      </w:r>
      <w:r w:rsidRPr="00B66433">
        <w:tab/>
        <w:t>InlineAction</w:t>
      </w:r>
      <w:bookmarkEnd w:id="131"/>
    </w:p>
    <w:p w:rsidR="001B0432" w:rsidRPr="00B66433" w:rsidRDefault="001B0432" w:rsidP="001B0432">
      <w:pPr>
        <w:pStyle w:val="H6"/>
      </w:pPr>
      <w:r w:rsidRPr="00B66433">
        <w:t>Semantics</w:t>
      </w:r>
    </w:p>
    <w:p w:rsidR="00F23BE1" w:rsidRPr="00B66433" w:rsidRDefault="006E1ECE" w:rsidP="003D73FF">
      <w:r w:rsidRPr="00B66433">
        <w:t xml:space="preserve">An 'InlineAction' denotes the </w:t>
      </w:r>
      <w:r w:rsidR="00F23BE1" w:rsidRPr="00B66433">
        <w:t xml:space="preserve">execution of an </w:t>
      </w:r>
      <w:r w:rsidRPr="00B66433">
        <w:t>informal</w:t>
      </w:r>
      <w:r w:rsidR="00F23BE1" w:rsidRPr="00B66433">
        <w:t>ly</w:t>
      </w:r>
      <w:r w:rsidRPr="00B66433">
        <w:t xml:space="preserve"> defin</w:t>
      </w:r>
      <w:r w:rsidR="00F23BE1" w:rsidRPr="00B66433">
        <w:t>ed</w:t>
      </w:r>
      <w:r w:rsidRPr="00B66433">
        <w:t xml:space="preserve"> action</w:t>
      </w:r>
      <w:r w:rsidR="003D73FF" w:rsidRPr="00B66433">
        <w:t xml:space="preserve">. The semantics of its execution is outside the scope of </w:t>
      </w:r>
      <w:r w:rsidR="003D73FF" w:rsidRPr="00907B48">
        <w:t>TDL</w:t>
      </w:r>
      <w:r w:rsidR="003D73FF" w:rsidRPr="00B66433">
        <w:t>.</w:t>
      </w:r>
    </w:p>
    <w:p w:rsidR="001B0432" w:rsidRPr="00B66433" w:rsidRDefault="001B0432" w:rsidP="001B0432">
      <w:pPr>
        <w:pStyle w:val="H6"/>
      </w:pPr>
      <w:r w:rsidRPr="00B66433">
        <w:t>Generalization</w:t>
      </w:r>
    </w:p>
    <w:p w:rsidR="001B0432" w:rsidRPr="00B66433" w:rsidRDefault="001B0432" w:rsidP="001B0432">
      <w:pPr>
        <w:pStyle w:val="B1"/>
      </w:pPr>
      <w:r w:rsidRPr="00B66433">
        <w:t>ActionBehaviour</w:t>
      </w:r>
    </w:p>
    <w:p w:rsidR="001B0432" w:rsidRPr="00B66433" w:rsidRDefault="001B0432" w:rsidP="001B0432">
      <w:pPr>
        <w:pStyle w:val="H6"/>
      </w:pPr>
      <w:r w:rsidRPr="00B66433">
        <w:t>Properties</w:t>
      </w:r>
    </w:p>
    <w:p w:rsidR="001B0432" w:rsidRPr="00B66433" w:rsidRDefault="001B0432" w:rsidP="001B0432">
      <w:pPr>
        <w:pStyle w:val="B1"/>
      </w:pPr>
      <w:r w:rsidRPr="00B66433">
        <w:t xml:space="preserve">body: String </w:t>
      </w:r>
      <w:r w:rsidRPr="00907B48">
        <w:t>[1]</w:t>
      </w:r>
      <w:r w:rsidRPr="00B66433">
        <w:br/>
      </w:r>
      <w:r w:rsidR="003D73FF" w:rsidRPr="00B66433">
        <w:t>T</w:t>
      </w:r>
      <w:r w:rsidR="006E1ECE" w:rsidRPr="00B66433">
        <w:t xml:space="preserve">he action </w:t>
      </w:r>
      <w:r w:rsidR="003D73FF" w:rsidRPr="00B66433">
        <w:t xml:space="preserve">described </w:t>
      </w:r>
      <w:r w:rsidR="006E1ECE" w:rsidRPr="00B66433">
        <w:t>as free text.</w:t>
      </w:r>
    </w:p>
    <w:p w:rsidR="001B0432" w:rsidRPr="00B66433" w:rsidRDefault="001B0432" w:rsidP="001B0432">
      <w:pPr>
        <w:pStyle w:val="H6"/>
      </w:pPr>
      <w:r w:rsidRPr="00B66433">
        <w:t>Constraints</w:t>
      </w:r>
    </w:p>
    <w:p w:rsidR="001B0432" w:rsidRPr="00B66433" w:rsidRDefault="001B0432" w:rsidP="001B0432">
      <w:r w:rsidRPr="00B66433">
        <w:t>There are no constraints specified.</w:t>
      </w:r>
    </w:p>
    <w:p w:rsidR="001B0432" w:rsidRPr="00B66433" w:rsidRDefault="001B0432" w:rsidP="00DF23F4">
      <w:pPr>
        <w:pStyle w:val="Heading3"/>
      </w:pPr>
      <w:bookmarkStart w:id="132" w:name="_Toc416940437"/>
      <w:r w:rsidRPr="00B66433">
        <w:t>9.4.13</w:t>
      </w:r>
      <w:r w:rsidRPr="00B66433">
        <w:tab/>
        <w:t>Assignment</w:t>
      </w:r>
      <w:bookmarkEnd w:id="132"/>
    </w:p>
    <w:p w:rsidR="001B0432" w:rsidRPr="00B66433" w:rsidRDefault="001B0432" w:rsidP="001B0432">
      <w:pPr>
        <w:pStyle w:val="H6"/>
      </w:pPr>
      <w:r w:rsidRPr="00B66433">
        <w:t>Semantics</w:t>
      </w:r>
    </w:p>
    <w:p w:rsidR="001B0432" w:rsidRPr="00B66433" w:rsidRDefault="006E1ECE" w:rsidP="001B0432">
      <w:r w:rsidRPr="00B66433">
        <w:t>An 'Assignment' denotes the assignment of a value that is expressed as a 'DataUse' specification to a variable within a component instance</w:t>
      </w:r>
      <w:r w:rsidR="001B0432" w:rsidRPr="00B66433">
        <w:t>.</w:t>
      </w:r>
    </w:p>
    <w:p w:rsidR="001B0432" w:rsidRPr="00B66433" w:rsidRDefault="001B0432" w:rsidP="001B0432">
      <w:pPr>
        <w:pStyle w:val="H6"/>
      </w:pPr>
      <w:r w:rsidRPr="00B66433">
        <w:t>Generalization</w:t>
      </w:r>
    </w:p>
    <w:p w:rsidR="001B0432" w:rsidRPr="00B66433" w:rsidRDefault="001B0432" w:rsidP="001B0432">
      <w:pPr>
        <w:pStyle w:val="B1"/>
      </w:pPr>
      <w:r w:rsidRPr="00B66433">
        <w:t>ActionBehaviour</w:t>
      </w:r>
    </w:p>
    <w:p w:rsidR="001B0432" w:rsidRPr="00B66433" w:rsidRDefault="001B0432" w:rsidP="001B0432">
      <w:pPr>
        <w:pStyle w:val="H6"/>
      </w:pPr>
      <w:r w:rsidRPr="00B66433">
        <w:t>Properties</w:t>
      </w:r>
    </w:p>
    <w:p w:rsidR="001B0432" w:rsidRPr="00B66433" w:rsidRDefault="001B0432" w:rsidP="001B0432">
      <w:pPr>
        <w:pStyle w:val="B1"/>
      </w:pPr>
      <w:r w:rsidRPr="00B66433">
        <w:t xml:space="preserve">variable: Variable </w:t>
      </w:r>
      <w:r w:rsidRPr="00907B48">
        <w:t>[1]</w:t>
      </w:r>
      <w:r w:rsidRPr="00B66433">
        <w:br/>
      </w:r>
      <w:r w:rsidR="006E1ECE" w:rsidRPr="00B66433">
        <w:t xml:space="preserve">Refers to the variable that </w:t>
      </w:r>
      <w:r w:rsidR="003D73FF" w:rsidRPr="00B66433">
        <w:t>is assigned the</w:t>
      </w:r>
      <w:r w:rsidR="006E1ECE" w:rsidRPr="00B66433">
        <w:t xml:space="preserve"> </w:t>
      </w:r>
      <w:r w:rsidR="003D73FF" w:rsidRPr="00B66433">
        <w:t>data value resulting from evaluating the 'expression'</w:t>
      </w:r>
      <w:r w:rsidR="006E1ECE" w:rsidRPr="00B66433">
        <w:t>.</w:t>
      </w:r>
    </w:p>
    <w:p w:rsidR="001B0432" w:rsidRPr="00B66433" w:rsidRDefault="0095189B" w:rsidP="001B0432">
      <w:pPr>
        <w:pStyle w:val="B1"/>
      </w:pPr>
      <w:r w:rsidRPr="00B66433">
        <w:lastRenderedPageBreak/>
        <w:t>expression</w:t>
      </w:r>
      <w:r w:rsidR="001B0432" w:rsidRPr="00B66433">
        <w:t xml:space="preserve">: DataUse </w:t>
      </w:r>
      <w:r w:rsidR="001B0432" w:rsidRPr="00907B48">
        <w:t>[1]</w:t>
      </w:r>
      <w:r w:rsidR="001B0432" w:rsidRPr="00B66433">
        <w:br/>
      </w:r>
      <w:r w:rsidR="006E1ECE" w:rsidRPr="00B66433">
        <w:t xml:space="preserve">Refers to the 'DataUse' specification, which is evaluated at runtime and whose value is assigned to the referenced </w:t>
      </w:r>
      <w:r w:rsidR="003D73FF" w:rsidRPr="00B66433">
        <w:t>'V</w:t>
      </w:r>
      <w:r w:rsidR="006E1ECE" w:rsidRPr="00B66433">
        <w:t>ariable</w:t>
      </w:r>
      <w:r w:rsidR="003D73FF" w:rsidRPr="00B66433">
        <w:t>'</w:t>
      </w:r>
      <w:r w:rsidR="006E1ECE" w:rsidRPr="00B66433">
        <w:t>.</w:t>
      </w:r>
    </w:p>
    <w:p w:rsidR="001B0432" w:rsidRPr="00B66433" w:rsidRDefault="001B0432" w:rsidP="001B0432">
      <w:pPr>
        <w:pStyle w:val="H6"/>
      </w:pPr>
      <w:r w:rsidRPr="00B66433">
        <w:t>Constraints</w:t>
      </w:r>
    </w:p>
    <w:p w:rsidR="001B0432" w:rsidRPr="00B66433" w:rsidRDefault="001B0432" w:rsidP="001B0432">
      <w:pPr>
        <w:pStyle w:val="B1"/>
      </w:pPr>
      <w:r w:rsidRPr="00B66433">
        <w:rPr>
          <w:b/>
        </w:rPr>
        <w:t>Known component instance</w:t>
      </w:r>
      <w:r w:rsidRPr="00B66433">
        <w:br/>
        <w:t xml:space="preserve">The property 'componentInstance' shall be set to identify the </w:t>
      </w:r>
      <w:r w:rsidR="003D73FF" w:rsidRPr="00B66433">
        <w:t>'V</w:t>
      </w:r>
      <w:r w:rsidRPr="00B66433">
        <w:t>ariable</w:t>
      </w:r>
      <w:r w:rsidR="003D73FF" w:rsidRPr="00B66433">
        <w:t>'</w:t>
      </w:r>
      <w:r w:rsidRPr="00B66433">
        <w:t xml:space="preserve"> in this </w:t>
      </w:r>
      <w:r w:rsidR="003D73FF" w:rsidRPr="00B66433">
        <w:t>'A</w:t>
      </w:r>
      <w:r w:rsidRPr="00B66433">
        <w:t>ssignment</w:t>
      </w:r>
      <w:r w:rsidR="003D73FF" w:rsidRPr="00B66433">
        <w:t>'</w:t>
      </w:r>
      <w:r w:rsidRPr="00B66433">
        <w:t>.</w:t>
      </w:r>
      <w:r w:rsidR="003B4E54">
        <w:br/>
      </w:r>
      <w:r w:rsidR="00715580" w:rsidRPr="00745D88">
        <w:rPr>
          <w:b/>
          <w:noProof/>
          <w:lang w:val="en-US"/>
        </w:rPr>
        <mc:AlternateContent>
          <mc:Choice Requires="wps">
            <w:drawing>
              <wp:inline distT="0" distB="0" distL="0" distR="0" wp14:anchorId="4181343E" wp14:editId="14BE0DC3">
                <wp:extent cx="5650992" cy="402336"/>
                <wp:effectExtent l="0" t="0" r="6985" b="0"/>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715580">
                            <w:pPr>
                              <w:pStyle w:val="Invariant"/>
                            </w:pPr>
                            <w:r>
                              <w:t xml:space="preserve">inv: </w:t>
                            </w:r>
                            <w:r w:rsidRPr="00715580">
                              <w:rPr>
                                <w:b/>
                              </w:rPr>
                              <w:t>AssignmentComponent</w:t>
                            </w:r>
                            <w:r>
                              <w:t>:</w:t>
                            </w:r>
                          </w:p>
                          <w:p w:rsidR="001E749D" w:rsidRPr="0069544D" w:rsidRDefault="001E749D" w:rsidP="00715580">
                            <w:pPr>
                              <w:pStyle w:val="Invariant"/>
                            </w:pPr>
                            <w:r>
                              <w:t xml:space="preserve">   </w:t>
                            </w:r>
                            <w:r w:rsidRPr="00715580">
                              <w:t xml:space="preserve"> not self.componentInstance.oclIsUndefined()</w:t>
                            </w:r>
                          </w:p>
                        </w:txbxContent>
                      </wps:txbx>
                      <wps:bodyPr rot="0" vert="horz" wrap="square" lIns="0" tIns="18288" rIns="0" bIns="0" anchor="t" anchorCtr="0">
                        <a:spAutoFit/>
                      </wps:bodyPr>
                    </wps:wsp>
                  </a:graphicData>
                </a:graphic>
              </wp:inline>
            </w:drawing>
          </mc:Choice>
          <mc:Fallback xmlns:w15="http://schemas.microsoft.com/office/word/2012/wordml">
            <w:pict>
              <v:shape w14:anchorId="57C7AE8A" id="_x0000_s1095"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&#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Hl/BaC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715580">
                      <w:pPr>
                        <w:pStyle w:val="Invariant"/>
                      </w:pPr>
                      <w:r>
                        <w:t xml:space="preserve">inv: </w:t>
                      </w:r>
                      <w:r w:rsidRPr="00715580">
                        <w:rPr>
                          <w:b/>
                        </w:rPr>
                        <w:t>AssignmentComponent</w:t>
                      </w:r>
                      <w:r>
                        <w:t>:</w:t>
                      </w:r>
                    </w:p>
                    <w:p w:rsidR="00A3648C" w:rsidRPr="0069544D" w:rsidRDefault="00A3648C" w:rsidP="00715580">
                      <w:pPr>
                        <w:pStyle w:val="Invariant"/>
                      </w:pPr>
                      <w:r>
                        <w:t xml:space="preserve">   </w:t>
                      </w:r>
                      <w:r w:rsidRPr="00715580">
                        <w:t xml:space="preserve"> not self.componentInstance.oclIsUndefined()</w:t>
                      </w:r>
                    </w:p>
                  </w:txbxContent>
                </v:textbox>
                <w10:anchorlock/>
              </v:shape>
            </w:pict>
          </mc:Fallback>
        </mc:AlternateContent>
      </w:r>
    </w:p>
    <w:p w:rsidR="00171587" w:rsidRPr="00B66433" w:rsidRDefault="00171587" w:rsidP="00171587">
      <w:pPr>
        <w:pStyle w:val="B1"/>
      </w:pPr>
      <w:r w:rsidRPr="00B66433">
        <w:rPr>
          <w:b/>
        </w:rPr>
        <w:t>Matching data type</w:t>
      </w:r>
      <w:r w:rsidRPr="00B66433">
        <w:rPr>
          <w:b/>
        </w:rPr>
        <w:br/>
      </w:r>
      <w:r w:rsidRPr="00B66433">
        <w:t>The provided 'DataUse' expression shall match the 'DataType' of the referenced 'Variable'.</w:t>
      </w:r>
      <w:r w:rsidR="00571DC8">
        <w:br/>
      </w:r>
      <w:r w:rsidR="00715580" w:rsidRPr="00745D88">
        <w:rPr>
          <w:b/>
          <w:noProof/>
          <w:lang w:val="en-US"/>
        </w:rPr>
        <mc:AlternateContent>
          <mc:Choice Requires="wps">
            <w:drawing>
              <wp:inline distT="0" distB="0" distL="0" distR="0" wp14:anchorId="5A22A025" wp14:editId="7D668F05">
                <wp:extent cx="5650992" cy="402336"/>
                <wp:effectExtent l="0" t="0" r="6985" b="0"/>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402336"/>
                        </a:xfrm>
                        <a:prstGeom prst="rect">
                          <a:avLst/>
                        </a:prstGeom>
                        <a:solidFill>
                          <a:srgbClr val="FFFFFF"/>
                        </a:solidFill>
                        <a:ln w="9525">
                          <a:noFill/>
                          <a:miter lim="800000"/>
                          <a:headEnd/>
                          <a:tailEnd/>
                        </a:ln>
                      </wps:spPr>
                      <wps:txbx>
                        <w:txbxContent>
                          <w:p w:rsidR="001E749D" w:rsidRDefault="001E749D" w:rsidP="00715580">
                            <w:pPr>
                              <w:pStyle w:val="Invariant"/>
                            </w:pPr>
                            <w:r>
                              <w:t xml:space="preserve">inv: </w:t>
                            </w:r>
                            <w:r w:rsidRPr="00715580">
                              <w:rPr>
                                <w:b/>
                              </w:rPr>
                              <w:t>AssignmentDataType</w:t>
                            </w:r>
                            <w:r>
                              <w:t>:</w:t>
                            </w:r>
                          </w:p>
                          <w:p w:rsidR="001E749D" w:rsidRPr="0069544D" w:rsidRDefault="001E749D" w:rsidP="00715580">
                            <w:pPr>
                              <w:pStyle w:val="Invariant"/>
                            </w:pPr>
                            <w:r>
                              <w:t xml:space="preserve">   </w:t>
                            </w:r>
                            <w:r w:rsidRPr="00715580">
                              <w:t xml:space="preserve"> self.expression.getDataType() = self.variable.dataType</w:t>
                            </w:r>
                          </w:p>
                        </w:txbxContent>
                      </wps:txbx>
                      <wps:bodyPr rot="0" vert="horz" wrap="square" lIns="0" tIns="18288" rIns="0" bIns="0" anchor="t" anchorCtr="0">
                        <a:spAutoFit/>
                      </wps:bodyPr>
                    </wps:wsp>
                  </a:graphicData>
                </a:graphic>
              </wp:inline>
            </w:drawing>
          </mc:Choice>
          <mc:Fallback xmlns:w15="http://schemas.microsoft.com/office/word/2012/wordml">
            <w:pict>
              <v:shape w14:anchorId="1B1D7A52" id="_x0000_s1096" type="#_x0000_t202" style="width:44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" stroked="f">
                <v:textbox style="mso-fit-shape-to-text:t" inset="0,1.44pt,0,0">
                  <w:txbxContent>
                    <w:p w:rsidR="00A3648C" w:rsidRDefault="00A3648C" w:rsidP="00715580">
                      <w:pPr>
                        <w:pStyle w:val="Invariant"/>
                      </w:pPr>
                      <w:r>
                        <w:t xml:space="preserve">inv: </w:t>
                      </w:r>
                      <w:r w:rsidRPr="00715580">
                        <w:rPr>
                          <w:b/>
                        </w:rPr>
                        <w:t>AssignmentDataType</w:t>
                      </w:r>
                      <w:r>
                        <w:t>:</w:t>
                      </w:r>
                    </w:p>
                    <w:p w:rsidR="00A3648C" w:rsidRPr="0069544D" w:rsidRDefault="00A3648C" w:rsidP="00715580">
                      <w:pPr>
                        <w:pStyle w:val="Invariant"/>
                      </w:pPr>
                      <w:r>
                        <w:t xml:space="preserve">   </w:t>
                      </w:r>
                      <w:r w:rsidRPr="00715580">
                        <w:t xml:space="preserve"> self.expression.getDataType() = self.variable.dataType</w:t>
                      </w:r>
                    </w:p>
                  </w:txbxContent>
                </v:textbox>
                <w10:anchorlock/>
              </v:shape>
            </w:pict>
          </mc:Fallback>
        </mc:AlternateContent>
      </w:r>
    </w:p>
    <w:p w:rsidR="00D004B5" w:rsidRPr="00B66433" w:rsidRDefault="00D004B5" w:rsidP="00DF23F4">
      <w:pPr>
        <w:pStyle w:val="Heading1"/>
      </w:pPr>
      <w:bookmarkStart w:id="133" w:name="_Toc416940438"/>
      <w:r w:rsidRPr="00B66433">
        <w:t>10</w:t>
      </w:r>
      <w:r w:rsidRPr="00B66433">
        <w:tab/>
        <w:t xml:space="preserve">Predefined </w:t>
      </w:r>
      <w:r w:rsidR="008809EB" w:rsidRPr="00907B48">
        <w:t>TDL</w:t>
      </w:r>
      <w:r w:rsidR="008809EB" w:rsidRPr="00B66433">
        <w:t xml:space="preserve"> Model Instances</w:t>
      </w:r>
      <w:bookmarkEnd w:id="133"/>
    </w:p>
    <w:p w:rsidR="00D004B5" w:rsidRPr="00B66433" w:rsidRDefault="00D004B5" w:rsidP="00DF23F4">
      <w:pPr>
        <w:pStyle w:val="Heading2"/>
      </w:pPr>
      <w:bookmarkStart w:id="134" w:name="_Toc416940439"/>
      <w:r w:rsidRPr="00B66433">
        <w:t>10.1</w:t>
      </w:r>
      <w:r w:rsidRPr="00B66433">
        <w:tab/>
        <w:t>Overview</w:t>
      </w:r>
      <w:bookmarkEnd w:id="134"/>
    </w:p>
    <w:p w:rsidR="00D004B5" w:rsidRPr="00B66433" w:rsidRDefault="00D004B5" w:rsidP="00D004B5">
      <w:r w:rsidRPr="00B66433">
        <w:t xml:space="preserve">This clause lists the predefined element instances for </w:t>
      </w:r>
      <w:r w:rsidR="00C40B53" w:rsidRPr="00B66433">
        <w:t xml:space="preserve">various </w:t>
      </w:r>
      <w:r w:rsidRPr="00B66433">
        <w:t xml:space="preserve">meta-model elements that shall be a part of a standard-compliant </w:t>
      </w:r>
      <w:r w:rsidRPr="00907B48">
        <w:t>TDL</w:t>
      </w:r>
      <w:r w:rsidRPr="00B66433">
        <w:t xml:space="preserve"> implementation. It is not specified how these predefined instances are made available to the user.</w:t>
      </w:r>
      <w:r w:rsidR="004D6D78" w:rsidRPr="00B66433">
        <w:t xml:space="preserve"> However</w:t>
      </w:r>
      <w:r w:rsidR="006C525F" w:rsidRPr="00B66433">
        <w:t>,</w:t>
      </w:r>
      <w:r w:rsidR="004D6D78" w:rsidRPr="00B66433">
        <w:t xml:space="preserve"> it is implied that in different </w:t>
      </w:r>
      <w:r w:rsidR="004D6D78" w:rsidRPr="00907B48">
        <w:t>TDL</w:t>
      </w:r>
      <w:r w:rsidR="004D6D78" w:rsidRPr="00B66433">
        <w:t xml:space="preserve"> models </w:t>
      </w:r>
      <w:r w:rsidR="00336AA8" w:rsidRPr="00B66433">
        <w:t xml:space="preserve">predefined </w:t>
      </w:r>
      <w:r w:rsidR="004D6D78" w:rsidRPr="00B66433">
        <w:t xml:space="preserve">instances with the same name are semantically </w:t>
      </w:r>
      <w:r w:rsidR="00C34630" w:rsidRPr="00B66433">
        <w:t>equivalent</w:t>
      </w:r>
      <w:r w:rsidR="004D6D78" w:rsidRPr="00B66433">
        <w:t>.</w:t>
      </w:r>
      <w:r w:rsidR="00D160A3" w:rsidRPr="00B66433">
        <w:t xml:space="preserve"> This statement implies further that predefined instances shall not be overwritten with different instances of the same name, but with a different meaning.</w:t>
      </w:r>
    </w:p>
    <w:p w:rsidR="00A53333" w:rsidRPr="00B66433" w:rsidRDefault="00A53333" w:rsidP="00DF23F4">
      <w:pPr>
        <w:pStyle w:val="Heading2"/>
      </w:pPr>
      <w:bookmarkStart w:id="135" w:name="_Toc416940440"/>
      <w:r w:rsidRPr="00B66433">
        <w:t>10.2</w:t>
      </w:r>
      <w:r w:rsidRPr="00B66433">
        <w:tab/>
        <w:t xml:space="preserve">Predefined Instances of </w:t>
      </w:r>
      <w:r w:rsidR="003C4A61" w:rsidRPr="00B66433">
        <w:t xml:space="preserve">the </w:t>
      </w:r>
      <w:r w:rsidRPr="00B66433">
        <w:t>'SimpleDataType' Element</w:t>
      </w:r>
      <w:bookmarkEnd w:id="135"/>
    </w:p>
    <w:p w:rsidR="00A53333" w:rsidRPr="00B66433" w:rsidRDefault="00A53333" w:rsidP="00DF23F4">
      <w:pPr>
        <w:pStyle w:val="Heading3"/>
      </w:pPr>
      <w:bookmarkStart w:id="136" w:name="_Toc416940441"/>
      <w:r w:rsidRPr="00B66433">
        <w:t>10.2.1</w:t>
      </w:r>
      <w:r w:rsidRPr="00B66433">
        <w:tab/>
        <w:t>Boolean</w:t>
      </w:r>
      <w:bookmarkEnd w:id="136"/>
    </w:p>
    <w:p w:rsidR="00336AA8" w:rsidRPr="00B66433" w:rsidRDefault="00C34630" w:rsidP="00336AA8">
      <w:r w:rsidRPr="00B66433">
        <w:t xml:space="preserve">The predefined </w:t>
      </w:r>
      <w:r w:rsidR="00160CBB" w:rsidRPr="00B66433">
        <w:t>'</w:t>
      </w:r>
      <w:r w:rsidRPr="00B66433">
        <w:t>SimpleDataType</w:t>
      </w:r>
      <w:r w:rsidR="00160CBB" w:rsidRPr="00B66433">
        <w:t>'</w:t>
      </w:r>
      <w:r w:rsidRPr="00B66433">
        <w:t xml:space="preserve"> 'Boolean' denotes</w:t>
      </w:r>
      <w:r w:rsidR="007C4A84" w:rsidRPr="00B66433">
        <w:t xml:space="preserve"> the common Boolean data type with the two values (instances of 'SimpleDataInstance') 'true' and 'false' to denote truth values </w:t>
      </w:r>
      <w:r w:rsidR="00EF2588" w:rsidRPr="00B66433">
        <w:t xml:space="preserve">(see clause 10.3) </w:t>
      </w:r>
      <w:r w:rsidR="007C4A84" w:rsidRPr="00B66433">
        <w:t>and support logical expressions.</w:t>
      </w:r>
    </w:p>
    <w:p w:rsidR="00336AA8" w:rsidRPr="00B66433" w:rsidRDefault="007C4A84" w:rsidP="00336AA8">
      <w:r w:rsidRPr="00B66433">
        <w:t>No assumptions are made about how 'Boolean' is implemented in an underlying concrete type system.</w:t>
      </w:r>
    </w:p>
    <w:p w:rsidR="00A53333" w:rsidRPr="00B66433" w:rsidRDefault="00A53333" w:rsidP="00DF23F4">
      <w:pPr>
        <w:pStyle w:val="Heading3"/>
      </w:pPr>
      <w:bookmarkStart w:id="137" w:name="_Toc416940442"/>
      <w:r w:rsidRPr="00B66433">
        <w:t>10.2.2</w:t>
      </w:r>
      <w:r w:rsidRPr="00B66433">
        <w:tab/>
        <w:t>Verdict</w:t>
      </w:r>
      <w:bookmarkEnd w:id="137"/>
    </w:p>
    <w:p w:rsidR="00C34630" w:rsidRPr="00B66433" w:rsidRDefault="00C34630" w:rsidP="00C34630">
      <w:r w:rsidRPr="00B66433">
        <w:t xml:space="preserve">The predefined 'SimpleDataType' 'Verdict' denotes the data type that holds the possible test verdicts of a 'TestDescription' (see clause 10.3). The 'Verdict' allows the definition of functions that use this data type as an argument </w:t>
      </w:r>
      <w:r w:rsidRPr="00907B48">
        <w:t>or</w:t>
      </w:r>
      <w:r w:rsidRPr="00B66433">
        <w:t xml:space="preserve"> as the return type.</w:t>
      </w:r>
    </w:p>
    <w:p w:rsidR="007C4A84" w:rsidRPr="00B66433" w:rsidRDefault="007C4A84" w:rsidP="007C4A84">
      <w:r w:rsidRPr="00B66433">
        <w:t>No assumptions</w:t>
      </w:r>
      <w:r w:rsidR="00C34630" w:rsidRPr="00B66433">
        <w:t xml:space="preserve"> are made about how 'Verdict</w:t>
      </w:r>
      <w:r w:rsidRPr="00B66433">
        <w:t>' is implemented in an underlying concrete type system.</w:t>
      </w:r>
    </w:p>
    <w:p w:rsidR="00A53333" w:rsidRPr="00B66433" w:rsidRDefault="00A53333" w:rsidP="00DF23F4">
      <w:pPr>
        <w:pStyle w:val="Heading3"/>
      </w:pPr>
      <w:bookmarkStart w:id="138" w:name="_Toc416940443"/>
      <w:r w:rsidRPr="00B66433">
        <w:t>10.2.3</w:t>
      </w:r>
      <w:r w:rsidRPr="00B66433">
        <w:tab/>
      </w:r>
      <w:r w:rsidR="003C4A61" w:rsidRPr="00B66433">
        <w:t>TimeLabelType</w:t>
      </w:r>
      <w:bookmarkEnd w:id="138"/>
    </w:p>
    <w:p w:rsidR="00C34630" w:rsidRPr="00B66433" w:rsidRDefault="00C34630" w:rsidP="00C34630">
      <w:r w:rsidRPr="00B66433">
        <w:t>The predefined 'SimpleDataType' '</w:t>
      </w:r>
      <w:r w:rsidR="003C4A61" w:rsidRPr="00B66433">
        <w:t>TimeLabelType</w:t>
      </w:r>
      <w:r w:rsidRPr="00B66433">
        <w:t>' denotes the data type that holds all instances of 'TimeLabel' elements defined in a 'BehaviourDescription' of a 'TestDescription'. Its mere purpose is to enable the definition of functions over time labels; some of them are predefined (see clause 10.5.2).</w:t>
      </w:r>
    </w:p>
    <w:p w:rsidR="00EF2588" w:rsidRPr="00B66433" w:rsidRDefault="00EF2588" w:rsidP="00EF2588">
      <w:r w:rsidRPr="00B66433">
        <w:t>No assumptions are made about how '</w:t>
      </w:r>
      <w:r w:rsidR="003C4A61" w:rsidRPr="00B66433">
        <w:t>TimeLabelType</w:t>
      </w:r>
      <w:r w:rsidRPr="00B66433">
        <w:t>' is implemented in an underlying concrete type system.</w:t>
      </w:r>
    </w:p>
    <w:p w:rsidR="00D004B5" w:rsidRPr="00B66433" w:rsidRDefault="00D004B5" w:rsidP="00DF23F4">
      <w:pPr>
        <w:pStyle w:val="Heading2"/>
      </w:pPr>
      <w:bookmarkStart w:id="139" w:name="_Toc416940444"/>
      <w:r w:rsidRPr="00B66433">
        <w:t>10.</w:t>
      </w:r>
      <w:r w:rsidR="00A53333" w:rsidRPr="00B66433">
        <w:t>3</w:t>
      </w:r>
      <w:r w:rsidRPr="00B66433">
        <w:tab/>
        <w:t xml:space="preserve">Predefined Instances of </w:t>
      </w:r>
      <w:r w:rsidR="00EB5054" w:rsidRPr="00B66433">
        <w:t>'</w:t>
      </w:r>
      <w:r w:rsidR="00F74126" w:rsidRPr="00B66433">
        <w:t>SimpleDataInstance</w:t>
      </w:r>
      <w:r w:rsidR="00EB5054" w:rsidRPr="00B66433">
        <w:t>'</w:t>
      </w:r>
      <w:r w:rsidR="005E371E" w:rsidRPr="00B66433">
        <w:t xml:space="preserve"> Element</w:t>
      </w:r>
      <w:bookmarkEnd w:id="139"/>
    </w:p>
    <w:p w:rsidR="00FF576E" w:rsidRPr="00B66433" w:rsidRDefault="00FF576E" w:rsidP="00DF23F4">
      <w:pPr>
        <w:pStyle w:val="Heading3"/>
      </w:pPr>
      <w:bookmarkStart w:id="140" w:name="_Toc416940445"/>
      <w:r w:rsidRPr="00B66433">
        <w:t>10.3.1</w:t>
      </w:r>
      <w:r w:rsidRPr="00B66433">
        <w:tab/>
        <w:t>true</w:t>
      </w:r>
      <w:bookmarkEnd w:id="140"/>
    </w:p>
    <w:p w:rsidR="00FF576E" w:rsidRPr="00B66433" w:rsidRDefault="00C34630" w:rsidP="00FF576E">
      <w:r w:rsidRPr="00B66433">
        <w:t xml:space="preserve">The predefined 'SimpleDataInstance' 'true' shall be associated with the 'SimpleDataType' 'Boolean' (see clause 10.2.1). </w:t>
      </w:r>
      <w:r w:rsidR="00FF576E" w:rsidRPr="00B66433">
        <w:t>It denotes one of the two truth values with the usual meaning.</w:t>
      </w:r>
    </w:p>
    <w:p w:rsidR="00FF576E" w:rsidRPr="00B66433" w:rsidRDefault="00FF576E" w:rsidP="00DF23F4">
      <w:pPr>
        <w:pStyle w:val="Heading3"/>
      </w:pPr>
      <w:bookmarkStart w:id="141" w:name="_Toc416940446"/>
      <w:r w:rsidRPr="00B66433">
        <w:lastRenderedPageBreak/>
        <w:t>10.3.2</w:t>
      </w:r>
      <w:r w:rsidRPr="00B66433">
        <w:tab/>
        <w:t>false</w:t>
      </w:r>
      <w:bookmarkEnd w:id="141"/>
    </w:p>
    <w:p w:rsidR="00C34630" w:rsidRPr="00B66433" w:rsidRDefault="00C34630" w:rsidP="00C34630">
      <w:r w:rsidRPr="00B66433">
        <w:t>The predefined 'SimpleDataInstance' 'false' shall be associated with the 'SimpleDataType' 'Boolean' (see clause 10.2.1). It denotes one of the two truth values with the usual meaning.</w:t>
      </w:r>
    </w:p>
    <w:p w:rsidR="00D004B5" w:rsidRPr="00B66433" w:rsidRDefault="00D004B5" w:rsidP="00DF23F4">
      <w:pPr>
        <w:pStyle w:val="Heading3"/>
      </w:pPr>
      <w:bookmarkStart w:id="142" w:name="_Toc416940447"/>
      <w:r w:rsidRPr="00B66433">
        <w:t>10.</w:t>
      </w:r>
      <w:r w:rsidR="00A53333" w:rsidRPr="00B66433">
        <w:t>3</w:t>
      </w:r>
      <w:r w:rsidRPr="00B66433">
        <w:t>.</w:t>
      </w:r>
      <w:r w:rsidR="00FF576E" w:rsidRPr="00B66433">
        <w:t>3</w:t>
      </w:r>
      <w:r w:rsidRPr="00B66433">
        <w:tab/>
        <w:t>pass</w:t>
      </w:r>
      <w:bookmarkEnd w:id="142"/>
    </w:p>
    <w:p w:rsidR="006A361A" w:rsidRPr="00B66433" w:rsidRDefault="006A361A" w:rsidP="006A361A">
      <w:r w:rsidRPr="00B66433">
        <w:t xml:space="preserve">The predefined 'SimpleDataInstance' 'pass' shall be associated with the predefined 'SimpleDataType' 'Verdict' (see clause 10.2.2). It denotes the valid behaviour of the </w:t>
      </w:r>
      <w:r w:rsidRPr="00907B48">
        <w:t>SUT</w:t>
      </w:r>
      <w:r w:rsidRPr="00B66433">
        <w:t xml:space="preserve"> as observed by the tester in correspondence to the definition in </w:t>
      </w:r>
      <w:r w:rsidR="00D00CAE" w:rsidRPr="00907B48">
        <w:t>ISO/IEC 9646</w:t>
      </w:r>
      <w:r w:rsidR="00D00CAE" w:rsidRPr="00907B48">
        <w:noBreakHyphen/>
        <w:t>1 [</w:t>
      </w:r>
      <w:r w:rsidR="00D00CAE" w:rsidRPr="00907B48">
        <w:fldChar w:fldCharType="begin"/>
      </w:r>
      <w:r w:rsidR="00D00CAE" w:rsidRPr="00907B48">
        <w:instrText xml:space="preserve">REF REF_ISOIEC9646_1 \h </w:instrText>
      </w:r>
      <w:r w:rsidR="00D00CAE" w:rsidRPr="00907B48">
        <w:fldChar w:fldCharType="separate"/>
      </w:r>
      <w:r w:rsidR="00670050">
        <w:rPr>
          <w:noProof/>
        </w:rPr>
        <w:t>7</w:t>
      </w:r>
      <w:r w:rsidR="00D00CAE" w:rsidRPr="00907B48">
        <w:fldChar w:fldCharType="end"/>
      </w:r>
      <w:r w:rsidR="00D00CAE" w:rsidRPr="00907B48">
        <w:t>]</w:t>
      </w:r>
      <w:r w:rsidRPr="00B66433">
        <w:t>.</w:t>
      </w:r>
    </w:p>
    <w:p w:rsidR="00D004B5" w:rsidRPr="00B66433" w:rsidRDefault="00D004B5" w:rsidP="00DF23F4">
      <w:pPr>
        <w:pStyle w:val="Heading3"/>
      </w:pPr>
      <w:bookmarkStart w:id="143" w:name="_Toc416940448"/>
      <w:r w:rsidRPr="00B66433">
        <w:t>10.</w:t>
      </w:r>
      <w:r w:rsidR="00A53333" w:rsidRPr="00B66433">
        <w:t>3</w:t>
      </w:r>
      <w:r w:rsidRPr="00B66433">
        <w:t>.</w:t>
      </w:r>
      <w:r w:rsidR="00FF576E" w:rsidRPr="00B66433">
        <w:t>4</w:t>
      </w:r>
      <w:r w:rsidRPr="00B66433">
        <w:tab/>
        <w:t>fail</w:t>
      </w:r>
      <w:bookmarkEnd w:id="143"/>
    </w:p>
    <w:p w:rsidR="006A361A" w:rsidRPr="00B66433" w:rsidRDefault="006A361A" w:rsidP="006A361A">
      <w:r w:rsidRPr="00B66433">
        <w:t>The predefined 'SimpleDataInstance' 'fail' shall be associated with the predefin</w:t>
      </w:r>
      <w:r w:rsidR="00D04A79" w:rsidRPr="00B66433">
        <w:t>ed 'SimpleDataType' 'Verdict</w:t>
      </w:r>
      <w:r w:rsidRPr="00B66433">
        <w:t>' (see clause</w:t>
      </w:r>
      <w:r w:rsidR="00056F18" w:rsidRPr="00B66433">
        <w:t> </w:t>
      </w:r>
      <w:r w:rsidRPr="00B66433">
        <w:t xml:space="preserve">10.2.2). It denotes the invalid behaviour of the </w:t>
      </w:r>
      <w:r w:rsidRPr="00907B48">
        <w:t>SUT</w:t>
      </w:r>
      <w:r w:rsidRPr="00B66433">
        <w:t xml:space="preserve"> as observed by the tester in correspondence to the definition in </w:t>
      </w:r>
      <w:r w:rsidR="00D00CAE" w:rsidRPr="00907B48">
        <w:t>ISO/IEC 9646</w:t>
      </w:r>
      <w:r w:rsidR="00D00CAE" w:rsidRPr="00907B48">
        <w:noBreakHyphen/>
        <w:t>1 [</w:t>
      </w:r>
      <w:r w:rsidR="00D00CAE" w:rsidRPr="00907B48">
        <w:fldChar w:fldCharType="begin"/>
      </w:r>
      <w:r w:rsidR="00D00CAE" w:rsidRPr="00907B48">
        <w:instrText xml:space="preserve">REF REF_ISOIEC9646_1 \h </w:instrText>
      </w:r>
      <w:r w:rsidR="00D00CAE" w:rsidRPr="00907B48">
        <w:fldChar w:fldCharType="separate"/>
      </w:r>
      <w:r w:rsidR="00670050">
        <w:rPr>
          <w:noProof/>
        </w:rPr>
        <w:t>7</w:t>
      </w:r>
      <w:r w:rsidR="00D00CAE" w:rsidRPr="00907B48">
        <w:fldChar w:fldCharType="end"/>
      </w:r>
      <w:r w:rsidR="00D00CAE" w:rsidRPr="00907B48">
        <w:t>]</w:t>
      </w:r>
      <w:r w:rsidRPr="00B66433">
        <w:t>.</w:t>
      </w:r>
    </w:p>
    <w:p w:rsidR="00D004B5" w:rsidRPr="00B66433" w:rsidRDefault="00D004B5" w:rsidP="00DF23F4">
      <w:pPr>
        <w:pStyle w:val="Heading3"/>
      </w:pPr>
      <w:bookmarkStart w:id="144" w:name="_Toc416940449"/>
      <w:r w:rsidRPr="00B66433">
        <w:t>10.</w:t>
      </w:r>
      <w:r w:rsidR="00A53333" w:rsidRPr="00B66433">
        <w:t>3</w:t>
      </w:r>
      <w:r w:rsidRPr="00B66433">
        <w:t>.</w:t>
      </w:r>
      <w:r w:rsidR="00FF576E" w:rsidRPr="00B66433">
        <w:t>5</w:t>
      </w:r>
      <w:r w:rsidRPr="00B66433">
        <w:tab/>
        <w:t>inconclusive</w:t>
      </w:r>
      <w:bookmarkEnd w:id="144"/>
    </w:p>
    <w:p w:rsidR="006A361A" w:rsidRPr="00B66433" w:rsidRDefault="006A361A" w:rsidP="006A361A">
      <w:r w:rsidRPr="00B66433">
        <w:t xml:space="preserve">The predefined 'SimpleDataInstance' 'inconclusive' shall be associated with the predefined 'SimpleDataType' 'Verdict' (see clause 10.2.2). It denotes behaviour of the </w:t>
      </w:r>
      <w:r w:rsidRPr="00907B48">
        <w:t>SUT</w:t>
      </w:r>
      <w:r w:rsidRPr="00B66433">
        <w:t xml:space="preserve"> as observed by the tester in cases when neither 'pass' nor 'fail' verdict can be given in correspondence to the definition in </w:t>
      </w:r>
      <w:r w:rsidR="00D00CAE" w:rsidRPr="00907B48">
        <w:t>ISO/IEC 9646</w:t>
      </w:r>
      <w:r w:rsidR="00D00CAE" w:rsidRPr="00907B48">
        <w:noBreakHyphen/>
        <w:t>1 [</w:t>
      </w:r>
      <w:r w:rsidR="00D00CAE" w:rsidRPr="00907B48">
        <w:fldChar w:fldCharType="begin"/>
      </w:r>
      <w:r w:rsidR="00D00CAE" w:rsidRPr="00907B48">
        <w:instrText xml:space="preserve">REF REF_ISOIEC9646_1 \h </w:instrText>
      </w:r>
      <w:r w:rsidR="00D00CAE" w:rsidRPr="00907B48">
        <w:fldChar w:fldCharType="separate"/>
      </w:r>
      <w:r w:rsidR="00670050">
        <w:rPr>
          <w:noProof/>
        </w:rPr>
        <w:t>7</w:t>
      </w:r>
      <w:r w:rsidR="00D00CAE" w:rsidRPr="00907B48">
        <w:fldChar w:fldCharType="end"/>
      </w:r>
      <w:r w:rsidR="00D00CAE" w:rsidRPr="00907B48">
        <w:t>]</w:t>
      </w:r>
      <w:r w:rsidRPr="00B66433">
        <w:t>.</w:t>
      </w:r>
    </w:p>
    <w:p w:rsidR="00D004B5" w:rsidRPr="00B66433" w:rsidRDefault="00D004B5" w:rsidP="00DF23F4">
      <w:pPr>
        <w:pStyle w:val="Heading2"/>
      </w:pPr>
      <w:bookmarkStart w:id="145" w:name="_Toc416940450"/>
      <w:r w:rsidRPr="00B66433">
        <w:t>10.</w:t>
      </w:r>
      <w:r w:rsidR="008176D7" w:rsidRPr="00B66433">
        <w:t>4</w:t>
      </w:r>
      <w:r w:rsidRPr="00B66433">
        <w:tab/>
        <w:t xml:space="preserve">Predefined Instances of </w:t>
      </w:r>
      <w:r w:rsidR="00EB5054" w:rsidRPr="00B66433">
        <w:t>'</w:t>
      </w:r>
      <w:r w:rsidRPr="00B66433">
        <w:t>Time</w:t>
      </w:r>
      <w:r w:rsidR="00EB5054" w:rsidRPr="00B66433">
        <w:t>'</w:t>
      </w:r>
      <w:r w:rsidR="00F7463C" w:rsidRPr="00B66433">
        <w:t xml:space="preserve"> Element</w:t>
      </w:r>
      <w:bookmarkEnd w:id="145"/>
    </w:p>
    <w:p w:rsidR="00D004B5" w:rsidRPr="00B66433" w:rsidRDefault="00D004B5" w:rsidP="00DF23F4">
      <w:pPr>
        <w:pStyle w:val="Heading3"/>
      </w:pPr>
      <w:bookmarkStart w:id="146" w:name="_Toc416940451"/>
      <w:r w:rsidRPr="00B66433">
        <w:t>10.</w:t>
      </w:r>
      <w:r w:rsidR="008176D7" w:rsidRPr="00B66433">
        <w:t>4</w:t>
      </w:r>
      <w:r w:rsidRPr="00B66433">
        <w:t>.</w:t>
      </w:r>
      <w:r w:rsidR="00FF576E" w:rsidRPr="00B66433">
        <w:t>1</w:t>
      </w:r>
      <w:r w:rsidRPr="00B66433">
        <w:tab/>
      </w:r>
      <w:r w:rsidR="00411626" w:rsidRPr="00B66433">
        <w:t>S</w:t>
      </w:r>
      <w:r w:rsidRPr="00B66433">
        <w:t>econd</w:t>
      </w:r>
      <w:bookmarkEnd w:id="146"/>
    </w:p>
    <w:p w:rsidR="00656FB5" w:rsidRPr="00B66433" w:rsidRDefault="00FF576E" w:rsidP="00FF576E">
      <w:r w:rsidRPr="00B66433">
        <w:t>The predefined instance '</w:t>
      </w:r>
      <w:r w:rsidR="00656FB5" w:rsidRPr="00B66433">
        <w:t>Second</w:t>
      </w:r>
      <w:r w:rsidRPr="00B66433">
        <w:t>' of the '</w:t>
      </w:r>
      <w:r w:rsidR="00656FB5" w:rsidRPr="00B66433">
        <w:t>Tim</w:t>
      </w:r>
      <w:r w:rsidRPr="00B66433">
        <w:t>e' element denotes</w:t>
      </w:r>
      <w:r w:rsidR="00656FB5" w:rsidRPr="00B66433">
        <w:t xml:space="preserve"> a data type that represents the physical quantity time measured in seconds. Values of this time data type, i.e. instances of 'SimpleDataInstance', denote a measurement of time with the physical unit second.</w:t>
      </w:r>
    </w:p>
    <w:p w:rsidR="00656FB5" w:rsidRPr="00B66433" w:rsidRDefault="00656FB5" w:rsidP="00656FB5">
      <w:r w:rsidRPr="00B66433">
        <w:t>No assumptions are made about how 'Second' is implemented in an underlying concrete type system.</w:t>
      </w:r>
    </w:p>
    <w:p w:rsidR="00085A8A" w:rsidRPr="00B66433" w:rsidRDefault="00085A8A" w:rsidP="00DF23F4">
      <w:pPr>
        <w:pStyle w:val="Heading2"/>
      </w:pPr>
      <w:bookmarkStart w:id="147" w:name="_Toc416940452"/>
      <w:r w:rsidRPr="00B66433">
        <w:t>10.5</w:t>
      </w:r>
      <w:r w:rsidRPr="00B66433">
        <w:tab/>
        <w:t xml:space="preserve">Predefined Instances of </w:t>
      </w:r>
      <w:r w:rsidR="003C4A61" w:rsidRPr="00B66433">
        <w:t xml:space="preserve">the </w:t>
      </w:r>
      <w:r w:rsidRPr="00B66433">
        <w:t>'Function' Element</w:t>
      </w:r>
      <w:bookmarkEnd w:id="147"/>
    </w:p>
    <w:p w:rsidR="00CB6ADD" w:rsidRPr="00B66433" w:rsidRDefault="00CB6ADD" w:rsidP="00DF23F4">
      <w:pPr>
        <w:pStyle w:val="Heading3"/>
      </w:pPr>
      <w:bookmarkStart w:id="148" w:name="_Toc416940453"/>
      <w:r w:rsidRPr="00B66433">
        <w:t>10.5.1</w:t>
      </w:r>
      <w:r w:rsidRPr="00B66433">
        <w:tab/>
        <w:t>Overview</w:t>
      </w:r>
      <w:bookmarkEnd w:id="148"/>
    </w:p>
    <w:p w:rsidR="00325FED" w:rsidRPr="00B66433" w:rsidRDefault="00325FED" w:rsidP="00325FED">
      <w:r w:rsidRPr="00B66433">
        <w:t xml:space="preserve">In this clause, the predefined functions are provided in one of the following </w:t>
      </w:r>
      <w:r w:rsidR="006C525F" w:rsidRPr="00B66433">
        <w:t xml:space="preserve">two </w:t>
      </w:r>
      <w:r w:rsidRPr="00B66433">
        <w:t>syntax forms:</w:t>
      </w:r>
    </w:p>
    <w:p w:rsidR="00325FED" w:rsidRPr="00B66433" w:rsidRDefault="00125478" w:rsidP="00325FED">
      <w:pPr>
        <w:pStyle w:val="B1"/>
      </w:pPr>
      <w:r w:rsidRPr="00B66433">
        <w:t>P</w:t>
      </w:r>
      <w:r w:rsidR="00325FED" w:rsidRPr="00B66433">
        <w:t xml:space="preserve">refix notation: &lt;function name&gt;: &lt;parameter type&gt;, &lt;parameter type&gt;, ... </w:t>
      </w:r>
      <w:r w:rsidR="00325FED" w:rsidRPr="00B66433">
        <w:sym w:font="Wingdings" w:char="F0E0"/>
      </w:r>
      <w:r w:rsidR="00325FED" w:rsidRPr="00B66433">
        <w:t xml:space="preserve"> &lt;return type&gt;</w:t>
      </w:r>
    </w:p>
    <w:p w:rsidR="00325FED" w:rsidRPr="00B66433" w:rsidRDefault="00325FED" w:rsidP="00325FED">
      <w:pPr>
        <w:pStyle w:val="B1"/>
      </w:pPr>
      <w:r w:rsidRPr="00B66433">
        <w:t xml:space="preserve">Infix notation: _&lt;function name&gt;_: &lt;parameter type&gt;, &lt;parameter type&gt; </w:t>
      </w:r>
      <w:r w:rsidRPr="00B66433">
        <w:sym w:font="Wingdings" w:char="F0E0"/>
      </w:r>
      <w:r w:rsidRPr="00B66433">
        <w:t xml:space="preserve"> &lt;return type&gt;</w:t>
      </w:r>
    </w:p>
    <w:p w:rsidR="00CB6ADD" w:rsidRPr="00B66433" w:rsidRDefault="00CB6ADD" w:rsidP="00CB6ADD">
      <w:r w:rsidRPr="00B66433">
        <w:t xml:space="preserve">The &lt;parameter type&gt; and &lt;return type&gt; names from above refer to (predefined) instance names of meta-model elements. If arbitrary instances are supported, the function </w:t>
      </w:r>
      <w:r w:rsidRPr="00B66433">
        <w:rPr>
          <w:b/>
        </w:rPr>
        <w:t>instanceOf</w:t>
      </w:r>
      <w:r w:rsidRPr="00B66433">
        <w:t xml:space="preserve">(&lt;element&gt;) shall provide such an arbitrary instance of the given </w:t>
      </w:r>
      <w:r w:rsidR="00917420" w:rsidRPr="00B66433">
        <w:t xml:space="preserve">meta-model </w:t>
      </w:r>
      <w:r w:rsidRPr="00B66433">
        <w:t>element.</w:t>
      </w:r>
    </w:p>
    <w:p w:rsidR="00CB6ADD" w:rsidRPr="00B66433" w:rsidRDefault="00CB6ADD" w:rsidP="00CB6ADD">
      <w:r w:rsidRPr="00B66433">
        <w:t>No assumptions are made about how these functions are implemented in an underlying concrete type system.</w:t>
      </w:r>
    </w:p>
    <w:p w:rsidR="00085A8A" w:rsidRPr="00B66433" w:rsidRDefault="00CB6ADD" w:rsidP="00DF23F4">
      <w:pPr>
        <w:pStyle w:val="Heading3"/>
      </w:pPr>
      <w:bookmarkStart w:id="149" w:name="_Toc416940454"/>
      <w:r w:rsidRPr="00B66433">
        <w:t>10.5.2</w:t>
      </w:r>
      <w:r w:rsidR="008809EB" w:rsidRPr="00B66433">
        <w:tab/>
      </w:r>
      <w:r w:rsidR="00085A8A" w:rsidRPr="00B66433">
        <w:t xml:space="preserve">Functions </w:t>
      </w:r>
      <w:r w:rsidR="00325FED" w:rsidRPr="00B66433">
        <w:t>of</w:t>
      </w:r>
      <w:r w:rsidR="00085A8A" w:rsidRPr="00B66433">
        <w:t xml:space="preserve"> Return Type 'Boolean'</w:t>
      </w:r>
      <w:bookmarkEnd w:id="149"/>
    </w:p>
    <w:p w:rsidR="00325FED" w:rsidRPr="00B66433" w:rsidRDefault="00325FED" w:rsidP="00325FED">
      <w:r w:rsidRPr="00B66433">
        <w:t xml:space="preserve">The following functions </w:t>
      </w:r>
      <w:r w:rsidR="005A4B25" w:rsidRPr="00B66433">
        <w:t xml:space="preserve">of return type 'Boolean' </w:t>
      </w:r>
      <w:r w:rsidR="00917420" w:rsidRPr="00B66433">
        <w:t>shall be predefined.</w:t>
      </w:r>
    </w:p>
    <w:p w:rsidR="00085A8A" w:rsidRPr="00B66433" w:rsidRDefault="00325FED" w:rsidP="00085A8A">
      <w:pPr>
        <w:pStyle w:val="B1"/>
      </w:pPr>
      <w:r w:rsidRPr="00B66433">
        <w:t xml:space="preserve"> </w:t>
      </w:r>
      <w:r w:rsidR="00085A8A" w:rsidRPr="00B66433">
        <w:t xml:space="preserve">_==_: </w:t>
      </w:r>
      <w:r w:rsidR="00CB6ADD" w:rsidRPr="00B66433">
        <w:rPr>
          <w:b/>
        </w:rPr>
        <w:t>instanceOf</w:t>
      </w:r>
      <w:r w:rsidR="00CB6ADD" w:rsidRPr="00B66433">
        <w:t>(</w:t>
      </w:r>
      <w:r w:rsidR="00085A8A" w:rsidRPr="00B66433">
        <w:t>DataInstance</w:t>
      </w:r>
      <w:r w:rsidR="00CB6ADD" w:rsidRPr="00B66433">
        <w:t>)</w:t>
      </w:r>
      <w:r w:rsidR="00085A8A" w:rsidRPr="00B66433">
        <w:t xml:space="preserve">, </w:t>
      </w:r>
      <w:r w:rsidR="00CB6ADD" w:rsidRPr="00B66433">
        <w:rPr>
          <w:b/>
        </w:rPr>
        <w:t>instanceOf</w:t>
      </w:r>
      <w:r w:rsidR="00CB6ADD" w:rsidRPr="00B66433">
        <w:t>(</w:t>
      </w:r>
      <w:r w:rsidR="00085A8A" w:rsidRPr="00B66433">
        <w:t>DataInstance</w:t>
      </w:r>
      <w:r w:rsidR="00CB6ADD" w:rsidRPr="00B66433">
        <w:t>)</w:t>
      </w:r>
      <w:r w:rsidR="00085A8A" w:rsidRPr="00B66433">
        <w:t xml:space="preserve"> </w:t>
      </w:r>
      <w:r w:rsidR="00085A8A" w:rsidRPr="00B66433">
        <w:sym w:font="Wingdings" w:char="F0E0"/>
      </w:r>
      <w:r w:rsidR="00085A8A" w:rsidRPr="00B66433">
        <w:t xml:space="preserve"> Boolean</w:t>
      </w:r>
      <w:r w:rsidR="00085A8A" w:rsidRPr="00B66433">
        <w:br/>
      </w:r>
      <w:r w:rsidRPr="00B66433">
        <w:t xml:space="preserve">Denotes </w:t>
      </w:r>
      <w:r w:rsidR="00085A8A" w:rsidRPr="00B66433">
        <w:t>equality of any two data instances</w:t>
      </w:r>
      <w:r w:rsidRPr="00B66433">
        <w:t xml:space="preserve"> of arbitrary, but </w:t>
      </w:r>
      <w:r w:rsidR="006C525F" w:rsidRPr="00B66433">
        <w:t xml:space="preserve">same </w:t>
      </w:r>
      <w:r w:rsidRPr="00B66433">
        <w:t>data type</w:t>
      </w:r>
      <w:r w:rsidR="00C40B53" w:rsidRPr="00B66433">
        <w:t>.</w:t>
      </w:r>
    </w:p>
    <w:p w:rsidR="00D160A3" w:rsidRPr="00B66433" w:rsidRDefault="00D160A3" w:rsidP="00D160A3">
      <w:pPr>
        <w:pStyle w:val="B1"/>
      </w:pPr>
      <w:r w:rsidRPr="00B66433">
        <w:t>_</w:t>
      </w:r>
      <w:r w:rsidR="006C525F" w:rsidRPr="00B66433">
        <w:t>!</w:t>
      </w:r>
      <w:r w:rsidRPr="00B66433">
        <w:t xml:space="preserve">=_: </w:t>
      </w:r>
      <w:r w:rsidR="005A4B25" w:rsidRPr="00B66433">
        <w:rPr>
          <w:b/>
        </w:rPr>
        <w:t>instanceOf</w:t>
      </w:r>
      <w:r w:rsidR="005A4B25" w:rsidRPr="00B66433">
        <w:t xml:space="preserve">(DataInstance), </w:t>
      </w:r>
      <w:r w:rsidR="005A4B25" w:rsidRPr="00B66433">
        <w:rPr>
          <w:b/>
        </w:rPr>
        <w:t>instanceOf</w:t>
      </w:r>
      <w:r w:rsidR="005A4B25" w:rsidRPr="00B66433">
        <w:t>(DataInstance)</w:t>
      </w:r>
      <w:r w:rsidRPr="00B66433">
        <w:t xml:space="preserve"> </w:t>
      </w:r>
      <w:r w:rsidRPr="00B66433">
        <w:sym w:font="Wingdings" w:char="F0E0"/>
      </w:r>
      <w:r w:rsidRPr="00B66433">
        <w:t xml:space="preserve"> Boolean</w:t>
      </w:r>
      <w:r w:rsidRPr="00B66433">
        <w:br/>
        <w:t xml:space="preserve">Denotes </w:t>
      </w:r>
      <w:r w:rsidR="00195EBF" w:rsidRPr="00B66433">
        <w:t>inequality</w:t>
      </w:r>
      <w:r w:rsidRPr="00B66433">
        <w:t xml:space="preserve"> of any two data instances of arbitrary, but </w:t>
      </w:r>
      <w:r w:rsidR="006C525F" w:rsidRPr="00B66433">
        <w:t xml:space="preserve">same </w:t>
      </w:r>
      <w:r w:rsidRPr="00B66433">
        <w:t>data type.</w:t>
      </w:r>
    </w:p>
    <w:p w:rsidR="005A4B25" w:rsidRPr="00B66433" w:rsidRDefault="005A4B25" w:rsidP="005A4B25">
      <w:pPr>
        <w:pStyle w:val="B1"/>
      </w:pPr>
      <w:r w:rsidRPr="00B66433">
        <w:t xml:space="preserve">_and_: Boolean, Boolean </w:t>
      </w:r>
      <w:r w:rsidRPr="00B66433">
        <w:sym w:font="Wingdings" w:char="F0E0"/>
      </w:r>
      <w:r w:rsidRPr="00B66433">
        <w:t xml:space="preserve"> Boolean</w:t>
      </w:r>
      <w:r w:rsidRPr="00B66433">
        <w:br/>
        <w:t>Denotes the standard logical AND operation.</w:t>
      </w:r>
    </w:p>
    <w:p w:rsidR="005A4B25" w:rsidRPr="00B66433" w:rsidRDefault="005A4B25" w:rsidP="005A4B25">
      <w:pPr>
        <w:pStyle w:val="B1"/>
      </w:pPr>
      <w:r w:rsidRPr="00B66433">
        <w:lastRenderedPageBreak/>
        <w:t>_</w:t>
      </w:r>
      <w:r w:rsidRPr="00907B48">
        <w:t>or</w:t>
      </w:r>
      <w:r w:rsidRPr="00B66433">
        <w:t xml:space="preserve">_: Boolean, Boolean </w:t>
      </w:r>
      <w:r w:rsidRPr="00B66433">
        <w:sym w:font="Wingdings" w:char="F0E0"/>
      </w:r>
      <w:r w:rsidRPr="00B66433">
        <w:t xml:space="preserve"> Boolean</w:t>
      </w:r>
      <w:r w:rsidRPr="00B66433">
        <w:br/>
        <w:t xml:space="preserve">Denotes the standard logical </w:t>
      </w:r>
      <w:r w:rsidRPr="00907B48">
        <w:t>OR</w:t>
      </w:r>
      <w:r w:rsidRPr="00B66433">
        <w:t xml:space="preserve"> operation.</w:t>
      </w:r>
    </w:p>
    <w:p w:rsidR="005A4B25" w:rsidRPr="00B66433" w:rsidRDefault="005A4B25" w:rsidP="005A4B25">
      <w:pPr>
        <w:pStyle w:val="B1"/>
      </w:pPr>
      <w:r w:rsidRPr="00B66433">
        <w:t xml:space="preserve">not: Boolean </w:t>
      </w:r>
      <w:r w:rsidRPr="00B66433">
        <w:sym w:font="Wingdings" w:char="F0E0"/>
      </w:r>
      <w:r w:rsidRPr="00B66433">
        <w:t xml:space="preserve"> Boolean</w:t>
      </w:r>
      <w:r w:rsidRPr="00B66433">
        <w:br/>
        <w:t>Denotes the standard logical NOT operation.</w:t>
      </w:r>
    </w:p>
    <w:p w:rsidR="00085A8A" w:rsidRPr="00B66433" w:rsidRDefault="008176D7" w:rsidP="00065C58">
      <w:pPr>
        <w:pStyle w:val="Heading3"/>
      </w:pPr>
      <w:bookmarkStart w:id="150" w:name="_Toc416940455"/>
      <w:r w:rsidRPr="00B66433">
        <w:t>10.5.</w:t>
      </w:r>
      <w:r w:rsidR="005A4B25" w:rsidRPr="00B66433">
        <w:t>3</w:t>
      </w:r>
      <w:r w:rsidR="008809EB" w:rsidRPr="00B66433">
        <w:tab/>
      </w:r>
      <w:r w:rsidR="00085A8A" w:rsidRPr="00B66433">
        <w:t xml:space="preserve">Functions </w:t>
      </w:r>
      <w:r w:rsidR="007C6327" w:rsidRPr="00B66433">
        <w:t>of</w:t>
      </w:r>
      <w:r w:rsidR="00085A8A" w:rsidRPr="00B66433">
        <w:t xml:space="preserve"> Return Type '</w:t>
      </w:r>
      <w:r w:rsidR="003C4A61" w:rsidRPr="00B66433">
        <w:t>TimeLabelType</w:t>
      </w:r>
      <w:r w:rsidR="00085A8A" w:rsidRPr="00B66433">
        <w:t>'</w:t>
      </w:r>
      <w:bookmarkEnd w:id="150"/>
    </w:p>
    <w:p w:rsidR="00413A51" w:rsidRPr="00B66433" w:rsidRDefault="00413A51" w:rsidP="00065C58">
      <w:pPr>
        <w:keepNext/>
        <w:keepLines/>
      </w:pPr>
      <w:r w:rsidRPr="00B66433">
        <w:t>The following functions of return type '</w:t>
      </w:r>
      <w:r w:rsidR="003C4A61" w:rsidRPr="00B66433">
        <w:t>TimeLabelType</w:t>
      </w:r>
      <w:r w:rsidRPr="00B66433">
        <w:t>' shall be predefined. Their purpose is to identify unique occurrences of a time label if it occurs in</w:t>
      </w:r>
      <w:r w:rsidR="00A94848" w:rsidRPr="00B66433">
        <w:t xml:space="preserve"> an</w:t>
      </w:r>
      <w:r w:rsidRPr="00B66433">
        <w:t xml:space="preserve"> iterative behaviour, e.g. within bounded </w:t>
      </w:r>
      <w:r w:rsidRPr="00907B48">
        <w:t>or</w:t>
      </w:r>
      <w:r w:rsidRPr="00B66433">
        <w:t xml:space="preserve"> unbounded loops.</w:t>
      </w:r>
      <w:r w:rsidR="005E150C" w:rsidRPr="00B66433">
        <w:t xml:space="preserve"> All functions listed below will return the time label itself if they are applied </w:t>
      </w:r>
      <w:r w:rsidR="00AF49A6" w:rsidRPr="00B66433">
        <w:t xml:space="preserve">to time labels that are </w:t>
      </w:r>
      <w:r w:rsidR="005E150C" w:rsidRPr="00B66433">
        <w:t>outside of iterative behaviour.</w:t>
      </w:r>
    </w:p>
    <w:p w:rsidR="00085A8A" w:rsidRPr="00B66433" w:rsidRDefault="005E150C" w:rsidP="00C40B53">
      <w:pPr>
        <w:pStyle w:val="B1"/>
      </w:pPr>
      <w:r w:rsidRPr="00B66433">
        <w:t>first</w:t>
      </w:r>
      <w:r w:rsidR="00C40B53" w:rsidRPr="00B66433">
        <w:t xml:space="preserve">: </w:t>
      </w:r>
      <w:r w:rsidR="003C4A61" w:rsidRPr="00B66433">
        <w:t>TimeLabelType</w:t>
      </w:r>
      <w:r w:rsidR="00C40B53" w:rsidRPr="00B66433">
        <w:t xml:space="preserve"> </w:t>
      </w:r>
      <w:r w:rsidR="00C40B53" w:rsidRPr="00B66433">
        <w:sym w:font="Wingdings" w:char="F0E0"/>
      </w:r>
      <w:r w:rsidR="00C40B53" w:rsidRPr="00B66433">
        <w:t xml:space="preserve"> </w:t>
      </w:r>
      <w:r w:rsidR="003C4A61" w:rsidRPr="00B66433">
        <w:t>TimeLabelType</w:t>
      </w:r>
      <w:r w:rsidR="00C40B53" w:rsidRPr="00B66433">
        <w:br/>
      </w:r>
      <w:r w:rsidR="00413A51" w:rsidRPr="00B66433">
        <w:t xml:space="preserve">Returns the </w:t>
      </w:r>
      <w:r w:rsidR="00C40B53" w:rsidRPr="00B66433">
        <w:t xml:space="preserve">first occurrence of a time label in </w:t>
      </w:r>
      <w:r w:rsidR="00A94848" w:rsidRPr="00B66433">
        <w:t xml:space="preserve">an </w:t>
      </w:r>
      <w:r w:rsidR="00C40B53" w:rsidRPr="00B66433">
        <w:t>iterative behaviour.</w:t>
      </w:r>
    </w:p>
    <w:p w:rsidR="00413A51" w:rsidRPr="00B66433" w:rsidRDefault="00413A51" w:rsidP="00413A51">
      <w:pPr>
        <w:pStyle w:val="B1"/>
      </w:pPr>
      <w:r w:rsidRPr="00B66433">
        <w:t xml:space="preserve">last: </w:t>
      </w:r>
      <w:r w:rsidR="003C4A61" w:rsidRPr="00B66433">
        <w:t>TimeLabelType</w:t>
      </w:r>
      <w:r w:rsidRPr="00B66433">
        <w:t xml:space="preserve"> </w:t>
      </w:r>
      <w:r w:rsidRPr="00B66433">
        <w:sym w:font="Wingdings" w:char="F0E0"/>
      </w:r>
      <w:r w:rsidRPr="00B66433">
        <w:t xml:space="preserve"> </w:t>
      </w:r>
      <w:r w:rsidR="003C4A61" w:rsidRPr="00B66433">
        <w:t>TimeLabelType</w:t>
      </w:r>
      <w:r w:rsidRPr="00B66433">
        <w:br/>
      </w:r>
      <w:r w:rsidR="005E150C" w:rsidRPr="00B66433">
        <w:t>Returns the last occurrence of a time label in</w:t>
      </w:r>
      <w:r w:rsidR="00A94848" w:rsidRPr="00B66433">
        <w:t xml:space="preserve"> an</w:t>
      </w:r>
      <w:r w:rsidR="005E150C" w:rsidRPr="00B66433">
        <w:t xml:space="preserve"> iterative behaviour.</w:t>
      </w:r>
    </w:p>
    <w:p w:rsidR="00413A51" w:rsidRPr="00B66433" w:rsidRDefault="00413A51" w:rsidP="00413A51">
      <w:pPr>
        <w:pStyle w:val="B1"/>
      </w:pPr>
      <w:r w:rsidRPr="00B66433">
        <w:t xml:space="preserve">prev: </w:t>
      </w:r>
      <w:r w:rsidR="003C4A61" w:rsidRPr="00B66433">
        <w:t>TimeLabelType</w:t>
      </w:r>
      <w:r w:rsidRPr="00B66433">
        <w:t xml:space="preserve"> </w:t>
      </w:r>
      <w:r w:rsidRPr="00B66433">
        <w:sym w:font="Wingdings" w:char="F0E0"/>
      </w:r>
      <w:r w:rsidR="0049568F">
        <w:t xml:space="preserve"> TimeLabelType</w:t>
      </w:r>
      <w:r w:rsidRPr="00B66433">
        <w:br/>
      </w:r>
      <w:r w:rsidR="005E150C" w:rsidRPr="00B66433">
        <w:t xml:space="preserve">Returns the occurrence of a time label in </w:t>
      </w:r>
      <w:r w:rsidR="00E44646" w:rsidRPr="00B66433">
        <w:t xml:space="preserve">the previous </w:t>
      </w:r>
      <w:r w:rsidR="005E150C" w:rsidRPr="00B66433">
        <w:t>iteratio</w:t>
      </w:r>
      <w:r w:rsidR="00E44646" w:rsidRPr="00B66433">
        <w:t>n</w:t>
      </w:r>
      <w:r w:rsidR="005E150C" w:rsidRPr="00B66433">
        <w:t xml:space="preserve">. The previous occurrence of a time label in the first iteration shall </w:t>
      </w:r>
      <w:r w:rsidR="002771EB" w:rsidRPr="00B66433">
        <w:t xml:space="preserve">be </w:t>
      </w:r>
      <w:r w:rsidR="005E150C" w:rsidRPr="00B66433">
        <w:t xml:space="preserve">equal </w:t>
      </w:r>
      <w:r w:rsidR="00A94848" w:rsidRPr="00B66433">
        <w:t xml:space="preserve">to </w:t>
      </w:r>
      <w:r w:rsidR="005E150C" w:rsidRPr="00B66433">
        <w:t>the first occurrence of this time label.</w:t>
      </w:r>
    </w:p>
    <w:p w:rsidR="00085A8A" w:rsidRPr="00B66433" w:rsidRDefault="008176D7" w:rsidP="00DF23F4">
      <w:pPr>
        <w:pStyle w:val="Heading3"/>
      </w:pPr>
      <w:bookmarkStart w:id="151" w:name="_Toc416940456"/>
      <w:r w:rsidRPr="00B66433">
        <w:t>10.5.</w:t>
      </w:r>
      <w:r w:rsidR="00114D67" w:rsidRPr="00B66433">
        <w:t>4</w:t>
      </w:r>
      <w:r w:rsidR="008809EB" w:rsidRPr="00B66433">
        <w:tab/>
      </w:r>
      <w:r w:rsidR="00085A8A" w:rsidRPr="00B66433">
        <w:t xml:space="preserve">Functions </w:t>
      </w:r>
      <w:r w:rsidR="007C6327" w:rsidRPr="00B66433">
        <w:t>of</w:t>
      </w:r>
      <w:r w:rsidR="00085A8A" w:rsidRPr="00B66433">
        <w:t xml:space="preserve"> Return Type </w:t>
      </w:r>
      <w:r w:rsidR="00917420" w:rsidRPr="00B66433">
        <w:t xml:space="preserve">of Instance of </w:t>
      </w:r>
      <w:r w:rsidR="00085A8A" w:rsidRPr="00B66433">
        <w:t>'Time'</w:t>
      </w:r>
      <w:bookmarkEnd w:id="151"/>
    </w:p>
    <w:p w:rsidR="00917420" w:rsidRPr="00B66433" w:rsidRDefault="00917420" w:rsidP="00917420">
      <w:r w:rsidRPr="00B66433">
        <w:t xml:space="preserve">The following functions of return type of instance of </w:t>
      </w:r>
      <w:r w:rsidR="00AF49A6" w:rsidRPr="00B66433">
        <w:t xml:space="preserve">the </w:t>
      </w:r>
      <w:r w:rsidRPr="00B66433">
        <w:t xml:space="preserve">'Time' </w:t>
      </w:r>
      <w:r w:rsidR="00AF49A6" w:rsidRPr="00B66433">
        <w:t xml:space="preserve">meta-model element </w:t>
      </w:r>
      <w:r w:rsidRPr="00B66433">
        <w:t>shall be predefined.</w:t>
      </w:r>
    </w:p>
    <w:p w:rsidR="00C40B53" w:rsidRPr="00B66433" w:rsidRDefault="00917420" w:rsidP="00917420">
      <w:pPr>
        <w:pStyle w:val="B1"/>
      </w:pPr>
      <w:r w:rsidRPr="00B66433">
        <w:t xml:space="preserve"> </w:t>
      </w:r>
      <w:r w:rsidR="00AF49A6" w:rsidRPr="00B66433">
        <w:t>_+_</w:t>
      </w:r>
      <w:r w:rsidR="00C40B53" w:rsidRPr="00B66433">
        <w:t xml:space="preserve">: </w:t>
      </w:r>
      <w:r w:rsidR="00AF49A6" w:rsidRPr="00B66433">
        <w:rPr>
          <w:b/>
        </w:rPr>
        <w:t>instanceOf</w:t>
      </w:r>
      <w:r w:rsidR="00AF49A6" w:rsidRPr="00B66433">
        <w:t>(</w:t>
      </w:r>
      <w:r w:rsidR="00C40B53" w:rsidRPr="00B66433">
        <w:t>Time</w:t>
      </w:r>
      <w:r w:rsidR="00AF49A6" w:rsidRPr="00B66433">
        <w:t>)</w:t>
      </w:r>
      <w:r w:rsidR="00C40B53" w:rsidRPr="00B66433">
        <w:t xml:space="preserve">, </w:t>
      </w:r>
      <w:r w:rsidR="00AF49A6" w:rsidRPr="00B66433">
        <w:rPr>
          <w:b/>
        </w:rPr>
        <w:t>instanceOf</w:t>
      </w:r>
      <w:r w:rsidR="00AF49A6" w:rsidRPr="00B66433">
        <w:t>(</w:t>
      </w:r>
      <w:r w:rsidR="00C40B53" w:rsidRPr="00B66433">
        <w:t>Time</w:t>
      </w:r>
      <w:r w:rsidR="00AF49A6" w:rsidRPr="00B66433">
        <w:t>)</w:t>
      </w:r>
      <w:r w:rsidR="00C40B53" w:rsidRPr="00B66433">
        <w:t xml:space="preserve"> </w:t>
      </w:r>
      <w:r w:rsidR="00C40B53" w:rsidRPr="00B66433">
        <w:sym w:font="Wingdings" w:char="F0E0"/>
      </w:r>
      <w:r w:rsidR="00C40B53" w:rsidRPr="00B66433">
        <w:t xml:space="preserve"> </w:t>
      </w:r>
      <w:r w:rsidR="00AF49A6" w:rsidRPr="00B66433">
        <w:rPr>
          <w:b/>
        </w:rPr>
        <w:t>instanceOf</w:t>
      </w:r>
      <w:r w:rsidR="00AF49A6" w:rsidRPr="00B66433">
        <w:t>(</w:t>
      </w:r>
      <w:r w:rsidR="00C40B53" w:rsidRPr="00B66433">
        <w:t>Time</w:t>
      </w:r>
      <w:r w:rsidR="00AF49A6" w:rsidRPr="00B66433">
        <w:t>)</w:t>
      </w:r>
      <w:r w:rsidR="00C40B53" w:rsidRPr="00B66433">
        <w:br/>
      </w:r>
      <w:r w:rsidR="00AF49A6" w:rsidRPr="00B66433">
        <w:t xml:space="preserve">Returns the sum of two time values of the same time data type, i.e. all </w:t>
      </w:r>
      <w:r w:rsidR="003C4A61" w:rsidRPr="00B66433">
        <w:t xml:space="preserve">parameters of the function definition shall refer to the same </w:t>
      </w:r>
      <w:r w:rsidR="00AF49A6" w:rsidRPr="00B66433">
        <w:t>instance of the 'Time' element</w:t>
      </w:r>
      <w:r w:rsidR="003C4A61" w:rsidRPr="00B66433">
        <w:t xml:space="preserve"> as data type</w:t>
      </w:r>
      <w:r w:rsidR="00C40B53" w:rsidRPr="00B66433">
        <w:t>.</w:t>
      </w:r>
    </w:p>
    <w:p w:rsidR="00C40B53" w:rsidRPr="00B66433" w:rsidRDefault="00C40B53" w:rsidP="00C40B53">
      <w:pPr>
        <w:pStyle w:val="B1"/>
      </w:pPr>
      <w:r w:rsidRPr="00B66433">
        <w:t xml:space="preserve">obs: </w:t>
      </w:r>
      <w:r w:rsidR="003C4A61" w:rsidRPr="00B66433">
        <w:t>TimeLabelType</w:t>
      </w:r>
      <w:r w:rsidRPr="00B66433">
        <w:t xml:space="preserve"> </w:t>
      </w:r>
      <w:r w:rsidRPr="00B66433">
        <w:sym w:font="Wingdings" w:char="F0E0"/>
      </w:r>
      <w:r w:rsidRPr="00B66433">
        <w:t xml:space="preserve"> </w:t>
      </w:r>
      <w:r w:rsidR="00AF49A6" w:rsidRPr="00B66433">
        <w:rPr>
          <w:b/>
        </w:rPr>
        <w:t>instanceOf</w:t>
      </w:r>
      <w:r w:rsidR="00AF49A6" w:rsidRPr="00B66433">
        <w:t>(</w:t>
      </w:r>
      <w:r w:rsidRPr="00B66433">
        <w:t>Time</w:t>
      </w:r>
      <w:r w:rsidR="00AF49A6" w:rsidRPr="00B66433">
        <w:t>)</w:t>
      </w:r>
      <w:r w:rsidRPr="00B66433">
        <w:br/>
      </w:r>
      <w:r w:rsidR="00AF49A6" w:rsidRPr="00B66433">
        <w:t xml:space="preserve">Returns the </w:t>
      </w:r>
      <w:r w:rsidRPr="00B66433">
        <w:t>timestamp</w:t>
      </w:r>
      <w:r w:rsidR="00AF49A6" w:rsidRPr="00B66433">
        <w:t xml:space="preserve"> of a time label attached to an atomic behaviour instance, i.e. the time point when this behavioural activity is observed. The timestamp is returned as a </w:t>
      </w:r>
      <w:r w:rsidR="00114D67" w:rsidRPr="00B66433">
        <w:t xml:space="preserve">time </w:t>
      </w:r>
      <w:r w:rsidR="00AF49A6" w:rsidRPr="00B66433">
        <w:t>value of the given time data type</w:t>
      </w:r>
      <w:r w:rsidRPr="00B66433">
        <w:t>.</w:t>
      </w:r>
    </w:p>
    <w:p w:rsidR="00085A8A" w:rsidRPr="00B66433" w:rsidRDefault="00C40B53" w:rsidP="00085A8A">
      <w:pPr>
        <w:pStyle w:val="B1"/>
      </w:pPr>
      <w:r w:rsidRPr="00B66433">
        <w:t xml:space="preserve">span: </w:t>
      </w:r>
      <w:r w:rsidR="003C4A61" w:rsidRPr="00B66433">
        <w:t>TimeLabelType</w:t>
      </w:r>
      <w:r w:rsidRPr="00B66433">
        <w:t xml:space="preserve"> , </w:t>
      </w:r>
      <w:r w:rsidR="003C4A61" w:rsidRPr="00B66433">
        <w:t>TimeLabelType</w:t>
      </w:r>
      <w:r w:rsidRPr="00B66433">
        <w:t xml:space="preserve"> </w:t>
      </w:r>
      <w:r w:rsidRPr="00B66433">
        <w:sym w:font="Wingdings" w:char="F0E0"/>
      </w:r>
      <w:r w:rsidRPr="00B66433">
        <w:t xml:space="preserve"> </w:t>
      </w:r>
      <w:r w:rsidR="00AF49A6" w:rsidRPr="00B66433">
        <w:rPr>
          <w:b/>
        </w:rPr>
        <w:t>instanceOf</w:t>
      </w:r>
      <w:r w:rsidR="00AF49A6" w:rsidRPr="00B66433">
        <w:t>(</w:t>
      </w:r>
      <w:r w:rsidRPr="00B66433">
        <w:t>Time</w:t>
      </w:r>
      <w:r w:rsidR="00AF49A6" w:rsidRPr="00B66433">
        <w:t>)</w:t>
      </w:r>
      <w:r w:rsidR="00AF49A6" w:rsidRPr="00B66433">
        <w:br/>
      </w:r>
      <w:r w:rsidR="00114D67" w:rsidRPr="00B66433">
        <w:t xml:space="preserve">Returns the time span between two time labels attached to two atomic behaviour instances, i.e. the elapsed time between the two behavioural activities. The </w:t>
      </w:r>
      <w:r w:rsidRPr="00B66433">
        <w:t xml:space="preserve">time span </w:t>
      </w:r>
      <w:r w:rsidR="00114D67" w:rsidRPr="00B66433">
        <w:t>is returned as a value of the given time data type</w:t>
      </w:r>
      <w:r w:rsidRPr="00B66433">
        <w:t>.</w:t>
      </w:r>
    </w:p>
    <w:p w:rsidR="00D004B5" w:rsidRPr="00B66433" w:rsidRDefault="00D004B5" w:rsidP="00DF23F4">
      <w:pPr>
        <w:pStyle w:val="Heading8"/>
      </w:pPr>
      <w:r w:rsidRPr="00B66433">
        <w:br w:type="page"/>
      </w:r>
      <w:bookmarkStart w:id="152" w:name="_Toc416940457"/>
      <w:r w:rsidRPr="00B66433">
        <w:lastRenderedPageBreak/>
        <w:t>Annex A (</w:t>
      </w:r>
      <w:r w:rsidR="00964006" w:rsidRPr="00B66433">
        <w:t>informative</w:t>
      </w:r>
      <w:r w:rsidR="0054126A" w:rsidRPr="00B66433">
        <w:t>):</w:t>
      </w:r>
      <w:r w:rsidR="0054126A" w:rsidRPr="00B66433">
        <w:br/>
      </w:r>
      <w:r w:rsidRPr="00B66433">
        <w:t xml:space="preserve">Technical Representation of the </w:t>
      </w:r>
      <w:r w:rsidRPr="00907B48">
        <w:t>TDL</w:t>
      </w:r>
      <w:r w:rsidRPr="00B66433">
        <w:t xml:space="preserve"> Meta-Model</w:t>
      </w:r>
      <w:bookmarkEnd w:id="152"/>
    </w:p>
    <w:p w:rsidR="00D004B5" w:rsidRPr="00B66433" w:rsidRDefault="00D004B5" w:rsidP="00D004B5">
      <w:r w:rsidRPr="00B66433">
        <w:t xml:space="preserve">The technical representation of the </w:t>
      </w:r>
      <w:r w:rsidRPr="00907B48">
        <w:t>TDL</w:t>
      </w:r>
      <w:r w:rsidRPr="00B66433">
        <w:t xml:space="preserve"> meta-model is </w:t>
      </w:r>
      <w:r w:rsidR="00964006" w:rsidRPr="00B66433">
        <w:t xml:space="preserve">included as </w:t>
      </w:r>
      <w:r w:rsidR="00964006" w:rsidRPr="00254173">
        <w:t xml:space="preserve">an electronic attachment </w:t>
      </w:r>
      <w:r w:rsidR="00014AA5" w:rsidRPr="00907B48">
        <w:t>es</w:t>
      </w:r>
      <w:r w:rsidR="00014AA5" w:rsidRPr="00254173">
        <w:t>_203119</w:t>
      </w:r>
      <w:r w:rsidR="005C49AE">
        <w:t>01</w:t>
      </w:r>
      <w:r w:rsidR="00014AA5" w:rsidRPr="00254173">
        <w:t>v010</w:t>
      </w:r>
      <w:r w:rsidR="00F62262">
        <w:t>3</w:t>
      </w:r>
      <w:r w:rsidR="00014AA5" w:rsidRPr="00254173">
        <w:t>0</w:t>
      </w:r>
      <w:r w:rsidR="00254173">
        <w:t>0</w:t>
      </w:r>
      <w:r w:rsidR="00E80C85">
        <w:t>m</w:t>
      </w:r>
      <w:r w:rsidR="00526901" w:rsidRPr="00254173">
        <w:t>0</w:t>
      </w:r>
      <w:r w:rsidR="00014AA5" w:rsidRPr="00254173">
        <w:t>.zip</w:t>
      </w:r>
      <w:r w:rsidR="00014AA5" w:rsidRPr="00B66433">
        <w:t xml:space="preserve"> </w:t>
      </w:r>
      <w:r w:rsidRPr="00B66433">
        <w:t>which accompanies the present document.</w:t>
      </w:r>
      <w:r w:rsidR="00126768" w:rsidRPr="00B66433">
        <w:t xml:space="preserve"> </w:t>
      </w:r>
      <w:r w:rsidR="00964006" w:rsidRPr="00B66433">
        <w:t xml:space="preserve">The purpose of this annex is to serve as a possible starting point for implementing the </w:t>
      </w:r>
      <w:r w:rsidR="00964006" w:rsidRPr="00907B48">
        <w:t>TDL</w:t>
      </w:r>
      <w:r w:rsidR="00964006" w:rsidRPr="00B66433">
        <w:t xml:space="preserve"> meta-model </w:t>
      </w:r>
      <w:r w:rsidR="00F13333" w:rsidRPr="00B66433">
        <w:t xml:space="preserve">conforming to </w:t>
      </w:r>
      <w:r w:rsidR="00713086" w:rsidRPr="00B66433">
        <w:t>the present document</w:t>
      </w:r>
      <w:r w:rsidR="00964006" w:rsidRPr="00B66433">
        <w:t xml:space="preserve">. </w:t>
      </w:r>
      <w:r w:rsidR="00126768" w:rsidRPr="00B66433">
        <w:t>See the readme contained in the zip file for details.</w:t>
      </w:r>
    </w:p>
    <w:p w:rsidR="00D004B5" w:rsidRPr="00B66433" w:rsidRDefault="00D004B5" w:rsidP="00DF23F4">
      <w:pPr>
        <w:pStyle w:val="Heading8"/>
      </w:pPr>
      <w:r w:rsidRPr="00B66433">
        <w:br w:type="page"/>
      </w:r>
      <w:bookmarkStart w:id="153" w:name="_Toc416940458"/>
      <w:r w:rsidRPr="00B66433">
        <w:lastRenderedPageBreak/>
        <w:t>Annex B (informative</w:t>
      </w:r>
      <w:r w:rsidR="0054126A" w:rsidRPr="00B66433">
        <w:t>):</w:t>
      </w:r>
      <w:r w:rsidR="0054126A" w:rsidRPr="00B66433">
        <w:br/>
      </w:r>
      <w:r w:rsidRPr="00B66433">
        <w:t xml:space="preserve">Examples of a </w:t>
      </w:r>
      <w:r w:rsidRPr="00907B48">
        <w:t>TDL</w:t>
      </w:r>
      <w:r w:rsidRPr="00B66433">
        <w:t xml:space="preserve"> Concrete Syntax</w:t>
      </w:r>
      <w:bookmarkEnd w:id="153"/>
    </w:p>
    <w:p w:rsidR="00793CB4" w:rsidRPr="00B66433" w:rsidRDefault="00793CB4" w:rsidP="00DF23F4">
      <w:pPr>
        <w:pStyle w:val="Heading1"/>
      </w:pPr>
      <w:bookmarkStart w:id="154" w:name="_Toc416940459"/>
      <w:r w:rsidRPr="00B66433">
        <w:t>B.1</w:t>
      </w:r>
      <w:r w:rsidRPr="00B66433">
        <w:tab/>
        <w:t>Introduction</w:t>
      </w:r>
      <w:bookmarkEnd w:id="154"/>
    </w:p>
    <w:p w:rsidR="00793CB4" w:rsidRPr="00B66433" w:rsidRDefault="00793CB4" w:rsidP="00793CB4">
      <w:r w:rsidRPr="00B66433">
        <w:t xml:space="preserve">The applicability of the </w:t>
      </w:r>
      <w:r w:rsidRPr="00907B48">
        <w:t>TDL</w:t>
      </w:r>
      <w:r w:rsidRPr="00B66433">
        <w:t xml:space="preserve"> meta-model that is described in the main part of the present document depends on the availability of </w:t>
      </w:r>
      <w:r w:rsidRPr="00907B48">
        <w:t>TDL</w:t>
      </w:r>
      <w:r w:rsidRPr="00B66433">
        <w:t xml:space="preserve"> concrete syntaxes that implement the meta-model (abstract syntax). Such a </w:t>
      </w:r>
      <w:r w:rsidRPr="00907B48">
        <w:t>TDL</w:t>
      </w:r>
      <w:r w:rsidRPr="00B66433">
        <w:t xml:space="preserve"> concrete syntax can then be used by end users to write </w:t>
      </w:r>
      <w:r w:rsidRPr="00907B48">
        <w:t>TDL</w:t>
      </w:r>
      <w:r w:rsidRPr="00B66433">
        <w:t xml:space="preserve"> specifications. Though a concrete syntax will be based on the </w:t>
      </w:r>
      <w:r w:rsidRPr="00907B48">
        <w:t>TDL</w:t>
      </w:r>
      <w:r w:rsidRPr="00B66433">
        <w:t xml:space="preserve"> meta-model, it can implement only parts of the meta-model if certain </w:t>
      </w:r>
      <w:r w:rsidRPr="00907B48">
        <w:t>TDL</w:t>
      </w:r>
      <w:r w:rsidRPr="00B66433">
        <w:t xml:space="preserve"> features are not necessary to handle a user's needs.</w:t>
      </w:r>
    </w:p>
    <w:p w:rsidR="00793CB4" w:rsidRPr="00B66433" w:rsidRDefault="00793CB4" w:rsidP="00793CB4">
      <w:r w:rsidRPr="00B66433">
        <w:t xml:space="preserve">This annex illustrates an example of a possible </w:t>
      </w:r>
      <w:r w:rsidRPr="00907B48">
        <w:t>TDL</w:t>
      </w:r>
      <w:r w:rsidRPr="00B66433">
        <w:t xml:space="preserve"> concrete syntax in a textual format that supports all features of the </w:t>
      </w:r>
      <w:r w:rsidRPr="00907B48">
        <w:t>TDL</w:t>
      </w:r>
      <w:r w:rsidRPr="00B66433">
        <w:t xml:space="preserve"> meta-model, called "TDLan". Three examples are outlined below</w:t>
      </w:r>
      <w:r w:rsidR="0049568F">
        <w:t xml:space="preserve">; </w:t>
      </w:r>
      <w:r w:rsidRPr="00B66433">
        <w:t xml:space="preserve">two examples translated from existing test descriptions taken from </w:t>
      </w:r>
      <w:r w:rsidR="00D00CAE" w:rsidRPr="00907B48">
        <w:t>[</w:t>
      </w:r>
      <w:r w:rsidR="00D00CAE" w:rsidRPr="00907B48">
        <w:fldChar w:fldCharType="begin"/>
      </w:r>
      <w:r w:rsidR="00D00CAE" w:rsidRPr="00907B48">
        <w:instrText xml:space="preserve">REF REF_TS136523_1 \h </w:instrText>
      </w:r>
      <w:r w:rsidR="00D00CAE" w:rsidRPr="00907B48">
        <w:fldChar w:fldCharType="separate"/>
      </w:r>
      <w:r w:rsidR="00670050" w:rsidRPr="00B66433">
        <w:t>i.</w:t>
      </w:r>
      <w:r w:rsidR="00670050">
        <w:rPr>
          <w:noProof/>
        </w:rPr>
        <w:t>2</w:t>
      </w:r>
      <w:r w:rsidR="00D00CAE" w:rsidRPr="00907B48">
        <w:fldChar w:fldCharType="end"/>
      </w:r>
      <w:r w:rsidR="00D00CAE" w:rsidRPr="00907B48">
        <w:t>]</w:t>
      </w:r>
      <w:r w:rsidRPr="00B66433">
        <w:t xml:space="preserve"> and</w:t>
      </w:r>
      <w:r w:rsidR="00D00CAE" w:rsidRPr="00B66433">
        <w:t xml:space="preserve"> </w:t>
      </w:r>
      <w:r w:rsidR="00D00CAE" w:rsidRPr="00907B48">
        <w:t>[</w:t>
      </w:r>
      <w:r w:rsidR="00D00CAE" w:rsidRPr="00907B48">
        <w:fldChar w:fldCharType="begin"/>
      </w:r>
      <w:r w:rsidR="00D00CAE" w:rsidRPr="00907B48">
        <w:instrText xml:space="preserve">REF REF_TS186011_2 \h </w:instrText>
      </w:r>
      <w:r w:rsidR="00D00CAE" w:rsidRPr="00907B48">
        <w:fldChar w:fldCharType="separate"/>
      </w:r>
      <w:r w:rsidR="00670050" w:rsidRPr="00B66433">
        <w:t>i.</w:t>
      </w:r>
      <w:r w:rsidR="00670050">
        <w:rPr>
          <w:noProof/>
        </w:rPr>
        <w:t>3</w:t>
      </w:r>
      <w:r w:rsidR="00D00CAE" w:rsidRPr="00907B48">
        <w:fldChar w:fldCharType="end"/>
      </w:r>
      <w:r w:rsidR="00D00CAE" w:rsidRPr="00907B48">
        <w:t>]</w:t>
      </w:r>
      <w:r w:rsidRPr="00B66433">
        <w:t xml:space="preserve"> as well as an example illustrating some of the </w:t>
      </w:r>
      <w:r w:rsidRPr="00907B48">
        <w:t>TDL</w:t>
      </w:r>
      <w:r w:rsidRPr="00B66433">
        <w:t xml:space="preserve"> data parameterization and mapping concepts. The examples are accompanied by a complete reference description of the textual syntax of TDLan given in </w:t>
      </w:r>
      <w:r w:rsidRPr="00907B48">
        <w:t>EBNF</w:t>
      </w:r>
      <w:r w:rsidRPr="00B66433">
        <w:t>.</w:t>
      </w:r>
    </w:p>
    <w:p w:rsidR="00793CB4" w:rsidRPr="00B66433" w:rsidRDefault="00793CB4" w:rsidP="00DF23F4">
      <w:pPr>
        <w:pStyle w:val="Heading1"/>
      </w:pPr>
      <w:bookmarkStart w:id="155" w:name="_Toc416940460"/>
      <w:r w:rsidRPr="00B66433">
        <w:t>B.2</w:t>
      </w:r>
      <w:r w:rsidRPr="00B66433">
        <w:tab/>
        <w:t>A 3GPP Conformance Example in Textual Syntax</w:t>
      </w:r>
      <w:bookmarkEnd w:id="155"/>
    </w:p>
    <w:p w:rsidR="00793CB4" w:rsidRPr="00B66433" w:rsidRDefault="00793CB4" w:rsidP="00793CB4">
      <w:r w:rsidRPr="00B66433">
        <w:t xml:space="preserve">This example describes one possible way to translate clause 7.1.3.1 from </w:t>
      </w:r>
      <w:r w:rsidR="00D00CAE" w:rsidRPr="00907B48">
        <w:t>ETSI TS 136 523-1</w:t>
      </w:r>
      <w:r w:rsidRPr="00907B48">
        <w:t xml:space="preserve"> [</w:t>
      </w:r>
      <w:r w:rsidR="0087683E" w:rsidRPr="00907B48">
        <w:fldChar w:fldCharType="begin"/>
      </w:r>
      <w:r w:rsidR="00D00CAE" w:rsidRPr="00907B48">
        <w:instrText xml:space="preserve">REF REF_TS136523_1  \h </w:instrText>
      </w:r>
      <w:r w:rsidR="0087683E" w:rsidRPr="00907B48">
        <w:fldChar w:fldCharType="separate"/>
      </w:r>
      <w:r w:rsidR="00670050" w:rsidRPr="00B66433">
        <w:t>i.</w:t>
      </w:r>
      <w:r w:rsidR="00670050">
        <w:rPr>
          <w:noProof/>
        </w:rPr>
        <w:t>2</w:t>
      </w:r>
      <w:r w:rsidR="0087683E" w:rsidRPr="00907B48">
        <w:fldChar w:fldCharType="end"/>
      </w:r>
      <w:r w:rsidRPr="00907B48">
        <w:t>]</w:t>
      </w:r>
      <w:r w:rsidRPr="00B66433">
        <w:t xml:space="preserve"> into the proposed </w:t>
      </w:r>
      <w:r w:rsidRPr="00907B48">
        <w:t>TDL</w:t>
      </w:r>
      <w:r w:rsidRPr="00B66433">
        <w:t xml:space="preserve"> textual syntax, by mapping the concepts from the representation in the source document to the corresponding concepts in the </w:t>
      </w:r>
      <w:r w:rsidRPr="00907B48">
        <w:t>TDL</w:t>
      </w:r>
      <w:r w:rsidRPr="00B66433">
        <w:t xml:space="preserve"> meta-model by means of the proposed textual syntax. The example has been enriched with additional information, such as explicit data definitions and test configuration details for completeness where applicable.</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3F7F5F"/>
          <w:sz w:val="16"/>
          <w:szCs w:val="16"/>
        </w:rPr>
        <w:t xml:space="preserve">//Translated from </w:t>
      </w:r>
      <w:r w:rsidRPr="00907B48">
        <w:rPr>
          <w:rFonts w:ascii="Courier New" w:hAnsi="Courier New" w:cs="Courier New"/>
          <w:sz w:val="16"/>
          <w:szCs w:val="16"/>
        </w:rPr>
        <w:t>[i.5]</w:t>
      </w:r>
      <w:r w:rsidRPr="00B66433">
        <w:rPr>
          <w:rFonts w:ascii="Courier New" w:hAnsi="Courier New" w:cs="Courier New"/>
          <w:color w:val="3F7F5F"/>
          <w:sz w:val="16"/>
          <w:szCs w:val="16"/>
        </w:rPr>
        <w:t>, Section 7.1.3.</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b/>
          <w:bCs/>
          <w:color w:val="7F0055"/>
          <w:sz w:val="16"/>
          <w:szCs w:val="16"/>
        </w:rPr>
        <w:t>TDLan Specification</w:t>
      </w:r>
      <w:r w:rsidRPr="00B66433">
        <w:rPr>
          <w:rFonts w:ascii="Courier New" w:hAnsi="Courier New" w:cs="Courier New"/>
          <w:color w:val="000000"/>
          <w:sz w:val="16"/>
          <w:szCs w:val="16"/>
        </w:rPr>
        <w:t xml:space="preserve"> Layer_2_DL_SCH_Data_Transfer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//Procedures carried out by a component of a test configuration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Pr="00907B48">
        <w:rPr>
          <w:rFonts w:ascii="Courier New" w:hAnsi="Courier New" w:cs="Courier New"/>
          <w:sz w:val="16"/>
          <w:szCs w:val="16"/>
        </w:rPr>
        <w:t>or</w:t>
      </w:r>
      <w:r w:rsidRPr="00B66433">
        <w:rPr>
          <w:rFonts w:ascii="Courier New" w:hAnsi="Courier New" w:cs="Courier New"/>
          <w:color w:val="3F7F5F"/>
          <w:sz w:val="16"/>
          <w:szCs w:val="16"/>
        </w:rPr>
        <w:t xml:space="preserve"> an actor during test execution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Action</w:t>
      </w:r>
      <w:r w:rsidRPr="00B66433">
        <w:rPr>
          <w:rFonts w:ascii="Courier New" w:hAnsi="Courier New" w:cs="Courier New"/>
          <w:color w:val="000000"/>
          <w:sz w:val="16"/>
          <w:szCs w:val="16"/>
        </w:rPr>
        <w:t xml:space="preserve"> preCondition : </w:t>
      </w:r>
      <w:r w:rsidRPr="00B66433">
        <w:rPr>
          <w:rFonts w:ascii="Courier New" w:hAnsi="Courier New" w:cs="Courier New"/>
          <w:color w:val="2A00FF"/>
          <w:sz w:val="16"/>
          <w:szCs w:val="16"/>
        </w:rPr>
        <w:t>"</w:t>
      </w:r>
      <w:r w:rsidR="00F92D67" w:rsidRPr="00B66433">
        <w:rPr>
          <w:rFonts w:ascii="Courier New" w:hAnsi="Courier New" w:cs="Courier New"/>
          <w:color w:val="2A00FF"/>
          <w:sz w:val="16"/>
          <w:szCs w:val="16"/>
        </w:rPr>
        <w:t>Pre</w:t>
      </w:r>
      <w:r w:rsidRPr="00B66433">
        <w:rPr>
          <w:rFonts w:ascii="Courier New" w:hAnsi="Courier New" w:cs="Courier New"/>
          <w:color w:val="2A00FF"/>
          <w:sz w:val="16"/>
          <w:szCs w:val="16"/>
        </w:rPr>
        <w:t xml:space="preserve">-test Conditions: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RRC Connection Reconfiguration"</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Action</w:t>
      </w:r>
      <w:r w:rsidRPr="00B66433">
        <w:rPr>
          <w:rFonts w:ascii="Courier New" w:hAnsi="Courier New" w:cs="Courier New"/>
          <w:color w:val="000000"/>
          <w:sz w:val="16"/>
          <w:szCs w:val="16"/>
        </w:rPr>
        <w:t xml:space="preserve"> preamble : </w:t>
      </w:r>
      <w:r w:rsidRPr="00B66433">
        <w:rPr>
          <w:rFonts w:ascii="Courier New" w:hAnsi="Courier New" w:cs="Courier New"/>
          <w:color w:val="2A00FF"/>
          <w:sz w:val="16"/>
          <w:szCs w:val="16"/>
        </w:rPr>
        <w:t>"</w:t>
      </w:r>
      <w:r w:rsidR="00F92D67" w:rsidRPr="00B66433">
        <w:rPr>
          <w:rFonts w:ascii="Courier New" w:hAnsi="Courier New" w:cs="Courier New"/>
          <w:color w:val="2A00FF"/>
          <w:sz w:val="16"/>
          <w:szCs w:val="16"/>
        </w:rPr>
        <w:t>Preamble</w:t>
      </w:r>
      <w:r w:rsidRPr="00B66433">
        <w:rPr>
          <w:rFonts w:ascii="Courier New" w:hAnsi="Courier New" w:cs="Courier New"/>
          <w:color w:val="2A00FF"/>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The generic procedure to get UE in test state </w:t>
      </w:r>
      <w:r w:rsidR="00F92D67" w:rsidRPr="00B66433">
        <w:rPr>
          <w:rFonts w:ascii="Courier New" w:hAnsi="Courier New" w:cs="Courier New"/>
          <w:color w:val="2A00FF"/>
          <w:sz w:val="16"/>
          <w:szCs w:val="16"/>
        </w:rPr>
        <w:t>Loopback</w:t>
      </w:r>
      <w:r w:rsidRPr="00B66433">
        <w:rPr>
          <w:rFonts w:ascii="Courier New" w:hAnsi="Courier New" w:cs="Courier New"/>
          <w:color w:val="2A00FF"/>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Activated (State 4) according to </w:t>
      </w:r>
      <w:r w:rsidRPr="00907B48">
        <w:rPr>
          <w:rFonts w:ascii="Courier New" w:hAnsi="Courier New" w:cs="Courier New"/>
          <w:sz w:val="16"/>
          <w:szCs w:val="16"/>
        </w:rPr>
        <w:t>TS</w:t>
      </w:r>
      <w:r w:rsidRPr="00B66433">
        <w:rPr>
          <w:rFonts w:ascii="Courier New" w:hAnsi="Courier New" w:cs="Courier New"/>
          <w:color w:val="2A00FF"/>
          <w:sz w:val="16"/>
          <w:szCs w:val="16"/>
        </w:rPr>
        <w:t xml:space="preserve"> 36.508 clause 4.5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is executed, with all the parameters as specified in the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procedure except that the RLC SDU size is set to return no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data in </w:t>
      </w:r>
      <w:r w:rsidR="00F92D67" w:rsidRPr="00B66433">
        <w:rPr>
          <w:rFonts w:ascii="Courier New" w:hAnsi="Courier New" w:cs="Courier New"/>
          <w:color w:val="2A00FF"/>
          <w:sz w:val="16"/>
          <w:szCs w:val="16"/>
        </w:rPr>
        <w:t>uplink</w:t>
      </w:r>
      <w:r w:rsidRPr="00B66433">
        <w:rPr>
          <w:rFonts w:ascii="Courier New" w:hAnsi="Courier New" w:cs="Courier New"/>
          <w:color w:val="2A00FF"/>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(reference corresponding behavior once implemented"</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//User-defined verdicts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//Alternatively the predefined verdicts may be used as well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Verdict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Verdict</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PASS</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Verdict</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FAIL</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//User-defined annotation types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TITLE ;         </w:t>
      </w:r>
      <w:r w:rsidRPr="00B66433">
        <w:rPr>
          <w:rFonts w:ascii="Courier New" w:hAnsi="Courier New" w:cs="Courier New"/>
          <w:color w:val="3F7F5F"/>
          <w:sz w:val="16"/>
          <w:szCs w:val="16"/>
        </w:rPr>
        <w:t>//Test description title</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STEP ;          </w:t>
      </w:r>
      <w:r w:rsidRPr="00B66433">
        <w:rPr>
          <w:rFonts w:ascii="Courier New" w:hAnsi="Courier New" w:cs="Courier New"/>
          <w:color w:val="3F7F5F"/>
          <w:sz w:val="16"/>
          <w:szCs w:val="16"/>
        </w:rPr>
        <w:t>//Step identifiers in source documents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PROCEDURE ;     </w:t>
      </w:r>
      <w:r w:rsidRPr="00B66433">
        <w:rPr>
          <w:rFonts w:ascii="Courier New" w:hAnsi="Courier New" w:cs="Courier New"/>
          <w:color w:val="3F7F5F"/>
          <w:sz w:val="16"/>
          <w:szCs w:val="16"/>
        </w:rPr>
        <w:t xml:space="preserve">//Informal textual description of a test step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PRECONDITION ;  </w:t>
      </w:r>
      <w:r w:rsidRPr="00B66433">
        <w:rPr>
          <w:rFonts w:ascii="Courier New" w:hAnsi="Courier New" w:cs="Courier New"/>
          <w:color w:val="3F7F5F"/>
          <w:sz w:val="16"/>
          <w:szCs w:val="16"/>
        </w:rPr>
        <w:t xml:space="preserve">//Identify </w:t>
      </w:r>
      <w:r w:rsidR="00F92D67" w:rsidRPr="00B66433">
        <w:rPr>
          <w:rFonts w:ascii="Courier New" w:hAnsi="Courier New" w:cs="Courier New"/>
          <w:color w:val="3F7F5F"/>
          <w:sz w:val="16"/>
          <w:szCs w:val="16"/>
        </w:rPr>
        <w:t>pre</w:t>
      </w:r>
      <w:r w:rsidRPr="00B66433">
        <w:rPr>
          <w:rFonts w:ascii="Courier New" w:hAnsi="Courier New" w:cs="Courier New"/>
          <w:color w:val="3F7F5F"/>
          <w:sz w:val="16"/>
          <w:szCs w:val="16"/>
        </w:rPr>
        <w:t xml:space="preserve">-condition </w:t>
      </w:r>
      <w:r w:rsidR="00F92D67" w:rsidRPr="00B66433">
        <w:rPr>
          <w:rFonts w:ascii="Courier New" w:hAnsi="Courier New" w:cs="Courier New"/>
          <w:color w:val="3F7F5F"/>
          <w:sz w:val="16"/>
          <w:szCs w:val="16"/>
        </w:rPr>
        <w:t>behaviour</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PREAMBLE ;      </w:t>
      </w:r>
      <w:r w:rsidRPr="00B66433">
        <w:rPr>
          <w:rFonts w:ascii="Courier New" w:hAnsi="Courier New" w:cs="Courier New"/>
          <w:color w:val="3F7F5F"/>
          <w:sz w:val="16"/>
          <w:szCs w:val="16"/>
        </w:rPr>
        <w:t xml:space="preserve">//Identify </w:t>
      </w:r>
      <w:r w:rsidR="00F92D67" w:rsidRPr="00B66433">
        <w:rPr>
          <w:rFonts w:ascii="Courier New" w:hAnsi="Courier New" w:cs="Courier New"/>
          <w:color w:val="3F7F5F"/>
          <w:sz w:val="16"/>
          <w:szCs w:val="16"/>
        </w:rPr>
        <w:t>preamble</w:t>
      </w:r>
      <w:r w:rsidRPr="00B66433">
        <w:rPr>
          <w:rFonts w:ascii="Courier New" w:hAnsi="Courier New" w:cs="Courier New"/>
          <w:color w:val="3F7F5F"/>
          <w:sz w:val="16"/>
          <w:szCs w:val="16"/>
        </w:rPr>
        <w:t xml:space="preserve"> </w:t>
      </w:r>
      <w:r w:rsidR="00F92D67" w:rsidRPr="00B66433">
        <w:rPr>
          <w:rFonts w:ascii="Courier New" w:hAnsi="Courier New" w:cs="Courier New"/>
          <w:color w:val="3F7F5F"/>
          <w:sz w:val="16"/>
          <w:szCs w:val="16"/>
        </w:rPr>
        <w:t>behaviour</w:t>
      </w:r>
      <w:r w:rsidRPr="00B66433">
        <w:rPr>
          <w:rFonts w:ascii="Courier New" w:hAnsi="Courier New" w:cs="Courier New"/>
          <w:color w:val="3F7F5F"/>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objectives (copied verbatim from source document)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Objective</w:t>
      </w:r>
      <w:r w:rsidRPr="00B66433">
        <w:rPr>
          <w:rFonts w:ascii="Courier New" w:hAnsi="Courier New" w:cs="Courier New"/>
          <w:color w:val="000000"/>
          <w:sz w:val="16"/>
          <w:szCs w:val="16"/>
        </w:rPr>
        <w:t xml:space="preserve"> TP1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from</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"36523-1-a20_s07_01.doc::7.1.3.1.1 (1)"</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description</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"with { UE in E-UTRA RRC_CONNECTED state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ensure that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when { UE receives </w:t>
      </w:r>
      <w:r w:rsidR="00F92D67" w:rsidRPr="00B66433">
        <w:rPr>
          <w:rFonts w:ascii="Courier New" w:hAnsi="Courier New" w:cs="Courier New"/>
          <w:color w:val="2A00FF"/>
          <w:sz w:val="16"/>
          <w:szCs w:val="16"/>
        </w:rPr>
        <w:t>downlink</w:t>
      </w:r>
      <w:r w:rsidRPr="00B66433">
        <w:rPr>
          <w:rFonts w:ascii="Courier New" w:hAnsi="Courier New" w:cs="Courier New"/>
          <w:color w:val="2A00FF"/>
          <w:sz w:val="16"/>
          <w:szCs w:val="16"/>
        </w:rPr>
        <w:t xml:space="preserve"> assignment on the PDCCH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for the UE’s C-RNTI and receives data in the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associated </w:t>
      </w:r>
      <w:r w:rsidR="00F92D67" w:rsidRPr="00B66433">
        <w:rPr>
          <w:rFonts w:ascii="Courier New" w:hAnsi="Courier New" w:cs="Courier New"/>
          <w:color w:val="2A00FF"/>
          <w:sz w:val="16"/>
          <w:szCs w:val="16"/>
        </w:rPr>
        <w:t>subframe</w:t>
      </w:r>
      <w:r w:rsidRPr="00B66433">
        <w:rPr>
          <w:rFonts w:ascii="Courier New" w:hAnsi="Courier New" w:cs="Courier New"/>
          <w:color w:val="2A00FF"/>
          <w:sz w:val="16"/>
          <w:szCs w:val="16"/>
        </w:rPr>
        <w:t xml:space="preserve"> and UE performs HARQ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operation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then { UE sends a HARQ feedback on the HARQ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process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Objective</w:t>
      </w:r>
      <w:r w:rsidRPr="00B66433">
        <w:rPr>
          <w:rFonts w:ascii="Courier New" w:hAnsi="Courier New" w:cs="Courier New"/>
          <w:color w:val="000000"/>
          <w:sz w:val="16"/>
          <w:szCs w:val="16"/>
        </w:rPr>
        <w:t xml:space="preserve"> TP2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from</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"36523-1-a20_s07_01.doc::7.1.3.1.1 (2)"</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description</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"with { UE in E-UTRA RRC_CONNECTED state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lastRenderedPageBreak/>
        <w:t xml:space="preserve">             ensure that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when { UE receives </w:t>
      </w:r>
      <w:r w:rsidR="00F92D67" w:rsidRPr="00B66433">
        <w:rPr>
          <w:rFonts w:ascii="Courier New" w:hAnsi="Courier New" w:cs="Courier New"/>
          <w:color w:val="2A00FF"/>
          <w:sz w:val="16"/>
          <w:szCs w:val="16"/>
        </w:rPr>
        <w:t>downlink</w:t>
      </w:r>
      <w:r w:rsidRPr="00B66433">
        <w:rPr>
          <w:rFonts w:ascii="Courier New" w:hAnsi="Courier New" w:cs="Courier New"/>
          <w:color w:val="2A00FF"/>
          <w:sz w:val="16"/>
          <w:szCs w:val="16"/>
        </w:rPr>
        <w:t xml:space="preserve"> assignment on the PDCCH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with a C-RNTI unknown by the UE and data is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available in the associated </w:t>
      </w:r>
      <w:r w:rsidR="00F92D67" w:rsidRPr="00B66433">
        <w:rPr>
          <w:rFonts w:ascii="Courier New" w:hAnsi="Courier New" w:cs="Courier New"/>
          <w:color w:val="2A00FF"/>
          <w:sz w:val="16"/>
          <w:szCs w:val="16"/>
        </w:rPr>
        <w:t>subframe</w:t>
      </w:r>
      <w:r w:rsidRPr="00B66433">
        <w:rPr>
          <w:rFonts w:ascii="Courier New" w:hAnsi="Courier New" w:cs="Courier New"/>
          <w:color w:val="2A00FF"/>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then { UE does not send any HARQ feedback on the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HARQ process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//Relevant data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PDU</w:t>
      </w:r>
      <w:r w:rsidRPr="00B66433">
        <w:rPr>
          <w:rFonts w:ascii="Courier New" w:hAnsi="Courier New" w:cs="Courier New"/>
          <w:color w:val="000000"/>
          <w:sz w:val="16"/>
          <w:szCs w:val="16"/>
        </w:rPr>
        <w:t xml:space="preserve">; </w:t>
      </w:r>
    </w:p>
    <w:p w:rsidR="00793CB4" w:rsidRPr="00745D88" w:rsidRDefault="00793CB4" w:rsidP="00793CB4">
      <w:pPr>
        <w:overflowPunct/>
        <w:spacing w:after="0"/>
        <w:textAlignment w:val="auto"/>
        <w:rPr>
          <w:rFonts w:ascii="Courier New" w:hAnsi="Courier New" w:cs="Courier New"/>
          <w:sz w:val="16"/>
          <w:szCs w:val="16"/>
          <w:lang w:val="fr-FR"/>
        </w:rPr>
      </w:pPr>
      <w:r w:rsidRPr="00B66433">
        <w:rPr>
          <w:rFonts w:ascii="Courier New" w:hAnsi="Courier New" w:cs="Courier New"/>
          <w:color w:val="000000"/>
          <w:sz w:val="16"/>
          <w:szCs w:val="16"/>
        </w:rPr>
        <w:t xml:space="preserve">  </w:t>
      </w:r>
      <w:r w:rsidRPr="00745D88">
        <w:rPr>
          <w:rFonts w:ascii="Courier New" w:hAnsi="Courier New" w:cs="Courier New"/>
          <w:i/>
          <w:iCs/>
          <w:color w:val="962896"/>
          <w:sz w:val="16"/>
          <w:szCs w:val="16"/>
          <w:lang w:val="fr-FR"/>
        </w:rPr>
        <w:t>PDU</w:t>
      </w:r>
      <w:r w:rsidRPr="00745D88">
        <w:rPr>
          <w:rFonts w:ascii="Courier New" w:hAnsi="Courier New" w:cs="Courier New"/>
          <w:color w:val="000000"/>
          <w:sz w:val="16"/>
          <w:szCs w:val="16"/>
          <w:lang w:val="fr-FR"/>
        </w:rPr>
        <w:t xml:space="preserve"> </w:t>
      </w:r>
      <w:r w:rsidRPr="00745D88">
        <w:rPr>
          <w:rFonts w:ascii="Courier New" w:hAnsi="Courier New" w:cs="Courier New"/>
          <w:i/>
          <w:iCs/>
          <w:color w:val="6E8C96"/>
          <w:sz w:val="16"/>
          <w:szCs w:val="16"/>
          <w:lang w:val="fr-FR"/>
        </w:rPr>
        <w:t>mac_pdu</w:t>
      </w:r>
      <w:r w:rsidRPr="00745D88">
        <w:rPr>
          <w:rFonts w:ascii="Courier New" w:hAnsi="Courier New" w:cs="Courier New"/>
          <w:color w:val="000000"/>
          <w:sz w:val="16"/>
          <w:szCs w:val="16"/>
          <w:lang w:val="fr-FR"/>
        </w:rPr>
        <w:t xml:space="preserve"> ;</w:t>
      </w:r>
    </w:p>
    <w:p w:rsidR="00793CB4" w:rsidRPr="00745D88" w:rsidRDefault="00793CB4" w:rsidP="00793CB4">
      <w:pPr>
        <w:overflowPunct/>
        <w:spacing w:after="0"/>
        <w:textAlignment w:val="auto"/>
        <w:rPr>
          <w:rFonts w:ascii="Courier New" w:hAnsi="Courier New" w:cs="Courier New"/>
          <w:sz w:val="16"/>
          <w:szCs w:val="16"/>
          <w:lang w:val="fr-FR"/>
        </w:rPr>
      </w:pPr>
      <w:r w:rsidRPr="00745D88">
        <w:rPr>
          <w:rFonts w:ascii="Courier New" w:hAnsi="Courier New" w:cs="Courier New"/>
          <w:color w:val="000000"/>
          <w:sz w:val="16"/>
          <w:szCs w:val="16"/>
          <w:lang w:val="fr-FR"/>
        </w:rPr>
        <w:t xml:space="preserve">  </w:t>
      </w:r>
    </w:p>
    <w:p w:rsidR="00793CB4" w:rsidRPr="00745D88" w:rsidRDefault="00793CB4" w:rsidP="00793CB4">
      <w:pPr>
        <w:overflowPunct/>
        <w:spacing w:after="0"/>
        <w:textAlignment w:val="auto"/>
        <w:rPr>
          <w:rFonts w:ascii="Courier New" w:hAnsi="Courier New" w:cs="Courier New"/>
          <w:sz w:val="16"/>
          <w:szCs w:val="16"/>
          <w:lang w:val="fr-FR"/>
        </w:rPr>
      </w:pPr>
      <w:r w:rsidRPr="00745D88">
        <w:rPr>
          <w:rFonts w:ascii="Courier New" w:hAnsi="Courier New" w:cs="Courier New"/>
          <w:color w:val="000000"/>
          <w:sz w:val="16"/>
          <w:szCs w:val="16"/>
          <w:lang w:val="fr-FR"/>
        </w:rPr>
        <w:t xml:space="preserve">  </w:t>
      </w:r>
      <w:r w:rsidRPr="00745D88">
        <w:rPr>
          <w:rFonts w:ascii="Courier New" w:hAnsi="Courier New" w:cs="Courier New"/>
          <w:b/>
          <w:bCs/>
          <w:color w:val="7F0055"/>
          <w:sz w:val="16"/>
          <w:szCs w:val="16"/>
          <w:lang w:val="fr-FR"/>
        </w:rPr>
        <w:t>Type</w:t>
      </w:r>
      <w:r w:rsidRPr="00745D88">
        <w:rPr>
          <w:rFonts w:ascii="Courier New" w:hAnsi="Courier New" w:cs="Courier New"/>
          <w:color w:val="000000"/>
          <w:sz w:val="16"/>
          <w:szCs w:val="16"/>
          <w:lang w:val="fr-FR"/>
        </w:rPr>
        <w:t xml:space="preserve"> </w:t>
      </w:r>
      <w:r w:rsidRPr="00745D88">
        <w:rPr>
          <w:rFonts w:ascii="Courier New" w:hAnsi="Courier New" w:cs="Courier New"/>
          <w:i/>
          <w:iCs/>
          <w:color w:val="962896"/>
          <w:sz w:val="16"/>
          <w:szCs w:val="16"/>
          <w:lang w:val="fr-FR"/>
        </w:rPr>
        <w:t>ACK</w:t>
      </w:r>
      <w:r w:rsidRPr="00745D88">
        <w:rPr>
          <w:rFonts w:ascii="Courier New" w:hAnsi="Courier New" w:cs="Courier New"/>
          <w:color w:val="000000"/>
          <w:sz w:val="16"/>
          <w:szCs w:val="16"/>
          <w:lang w:val="fr-FR"/>
        </w:rPr>
        <w:t xml:space="preserve"> ;</w:t>
      </w:r>
    </w:p>
    <w:p w:rsidR="00793CB4" w:rsidRPr="00B66433" w:rsidRDefault="00793CB4" w:rsidP="00793CB4">
      <w:pPr>
        <w:overflowPunct/>
        <w:spacing w:after="0"/>
        <w:textAlignment w:val="auto"/>
        <w:rPr>
          <w:rFonts w:ascii="Courier New" w:hAnsi="Courier New" w:cs="Courier New"/>
          <w:sz w:val="16"/>
          <w:szCs w:val="16"/>
        </w:rPr>
      </w:pPr>
      <w:r w:rsidRPr="00745D88">
        <w:rPr>
          <w:rFonts w:ascii="Courier New" w:hAnsi="Courier New" w:cs="Courier New"/>
          <w:color w:val="000000"/>
          <w:sz w:val="16"/>
          <w:szCs w:val="16"/>
          <w:lang w:val="fr-FR"/>
        </w:rPr>
        <w:t xml:space="preserve">  </w:t>
      </w:r>
      <w:r w:rsidRPr="00B66433">
        <w:rPr>
          <w:rFonts w:ascii="Courier New" w:hAnsi="Courier New" w:cs="Courier New"/>
          <w:i/>
          <w:iCs/>
          <w:color w:val="962896"/>
          <w:sz w:val="16"/>
          <w:szCs w:val="16"/>
        </w:rPr>
        <w:t>ACK</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harq_ack</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C_RNTI</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C_RNTI</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ue</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C_RNTI</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unknown</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PDCCH</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optional</w:t>
      </w:r>
      <w:r w:rsidRPr="00B66433">
        <w:rPr>
          <w:rFonts w:ascii="Courier New" w:hAnsi="Courier New" w:cs="Courier New"/>
          <w:color w:val="000000"/>
          <w:sz w:val="16"/>
          <w:szCs w:val="16"/>
        </w:rPr>
        <w:t xml:space="preserve"> c_rnti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C_RNTI</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PDCCH</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pdcch</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CONFIGURATION</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CONFIGURATION</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RRCConnectionReconfiguration</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36587B" w:rsidRPr="00B66433" w:rsidRDefault="0036587B" w:rsidP="0036587B">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//User-defined time units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Time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SECONDS</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SECONDS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five</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//Gate type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accepts</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ACK</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PDU</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PDCCH</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C_RNTI</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CONFIGURATION</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//Component type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Component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defaultCT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having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configuration definition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Configuration</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defaultTC</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defaultCT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SUT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defaultCT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description definition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Description</w:t>
      </w:r>
      <w:r w:rsidRPr="00B66433">
        <w:rPr>
          <w:rFonts w:ascii="Courier New" w:hAnsi="Courier New" w:cs="Courier New"/>
          <w:color w:val="000000"/>
          <w:sz w:val="16"/>
          <w:szCs w:val="16"/>
        </w:rPr>
        <w:t xml:space="preserve"> TD_7_1_3_1 </w:t>
      </w:r>
      <w:r w:rsidRPr="00B66433">
        <w:rPr>
          <w:rFonts w:ascii="Courier New" w:hAnsi="Courier New" w:cs="Courier New"/>
          <w:b/>
          <w:bCs/>
          <w:color w:val="322878"/>
          <w:sz w:val="16"/>
          <w:szCs w:val="16"/>
        </w:rPr>
        <w:t>uses</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configuration</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defaultTC</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00F92D67" w:rsidRPr="00B66433">
        <w:rPr>
          <w:rFonts w:ascii="Courier New" w:hAnsi="Courier New" w:cs="Courier New"/>
          <w:color w:val="3F7F5F"/>
          <w:sz w:val="16"/>
          <w:szCs w:val="16"/>
        </w:rPr>
        <w:t>Pre</w:t>
      </w:r>
      <w:r w:rsidRPr="00B66433">
        <w:rPr>
          <w:rFonts w:ascii="Courier New" w:hAnsi="Courier New" w:cs="Courier New"/>
          <w:color w:val="3F7F5F"/>
          <w:sz w:val="16"/>
          <w:szCs w:val="16"/>
        </w:rPr>
        <w:t xml:space="preserve">-conditions and </w:t>
      </w:r>
      <w:r w:rsidR="00F92D67" w:rsidRPr="00B66433">
        <w:rPr>
          <w:rFonts w:ascii="Courier New" w:hAnsi="Courier New" w:cs="Courier New"/>
          <w:color w:val="3F7F5F"/>
          <w:sz w:val="16"/>
          <w:szCs w:val="16"/>
        </w:rPr>
        <w:t>preamble</w:t>
      </w:r>
      <w:r w:rsidRPr="00B66433">
        <w:rPr>
          <w:rFonts w:ascii="Courier New" w:hAnsi="Courier New" w:cs="Courier New"/>
          <w:color w:val="3F7F5F"/>
          <w:sz w:val="16"/>
          <w:szCs w:val="16"/>
        </w:rPr>
        <w:t xml:space="preserve"> from the source document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perform</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action</w:t>
      </w:r>
      <w:r w:rsidRPr="00B66433">
        <w:rPr>
          <w:rFonts w:ascii="Courier New" w:hAnsi="Courier New" w:cs="Courier New"/>
          <w:color w:val="000000"/>
          <w:sz w:val="16"/>
          <w:szCs w:val="16"/>
        </w:rPr>
        <w:t xml:space="preserve"> preCondition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PRECONDITION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perform</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action</w:t>
      </w:r>
      <w:r w:rsidRPr="00B66433">
        <w:rPr>
          <w:rFonts w:ascii="Courier New" w:hAnsi="Courier New" w:cs="Courier New"/>
          <w:color w:val="000000"/>
          <w:sz w:val="16"/>
          <w:szCs w:val="16"/>
        </w:rPr>
        <w:t xml:space="preserve"> preamble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PREAMBLE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sequence</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pdcch</w:t>
      </w:r>
      <w:r w:rsidRPr="00B66433">
        <w:rPr>
          <w:rFonts w:ascii="Courier New" w:hAnsi="Courier New" w:cs="Courier New"/>
          <w:color w:val="000000"/>
          <w:sz w:val="16"/>
          <w:szCs w:val="16"/>
        </w:rPr>
        <w:t xml:space="preserve"> (c_rnti=</w:t>
      </w:r>
      <w:r w:rsidRPr="00B66433">
        <w:rPr>
          <w:rFonts w:ascii="Courier New" w:hAnsi="Courier New" w:cs="Courier New"/>
          <w:i/>
          <w:iCs/>
          <w:color w:val="6E8C96"/>
          <w:sz w:val="16"/>
          <w:szCs w:val="16"/>
        </w:rPr>
        <w:t>ue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STEP : </w:t>
      </w:r>
      <w:r w:rsidRPr="00B66433">
        <w:rPr>
          <w:rFonts w:ascii="Courier New" w:hAnsi="Courier New" w:cs="Courier New"/>
          <w:color w:val="2A00FF"/>
          <w:sz w:val="16"/>
          <w:szCs w:val="16"/>
        </w:rPr>
        <w:t>"1"</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PROCEDURE : </w:t>
      </w:r>
      <w:r w:rsidRPr="00B66433">
        <w:rPr>
          <w:rFonts w:ascii="Courier New" w:hAnsi="Courier New" w:cs="Courier New"/>
          <w:color w:val="2A00FF"/>
          <w:sz w:val="16"/>
          <w:szCs w:val="16"/>
        </w:rPr>
        <w:t xml:space="preserve">"SS transmits a </w:t>
      </w:r>
      <w:r w:rsidR="00F92D67" w:rsidRPr="00B66433">
        <w:rPr>
          <w:rFonts w:ascii="Courier New" w:hAnsi="Courier New" w:cs="Courier New"/>
          <w:color w:val="2A00FF"/>
          <w:sz w:val="16"/>
          <w:szCs w:val="16"/>
        </w:rPr>
        <w:t>downlink</w:t>
      </w:r>
      <w:r w:rsidRPr="00B66433">
        <w:rPr>
          <w:rFonts w:ascii="Courier New" w:hAnsi="Courier New" w:cs="Courier New"/>
          <w:color w:val="2A00FF"/>
          <w:sz w:val="16"/>
          <w:szCs w:val="16"/>
        </w:rPr>
        <w:t xml:space="preserve"> assignment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including the C-RNTI assigned to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the UE"</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mac_pdu</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STEP : </w:t>
      </w:r>
      <w:r w:rsidRPr="00B66433">
        <w:rPr>
          <w:rFonts w:ascii="Courier New" w:hAnsi="Courier New" w:cs="Courier New"/>
          <w:color w:val="2A00FF"/>
          <w:sz w:val="16"/>
          <w:szCs w:val="16"/>
        </w:rPr>
        <w:t>"2"</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PROCEDURE : </w:t>
      </w:r>
      <w:r w:rsidRPr="00B66433">
        <w:rPr>
          <w:rFonts w:ascii="Courier New" w:hAnsi="Courier New" w:cs="Courier New"/>
          <w:color w:val="2A00FF"/>
          <w:sz w:val="16"/>
          <w:szCs w:val="16"/>
        </w:rPr>
        <w:t xml:space="preserve">"SS transmits in the indicated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t>
      </w:r>
      <w:r w:rsidR="00F92D67" w:rsidRPr="00B66433">
        <w:rPr>
          <w:rFonts w:ascii="Courier New" w:hAnsi="Courier New" w:cs="Courier New"/>
          <w:color w:val="2A00FF"/>
          <w:sz w:val="16"/>
          <w:szCs w:val="16"/>
        </w:rPr>
        <w:t>downlink</w:t>
      </w:r>
      <w:r w:rsidRPr="00B66433">
        <w:rPr>
          <w:rFonts w:ascii="Courier New" w:hAnsi="Courier New" w:cs="Courier New"/>
          <w:color w:val="2A00FF"/>
          <w:sz w:val="16"/>
          <w:szCs w:val="16"/>
        </w:rPr>
        <w:t xml:space="preserve"> assignment a RLC PDU in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a MAC PDU"</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harq_ack</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STEP : </w:t>
      </w:r>
      <w:r w:rsidRPr="00B66433">
        <w:rPr>
          <w:rFonts w:ascii="Courier New" w:hAnsi="Courier New" w:cs="Courier New"/>
          <w:color w:val="2A00FF"/>
          <w:sz w:val="16"/>
          <w:szCs w:val="16"/>
        </w:rPr>
        <w:t>"3"</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PROCEDURE : </w:t>
      </w:r>
      <w:r w:rsidRPr="00B66433">
        <w:rPr>
          <w:rFonts w:ascii="Courier New" w:hAnsi="Courier New" w:cs="Courier New"/>
          <w:color w:val="2A00FF"/>
          <w:sz w:val="16"/>
          <w:szCs w:val="16"/>
        </w:rPr>
        <w:t xml:space="preserve">"Check: Does the UE transmit an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HARQ ACK on PUCCH?"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objectives</w:t>
      </w:r>
      <w:r w:rsidRPr="00B66433">
        <w:rPr>
          <w:rFonts w:ascii="Courier New" w:hAnsi="Courier New" w:cs="Courier New"/>
          <w:color w:val="000000"/>
          <w:sz w:val="16"/>
          <w:szCs w:val="16"/>
        </w:rPr>
        <w:t xml:space="preserve"> : TP1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set verdict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i/>
          <w:iCs/>
          <w:color w:val="6E8C96"/>
          <w:sz w:val="16"/>
          <w:szCs w:val="16"/>
        </w:rPr>
        <w:t>PASS</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pdcch</w:t>
      </w:r>
      <w:r w:rsidRPr="00B66433">
        <w:rPr>
          <w:rFonts w:ascii="Courier New" w:hAnsi="Courier New" w:cs="Courier New"/>
          <w:color w:val="000000"/>
          <w:sz w:val="16"/>
          <w:szCs w:val="16"/>
        </w:rPr>
        <w:t xml:space="preserve"> (c_rnti=</w:t>
      </w:r>
      <w:r w:rsidRPr="00B66433">
        <w:rPr>
          <w:rFonts w:ascii="Courier New" w:hAnsi="Courier New" w:cs="Courier New"/>
          <w:i/>
          <w:iCs/>
          <w:color w:val="6E8C96"/>
          <w:sz w:val="16"/>
          <w:szCs w:val="16"/>
        </w:rPr>
        <w:t>unknown</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STEP : </w:t>
      </w:r>
      <w:r w:rsidRPr="00B66433">
        <w:rPr>
          <w:rFonts w:ascii="Courier New" w:hAnsi="Courier New" w:cs="Courier New"/>
          <w:color w:val="2A00FF"/>
          <w:sz w:val="16"/>
          <w:szCs w:val="16"/>
        </w:rPr>
        <w:t>"4"</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PROCEDURE : </w:t>
      </w:r>
      <w:r w:rsidRPr="00B66433">
        <w:rPr>
          <w:rFonts w:ascii="Courier New" w:hAnsi="Courier New" w:cs="Courier New"/>
          <w:color w:val="2A00FF"/>
          <w:sz w:val="16"/>
          <w:szCs w:val="16"/>
        </w:rPr>
        <w:t xml:space="preserve">"SS transmits a </w:t>
      </w:r>
      <w:r w:rsidR="00F92D67" w:rsidRPr="00B66433">
        <w:rPr>
          <w:rFonts w:ascii="Courier New" w:hAnsi="Courier New" w:cs="Courier New"/>
          <w:color w:val="2A00FF"/>
          <w:sz w:val="16"/>
          <w:szCs w:val="16"/>
        </w:rPr>
        <w:t>downlink</w:t>
      </w:r>
      <w:r w:rsidRPr="00B66433">
        <w:rPr>
          <w:rFonts w:ascii="Courier New" w:hAnsi="Courier New" w:cs="Courier New"/>
          <w:color w:val="2A00FF"/>
          <w:sz w:val="16"/>
          <w:szCs w:val="16"/>
        </w:rPr>
        <w:t xml:space="preserve"> assignment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to including a C-RNTI different from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the assigned to the UE"</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mac_pdu</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lastRenderedPageBreak/>
        <w:t xml:space="preserve">      STEP : </w:t>
      </w:r>
      <w:r w:rsidRPr="00B66433">
        <w:rPr>
          <w:rFonts w:ascii="Courier New" w:hAnsi="Courier New" w:cs="Courier New"/>
          <w:color w:val="2A00FF"/>
          <w:sz w:val="16"/>
          <w:szCs w:val="16"/>
        </w:rPr>
        <w:t>"5"</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PROCEDURE : </w:t>
      </w:r>
      <w:r w:rsidRPr="00B66433">
        <w:rPr>
          <w:rFonts w:ascii="Courier New" w:hAnsi="Courier New" w:cs="Courier New"/>
          <w:color w:val="2A00FF"/>
          <w:sz w:val="16"/>
          <w:szCs w:val="16"/>
        </w:rPr>
        <w:t xml:space="preserve">"SS transmits in the indicated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t>
      </w:r>
      <w:r w:rsidR="00F92D67" w:rsidRPr="00B66433">
        <w:rPr>
          <w:rFonts w:ascii="Courier New" w:hAnsi="Courier New" w:cs="Courier New"/>
          <w:color w:val="2A00FF"/>
          <w:sz w:val="16"/>
          <w:szCs w:val="16"/>
        </w:rPr>
        <w:t>downlink</w:t>
      </w:r>
      <w:r w:rsidRPr="00B66433">
        <w:rPr>
          <w:rFonts w:ascii="Courier New" w:hAnsi="Courier New" w:cs="Courier New"/>
          <w:color w:val="2A00FF"/>
          <w:sz w:val="16"/>
          <w:szCs w:val="16"/>
        </w:rPr>
        <w:t xml:space="preserve"> assignment a RLC PDU in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a MAC PDU"</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//Interpolated original step 6 into an alternative </w:t>
      </w:r>
      <w:r w:rsidR="00F92D67" w:rsidRPr="00B66433">
        <w:rPr>
          <w:rFonts w:ascii="Courier New" w:hAnsi="Courier New" w:cs="Courier New"/>
          <w:color w:val="3F7F5F"/>
          <w:sz w:val="16"/>
          <w:szCs w:val="16"/>
        </w:rPr>
        <w:t>behaviour</w:t>
      </w:r>
      <w:r w:rsidRPr="00B66433">
        <w:rPr>
          <w:rFonts w:ascii="Courier New" w:hAnsi="Courier New" w:cs="Courier New"/>
          <w:color w:val="3F7F5F"/>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//covering both the incorrect and the correct </w:t>
      </w:r>
      <w:r w:rsidR="00F92D67" w:rsidRPr="00B66433">
        <w:rPr>
          <w:rFonts w:ascii="Courier New" w:hAnsi="Courier New" w:cs="Courier New"/>
          <w:color w:val="3F7F5F"/>
          <w:sz w:val="16"/>
          <w:szCs w:val="16"/>
        </w:rPr>
        <w:t>behaviours</w:t>
      </w:r>
      <w:r w:rsidRPr="00B66433">
        <w:rPr>
          <w:rFonts w:ascii="Courier New" w:hAnsi="Courier New" w:cs="Courier New"/>
          <w:color w:val="3F7F5F"/>
          <w:sz w:val="16"/>
          <w:szCs w:val="16"/>
        </w:rPr>
        <w:t xml:space="preserve"> of the UE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alternatively</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harq_ack</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set verdict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i/>
          <w:iCs/>
          <w:color w:val="6E8C96"/>
          <w:sz w:val="16"/>
          <w:szCs w:val="16"/>
        </w:rPr>
        <w:t>FAIL</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r w:rsidRPr="00907B48">
        <w:rPr>
          <w:rFonts w:ascii="Courier New" w:hAnsi="Courier New" w:cs="Courier New"/>
          <w:b/>
          <w:bCs/>
          <w:sz w:val="16"/>
          <w:szCs w:val="16"/>
        </w:rPr>
        <w:t>or</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is</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quiet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for</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five</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set verdict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i/>
          <w:iCs/>
          <w:color w:val="6E8C96"/>
          <w:sz w:val="16"/>
          <w:szCs w:val="16"/>
        </w:rPr>
        <w:t>PASS</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STEP : </w:t>
      </w:r>
      <w:r w:rsidRPr="00B66433">
        <w:rPr>
          <w:rFonts w:ascii="Courier New" w:hAnsi="Courier New" w:cs="Courier New"/>
          <w:color w:val="2A00FF"/>
          <w:sz w:val="16"/>
          <w:szCs w:val="16"/>
        </w:rPr>
        <w:t>"6"</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PROCEDURE : </w:t>
      </w:r>
      <w:r w:rsidRPr="00B66433">
        <w:rPr>
          <w:rFonts w:ascii="Courier New" w:hAnsi="Courier New" w:cs="Courier New"/>
          <w:color w:val="2A00FF"/>
          <w:sz w:val="16"/>
          <w:szCs w:val="16"/>
        </w:rPr>
        <w:t xml:space="preserve">"Check: Does the UE send any HARQ ACK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on PUCCH?"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objectives</w:t>
      </w:r>
      <w:r w:rsidRPr="00B66433">
        <w:rPr>
          <w:rFonts w:ascii="Courier New" w:hAnsi="Courier New" w:cs="Courier New"/>
          <w:color w:val="000000"/>
          <w:sz w:val="16"/>
          <w:szCs w:val="16"/>
        </w:rPr>
        <w:t xml:space="preserve"> : TP2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Note</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 xml:space="preserve">"Note 1: For </w:t>
      </w:r>
      <w:r w:rsidRPr="00907B48">
        <w:rPr>
          <w:rFonts w:ascii="Courier New" w:hAnsi="Courier New" w:cs="Courier New"/>
          <w:sz w:val="16"/>
          <w:szCs w:val="16"/>
        </w:rPr>
        <w:t>TDD</w:t>
      </w:r>
      <w:r w:rsidRPr="00B66433">
        <w:rPr>
          <w:rFonts w:ascii="Courier New" w:hAnsi="Courier New" w:cs="Courier New"/>
          <w:color w:val="2A00FF"/>
          <w:sz w:val="16"/>
          <w:szCs w:val="16"/>
        </w:rPr>
        <w:t>, the timing of ACK/NACK is not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constant as FDD, see Table 10.1-1 of </w:t>
      </w:r>
      <w:r w:rsidRPr="00907B48">
        <w:rPr>
          <w:rFonts w:ascii="Courier New" w:hAnsi="Courier New" w:cs="Courier New"/>
          <w:sz w:val="16"/>
          <w:szCs w:val="16"/>
        </w:rPr>
        <w:t>TS</w:t>
      </w:r>
      <w:r w:rsidRPr="00B66433">
        <w:rPr>
          <w:rFonts w:ascii="Courier New" w:hAnsi="Courier New" w:cs="Courier New"/>
          <w:color w:val="2A00FF"/>
          <w:sz w:val="16"/>
          <w:szCs w:val="16"/>
        </w:rPr>
        <w:t xml:space="preserve"> 36.213."</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Note</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 xml:space="preserve">"Taken from </w:t>
      </w:r>
      <w:r w:rsidRPr="00907B48">
        <w:rPr>
          <w:rFonts w:ascii="Courier New" w:hAnsi="Courier New" w:cs="Courier New"/>
          <w:sz w:val="16"/>
          <w:szCs w:val="16"/>
        </w:rPr>
        <w:t>3GPP TS 36.523-1</w:t>
      </w:r>
      <w:r w:rsidRPr="00B66433">
        <w:rPr>
          <w:rFonts w:ascii="Courier New" w:hAnsi="Courier New" w:cs="Courier New"/>
          <w:color w:val="2A00FF"/>
          <w:sz w:val="16"/>
          <w:szCs w:val="16"/>
        </w:rPr>
        <w:t xml:space="preserve"> V10.2.0 (2012-09)"</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TITLE : </w:t>
      </w:r>
      <w:r w:rsidRPr="00B66433">
        <w:rPr>
          <w:rFonts w:ascii="Courier New" w:hAnsi="Courier New" w:cs="Courier New"/>
          <w:color w:val="2A00FF"/>
          <w:sz w:val="16"/>
          <w:szCs w:val="16"/>
        </w:rPr>
        <w:t>"Correct handling of DL assignment / Dynamic case"</w:t>
      </w:r>
      <w:r w:rsidRPr="00B66433">
        <w:rPr>
          <w:rFonts w:ascii="Courier New" w:hAnsi="Courier New" w:cs="Courier New"/>
          <w:color w:val="000000"/>
          <w:sz w:val="16"/>
          <w:szCs w:val="16"/>
        </w:rPr>
        <w:t xml:space="preserve"> ;</w:t>
      </w:r>
    </w:p>
    <w:p w:rsidR="00793CB4" w:rsidRPr="00B66433" w:rsidRDefault="00793CB4" w:rsidP="00793CB4">
      <w:pPr>
        <w:rPr>
          <w:rFonts w:ascii="Courier New" w:hAnsi="Courier New" w:cs="Courier New"/>
          <w:sz w:val="16"/>
          <w:szCs w:val="16"/>
        </w:rPr>
      </w:pPr>
      <w:r w:rsidRPr="00B66433">
        <w:rPr>
          <w:rFonts w:ascii="Courier New" w:hAnsi="Courier New" w:cs="Courier New"/>
          <w:color w:val="000000"/>
          <w:sz w:val="16"/>
          <w:szCs w:val="16"/>
        </w:rPr>
        <w:t>}</w:t>
      </w:r>
    </w:p>
    <w:p w:rsidR="00793CB4" w:rsidRPr="00B66433" w:rsidRDefault="00793CB4" w:rsidP="00DF23F4">
      <w:pPr>
        <w:pStyle w:val="Heading1"/>
      </w:pPr>
      <w:bookmarkStart w:id="156" w:name="_Toc416940461"/>
      <w:r w:rsidRPr="00B66433">
        <w:t>B.3</w:t>
      </w:r>
      <w:r w:rsidRPr="00B66433">
        <w:tab/>
        <w:t xml:space="preserve">An </w:t>
      </w:r>
      <w:r w:rsidRPr="00907B48">
        <w:t>IMS</w:t>
      </w:r>
      <w:r w:rsidRPr="00B66433">
        <w:t xml:space="preserve"> Interoperability Example in Textual Syntax</w:t>
      </w:r>
      <w:bookmarkEnd w:id="156"/>
    </w:p>
    <w:p w:rsidR="00793CB4" w:rsidRPr="00B66433" w:rsidRDefault="00793CB4" w:rsidP="00793CB4">
      <w:r w:rsidRPr="00B66433">
        <w:t xml:space="preserve">This example describes one possible way to translate clause 4.5.1 from </w:t>
      </w:r>
      <w:r w:rsidR="00D00CAE" w:rsidRPr="00907B48">
        <w:t>ETSI TS 186 011-2</w:t>
      </w:r>
      <w:r w:rsidRPr="00907B48">
        <w:t xml:space="preserve"> [</w:t>
      </w:r>
      <w:r w:rsidR="0087683E" w:rsidRPr="00907B48">
        <w:fldChar w:fldCharType="begin"/>
      </w:r>
      <w:r w:rsidRPr="00907B48">
        <w:instrText xml:space="preserve">REF REF_TS186011_2 \h </w:instrText>
      </w:r>
      <w:r w:rsidR="0087683E" w:rsidRPr="00907B48">
        <w:fldChar w:fldCharType="separate"/>
      </w:r>
      <w:r w:rsidR="00670050" w:rsidRPr="00B66433">
        <w:t>i.</w:t>
      </w:r>
      <w:r w:rsidR="00670050">
        <w:rPr>
          <w:noProof/>
        </w:rPr>
        <w:t>3</w:t>
      </w:r>
      <w:r w:rsidR="0087683E" w:rsidRPr="00907B48">
        <w:fldChar w:fldCharType="end"/>
      </w:r>
      <w:r w:rsidRPr="00907B48">
        <w:t>]</w:t>
      </w:r>
      <w:r w:rsidRPr="00B66433">
        <w:t xml:space="preserve"> into the proposed </w:t>
      </w:r>
      <w:r w:rsidRPr="00907B48">
        <w:t>TDL</w:t>
      </w:r>
      <w:r w:rsidRPr="00B66433">
        <w:t xml:space="preserve"> textual syntax, by mapping the concepts from the representation in the source document to the corresponding concepts in the </w:t>
      </w:r>
      <w:r w:rsidRPr="00907B48">
        <w:t>TDL</w:t>
      </w:r>
      <w:r w:rsidRPr="00B66433">
        <w:t xml:space="preserve"> meta-model by means of the proposed textual syntax. The example has been enriched with additional information, such as explicit data definitions and test configuration details for completeness where applicable.</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3F7F5F"/>
          <w:sz w:val="16"/>
          <w:szCs w:val="16"/>
        </w:rPr>
        <w:t xml:space="preserve">//Translated from </w:t>
      </w:r>
      <w:r w:rsidRPr="00907B48">
        <w:rPr>
          <w:rFonts w:ascii="Courier New" w:hAnsi="Courier New" w:cs="Courier New"/>
          <w:sz w:val="16"/>
          <w:szCs w:val="16"/>
        </w:rPr>
        <w:t>[i.6]</w:t>
      </w:r>
      <w:r w:rsidRPr="00B66433">
        <w:rPr>
          <w:rFonts w:ascii="Courier New" w:hAnsi="Courier New" w:cs="Courier New"/>
          <w:color w:val="3F7F5F"/>
          <w:sz w:val="16"/>
          <w:szCs w:val="16"/>
        </w:rPr>
        <w:t>, Section 4.5.1.</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b/>
          <w:bCs/>
          <w:color w:val="7F0055"/>
          <w:sz w:val="16"/>
          <w:szCs w:val="16"/>
        </w:rPr>
        <w:t>TDLan Specification</w:t>
      </w:r>
      <w:r w:rsidRPr="00B66433">
        <w:rPr>
          <w:rFonts w:ascii="Courier New" w:hAnsi="Courier New" w:cs="Courier New"/>
          <w:color w:val="000000"/>
          <w:sz w:val="16"/>
          <w:szCs w:val="16"/>
        </w:rPr>
        <w:t xml:space="preserve"> </w:t>
      </w:r>
      <w:r w:rsidRPr="00907B48">
        <w:rPr>
          <w:rFonts w:ascii="Courier New" w:hAnsi="Courier New" w:cs="Courier New"/>
          <w:sz w:val="16"/>
          <w:szCs w:val="16"/>
        </w:rPr>
        <w:t>IMS</w:t>
      </w:r>
      <w:r w:rsidRPr="00B66433">
        <w:rPr>
          <w:rFonts w:ascii="Courier New" w:hAnsi="Courier New" w:cs="Courier New"/>
          <w:color w:val="000000"/>
          <w:sz w:val="16"/>
          <w:szCs w:val="16"/>
        </w:rPr>
        <w:t>_NNI_General_Capabilities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//Procedures carried out by a component of a test configuration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Pr="00907B48">
        <w:rPr>
          <w:rFonts w:ascii="Courier New" w:hAnsi="Courier New" w:cs="Courier New"/>
          <w:sz w:val="16"/>
          <w:szCs w:val="16"/>
        </w:rPr>
        <w:t>or</w:t>
      </w:r>
      <w:r w:rsidRPr="00B66433">
        <w:rPr>
          <w:rFonts w:ascii="Courier New" w:hAnsi="Courier New" w:cs="Courier New"/>
          <w:color w:val="3F7F5F"/>
          <w:sz w:val="16"/>
          <w:szCs w:val="16"/>
        </w:rPr>
        <w:t xml:space="preserve"> an actor during test execution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Action</w:t>
      </w:r>
      <w:r w:rsidRPr="00B66433">
        <w:rPr>
          <w:rFonts w:ascii="Courier New" w:hAnsi="Courier New" w:cs="Courier New"/>
          <w:color w:val="000000"/>
          <w:sz w:val="16"/>
          <w:szCs w:val="16"/>
        </w:rPr>
        <w:t xml:space="preserve"> preConditions : </w:t>
      </w:r>
      <w:r w:rsidRPr="00B66433">
        <w:rPr>
          <w:rFonts w:ascii="Courier New" w:hAnsi="Courier New" w:cs="Courier New"/>
          <w:color w:val="2A00FF"/>
          <w:sz w:val="16"/>
          <w:szCs w:val="16"/>
        </w:rPr>
        <w:t>"</w:t>
      </w:r>
      <w:r w:rsidR="00F92D67" w:rsidRPr="00B66433">
        <w:rPr>
          <w:rFonts w:ascii="Courier New" w:hAnsi="Courier New" w:cs="Courier New"/>
          <w:color w:val="2A00FF"/>
          <w:sz w:val="16"/>
          <w:szCs w:val="16"/>
        </w:rPr>
        <w:t>Pre</w:t>
      </w:r>
      <w:r w:rsidRPr="00B66433">
        <w:rPr>
          <w:rFonts w:ascii="Courier New" w:hAnsi="Courier New" w:cs="Courier New"/>
          <w:color w:val="2A00FF"/>
          <w:sz w:val="16"/>
          <w:szCs w:val="16"/>
        </w:rPr>
        <w:t>-test conditions: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 HSS of </w:t>
      </w:r>
      <w:r w:rsidRPr="00907B48">
        <w:rPr>
          <w:rFonts w:ascii="Courier New" w:hAnsi="Courier New" w:cs="Courier New"/>
          <w:sz w:val="16"/>
          <w:szCs w:val="16"/>
        </w:rPr>
        <w:t>IMS</w:t>
      </w:r>
      <w:r w:rsidRPr="00B66433">
        <w:rPr>
          <w:rFonts w:ascii="Courier New" w:hAnsi="Courier New" w:cs="Courier New"/>
          <w:color w:val="2A00FF"/>
          <w:sz w:val="16"/>
          <w:szCs w:val="16"/>
        </w:rPr>
        <w:t xml:space="preserve">_A and of </w:t>
      </w:r>
      <w:r w:rsidRPr="00907B48">
        <w:rPr>
          <w:rFonts w:ascii="Courier New" w:hAnsi="Courier New" w:cs="Courier New"/>
          <w:sz w:val="16"/>
          <w:szCs w:val="16"/>
        </w:rPr>
        <w:t>IMS</w:t>
      </w:r>
      <w:r w:rsidRPr="00B66433">
        <w:rPr>
          <w:rFonts w:ascii="Courier New" w:hAnsi="Courier New" w:cs="Courier New"/>
          <w:color w:val="2A00FF"/>
          <w:sz w:val="16"/>
          <w:szCs w:val="16"/>
        </w:rPr>
        <w:t xml:space="preserve"> B is configured according to table 1</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 UE_A and UE_B have IP bearers established to their respective</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t>
      </w:r>
      <w:r w:rsidRPr="00907B48">
        <w:rPr>
          <w:rFonts w:ascii="Courier New" w:hAnsi="Courier New" w:cs="Courier New"/>
          <w:sz w:val="16"/>
          <w:szCs w:val="16"/>
        </w:rPr>
        <w:t>IMS</w:t>
      </w:r>
      <w:r w:rsidRPr="00B66433">
        <w:rPr>
          <w:rFonts w:ascii="Courier New" w:hAnsi="Courier New" w:cs="Courier New"/>
          <w:color w:val="2A00FF"/>
          <w:sz w:val="16"/>
          <w:szCs w:val="16"/>
        </w:rPr>
        <w:t xml:space="preserve"> networks as per clause 4.2.1</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 UE_A and </w:t>
      </w:r>
      <w:r w:rsidRPr="00907B48">
        <w:rPr>
          <w:rFonts w:ascii="Courier New" w:hAnsi="Courier New" w:cs="Courier New"/>
          <w:sz w:val="16"/>
          <w:szCs w:val="16"/>
        </w:rPr>
        <w:t>IMS</w:t>
      </w:r>
      <w:r w:rsidRPr="00B66433">
        <w:rPr>
          <w:rFonts w:ascii="Courier New" w:hAnsi="Courier New" w:cs="Courier New"/>
          <w:color w:val="2A00FF"/>
          <w:sz w:val="16"/>
          <w:szCs w:val="16"/>
        </w:rPr>
        <w:t>_A configured to use TCP for transport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 UE_A is registered in </w:t>
      </w:r>
      <w:r w:rsidRPr="00907B48">
        <w:rPr>
          <w:rFonts w:ascii="Courier New" w:hAnsi="Courier New" w:cs="Courier New"/>
          <w:sz w:val="16"/>
          <w:szCs w:val="16"/>
        </w:rPr>
        <w:t>IMS</w:t>
      </w:r>
      <w:r w:rsidRPr="00B66433">
        <w:rPr>
          <w:rFonts w:ascii="Courier New" w:hAnsi="Courier New" w:cs="Courier New"/>
          <w:color w:val="2A00FF"/>
          <w:sz w:val="16"/>
          <w:szCs w:val="16"/>
        </w:rPr>
        <w:t>_A using any user identity</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 UE_B is registered user of </w:t>
      </w:r>
      <w:r w:rsidRPr="00907B48">
        <w:rPr>
          <w:rFonts w:ascii="Courier New" w:hAnsi="Courier New" w:cs="Courier New"/>
          <w:sz w:val="16"/>
          <w:szCs w:val="16"/>
        </w:rPr>
        <w:t>IMS</w:t>
      </w:r>
      <w:r w:rsidRPr="00B66433">
        <w:rPr>
          <w:rFonts w:ascii="Courier New" w:hAnsi="Courier New" w:cs="Courier New"/>
          <w:color w:val="2A00FF"/>
          <w:sz w:val="16"/>
          <w:szCs w:val="16"/>
        </w:rPr>
        <w:t>_B using any user identity</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 MESSAGE request and response has to be supported at II-NNI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t>
      </w:r>
      <w:r w:rsidR="00D00CAE" w:rsidRPr="00907B48">
        <w:rPr>
          <w:rFonts w:ascii="Courier New" w:hAnsi="Courier New" w:cs="Courier New"/>
          <w:sz w:val="16"/>
          <w:szCs w:val="16"/>
        </w:rPr>
        <w:t>ETSI TS 129 165</w:t>
      </w:r>
      <w:r w:rsidRPr="00B66433">
        <w:rPr>
          <w:rFonts w:ascii="Courier New" w:hAnsi="Courier New" w:cs="Courier New"/>
          <w:color w:val="2A00FF"/>
          <w:sz w:val="16"/>
          <w:szCs w:val="16"/>
        </w:rPr>
        <w:t xml:space="preserve"> [16]</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see tables 6.1 and 6.3)"</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//User-defined verdicts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//Alternatively the predefined verdicts may be used as well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Verdict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Verdict</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PASS</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Verdict</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FAIL</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//User-defined annotation types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TITLE ;         </w:t>
      </w:r>
      <w:r w:rsidRPr="00B66433">
        <w:rPr>
          <w:rFonts w:ascii="Courier New" w:hAnsi="Courier New" w:cs="Courier New"/>
          <w:color w:val="3F7F5F"/>
          <w:sz w:val="16"/>
          <w:szCs w:val="16"/>
        </w:rPr>
        <w:t>//Test description title</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STEP ;          </w:t>
      </w:r>
      <w:r w:rsidRPr="00B66433">
        <w:rPr>
          <w:rFonts w:ascii="Courier New" w:hAnsi="Courier New" w:cs="Courier New"/>
          <w:color w:val="3F7F5F"/>
          <w:sz w:val="16"/>
          <w:szCs w:val="16"/>
        </w:rPr>
        <w:t>//Step identifiers in source documents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PROCEDURE ;     </w:t>
      </w:r>
      <w:r w:rsidRPr="00B66433">
        <w:rPr>
          <w:rFonts w:ascii="Courier New" w:hAnsi="Courier New" w:cs="Courier New"/>
          <w:color w:val="3F7F5F"/>
          <w:sz w:val="16"/>
          <w:szCs w:val="16"/>
        </w:rPr>
        <w:t xml:space="preserve">//Informal textual description of a test step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PRECONDITION ;  </w:t>
      </w:r>
      <w:r w:rsidRPr="00B66433">
        <w:rPr>
          <w:rFonts w:ascii="Courier New" w:hAnsi="Courier New" w:cs="Courier New"/>
          <w:color w:val="3F7F5F"/>
          <w:sz w:val="16"/>
          <w:szCs w:val="16"/>
        </w:rPr>
        <w:t xml:space="preserve">//Identify </w:t>
      </w:r>
      <w:r w:rsidR="00F92D67" w:rsidRPr="00B66433">
        <w:rPr>
          <w:rFonts w:ascii="Courier New" w:hAnsi="Courier New" w:cs="Courier New"/>
          <w:color w:val="3F7F5F"/>
          <w:sz w:val="16"/>
          <w:szCs w:val="16"/>
        </w:rPr>
        <w:t>pre</w:t>
      </w:r>
      <w:r w:rsidRPr="00B66433">
        <w:rPr>
          <w:rFonts w:ascii="Courier New" w:hAnsi="Courier New" w:cs="Courier New"/>
          <w:color w:val="3F7F5F"/>
          <w:sz w:val="16"/>
          <w:szCs w:val="16"/>
        </w:rPr>
        <w:t xml:space="preserve">-condition </w:t>
      </w:r>
      <w:r w:rsidR="00F92D67" w:rsidRPr="00B66433">
        <w:rPr>
          <w:rFonts w:ascii="Courier New" w:hAnsi="Courier New" w:cs="Courier New"/>
          <w:color w:val="3F7F5F"/>
          <w:sz w:val="16"/>
          <w:szCs w:val="16"/>
        </w:rPr>
        <w:t>behaviour</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PREAMBLE ;      </w:t>
      </w:r>
      <w:r w:rsidRPr="00B66433">
        <w:rPr>
          <w:rFonts w:ascii="Courier New" w:hAnsi="Courier New" w:cs="Courier New"/>
          <w:color w:val="3F7F5F"/>
          <w:sz w:val="16"/>
          <w:szCs w:val="16"/>
        </w:rPr>
        <w:t xml:space="preserve">//Identify </w:t>
      </w:r>
      <w:r w:rsidR="00F92D67" w:rsidRPr="00B66433">
        <w:rPr>
          <w:rFonts w:ascii="Courier New" w:hAnsi="Courier New" w:cs="Courier New"/>
          <w:color w:val="3F7F5F"/>
          <w:sz w:val="16"/>
          <w:szCs w:val="16"/>
        </w:rPr>
        <w:t>preamble</w:t>
      </w:r>
      <w:r w:rsidRPr="00B66433">
        <w:rPr>
          <w:rFonts w:ascii="Courier New" w:hAnsi="Courier New" w:cs="Courier New"/>
          <w:color w:val="3F7F5F"/>
          <w:sz w:val="16"/>
          <w:szCs w:val="16"/>
        </w:rPr>
        <w:t xml:space="preserve"> </w:t>
      </w:r>
      <w:r w:rsidR="00F92D67" w:rsidRPr="00B66433">
        <w:rPr>
          <w:rFonts w:ascii="Courier New" w:hAnsi="Courier New" w:cs="Courier New"/>
          <w:color w:val="3F7F5F"/>
          <w:sz w:val="16"/>
          <w:szCs w:val="16"/>
        </w:rPr>
        <w:t>behaviour</w:t>
      </w:r>
      <w:r w:rsidRPr="00B66433">
        <w:rPr>
          <w:rFonts w:ascii="Courier New" w:hAnsi="Courier New" w:cs="Courier New"/>
          <w:color w:val="3F7F5F"/>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Annotation</w:t>
      </w:r>
      <w:r w:rsidRPr="00B66433">
        <w:rPr>
          <w:rFonts w:ascii="Courier New" w:hAnsi="Courier New" w:cs="Courier New"/>
          <w:color w:val="000000"/>
          <w:sz w:val="16"/>
          <w:szCs w:val="16"/>
        </w:rPr>
        <w:t xml:space="preserve"> SUMMARY ;       </w:t>
      </w:r>
      <w:r w:rsidRPr="00B66433">
        <w:rPr>
          <w:rFonts w:ascii="Courier New" w:hAnsi="Courier New" w:cs="Courier New"/>
          <w:color w:val="3F7F5F"/>
          <w:sz w:val="16"/>
          <w:szCs w:val="16"/>
        </w:rPr>
        <w:t>//Informal textual description of test sequence</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objectives (copied verbatim from source document)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Objective</w:t>
      </w:r>
      <w:r w:rsidRPr="00B66433">
        <w:rPr>
          <w:rFonts w:ascii="Courier New" w:hAnsi="Courier New" w:cs="Courier New"/>
          <w:color w:val="000000"/>
          <w:sz w:val="16"/>
          <w:szCs w:val="16"/>
        </w:rPr>
        <w:t xml:space="preserve"> TP_</w:t>
      </w:r>
      <w:r w:rsidRPr="00907B48">
        <w:rPr>
          <w:rFonts w:ascii="Courier New" w:hAnsi="Courier New" w:cs="Courier New"/>
          <w:sz w:val="16"/>
          <w:szCs w:val="16"/>
        </w:rPr>
        <w:t>IMS</w:t>
      </w:r>
      <w:r w:rsidRPr="00B66433">
        <w:rPr>
          <w:rFonts w:ascii="Courier New" w:hAnsi="Courier New" w:cs="Courier New"/>
          <w:color w:val="000000"/>
          <w:sz w:val="16"/>
          <w:szCs w:val="16"/>
        </w:rPr>
        <w:t>_4002_1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//Location in source document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from</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w:t>
      </w:r>
      <w:r w:rsidRPr="00907B48">
        <w:rPr>
          <w:rFonts w:ascii="Courier New" w:hAnsi="Courier New" w:cs="Courier New"/>
          <w:sz w:val="16"/>
          <w:szCs w:val="16"/>
        </w:rPr>
        <w:t>ts</w:t>
      </w:r>
      <w:r w:rsidRPr="00B66433">
        <w:rPr>
          <w:rFonts w:ascii="Courier New" w:hAnsi="Courier New" w:cs="Courier New"/>
          <w:color w:val="2A00FF"/>
          <w:sz w:val="16"/>
          <w:szCs w:val="16"/>
        </w:rPr>
        <w:t>_18601102v030101p.pdf::4.5.1.1 (CC 1)"</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//Further reference to another document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from</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w:t>
      </w:r>
      <w:r w:rsidR="00D00CAE" w:rsidRPr="00907B48">
        <w:rPr>
          <w:rFonts w:ascii="Courier New" w:hAnsi="Courier New" w:cs="Courier New"/>
          <w:sz w:val="16"/>
          <w:szCs w:val="16"/>
        </w:rPr>
        <w:t>ETSI TS 124 229</w:t>
      </w:r>
      <w:r w:rsidRPr="00B66433">
        <w:rPr>
          <w:rFonts w:ascii="Courier New" w:hAnsi="Courier New" w:cs="Courier New"/>
          <w:color w:val="2A00FF"/>
          <w:sz w:val="16"/>
          <w:szCs w:val="16"/>
        </w:rPr>
        <w:t xml:space="preserve"> [1], clause 4.2A, paragraph 1"</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description</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"ensure that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when { UE_A sends a MESSAGE to UE_B</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containing a Message_Body greater than 1 300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bytes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lastRenderedPageBreak/>
        <w:t xml:space="preserve">                           then { </w:t>
      </w:r>
      <w:r w:rsidRPr="00907B48">
        <w:rPr>
          <w:rFonts w:ascii="Courier New" w:hAnsi="Courier New" w:cs="Courier New"/>
          <w:sz w:val="16"/>
          <w:szCs w:val="16"/>
        </w:rPr>
        <w:t>IMS</w:t>
      </w:r>
      <w:r w:rsidRPr="00B66433">
        <w:rPr>
          <w:rFonts w:ascii="Courier New" w:hAnsi="Courier New" w:cs="Courier New"/>
          <w:color w:val="2A00FF"/>
          <w:sz w:val="16"/>
          <w:szCs w:val="16"/>
        </w:rPr>
        <w:t xml:space="preserve">_B receives the MESSAGE containing the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Message_Body greater than 1 300 bytes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Objective</w:t>
      </w:r>
      <w:r w:rsidRPr="00B66433">
        <w:rPr>
          <w:rFonts w:ascii="Courier New" w:hAnsi="Courier New" w:cs="Courier New"/>
          <w:color w:val="000000"/>
          <w:sz w:val="16"/>
          <w:szCs w:val="16"/>
        </w:rPr>
        <w:t xml:space="preserve"> UC_05_I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//Only a reference to corresponding section in the source document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from</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w:t>
      </w:r>
      <w:r w:rsidRPr="00907B48">
        <w:rPr>
          <w:rFonts w:ascii="Courier New" w:hAnsi="Courier New" w:cs="Courier New"/>
          <w:sz w:val="16"/>
          <w:szCs w:val="16"/>
        </w:rPr>
        <w:t>ts</w:t>
      </w:r>
      <w:r w:rsidRPr="00B66433">
        <w:rPr>
          <w:rFonts w:ascii="Courier New" w:hAnsi="Courier New" w:cs="Courier New"/>
          <w:color w:val="2A00FF"/>
          <w:sz w:val="16"/>
          <w:szCs w:val="16"/>
        </w:rPr>
        <w:t>_18601102v030101p.pdf::4.4.4.2"</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//Relevant data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optional</w:t>
      </w:r>
      <w:r w:rsidRPr="00B66433">
        <w:rPr>
          <w:rFonts w:ascii="Courier New" w:hAnsi="Courier New" w:cs="Courier New"/>
          <w:color w:val="000000"/>
          <w:sz w:val="16"/>
          <w:szCs w:val="16"/>
        </w:rPr>
        <w:t xml:space="preserve"> TCP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CONTENT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DING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DELIVERY_REPORT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M_200_OK</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CONTENT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CONTENT</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tcp</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Time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seconds</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seconds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default_timeout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//Gate type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accepts</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CONTENT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//Component type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//In this case they may also be reduced to a single component type</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Component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having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Component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having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Component Type</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having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Component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having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configuration definition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Configuration</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CF_INT_CALL</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USER_A</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UE_A</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_A</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IBCF_A</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IBCF_B</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SUT</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_B</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UE_B</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USER_B</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USER_A</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UE_A</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UE_A</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_A</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_A</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IBCF_A</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IBCF_A</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IBCF_B</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IBCF_B</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_B</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_B</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UE_B</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UE_B</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USER_B</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description definition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Description</w:t>
      </w:r>
      <w:r w:rsidRPr="00B66433">
        <w:rPr>
          <w:rFonts w:ascii="Courier New" w:hAnsi="Courier New" w:cs="Courier New"/>
          <w:color w:val="000000"/>
          <w:sz w:val="16"/>
          <w:szCs w:val="16"/>
        </w:rPr>
        <w:t xml:space="preserve"> TD_</w:t>
      </w:r>
      <w:r w:rsidRPr="00907B48">
        <w:rPr>
          <w:rFonts w:ascii="Courier New" w:hAnsi="Courier New" w:cs="Courier New"/>
          <w:sz w:val="16"/>
          <w:szCs w:val="16"/>
        </w:rPr>
        <w:t>IMS</w:t>
      </w:r>
      <w:r w:rsidRPr="00B66433">
        <w:rPr>
          <w:rFonts w:ascii="Courier New" w:hAnsi="Courier New" w:cs="Courier New"/>
          <w:color w:val="000000"/>
          <w:sz w:val="16"/>
          <w:szCs w:val="16"/>
        </w:rPr>
        <w:t xml:space="preserve">_MESS_0001 </w:t>
      </w:r>
      <w:r w:rsidRPr="00B66433">
        <w:rPr>
          <w:rFonts w:ascii="Courier New" w:hAnsi="Courier New" w:cs="Courier New"/>
          <w:b/>
          <w:bCs/>
          <w:color w:val="322878"/>
          <w:sz w:val="16"/>
          <w:szCs w:val="16"/>
        </w:rPr>
        <w:t>uses</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configuration</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CF_INT_CALL</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00F92D67" w:rsidRPr="00B66433">
        <w:rPr>
          <w:rFonts w:ascii="Courier New" w:hAnsi="Courier New" w:cs="Courier New"/>
          <w:color w:val="3F7F5F"/>
          <w:sz w:val="16"/>
          <w:szCs w:val="16"/>
        </w:rPr>
        <w:t>Pre</w:t>
      </w:r>
      <w:r w:rsidRPr="00B66433">
        <w:rPr>
          <w:rFonts w:ascii="Courier New" w:hAnsi="Courier New" w:cs="Courier New"/>
          <w:color w:val="3F7F5F"/>
          <w:sz w:val="16"/>
          <w:szCs w:val="16"/>
        </w:rPr>
        <w:t>-conditions from the source document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perform</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action</w:t>
      </w:r>
      <w:r w:rsidRPr="00B66433">
        <w:rPr>
          <w:rFonts w:ascii="Courier New" w:hAnsi="Courier New" w:cs="Courier New"/>
          <w:color w:val="000000"/>
          <w:sz w:val="16"/>
          <w:szCs w:val="16"/>
        </w:rPr>
        <w:t xml:space="preserve"> preConditions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PRECONDITION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sequence</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USER_A.g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UE_A.g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"1"</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UE_A.g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_A.g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"2"</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_A.g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IBCF_A.g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"3"</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IBCF_A.g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IBCF_B.g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"4"</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IBCF_B.g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 xml:space="preserve"> (TCP = </w:t>
      </w:r>
      <w:r w:rsidRPr="00B66433">
        <w:rPr>
          <w:rFonts w:ascii="Courier New" w:hAnsi="Courier New" w:cs="Courier New"/>
          <w:i/>
          <w:iCs/>
          <w:color w:val="6E8C96"/>
          <w:sz w:val="16"/>
          <w:szCs w:val="16"/>
        </w:rPr>
        <w:t>tcp</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_B.g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"5"</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_B.g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UE_B.g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"6"</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UE_B.g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DING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USER_B.g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"7"</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UE_B.g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M_200_OK</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_B.g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"8"</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_B.g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M_200_OK</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IBCF_B.g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"9"</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IBCF_B.g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M_200_OK</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IBCF_A.g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"10"</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IBCF_A.g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M_200_OK</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_A.g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"11"</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IMS</w:t>
      </w:r>
      <w:r w:rsidRPr="00B66433">
        <w:rPr>
          <w:rFonts w:ascii="Courier New" w:hAnsi="Courier New" w:cs="Courier New"/>
          <w:b/>
          <w:bCs/>
          <w:color w:val="322878"/>
          <w:sz w:val="16"/>
          <w:szCs w:val="16"/>
        </w:rPr>
        <w:t>_A.g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M_200_OK</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UE_A.g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"12"</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alternatively</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lastRenderedPageBreak/>
        <w:t xml:space="preserve">                </w:t>
      </w:r>
      <w:r w:rsidRPr="00B66433">
        <w:rPr>
          <w:rFonts w:ascii="Courier New" w:hAnsi="Courier New" w:cs="Courier New"/>
          <w:b/>
          <w:bCs/>
          <w:color w:val="322878"/>
          <w:sz w:val="16"/>
          <w:szCs w:val="16"/>
        </w:rPr>
        <w:t>UE_A.g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DELIVERY_REPORT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USER_A.g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 STEP : </w:t>
      </w:r>
      <w:r w:rsidRPr="00B66433">
        <w:rPr>
          <w:rFonts w:ascii="Courier New" w:hAnsi="Courier New" w:cs="Courier New"/>
          <w:color w:val="2A00FF"/>
          <w:sz w:val="16"/>
          <w:szCs w:val="16"/>
        </w:rPr>
        <w:t>"13"</w:t>
      </w:r>
      <w:r w:rsidRPr="00B66433">
        <w:rPr>
          <w:rFonts w:ascii="Courier New" w:hAnsi="Courier New" w:cs="Courier New"/>
          <w:color w:val="000000"/>
          <w:sz w:val="16"/>
          <w:szCs w:val="16"/>
        </w:rPr>
        <w:t xml:space="preserve"> ;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r w:rsidRPr="00907B48">
        <w:rPr>
          <w:rFonts w:ascii="Courier New" w:hAnsi="Courier New" w:cs="Courier New"/>
          <w:b/>
          <w:bCs/>
          <w:sz w:val="16"/>
          <w:szCs w:val="16"/>
        </w:rPr>
        <w:t>or</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USER_A.g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is</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quiet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for</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default_timeout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SUMMARY : </w:t>
      </w:r>
      <w:r w:rsidRPr="00B66433">
        <w:rPr>
          <w:rFonts w:ascii="Courier New" w:hAnsi="Courier New" w:cs="Courier New"/>
          <w:color w:val="2A00FF"/>
          <w:sz w:val="16"/>
          <w:szCs w:val="16"/>
        </w:rPr>
        <w:t>"</w:t>
      </w:r>
      <w:r w:rsidRPr="00907B48">
        <w:rPr>
          <w:rFonts w:ascii="Courier New" w:hAnsi="Courier New" w:cs="Courier New"/>
          <w:sz w:val="16"/>
          <w:szCs w:val="16"/>
        </w:rPr>
        <w:t>IMS</w:t>
      </w:r>
      <w:r w:rsidRPr="00B66433">
        <w:rPr>
          <w:rFonts w:ascii="Courier New" w:hAnsi="Courier New" w:cs="Courier New"/>
          <w:color w:val="2A00FF"/>
          <w:sz w:val="16"/>
          <w:szCs w:val="16"/>
        </w:rPr>
        <w:t xml:space="preserve"> network </w:t>
      </w:r>
      <w:r w:rsidRPr="00254173">
        <w:rPr>
          <w:rFonts w:ascii="Courier New" w:hAnsi="Courier New" w:cs="Courier New"/>
          <w:color w:val="2A00FF"/>
          <w:sz w:val="16"/>
          <w:szCs w:val="16"/>
        </w:rPr>
        <w:t>shall</w:t>
      </w:r>
      <w:r w:rsidRPr="00B66433">
        <w:rPr>
          <w:rFonts w:ascii="Courier New" w:hAnsi="Courier New" w:cs="Courier New"/>
          <w:color w:val="2A00FF"/>
          <w:sz w:val="16"/>
          <w:szCs w:val="16"/>
        </w:rPr>
        <w:t xml:space="preserve"> support SIP messages greater than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1 500 bytes"</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Note</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 xml:space="preserve">"Taken from </w:t>
      </w:r>
      <w:r w:rsidRPr="00907B48">
        <w:rPr>
          <w:rFonts w:ascii="Courier New" w:hAnsi="Courier New" w:cs="Courier New"/>
          <w:sz w:val="16"/>
          <w:szCs w:val="16"/>
        </w:rPr>
        <w:t>ETSI TS 186 011-2</w:t>
      </w:r>
      <w:r w:rsidRPr="00B66433">
        <w:rPr>
          <w:rFonts w:ascii="Courier New" w:hAnsi="Courier New" w:cs="Courier New"/>
          <w:color w:val="2A00FF"/>
          <w:sz w:val="16"/>
          <w:szCs w:val="16"/>
        </w:rPr>
        <w:t xml:space="preserve"> V3.1.1 (2011-06)"</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TITLE : </w:t>
      </w:r>
      <w:r w:rsidRPr="00B66433">
        <w:rPr>
          <w:rFonts w:ascii="Courier New" w:hAnsi="Courier New" w:cs="Courier New"/>
          <w:color w:val="2A00FF"/>
          <w:sz w:val="16"/>
          <w:szCs w:val="16"/>
        </w:rPr>
        <w:t>"SIP messages longer than 1 500 bytes"</w:t>
      </w:r>
      <w:r w:rsidRPr="00B66433">
        <w:rPr>
          <w:rFonts w:ascii="Courier New" w:hAnsi="Courier New" w:cs="Courier New"/>
          <w:color w:val="000000"/>
          <w:sz w:val="16"/>
          <w:szCs w:val="16"/>
        </w:rPr>
        <w:t xml:space="preserve"> ;</w:t>
      </w:r>
    </w:p>
    <w:p w:rsidR="00793CB4" w:rsidRPr="00B66433" w:rsidRDefault="00793CB4" w:rsidP="00793CB4">
      <w:pPr>
        <w:rPr>
          <w:rFonts w:ascii="Courier New" w:hAnsi="Courier New" w:cs="Courier New"/>
          <w:sz w:val="16"/>
          <w:szCs w:val="16"/>
        </w:rPr>
      </w:pPr>
      <w:r w:rsidRPr="00B66433">
        <w:rPr>
          <w:rFonts w:ascii="Courier New" w:hAnsi="Courier New" w:cs="Courier New"/>
          <w:color w:val="000000"/>
          <w:sz w:val="16"/>
          <w:szCs w:val="16"/>
        </w:rPr>
        <w:t>}</w:t>
      </w:r>
    </w:p>
    <w:p w:rsidR="00793CB4" w:rsidRPr="00B66433" w:rsidRDefault="00793CB4" w:rsidP="00DF23F4">
      <w:pPr>
        <w:pStyle w:val="Heading1"/>
      </w:pPr>
      <w:bookmarkStart w:id="157" w:name="_Toc416940462"/>
      <w:r w:rsidRPr="00B66433">
        <w:t>B.4</w:t>
      </w:r>
      <w:r w:rsidRPr="00B66433">
        <w:tab/>
        <w:t xml:space="preserve">An Example Demonstrating </w:t>
      </w:r>
      <w:r w:rsidRPr="00907B48">
        <w:t>TDL</w:t>
      </w:r>
      <w:r w:rsidRPr="00B66433">
        <w:t xml:space="preserve"> Data Concepts</w:t>
      </w:r>
      <w:bookmarkEnd w:id="157"/>
    </w:p>
    <w:p w:rsidR="00793CB4" w:rsidRPr="00B66433" w:rsidRDefault="00793CB4" w:rsidP="00793CB4">
      <w:r w:rsidRPr="00B66433">
        <w:t xml:space="preserve">This example describes some of the concepts related to data and data mapping in </w:t>
      </w:r>
      <w:r w:rsidRPr="00907B48">
        <w:t>TDL</w:t>
      </w:r>
      <w:r w:rsidRPr="00B66433">
        <w:t xml:space="preserve"> by means of the proposed </w:t>
      </w:r>
      <w:r w:rsidRPr="00907B48">
        <w:t>TDL</w:t>
      </w:r>
      <w:r w:rsidRPr="00B66433">
        <w:t xml:space="preserve"> textual syntax. It illustrates how data instances can be parameterized, mapped to concrete data entities specified in an external resource, e.g. a </w:t>
      </w:r>
      <w:r w:rsidRPr="00907B48">
        <w:t>TTCN-3</w:t>
      </w:r>
      <w:r w:rsidRPr="00B66433">
        <w:t xml:space="preserve"> file, </w:t>
      </w:r>
      <w:r w:rsidRPr="00907B48">
        <w:t>or</w:t>
      </w:r>
      <w:r w:rsidRPr="00B66433">
        <w:t xml:space="preserve"> to a runtime </w:t>
      </w:r>
      <w:r w:rsidRPr="00907B48">
        <w:t>URI</w:t>
      </w:r>
      <w:r w:rsidRPr="00B66433">
        <w:t xml:space="preserve"> where dynamic concrete data values might be stored by the execution environment during runtime in order to facilitate some basic data flow of dynamic values between different interactions. The example considers a scenario where the </w:t>
      </w:r>
      <w:r w:rsidRPr="00907B48">
        <w:t>SUT</w:t>
      </w:r>
      <w:r w:rsidRPr="00B66433">
        <w:t xml:space="preserve"> is required to generate and maintain a session ID between subsequent interactions using a similar test configuration as defined for the first example in clause B.2, and an alternative </w:t>
      </w:r>
      <w:r w:rsidR="008245A2" w:rsidRPr="00B66433">
        <w:t>realization</w:t>
      </w:r>
      <w:r w:rsidRPr="00B66433">
        <w:t xml:space="preserve"> where data flow is expressed with variables.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3F7F5F"/>
          <w:sz w:val="16"/>
          <w:szCs w:val="16"/>
        </w:rPr>
        <w:t>//A manually constructed example illustrating the data mapping concepts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b/>
          <w:bCs/>
          <w:color w:val="7F0055"/>
          <w:sz w:val="16"/>
          <w:szCs w:val="16"/>
        </w:rPr>
        <w:t>TDLan Specification</w:t>
      </w:r>
      <w:r w:rsidRPr="00B66433">
        <w:rPr>
          <w:rFonts w:ascii="Courier New" w:hAnsi="Courier New" w:cs="Courier New"/>
          <w:color w:val="000000"/>
          <w:sz w:val="16"/>
          <w:szCs w:val="16"/>
        </w:rPr>
        <w:t xml:space="preserve"> DataExample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//User-defined verdicts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//Alternatively the predefined verdicts may be used as well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Verdict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Verdict</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PASS</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Verdict</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FAIL</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objectives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Objective</w:t>
      </w:r>
      <w:r w:rsidRPr="00B66433">
        <w:rPr>
          <w:rFonts w:ascii="Courier New" w:hAnsi="Courier New" w:cs="Courier New"/>
          <w:color w:val="000000"/>
          <w:sz w:val="16"/>
          <w:szCs w:val="16"/>
        </w:rPr>
        <w:t xml:space="preserve"> CHECK_SESSION_ID_IS_MAINTAINED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//Only a description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description</w:t>
      </w:r>
      <w:r w:rsidRPr="00B66433">
        <w:rPr>
          <w:rFonts w:ascii="Courier New" w:hAnsi="Courier New" w:cs="Courier New"/>
          <w:color w:val="000000"/>
          <w:sz w:val="16"/>
          <w:szCs w:val="16"/>
        </w:rPr>
        <w:t xml:space="preserve"> : </w:t>
      </w:r>
      <w:r w:rsidRPr="00B66433">
        <w:rPr>
          <w:rFonts w:ascii="Courier New" w:hAnsi="Courier New" w:cs="Courier New"/>
          <w:color w:val="2A00FF"/>
          <w:sz w:val="16"/>
          <w:szCs w:val="16"/>
        </w:rPr>
        <w:t xml:space="preserve">"Check whether the session id is maintained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2A00FF"/>
          <w:sz w:val="16"/>
          <w:szCs w:val="16"/>
        </w:rPr>
        <w:t xml:space="preserve">                       after the first response."</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//Data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SESSION_ID</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SESSION_ID</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SESSION_ID_1</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SESSION_ID</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SESSION_ID_2</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optional</w:t>
      </w:r>
      <w:r w:rsidRPr="00B66433">
        <w:rPr>
          <w:rFonts w:ascii="Courier New" w:hAnsi="Courier New" w:cs="Courier New"/>
          <w:color w:val="000000"/>
          <w:sz w:val="16"/>
          <w:szCs w:val="16"/>
        </w:rPr>
        <w:t xml:space="preserve"> session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SESSION_ID</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REQUEST_SESSION_ID</w:t>
      </w:r>
      <w:r w:rsidRPr="00B66433">
        <w:rPr>
          <w:rFonts w:ascii="Courier New" w:hAnsi="Courier New" w:cs="Courier New"/>
          <w:color w:val="000000"/>
          <w:sz w:val="16"/>
          <w:szCs w:val="16"/>
        </w:rPr>
        <w:t xml:space="preserve">(session = </w:t>
      </w:r>
      <w:r w:rsidR="002E44B5">
        <w:rPr>
          <w:rFonts w:ascii="Courier New" w:hAnsi="Courier New" w:cs="Courier New"/>
          <w:b/>
          <w:bCs/>
          <w:color w:val="7F0055"/>
          <w:sz w:val="16"/>
          <w:szCs w:val="16"/>
        </w:rPr>
        <w:t>omit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RESPONSE</w:t>
      </w:r>
      <w:r w:rsidRPr="00B66433">
        <w:rPr>
          <w:rFonts w:ascii="Courier New" w:hAnsi="Courier New" w:cs="Courier New"/>
          <w:color w:val="000000"/>
          <w:sz w:val="16"/>
          <w:szCs w:val="16"/>
        </w:rPr>
        <w:t xml:space="preserve">(session = </w:t>
      </w:r>
      <w:r w:rsidR="002E44B5">
        <w:rPr>
          <w:rFonts w:ascii="Courier New" w:hAnsi="Courier New" w:cs="Courier New"/>
          <w:b/>
          <w:bCs/>
          <w:color w:val="7F0055"/>
          <w:sz w:val="16"/>
          <w:szCs w:val="16"/>
        </w:rPr>
        <w: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 xml:space="preserve">(session = </w:t>
      </w:r>
      <w:r w:rsidR="002E44B5">
        <w:rPr>
          <w:rFonts w:ascii="Courier New" w:hAnsi="Courier New" w:cs="Courier New"/>
          <w:b/>
          <w:bCs/>
          <w:color w:val="7F0055"/>
          <w:sz w:val="16"/>
          <w:szCs w:val="16"/>
        </w:rPr>
        <w: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//Data mappings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//Load resource.ttcn3</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Use</w:t>
      </w:r>
      <w:r w:rsidRPr="00B66433">
        <w:rPr>
          <w:rFonts w:ascii="Courier New" w:hAnsi="Courier New" w:cs="Courier New"/>
          <w:color w:val="000000"/>
          <w:sz w:val="16"/>
          <w:szCs w:val="16"/>
        </w:rPr>
        <w:t xml:space="preserve"> </w:t>
      </w:r>
      <w:r w:rsidRPr="00B66433">
        <w:rPr>
          <w:rFonts w:ascii="Courier New" w:hAnsi="Courier New" w:cs="Courier New"/>
          <w:color w:val="2A00FF"/>
          <w:sz w:val="16"/>
          <w:szCs w:val="16"/>
        </w:rPr>
        <w:t>"resource.ttcn3"</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as</w:t>
      </w:r>
      <w:r w:rsidRPr="00B66433">
        <w:rPr>
          <w:rFonts w:ascii="Courier New" w:hAnsi="Courier New" w:cs="Courier New"/>
          <w:color w:val="000000"/>
          <w:sz w:val="16"/>
          <w:szCs w:val="16"/>
        </w:rPr>
        <w:t xml:space="preserve"> </w:t>
      </w:r>
      <w:r w:rsidRPr="00907B48">
        <w:rPr>
          <w:rFonts w:ascii="Courier New" w:hAnsi="Courier New" w:cs="Courier New"/>
          <w:sz w:val="16"/>
          <w:szCs w:val="16"/>
        </w:rPr>
        <w:t>TTCN</w:t>
      </w:r>
      <w:r w:rsidRPr="00B66433">
        <w:rPr>
          <w:rFonts w:ascii="Courier New" w:hAnsi="Courier New" w:cs="Courier New"/>
          <w:color w:val="000000"/>
          <w:sz w:val="16"/>
          <w:szCs w:val="16"/>
        </w:rPr>
        <w:t>_MAPPING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//Map types and instances to </w:t>
      </w:r>
      <w:r w:rsidRPr="00907B48">
        <w:rPr>
          <w:rFonts w:ascii="Courier New" w:hAnsi="Courier New" w:cs="Courier New"/>
          <w:sz w:val="16"/>
          <w:szCs w:val="16"/>
        </w:rPr>
        <w:t>TTCN-3</w:t>
      </w:r>
      <w:r w:rsidRPr="00B66433">
        <w:rPr>
          <w:rFonts w:ascii="Courier New" w:hAnsi="Courier New" w:cs="Courier New"/>
          <w:color w:val="3F7F5F"/>
          <w:sz w:val="16"/>
          <w:szCs w:val="16"/>
        </w:rPr>
        <w:t xml:space="preserve"> records and templates, respectively</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//(located in the used </w:t>
      </w:r>
      <w:r w:rsidRPr="00907B48">
        <w:rPr>
          <w:rFonts w:ascii="Courier New" w:hAnsi="Courier New" w:cs="Courier New"/>
          <w:sz w:val="16"/>
          <w:szCs w:val="16"/>
        </w:rPr>
        <w:t>TTCN-3</w:t>
      </w:r>
      <w:r w:rsidRPr="00B66433">
        <w:rPr>
          <w:rFonts w:ascii="Courier New" w:hAnsi="Courier New" w:cs="Courier New"/>
          <w:color w:val="3F7F5F"/>
          <w:sz w:val="16"/>
          <w:szCs w:val="16"/>
        </w:rPr>
        <w:t xml:space="preserve"> file)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Map</w:t>
      </w:r>
      <w:r w:rsidRPr="00B66433">
        <w:rPr>
          <w:rFonts w:ascii="Courier New" w:hAnsi="Courier New" w:cs="Courier New"/>
          <w:color w:val="000000"/>
          <w:sz w:val="16"/>
          <w:szCs w:val="16"/>
        </w:rPr>
        <w:t xml:space="preserve"> MSG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color w:val="2A00FF"/>
          <w:sz w:val="16"/>
          <w:szCs w:val="16"/>
        </w:rPr>
        <w:t>"record_message"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in</w:t>
      </w:r>
      <w:r w:rsidRPr="00B66433">
        <w:rPr>
          <w:rFonts w:ascii="Courier New" w:hAnsi="Courier New" w:cs="Courier New"/>
          <w:color w:val="000000"/>
          <w:sz w:val="16"/>
          <w:szCs w:val="16"/>
        </w:rPr>
        <w:t xml:space="preserve"> </w:t>
      </w:r>
      <w:r w:rsidRPr="00907B48">
        <w:rPr>
          <w:rFonts w:ascii="Courier New" w:hAnsi="Courier New" w:cs="Courier New"/>
          <w:sz w:val="16"/>
          <w:szCs w:val="16"/>
        </w:rPr>
        <w:t>TTCN</w:t>
      </w:r>
      <w:r w:rsidRPr="00B66433">
        <w:rPr>
          <w:rFonts w:ascii="Courier New" w:hAnsi="Courier New" w:cs="Courier New"/>
          <w:color w:val="000000"/>
          <w:sz w:val="16"/>
          <w:szCs w:val="16"/>
        </w:rPr>
        <w:t xml:space="preserve">_MAPPING </w:t>
      </w:r>
      <w:r w:rsidRPr="00B66433">
        <w:rPr>
          <w:rFonts w:ascii="Courier New" w:hAnsi="Courier New" w:cs="Courier New"/>
          <w:b/>
          <w:bCs/>
          <w:color w:val="7F0055"/>
          <w:sz w:val="16"/>
          <w:szCs w:val="16"/>
        </w:rPr>
        <w:t>as</w:t>
      </w:r>
      <w:r w:rsidRPr="00B66433">
        <w:rPr>
          <w:rFonts w:ascii="Courier New" w:hAnsi="Courier New" w:cs="Courier New"/>
          <w:color w:val="000000"/>
          <w:sz w:val="16"/>
          <w:szCs w:val="16"/>
        </w:rPr>
        <w:t xml:space="preserve"> MSG_mapping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session </w:t>
      </w:r>
      <w:r w:rsidRPr="00B66433">
        <w:rPr>
          <w:rFonts w:ascii="Courier New" w:hAnsi="Courier New" w:cs="Courier New"/>
          <w:b/>
          <w:bCs/>
          <w:color w:val="7F0055"/>
          <w:sz w:val="16"/>
          <w:szCs w:val="16"/>
        </w:rPr>
        <w:t>mapped</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color w:val="2A00FF"/>
          <w:sz w:val="16"/>
          <w:szCs w:val="16"/>
        </w:rPr>
        <w:t>"session_id"</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Map</w:t>
      </w:r>
      <w:r w:rsidRPr="00B66433">
        <w:rPr>
          <w:rFonts w:ascii="Courier New" w:hAnsi="Courier New" w:cs="Courier New"/>
          <w:color w:val="000000"/>
          <w:sz w:val="16"/>
          <w:szCs w:val="16"/>
        </w:rPr>
        <w:t xml:space="preserve"> REQUEST_SESSION_ID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color w:val="2A00FF"/>
          <w:sz w:val="16"/>
          <w:szCs w:val="16"/>
        </w:rPr>
        <w:t>"template_message_request"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in</w:t>
      </w:r>
      <w:r w:rsidRPr="00B66433">
        <w:rPr>
          <w:rFonts w:ascii="Courier New" w:hAnsi="Courier New" w:cs="Courier New"/>
          <w:color w:val="000000"/>
          <w:sz w:val="16"/>
          <w:szCs w:val="16"/>
        </w:rPr>
        <w:t xml:space="preserve"> </w:t>
      </w:r>
      <w:r w:rsidRPr="00907B48">
        <w:rPr>
          <w:rFonts w:ascii="Courier New" w:hAnsi="Courier New" w:cs="Courier New"/>
          <w:sz w:val="16"/>
          <w:szCs w:val="16"/>
        </w:rPr>
        <w:t>TTCN</w:t>
      </w:r>
      <w:r w:rsidRPr="00B66433">
        <w:rPr>
          <w:rFonts w:ascii="Courier New" w:hAnsi="Courier New" w:cs="Courier New"/>
          <w:color w:val="000000"/>
          <w:sz w:val="16"/>
          <w:szCs w:val="16"/>
        </w:rPr>
        <w:t xml:space="preserve">_MAPPING </w:t>
      </w:r>
      <w:r w:rsidRPr="00B66433">
        <w:rPr>
          <w:rFonts w:ascii="Courier New" w:hAnsi="Courier New" w:cs="Courier New"/>
          <w:b/>
          <w:bCs/>
          <w:color w:val="7F0055"/>
          <w:sz w:val="16"/>
          <w:szCs w:val="16"/>
        </w:rPr>
        <w:t>as</w:t>
      </w:r>
      <w:r w:rsidRPr="00B66433">
        <w:rPr>
          <w:rFonts w:ascii="Courier New" w:hAnsi="Courier New" w:cs="Courier New"/>
          <w:color w:val="000000"/>
          <w:sz w:val="16"/>
          <w:szCs w:val="16"/>
        </w:rPr>
        <w:t xml:space="preserve"> REQUEST_mapping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Map</w:t>
      </w:r>
      <w:r w:rsidRPr="00B66433">
        <w:rPr>
          <w:rFonts w:ascii="Courier New" w:hAnsi="Courier New" w:cs="Courier New"/>
          <w:color w:val="000000"/>
          <w:sz w:val="16"/>
          <w:szCs w:val="16"/>
        </w:rPr>
        <w:t xml:space="preserve"> RESPONSE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color w:val="2A00FF"/>
          <w:sz w:val="16"/>
          <w:szCs w:val="16"/>
        </w:rPr>
        <w:t>"template_response"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in</w:t>
      </w:r>
      <w:r w:rsidRPr="00B66433">
        <w:rPr>
          <w:rFonts w:ascii="Courier New" w:hAnsi="Courier New" w:cs="Courier New"/>
          <w:color w:val="000000"/>
          <w:sz w:val="16"/>
          <w:szCs w:val="16"/>
        </w:rPr>
        <w:t xml:space="preserve"> </w:t>
      </w:r>
      <w:r w:rsidRPr="00907B48">
        <w:rPr>
          <w:rFonts w:ascii="Courier New" w:hAnsi="Courier New" w:cs="Courier New"/>
          <w:sz w:val="16"/>
          <w:szCs w:val="16"/>
        </w:rPr>
        <w:t>TTCN</w:t>
      </w:r>
      <w:r w:rsidRPr="00B66433">
        <w:rPr>
          <w:rFonts w:ascii="Courier New" w:hAnsi="Courier New" w:cs="Courier New"/>
          <w:color w:val="000000"/>
          <w:sz w:val="16"/>
          <w:szCs w:val="16"/>
        </w:rPr>
        <w:t xml:space="preserve">_MAPPING </w:t>
      </w:r>
      <w:r w:rsidRPr="00B66433">
        <w:rPr>
          <w:rFonts w:ascii="Courier New" w:hAnsi="Courier New" w:cs="Courier New"/>
          <w:b/>
          <w:bCs/>
          <w:color w:val="7F0055"/>
          <w:sz w:val="16"/>
          <w:szCs w:val="16"/>
        </w:rPr>
        <w:t>as</w:t>
      </w:r>
      <w:r w:rsidRPr="00B66433">
        <w:rPr>
          <w:rFonts w:ascii="Courier New" w:hAnsi="Courier New" w:cs="Courier New"/>
          <w:color w:val="000000"/>
          <w:sz w:val="16"/>
          <w:szCs w:val="16"/>
        </w:rPr>
        <w:t xml:space="preserve"> RESPONSE_mapping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Map</w:t>
      </w:r>
      <w:r w:rsidRPr="00B66433">
        <w:rPr>
          <w:rFonts w:ascii="Courier New" w:hAnsi="Courier New" w:cs="Courier New"/>
          <w:color w:val="000000"/>
          <w:sz w:val="16"/>
          <w:szCs w:val="16"/>
        </w:rPr>
        <w:t xml:space="preserve"> MESSAGE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color w:val="2A00FF"/>
          <w:sz w:val="16"/>
          <w:szCs w:val="16"/>
        </w:rPr>
        <w:t>"template_message"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in</w:t>
      </w:r>
      <w:r w:rsidRPr="00B66433">
        <w:rPr>
          <w:rFonts w:ascii="Courier New" w:hAnsi="Courier New" w:cs="Courier New"/>
          <w:color w:val="000000"/>
          <w:sz w:val="16"/>
          <w:szCs w:val="16"/>
        </w:rPr>
        <w:t xml:space="preserve"> </w:t>
      </w:r>
      <w:r w:rsidRPr="00907B48">
        <w:rPr>
          <w:rFonts w:ascii="Courier New" w:hAnsi="Courier New" w:cs="Courier New"/>
          <w:sz w:val="16"/>
          <w:szCs w:val="16"/>
        </w:rPr>
        <w:t>TTCN</w:t>
      </w:r>
      <w:r w:rsidRPr="00B66433">
        <w:rPr>
          <w:rFonts w:ascii="Courier New" w:hAnsi="Courier New" w:cs="Courier New"/>
          <w:color w:val="000000"/>
          <w:sz w:val="16"/>
          <w:szCs w:val="16"/>
        </w:rPr>
        <w:t xml:space="preserve">_MAPPING </w:t>
      </w:r>
      <w:r w:rsidRPr="00B66433">
        <w:rPr>
          <w:rFonts w:ascii="Courier New" w:hAnsi="Courier New" w:cs="Courier New"/>
          <w:b/>
          <w:bCs/>
          <w:color w:val="7F0055"/>
          <w:sz w:val="16"/>
          <w:szCs w:val="16"/>
        </w:rPr>
        <w:t>as</w:t>
      </w:r>
      <w:r w:rsidRPr="00B66433">
        <w:rPr>
          <w:rFonts w:ascii="Courier New" w:hAnsi="Courier New" w:cs="Courier New"/>
          <w:color w:val="000000"/>
          <w:sz w:val="16"/>
          <w:szCs w:val="16"/>
        </w:rPr>
        <w:t xml:space="preserve"> MESSAGE_mapping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//Use a runtime </w:t>
      </w:r>
      <w:r w:rsidRPr="00907B48">
        <w:rPr>
          <w:rFonts w:ascii="Courier New" w:hAnsi="Courier New" w:cs="Courier New"/>
          <w:sz w:val="16"/>
          <w:szCs w:val="16"/>
        </w:rPr>
        <w:t>URI</w:t>
      </w:r>
      <w:r w:rsidRPr="00B66433">
        <w:rPr>
          <w:rFonts w:ascii="Courier New" w:hAnsi="Courier New" w:cs="Courier New"/>
          <w:color w:val="3F7F5F"/>
          <w:sz w:val="16"/>
          <w:szCs w:val="16"/>
        </w:rPr>
        <w:t xml:space="preserve"> for dynamic data available at runtime, such as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//session IDs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Use</w:t>
      </w:r>
      <w:r w:rsidRPr="00B66433">
        <w:rPr>
          <w:rFonts w:ascii="Courier New" w:hAnsi="Courier New" w:cs="Courier New"/>
          <w:color w:val="000000"/>
          <w:sz w:val="16"/>
          <w:szCs w:val="16"/>
        </w:rPr>
        <w:t xml:space="preserve"> </w:t>
      </w:r>
      <w:r w:rsidRPr="00B66433">
        <w:rPr>
          <w:rFonts w:ascii="Courier New" w:hAnsi="Courier New" w:cs="Courier New"/>
          <w:color w:val="2A00FF"/>
          <w:sz w:val="16"/>
          <w:szCs w:val="16"/>
        </w:rPr>
        <w:t>"runtime://sessions/"</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as</w:t>
      </w:r>
      <w:r w:rsidRPr="00B66433">
        <w:rPr>
          <w:rFonts w:ascii="Courier New" w:hAnsi="Courier New" w:cs="Courier New"/>
          <w:color w:val="000000"/>
          <w:sz w:val="16"/>
          <w:szCs w:val="16"/>
        </w:rPr>
        <w:t xml:space="preserve"> RUNTIME_MAPPING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//Map session ID data instances to locations within the runtime </w:t>
      </w:r>
      <w:r w:rsidRPr="00907B48">
        <w:rPr>
          <w:rFonts w:ascii="Courier New" w:hAnsi="Courier New" w:cs="Courier New"/>
          <w:sz w:val="16"/>
          <w:szCs w:val="16"/>
        </w:rPr>
        <w:t>URI</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Map</w:t>
      </w:r>
      <w:r w:rsidRPr="00B66433">
        <w:rPr>
          <w:rFonts w:ascii="Courier New" w:hAnsi="Courier New" w:cs="Courier New"/>
          <w:color w:val="000000"/>
          <w:sz w:val="16"/>
          <w:szCs w:val="16"/>
        </w:rPr>
        <w:t xml:space="preserve"> SESSION_ID_1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color w:val="2A00FF"/>
          <w:sz w:val="16"/>
          <w:szCs w:val="16"/>
        </w:rPr>
        <w:t>"id_1"</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in</w:t>
      </w:r>
      <w:r w:rsidRPr="00B66433">
        <w:rPr>
          <w:rFonts w:ascii="Courier New" w:hAnsi="Courier New" w:cs="Courier New"/>
          <w:color w:val="000000"/>
          <w:sz w:val="16"/>
          <w:szCs w:val="16"/>
        </w:rPr>
        <w:t xml:space="preserve"> RUNTIME_MAPPING </w:t>
      </w:r>
      <w:r w:rsidRPr="00B66433">
        <w:rPr>
          <w:rFonts w:ascii="Courier New" w:hAnsi="Courier New" w:cs="Courier New"/>
          <w:b/>
          <w:bCs/>
          <w:color w:val="7F0055"/>
          <w:sz w:val="16"/>
          <w:szCs w:val="16"/>
        </w:rPr>
        <w:t>as</w:t>
      </w:r>
      <w:r w:rsidRPr="00B66433">
        <w:rPr>
          <w:rFonts w:ascii="Courier New" w:hAnsi="Courier New" w:cs="Courier New"/>
          <w:color w:val="000000"/>
          <w:sz w:val="16"/>
          <w:szCs w:val="16"/>
        </w:rPr>
        <w:t xml:space="preserve"> SESSION_ID_1_mapping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Map</w:t>
      </w:r>
      <w:r w:rsidRPr="00B66433">
        <w:rPr>
          <w:rFonts w:ascii="Courier New" w:hAnsi="Courier New" w:cs="Courier New"/>
          <w:color w:val="000000"/>
          <w:sz w:val="16"/>
          <w:szCs w:val="16"/>
        </w:rPr>
        <w:t xml:space="preserve"> SESSION_ID_2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color w:val="2A00FF"/>
          <w:sz w:val="16"/>
          <w:szCs w:val="16"/>
        </w:rPr>
        <w:t>"id_2"</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in</w:t>
      </w:r>
      <w:r w:rsidRPr="00B66433">
        <w:rPr>
          <w:rFonts w:ascii="Courier New" w:hAnsi="Courier New" w:cs="Courier New"/>
          <w:color w:val="000000"/>
          <w:sz w:val="16"/>
          <w:szCs w:val="16"/>
        </w:rPr>
        <w:t xml:space="preserve"> RUNTIME_MAPPING </w:t>
      </w:r>
      <w:r w:rsidRPr="00B66433">
        <w:rPr>
          <w:rFonts w:ascii="Courier New" w:hAnsi="Courier New" w:cs="Courier New"/>
          <w:b/>
          <w:bCs/>
          <w:color w:val="7F0055"/>
          <w:sz w:val="16"/>
          <w:szCs w:val="16"/>
        </w:rPr>
        <w:t>as</w:t>
      </w:r>
      <w:r w:rsidRPr="00B66433">
        <w:rPr>
          <w:rFonts w:ascii="Courier New" w:hAnsi="Courier New" w:cs="Courier New"/>
          <w:color w:val="000000"/>
          <w:sz w:val="16"/>
          <w:szCs w:val="16"/>
        </w:rPr>
        <w:t xml:space="preserve"> SESSION_ID_2_mapping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//Gate type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accepts</w:t>
      </w:r>
      <w:r w:rsidRPr="00B66433">
        <w:rPr>
          <w:rFonts w:ascii="Courier New" w:hAnsi="Courier New" w:cs="Courier New"/>
          <w:color w:val="000000"/>
          <w:sz w:val="16"/>
          <w:szCs w:val="16"/>
        </w:rPr>
        <w:t xml:space="preserve"> </w:t>
      </w:r>
      <w:r w:rsidRPr="00B66433">
        <w:rPr>
          <w:rFonts w:ascii="Courier New" w:hAnsi="Courier New" w:cs="Courier New"/>
          <w:i/>
          <w:iCs/>
          <w:color w:val="962896"/>
          <w:sz w:val="16"/>
          <w:szCs w:val="16"/>
        </w:rPr>
        <w:t>MSG</w:t>
      </w:r>
      <w:r w:rsidRPr="00B66433">
        <w:rPr>
          <w:rFonts w:ascii="Courier New" w:hAnsi="Courier New" w:cs="Courier New"/>
          <w:color w:val="000000"/>
          <w:sz w:val="16"/>
          <w:szCs w:val="16"/>
        </w:rPr>
        <w:t xml:space="preserve"> , </w:t>
      </w:r>
      <w:r w:rsidRPr="00B66433">
        <w:rPr>
          <w:rFonts w:ascii="Courier New" w:hAnsi="Courier New" w:cs="Courier New"/>
          <w:i/>
          <w:iCs/>
          <w:color w:val="962896"/>
          <w:sz w:val="16"/>
          <w:szCs w:val="16"/>
        </w:rPr>
        <w:t>SESSION_ID</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//Component type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Component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defaultCT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having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lastRenderedPageBreak/>
        <w:t xml:space="preserve">    </w:t>
      </w:r>
      <w:r w:rsidRPr="00B66433">
        <w:rPr>
          <w:rFonts w:ascii="Courier New" w:hAnsi="Courier New" w:cs="Courier New"/>
          <w:b/>
          <w:bCs/>
          <w:color w:val="7F0055"/>
          <w:sz w:val="16"/>
          <w:szCs w:val="16"/>
        </w:rPr>
        <w:t>gate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configuration definition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Configuration</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defaultTC</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SUT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defaultCT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defaultCT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description definition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Description</w:t>
      </w:r>
      <w:r w:rsidRPr="00B66433">
        <w:rPr>
          <w:rFonts w:ascii="Courier New" w:hAnsi="Courier New" w:cs="Courier New"/>
          <w:color w:val="000000"/>
          <w:sz w:val="16"/>
          <w:szCs w:val="16"/>
        </w:rPr>
        <w:t xml:space="preserve"> exampleTD </w:t>
      </w:r>
      <w:r w:rsidRPr="00B66433">
        <w:rPr>
          <w:rFonts w:ascii="Courier New" w:hAnsi="Courier New" w:cs="Courier New"/>
          <w:b/>
          <w:bCs/>
          <w:color w:val="322878"/>
          <w:sz w:val="16"/>
          <w:szCs w:val="16"/>
        </w:rPr>
        <w:t>uses</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configuration</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defaultTC</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//Tester requests a session id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REQUEST_SESSION_ID</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Pr="00907B48">
        <w:rPr>
          <w:rFonts w:ascii="Courier New" w:hAnsi="Courier New" w:cs="Courier New"/>
          <w:sz w:val="16"/>
          <w:szCs w:val="16"/>
        </w:rPr>
        <w:t>SUT</w:t>
      </w:r>
      <w:r w:rsidRPr="00B66433">
        <w:rPr>
          <w:rFonts w:ascii="Courier New" w:hAnsi="Courier New" w:cs="Courier New"/>
          <w:color w:val="3F7F5F"/>
          <w:sz w:val="16"/>
          <w:szCs w:val="16"/>
        </w:rPr>
        <w:t xml:space="preserve"> responds with a session id that is assigned to the </w:t>
      </w:r>
      <w:r w:rsidRPr="00907B48">
        <w:rPr>
          <w:rFonts w:ascii="Courier New" w:hAnsi="Courier New" w:cs="Courier New"/>
          <w:sz w:val="16"/>
          <w:szCs w:val="16"/>
        </w:rPr>
        <w:t>URI</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//provided by the execution environment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RESPONSE</w:t>
      </w:r>
      <w:r w:rsidRPr="00B66433">
        <w:rPr>
          <w:rFonts w:ascii="Courier New" w:hAnsi="Courier New" w:cs="Courier New"/>
          <w:color w:val="000000"/>
          <w:sz w:val="16"/>
          <w:szCs w:val="16"/>
        </w:rPr>
        <w:t xml:space="preserve"> (session=</w:t>
      </w:r>
      <w:r w:rsidRPr="00B66433">
        <w:rPr>
          <w:rFonts w:ascii="Courier New" w:hAnsi="Courier New" w:cs="Courier New"/>
          <w:i/>
          <w:iCs/>
          <w:color w:val="6E8C96"/>
          <w:sz w:val="16"/>
          <w:szCs w:val="16"/>
        </w:rPr>
        <w:t>SESSION_ID_1</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//Tester sends a message with the session id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//from the runtime </w:t>
      </w:r>
      <w:r w:rsidRPr="00907B48">
        <w:rPr>
          <w:rFonts w:ascii="Courier New" w:hAnsi="Courier New" w:cs="Courier New"/>
          <w:sz w:val="16"/>
          <w:szCs w:val="16"/>
        </w:rPr>
        <w:t>URI</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 xml:space="preserve"> (session=</w:t>
      </w:r>
      <w:r w:rsidRPr="00B66433">
        <w:rPr>
          <w:rFonts w:ascii="Courier New" w:hAnsi="Courier New" w:cs="Courier New"/>
          <w:i/>
          <w:iCs/>
          <w:color w:val="6E8C96"/>
          <w:sz w:val="16"/>
          <w:szCs w:val="16"/>
        </w:rPr>
        <w:t>SESSION_ID_1</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alternatively</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Pr="00907B48">
        <w:rPr>
          <w:rFonts w:ascii="Courier New" w:hAnsi="Courier New" w:cs="Courier New"/>
          <w:sz w:val="16"/>
          <w:szCs w:val="16"/>
        </w:rPr>
        <w:t>SUT</w:t>
      </w:r>
      <w:r w:rsidRPr="00B66433">
        <w:rPr>
          <w:rFonts w:ascii="Courier New" w:hAnsi="Courier New" w:cs="Courier New"/>
          <w:color w:val="3F7F5F"/>
          <w:sz w:val="16"/>
          <w:szCs w:val="16"/>
        </w:rPr>
        <w:t xml:space="preserve"> responds with the same session id</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RESPONSE</w:t>
      </w:r>
      <w:r w:rsidRPr="00B66433">
        <w:rPr>
          <w:rFonts w:ascii="Courier New" w:hAnsi="Courier New" w:cs="Courier New"/>
          <w:color w:val="000000"/>
          <w:sz w:val="16"/>
          <w:szCs w:val="16"/>
        </w:rPr>
        <w:t xml:space="preserve"> (session=</w:t>
      </w:r>
      <w:r w:rsidRPr="00B66433">
        <w:rPr>
          <w:rFonts w:ascii="Courier New" w:hAnsi="Courier New" w:cs="Courier New"/>
          <w:i/>
          <w:iCs/>
          <w:color w:val="6E8C96"/>
          <w:sz w:val="16"/>
          <w:szCs w:val="16"/>
        </w:rPr>
        <w:t>SESSION_ID_1</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set verdict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i/>
          <w:iCs/>
          <w:color w:val="6E8C96"/>
          <w:sz w:val="16"/>
          <w:szCs w:val="16"/>
        </w:rPr>
        <w:t>PASS</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r w:rsidRPr="00907B48">
        <w:rPr>
          <w:rFonts w:ascii="Courier New" w:hAnsi="Courier New" w:cs="Courier New"/>
          <w:b/>
          <w:bCs/>
          <w:sz w:val="16"/>
          <w:szCs w:val="16"/>
        </w:rPr>
        <w:t>or</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Pr="00907B48">
        <w:rPr>
          <w:rFonts w:ascii="Courier New" w:hAnsi="Courier New" w:cs="Courier New"/>
          <w:sz w:val="16"/>
          <w:szCs w:val="16"/>
        </w:rPr>
        <w:t>SUT</w:t>
      </w:r>
      <w:r w:rsidRPr="00B66433">
        <w:rPr>
          <w:rFonts w:ascii="Courier New" w:hAnsi="Courier New" w:cs="Courier New"/>
          <w:color w:val="3F7F5F"/>
          <w:sz w:val="16"/>
          <w:szCs w:val="16"/>
        </w:rPr>
        <w:t xml:space="preserve"> responds with a new session id</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RESPONSE</w:t>
      </w:r>
      <w:r w:rsidRPr="00B66433">
        <w:rPr>
          <w:rFonts w:ascii="Courier New" w:hAnsi="Courier New" w:cs="Courier New"/>
          <w:color w:val="000000"/>
          <w:sz w:val="16"/>
          <w:szCs w:val="16"/>
        </w:rPr>
        <w:t xml:space="preserve"> (session=</w:t>
      </w:r>
      <w:r w:rsidRPr="00B66433">
        <w:rPr>
          <w:rFonts w:ascii="Courier New" w:hAnsi="Courier New" w:cs="Courier New"/>
          <w:i/>
          <w:iCs/>
          <w:color w:val="6E8C96"/>
          <w:sz w:val="16"/>
          <w:szCs w:val="16"/>
        </w:rPr>
        <w:t>SESSION_ID_2</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set verdict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i/>
          <w:iCs/>
          <w:color w:val="6E8C96"/>
          <w:sz w:val="16"/>
          <w:szCs w:val="16"/>
        </w:rPr>
        <w:t>FAIL</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objectives</w:t>
      </w:r>
      <w:r w:rsidRPr="00B66433">
        <w:rPr>
          <w:rFonts w:ascii="Courier New" w:hAnsi="Courier New" w:cs="Courier New"/>
          <w:color w:val="000000"/>
          <w:sz w:val="16"/>
          <w:szCs w:val="16"/>
        </w:rPr>
        <w:t xml:space="preserve"> : CHECK_SESSION_ID_IS_MAINTAINED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//Alternative approach with variables</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//Component type definitions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Component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defaultCTwithVariable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having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variable</w:t>
      </w:r>
      <w:r w:rsidRPr="00B66433">
        <w:rPr>
          <w:rFonts w:ascii="Courier New" w:hAnsi="Courier New" w:cs="Courier New"/>
          <w:color w:val="000000"/>
          <w:sz w:val="16"/>
          <w:szCs w:val="16"/>
        </w:rPr>
        <w:t xml:space="preserve"> v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MSG;</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gate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defaultGT</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//Test configuration definition</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Configuration</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defaultTCwithVariables</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907B48">
        <w:rPr>
          <w:rFonts w:ascii="Courier New" w:hAnsi="Courier New" w:cs="Courier New"/>
          <w:b/>
          <w:bCs/>
          <w:sz w:val="16"/>
          <w:szCs w:val="16"/>
        </w:rPr>
        <w:t>SUT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defaultCT</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create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Tester</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of type</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defaultCTwithVariable</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connect</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w:t>
      </w:r>
      <w:r w:rsidRPr="00B66433">
        <w:rPr>
          <w:rFonts w:ascii="Courier New" w:hAnsi="Courier New" w:cs="Courier New"/>
          <w:color w:val="000000"/>
          <w:sz w:val="16"/>
          <w:szCs w:val="16"/>
        </w:rPr>
        <w:t>.</w:t>
      </w:r>
      <w:r w:rsidRPr="00B66433">
        <w:rPr>
          <w:rFonts w:ascii="Courier New" w:hAnsi="Courier New" w:cs="Courier New"/>
          <w:b/>
          <w:bCs/>
          <w:color w:val="322878"/>
          <w:sz w:val="16"/>
          <w:szCs w:val="16"/>
        </w:rPr>
        <w:t>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Description</w:t>
      </w:r>
      <w:r w:rsidRPr="00B66433">
        <w:rPr>
          <w:rFonts w:ascii="Courier New" w:hAnsi="Courier New" w:cs="Courier New"/>
          <w:color w:val="000000"/>
          <w:sz w:val="16"/>
          <w:szCs w:val="16"/>
        </w:rPr>
        <w:t xml:space="preserve"> exampleTD </w:t>
      </w:r>
      <w:r w:rsidRPr="00B66433">
        <w:rPr>
          <w:rFonts w:ascii="Courier New" w:hAnsi="Courier New" w:cs="Courier New"/>
          <w:b/>
          <w:bCs/>
          <w:color w:val="322878"/>
          <w:sz w:val="16"/>
          <w:szCs w:val="16"/>
        </w:rPr>
        <w:t>uses</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configuration</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defaultTC</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//Tester requests a session id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REQUEST_SESSION_ID</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Pr="00907B48">
        <w:rPr>
          <w:rFonts w:ascii="Courier New" w:hAnsi="Courier New" w:cs="Courier New"/>
          <w:sz w:val="16"/>
          <w:szCs w:val="16"/>
        </w:rPr>
        <w:t>SUT</w:t>
      </w:r>
      <w:r w:rsidRPr="00B66433">
        <w:rPr>
          <w:rFonts w:ascii="Courier New" w:hAnsi="Courier New" w:cs="Courier New"/>
          <w:color w:val="3F7F5F"/>
          <w:sz w:val="16"/>
          <w:szCs w:val="16"/>
        </w:rPr>
        <w:t xml:space="preserve"> responds with a response message containing a session ID</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//The response could contain any of the known session IDs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//The received response is stored in the variable v of the SS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RESPONSE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where it is</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assigned</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v;</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//Tester sends a message with the session ID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//from the response stored in the variable v of the SS</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MESSAGE</w:t>
      </w:r>
      <w:r w:rsidRPr="00B66433">
        <w:rPr>
          <w:rFonts w:ascii="Courier New" w:hAnsi="Courier New" w:cs="Courier New"/>
          <w:color w:val="000000"/>
          <w:sz w:val="16"/>
          <w:szCs w:val="16"/>
        </w:rPr>
        <w:t>(session=</w:t>
      </w:r>
      <w:r w:rsidRPr="00B66433">
        <w:rPr>
          <w:rFonts w:ascii="Courier New" w:hAnsi="Courier New" w:cs="Courier New"/>
          <w:b/>
          <w:bCs/>
          <w:color w:val="322878"/>
          <w:sz w:val="16"/>
          <w:szCs w:val="16"/>
        </w:rPr>
        <w:t>SS</w:t>
      </w:r>
      <w:r w:rsidRPr="00B66433">
        <w:rPr>
          <w:rFonts w:ascii="Courier New" w:hAnsi="Courier New" w:cs="Courier New"/>
          <w:color w:val="000000"/>
          <w:sz w:val="16"/>
          <w:szCs w:val="16"/>
        </w:rPr>
        <w:t xml:space="preserve">-&gt;v.session)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alternatively</w:t>
      </w:r>
      <w:r w:rsidRPr="00B66433">
        <w:rPr>
          <w:rFonts w:ascii="Courier New" w:hAnsi="Courier New" w:cs="Courier New"/>
          <w:color w:val="000000"/>
          <w:sz w:val="16"/>
          <w:szCs w:val="16"/>
        </w:rPr>
        <w:t xml:space="preserve">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Pr="00907B48">
        <w:rPr>
          <w:rFonts w:ascii="Courier New" w:hAnsi="Courier New" w:cs="Courier New"/>
          <w:sz w:val="16"/>
          <w:szCs w:val="16"/>
        </w:rPr>
        <w:t>SUT</w:t>
      </w:r>
      <w:r w:rsidRPr="00B66433">
        <w:rPr>
          <w:rFonts w:ascii="Courier New" w:hAnsi="Courier New" w:cs="Courier New"/>
          <w:color w:val="3F7F5F"/>
          <w:sz w:val="16"/>
          <w:szCs w:val="16"/>
        </w:rPr>
        <w:t xml:space="preserve"> responds with the same session ID that is stored in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//the variable v of the SS from the previous response</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RESPONSE</w:t>
      </w:r>
      <w:r w:rsidRPr="00B66433">
        <w:rPr>
          <w:rFonts w:ascii="Courier New" w:hAnsi="Courier New" w:cs="Courier New"/>
          <w:color w:val="000000"/>
          <w:sz w:val="16"/>
          <w:szCs w:val="16"/>
        </w:rPr>
        <w:t>(session=</w:t>
      </w:r>
      <w:r w:rsidRPr="00B66433">
        <w:rPr>
          <w:rFonts w:ascii="Courier New" w:hAnsi="Courier New" w:cs="Courier New"/>
          <w:b/>
          <w:bCs/>
          <w:color w:val="322878"/>
          <w:sz w:val="16"/>
          <w:szCs w:val="16"/>
        </w:rPr>
        <w:t>SS</w:t>
      </w:r>
      <w:r w:rsidRPr="00B66433">
        <w:rPr>
          <w:rFonts w:ascii="Courier New" w:hAnsi="Courier New" w:cs="Courier New"/>
          <w:color w:val="000000"/>
          <w:sz w:val="16"/>
          <w:szCs w:val="16"/>
        </w:rPr>
        <w:t xml:space="preserve">-&gt;v.session)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set verdict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i/>
          <w:iCs/>
          <w:color w:val="6E8C96"/>
          <w:sz w:val="16"/>
          <w:szCs w:val="16"/>
        </w:rPr>
        <w:t>PASS</w:t>
      </w:r>
      <w:r w:rsidRPr="00B66433">
        <w:rPr>
          <w:rFonts w:ascii="Courier New" w:hAnsi="Courier New" w:cs="Courier New"/>
          <w:color w:val="000000"/>
          <w:sz w:val="16"/>
          <w:szCs w:val="16"/>
        </w:rPr>
        <w:t>;</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r w:rsidRPr="00907B48">
        <w:rPr>
          <w:rFonts w:ascii="Courier New" w:hAnsi="Courier New" w:cs="Courier New"/>
          <w:b/>
          <w:bCs/>
          <w:sz w:val="16"/>
          <w:szCs w:val="16"/>
        </w:rPr>
        <w:t>or</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w:t>
      </w:r>
      <w:r w:rsidRPr="00907B48">
        <w:rPr>
          <w:rFonts w:ascii="Courier New" w:hAnsi="Courier New" w:cs="Courier New"/>
          <w:sz w:val="16"/>
          <w:szCs w:val="16"/>
        </w:rPr>
        <w:t>SUT</w:t>
      </w:r>
      <w:r w:rsidRPr="00B66433">
        <w:rPr>
          <w:rFonts w:ascii="Courier New" w:hAnsi="Courier New" w:cs="Courier New"/>
          <w:color w:val="3F7F5F"/>
          <w:sz w:val="16"/>
          <w:szCs w:val="16"/>
        </w:rPr>
        <w:t xml:space="preserve"> responds with a any session ID, including the one from the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//previous response stored in v. The ordering of evaluation will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//always select the first alternative in that case. Alternatively</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//a function can be defined and called that checks explicitly that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//a the specific session ID from the previous response stored in v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xml:space="preserve">//is not received e.g.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color w:val="3F7F5F"/>
          <w:sz w:val="16"/>
          <w:szCs w:val="16"/>
        </w:rPr>
        <w:t>// UE.g sends RESPONSE(session=not(SS-&gt;v.session)) to SS.g;</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UE.g</w:t>
      </w: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sends</w:t>
      </w:r>
      <w:r w:rsidRPr="00B66433">
        <w:rPr>
          <w:rFonts w:ascii="Courier New" w:hAnsi="Courier New" w:cs="Courier New"/>
          <w:color w:val="000000"/>
          <w:sz w:val="16"/>
          <w:szCs w:val="16"/>
        </w:rPr>
        <w:t xml:space="preserve"> </w:t>
      </w:r>
      <w:r w:rsidRPr="00B66433">
        <w:rPr>
          <w:rFonts w:ascii="Courier New" w:hAnsi="Courier New" w:cs="Courier New"/>
          <w:i/>
          <w:iCs/>
          <w:color w:val="6E8C96"/>
          <w:sz w:val="16"/>
          <w:szCs w:val="16"/>
        </w:rPr>
        <w:t>RESPONSE</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color w:val="322878"/>
          <w:sz w:val="16"/>
          <w:szCs w:val="16"/>
        </w:rPr>
        <w:t>SS.g</w:t>
      </w:r>
      <w:r w:rsidRPr="00B66433">
        <w:rPr>
          <w:rFonts w:ascii="Courier New" w:hAnsi="Courier New" w:cs="Courier New"/>
          <w:color w:val="000000"/>
          <w:sz w:val="16"/>
          <w:szCs w:val="16"/>
        </w:rPr>
        <w:t xml:space="preserve">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968C78"/>
          <w:sz w:val="16"/>
          <w:szCs w:val="16"/>
        </w:rPr>
        <w:t>set verdict</w:t>
      </w: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to</w:t>
      </w:r>
      <w:r w:rsidRPr="00B66433">
        <w:rPr>
          <w:rFonts w:ascii="Courier New" w:hAnsi="Courier New" w:cs="Courier New"/>
          <w:color w:val="000000"/>
          <w:sz w:val="16"/>
          <w:szCs w:val="16"/>
        </w:rPr>
        <w:t xml:space="preserve"> </w:t>
      </w:r>
      <w:r w:rsidRPr="00B66433">
        <w:rPr>
          <w:rFonts w:ascii="Courier New" w:hAnsi="Courier New" w:cs="Courier New"/>
          <w:b/>
          <w:bCs/>
          <w:i/>
          <w:iCs/>
          <w:color w:val="6E8C96"/>
          <w:sz w:val="16"/>
          <w:szCs w:val="16"/>
        </w:rPr>
        <w:t>FAIL</w:t>
      </w:r>
      <w:r w:rsidRPr="00B66433">
        <w:rPr>
          <w:rFonts w:ascii="Courier New" w:hAnsi="Courier New" w:cs="Courier New"/>
          <w:color w:val="000000"/>
          <w:sz w:val="16"/>
          <w:szCs w:val="16"/>
        </w:rPr>
        <w:t>;</w:t>
      </w:r>
    </w:p>
    <w:p w:rsidR="00793CB4" w:rsidRPr="00B66433" w:rsidRDefault="00793CB4" w:rsidP="00065C58">
      <w:pPr>
        <w:keepNext/>
        <w:keepLines/>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lastRenderedPageBreak/>
        <w:t xml:space="preserve">        } </w:t>
      </w:r>
      <w:r w:rsidRPr="00B66433">
        <w:rPr>
          <w:rFonts w:ascii="Courier New" w:hAnsi="Courier New" w:cs="Courier New"/>
          <w:b/>
          <w:bCs/>
          <w:color w:val="7F0055"/>
          <w:sz w:val="16"/>
          <w:szCs w:val="16"/>
        </w:rPr>
        <w:t>with</w:t>
      </w:r>
      <w:r w:rsidRPr="00B66433">
        <w:rPr>
          <w:rFonts w:ascii="Courier New" w:hAnsi="Courier New" w:cs="Courier New"/>
          <w:color w:val="000000"/>
          <w:sz w:val="16"/>
          <w:szCs w:val="16"/>
        </w:rPr>
        <w:t xml:space="preserve"> {</w:t>
      </w:r>
    </w:p>
    <w:p w:rsidR="00793CB4" w:rsidRPr="00B66433" w:rsidRDefault="00793CB4" w:rsidP="00065C58">
      <w:pPr>
        <w:keepNext/>
        <w:keepLines/>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r w:rsidRPr="00B66433">
        <w:rPr>
          <w:rFonts w:ascii="Courier New" w:hAnsi="Courier New" w:cs="Courier New"/>
          <w:b/>
          <w:bCs/>
          <w:color w:val="7F0055"/>
          <w:sz w:val="16"/>
          <w:szCs w:val="16"/>
        </w:rPr>
        <w:t>test objectives</w:t>
      </w:r>
      <w:r w:rsidRPr="00B66433">
        <w:rPr>
          <w:rFonts w:ascii="Courier New" w:hAnsi="Courier New" w:cs="Courier New"/>
          <w:color w:val="000000"/>
          <w:sz w:val="16"/>
          <w:szCs w:val="16"/>
        </w:rPr>
        <w:t xml:space="preserve"> : CHECK_SESSION_ID_IS_MAINTAINED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 </w:t>
      </w:r>
    </w:p>
    <w:p w:rsidR="00793CB4" w:rsidRPr="00B66433" w:rsidRDefault="00793CB4" w:rsidP="00793CB4">
      <w:pPr>
        <w:overflowPunct/>
        <w:spacing w:after="0"/>
        <w:textAlignment w:val="auto"/>
        <w:rPr>
          <w:rFonts w:ascii="Courier New" w:hAnsi="Courier New" w:cs="Courier New"/>
          <w:sz w:val="16"/>
          <w:szCs w:val="16"/>
        </w:rPr>
      </w:pPr>
      <w:r w:rsidRPr="00B66433">
        <w:rPr>
          <w:rFonts w:ascii="Courier New" w:hAnsi="Courier New" w:cs="Courier New"/>
          <w:color w:val="000000"/>
          <w:sz w:val="16"/>
          <w:szCs w:val="16"/>
        </w:rPr>
        <w:t xml:space="preserve">  }</w:t>
      </w:r>
    </w:p>
    <w:p w:rsidR="00793CB4" w:rsidRPr="00B66433" w:rsidRDefault="00793CB4" w:rsidP="00793CB4">
      <w:pPr>
        <w:rPr>
          <w:rFonts w:ascii="Courier New" w:hAnsi="Courier New" w:cs="Courier New"/>
          <w:sz w:val="16"/>
          <w:szCs w:val="16"/>
        </w:rPr>
      </w:pPr>
      <w:r w:rsidRPr="00B66433">
        <w:rPr>
          <w:rFonts w:ascii="Courier New" w:hAnsi="Courier New" w:cs="Courier New"/>
          <w:color w:val="000000"/>
          <w:sz w:val="16"/>
          <w:szCs w:val="16"/>
        </w:rPr>
        <w:t>}</w:t>
      </w:r>
    </w:p>
    <w:p w:rsidR="00793CB4" w:rsidRPr="00B66433" w:rsidRDefault="00793CB4" w:rsidP="00DF23F4">
      <w:pPr>
        <w:pStyle w:val="Heading1"/>
      </w:pPr>
      <w:bookmarkStart w:id="158" w:name="_Toc416940463"/>
      <w:r w:rsidRPr="00B66433">
        <w:t>B.5</w:t>
      </w:r>
      <w:r w:rsidRPr="00B66433">
        <w:tab/>
      </w:r>
      <w:r w:rsidRPr="00907B48">
        <w:t>TDL</w:t>
      </w:r>
      <w:r w:rsidRPr="00B66433">
        <w:t xml:space="preserve"> Textual Syntax Reference</w:t>
      </w:r>
      <w:bookmarkEnd w:id="158"/>
    </w:p>
    <w:p w:rsidR="00793CB4" w:rsidRPr="00B66433" w:rsidRDefault="00793CB4" w:rsidP="00DF23F4">
      <w:pPr>
        <w:pStyle w:val="Heading2"/>
      </w:pPr>
      <w:bookmarkStart w:id="159" w:name="_Toc416940464"/>
      <w:r w:rsidRPr="00B66433">
        <w:t>B.5.1</w:t>
      </w:r>
      <w:r w:rsidRPr="00B66433">
        <w:tab/>
        <w:t>Conventions for the TDLan Syntax Definition</w:t>
      </w:r>
      <w:bookmarkEnd w:id="159"/>
    </w:p>
    <w:p w:rsidR="00793CB4" w:rsidRPr="00B66433" w:rsidRDefault="00793CB4" w:rsidP="00793CB4">
      <w:r w:rsidRPr="00B66433">
        <w:t>This annex describes the grammar of the used concrete textual syntax in the Extended Backus-Naur Form (</w:t>
      </w:r>
      <w:r w:rsidRPr="00907B48">
        <w:t>EBNF</w:t>
      </w:r>
      <w:r w:rsidRPr="00B66433">
        <w:t xml:space="preserve">) notation. The </w:t>
      </w:r>
      <w:r w:rsidRPr="00907B48">
        <w:t>EBNF</w:t>
      </w:r>
      <w:r w:rsidRPr="00B66433">
        <w:t xml:space="preserve"> representation is generated from a reference implementation of the </w:t>
      </w:r>
      <w:r w:rsidRPr="00907B48">
        <w:t>TDL</w:t>
      </w:r>
      <w:r w:rsidRPr="00B66433">
        <w:t xml:space="preserve"> meta-model. The </w:t>
      </w:r>
      <w:r w:rsidRPr="00907B48">
        <w:t>EBNF</w:t>
      </w:r>
      <w:r w:rsidRPr="00B66433">
        <w:t xml:space="preserve"> representation can be used either as a concrete syntax reference for </w:t>
      </w:r>
      <w:r w:rsidRPr="00907B48">
        <w:t>TDL</w:t>
      </w:r>
      <w:r w:rsidRPr="00B66433">
        <w:t xml:space="preserve"> end users </w:t>
      </w:r>
      <w:r w:rsidRPr="00907B48">
        <w:t>or</w:t>
      </w:r>
      <w:r w:rsidRPr="00B66433">
        <w:t xml:space="preserve"> as input to a parser generator tool. Table B.1 defines the syntactic conventions </w:t>
      </w:r>
      <w:r w:rsidR="0049568F">
        <w:t xml:space="preserve">used in the definition of </w:t>
      </w:r>
      <w:r w:rsidRPr="00B66433">
        <w:t xml:space="preserve">the </w:t>
      </w:r>
      <w:r w:rsidRPr="00907B48">
        <w:t>EBNF</w:t>
      </w:r>
      <w:r w:rsidRPr="00B66433">
        <w:t xml:space="preserve"> rules. To distinguish this concrete textual syntax from other possible concrete textual syntax representations, it is referred to as "TDLan". This proposed syntax is complete in the sense that it c</w:t>
      </w:r>
      <w:r w:rsidR="00056F18" w:rsidRPr="00B66433">
        <w:t xml:space="preserve">overs the whole </w:t>
      </w:r>
      <w:r w:rsidR="00056F18" w:rsidRPr="00907B48">
        <w:t>TDL</w:t>
      </w:r>
      <w:r w:rsidR="00056F18" w:rsidRPr="00B66433">
        <w:t xml:space="preserve"> meta-model.</w:t>
      </w:r>
    </w:p>
    <w:p w:rsidR="00056F18" w:rsidRPr="00B66433" w:rsidRDefault="00056F18" w:rsidP="00056F18">
      <w:pPr>
        <w:pStyle w:val="TH"/>
        <w:rPr>
          <w:sz w:val="24"/>
          <w:szCs w:val="24"/>
        </w:rPr>
      </w:pPr>
      <w:r w:rsidRPr="00B66433">
        <w:t>Table B.1: Syntax definition conventions used</w:t>
      </w:r>
    </w:p>
    <w:tbl>
      <w:tblPr>
        <w:tblW w:w="6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4A0" w:firstRow="1" w:lastRow="0" w:firstColumn="1" w:lastColumn="0" w:noHBand="0" w:noVBand="1"/>
      </w:tblPr>
      <w:tblGrid>
        <w:gridCol w:w="2430"/>
        <w:gridCol w:w="3780"/>
      </w:tblGrid>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is defined to be</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abc</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the non-terminal symbol abc</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abc xyz</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abc followed by xyz</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abc | xyz</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 xml:space="preserve">alternative (abc </w:t>
            </w:r>
            <w:r w:rsidRPr="00907B48">
              <w:rPr>
                <w:rFonts w:ascii="Arial" w:hAnsi="Arial" w:cs="Arial"/>
                <w:color w:val="auto"/>
                <w:sz w:val="18"/>
                <w:szCs w:val="18"/>
                <w:lang w:val="en-GB"/>
              </w:rPr>
              <w:t>or</w:t>
            </w:r>
            <w:r w:rsidRPr="00B66433">
              <w:rPr>
                <w:rFonts w:ascii="Arial" w:hAnsi="Arial" w:cs="Arial"/>
                <w:sz w:val="18"/>
                <w:szCs w:val="18"/>
                <w:lang w:val="en-GB"/>
              </w:rPr>
              <w:t xml:space="preserve"> xyz)</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[abc]</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 xml:space="preserve">0 </w:t>
            </w:r>
            <w:r w:rsidRPr="00907B48">
              <w:rPr>
                <w:rFonts w:ascii="Arial" w:hAnsi="Arial" w:cs="Arial"/>
                <w:color w:val="auto"/>
                <w:sz w:val="18"/>
                <w:szCs w:val="18"/>
                <w:lang w:val="en-GB"/>
              </w:rPr>
              <w:t>or</w:t>
            </w:r>
            <w:r w:rsidRPr="00B66433">
              <w:rPr>
                <w:rFonts w:ascii="Arial" w:hAnsi="Arial" w:cs="Arial"/>
                <w:sz w:val="18"/>
                <w:szCs w:val="18"/>
                <w:lang w:val="en-GB"/>
              </w:rPr>
              <w:t xml:space="preserve"> 1 instance of abc</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{abc}+</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 xml:space="preserve">1 </w:t>
            </w:r>
            <w:r w:rsidRPr="00907B48">
              <w:rPr>
                <w:rFonts w:ascii="Arial" w:hAnsi="Arial" w:cs="Arial"/>
                <w:color w:val="auto"/>
                <w:sz w:val="18"/>
                <w:szCs w:val="18"/>
                <w:lang w:val="en-GB"/>
              </w:rPr>
              <w:t>or</w:t>
            </w:r>
            <w:r w:rsidRPr="00B66433">
              <w:rPr>
                <w:rFonts w:ascii="Arial" w:hAnsi="Arial" w:cs="Arial"/>
                <w:sz w:val="18"/>
                <w:szCs w:val="18"/>
                <w:lang w:val="en-GB"/>
              </w:rPr>
              <w:t xml:space="preserve"> more instances of abc</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{abc}</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 xml:space="preserve">0 </w:t>
            </w:r>
            <w:r w:rsidRPr="00907B48">
              <w:rPr>
                <w:rFonts w:ascii="Arial" w:hAnsi="Arial" w:cs="Arial"/>
                <w:color w:val="auto"/>
                <w:sz w:val="18"/>
                <w:szCs w:val="18"/>
                <w:lang w:val="en-GB"/>
              </w:rPr>
              <w:t>or</w:t>
            </w:r>
            <w:r w:rsidRPr="00B66433">
              <w:rPr>
                <w:rFonts w:ascii="Arial" w:hAnsi="Arial" w:cs="Arial"/>
                <w:sz w:val="18"/>
                <w:szCs w:val="18"/>
                <w:lang w:val="en-GB"/>
              </w:rPr>
              <w:t xml:space="preserve"> more instances of abc</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'a'-'z'</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all characters from a to z</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denotes a textual grouping</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'abc'</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the terminal symbol abc</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production terminator</w:t>
            </w:r>
          </w:p>
        </w:tc>
      </w:tr>
      <w:tr w:rsidR="00793CB4" w:rsidRPr="00B66433" w:rsidTr="00056F18">
        <w:trPr>
          <w:jc w:val="center"/>
        </w:trPr>
        <w:tc>
          <w:tcPr>
            <w:tcW w:w="243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B66433">
              <w:rPr>
                <w:rFonts w:ascii="Arial" w:hAnsi="Arial" w:cs="Arial"/>
                <w:sz w:val="18"/>
                <w:szCs w:val="18"/>
                <w:lang w:val="en-GB"/>
              </w:rPr>
              <w:t>\</w:t>
            </w:r>
          </w:p>
        </w:tc>
        <w:tc>
          <w:tcPr>
            <w:tcW w:w="3780" w:type="dxa"/>
          </w:tcPr>
          <w:p w:rsidR="00793CB4" w:rsidRPr="00B66433" w:rsidRDefault="00793CB4" w:rsidP="00205DF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B66433">
              <w:rPr>
                <w:rFonts w:ascii="Arial" w:hAnsi="Arial" w:cs="Arial"/>
                <w:sz w:val="18"/>
                <w:szCs w:val="18"/>
                <w:lang w:val="en-GB"/>
              </w:rPr>
              <w:t>the escape character</w:t>
            </w:r>
          </w:p>
        </w:tc>
      </w:tr>
    </w:tbl>
    <w:p w:rsidR="00793CB4" w:rsidRPr="00B66433" w:rsidRDefault="00793CB4" w:rsidP="00793CB4"/>
    <w:p w:rsidR="00793CB4" w:rsidRPr="00B66433" w:rsidRDefault="00793CB4" w:rsidP="00DF23F4">
      <w:pPr>
        <w:pStyle w:val="Heading2"/>
      </w:pPr>
      <w:bookmarkStart w:id="160" w:name="_Toc416940465"/>
      <w:r w:rsidRPr="00B66433">
        <w:t>B.5.2</w:t>
      </w:r>
      <w:r w:rsidRPr="00B66433">
        <w:tab/>
      </w:r>
      <w:r w:rsidRPr="00907B48">
        <w:t>TDL</w:t>
      </w:r>
      <w:r w:rsidRPr="00B66433">
        <w:t xml:space="preserve"> Textual Syntax </w:t>
      </w:r>
      <w:r w:rsidRPr="00907B48">
        <w:t>EBNF</w:t>
      </w:r>
      <w:r w:rsidRPr="00B66433">
        <w:t xml:space="preserve"> Production Rules</w:t>
      </w:r>
      <w:bookmarkEnd w:id="160"/>
    </w:p>
    <w:tbl>
      <w:tblPr>
        <w:tblW w:w="9738" w:type="dxa"/>
        <w:tblBorders>
          <w:top w:val="nil"/>
          <w:left w:val="nil"/>
          <w:right w:val="nil"/>
        </w:tblBorders>
        <w:tblLayout w:type="fixed"/>
        <w:tblLook w:val="0000" w:firstRow="0" w:lastRow="0" w:firstColumn="0" w:lastColumn="0" w:noHBand="0" w:noVBand="0"/>
      </w:tblPr>
      <w:tblGrid>
        <w:gridCol w:w="2628"/>
        <w:gridCol w:w="540"/>
        <w:gridCol w:w="6570"/>
      </w:tblGrid>
      <w:tr w:rsidR="003A3A9E" w:rsidRPr="00B66433" w:rsidTr="00205DFF">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TDLSpec</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'TDLan Specification' EString '{' [ ElementImport { ElementImport } ] [ PackageableElement { PackageableElement } ] [ Package { Package } ] '}' [ 'with'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Action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Action_Impl | Function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ActionReference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'perform' 'action' EString [ '(' DataUse { ',' DataUse } ')' ] [ 'on' EString ]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Action_Impl</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'Action' EString [ '(' FormalParameter { ',' FormalParameter } ')' ] [ ':' String0 ]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AlternativeBehaviour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'alternatively' Block { 'or' Block } [ 'with' '{' [ Comment { Comment } ] [ Annotation { Annotation } ] [ 'test objectives' ':' EString { ',' EString } ';' ] [ 'name' EString ] [ PeriodicBehaviour { PeriodicBehaviour } ] [ ExceptionalBehaviour { ExceptionalBehaviour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Annotation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 ':' String0 ] [ 'with' '{' [ Comment { Comment } ] [ Annotation { Annotation } ]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AnnotationType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'Annotation' EString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AnyValueOrOmit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 'with' '{' [ 'reduction' '(' EString { ',' EString } ')' ] [ Comment { Comment } ] [ Annotation { Annotation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AnyValue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 ':' EString ] [ 'with' '{' [ 'reduction' '(' EString { ',' EString } ')'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ParameterBinding</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 DataUse [ 'with' '{' [ Comment { Comment } ] [ Annotation { Annotation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Assertion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'assert' DataUse [ 'otherwise' 'set verdict' 'to' DataUse ] [ 'with' '{' [ Comment { Comment } ] [ Annotation { Annotation } ] [ 'test objectives' ':' EString { ',' EString } ';' ] [ 'name' EString ] [ 'time' 'label' TimeLabel ] [ 'time' 'constraints' ':' </w:t>
            </w:r>
            <w:r w:rsidRPr="001C736F">
              <w:lastRenderedPageBreak/>
              <w:t>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lastRenderedPageBreak/>
              <w:t>Assignment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EString '-&gt;' ] EString '=' DataUse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TimerStart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TimerStop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TimeOut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Wait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Quiescence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PeriodicBehaviour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AlternativeBehaviour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ParallelBehaviour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BoundedLoopBehaviour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UnboundedLoopBehaviour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ConditionalBehaviour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CompoundBehaviour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DefaultBehaviour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InterruptBehaviour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VerdictAssignment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Assertion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Stop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Break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Assignment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InlineAction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ActionReference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TestDescriptionReference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Interaction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BehaviourDescription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Behaviour [ 'with' '{' [ Comment { Comment } ] [ Annotation { Annotation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Block</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 DataUse ']' ] '{' [ Comment { Comment } ] [ Annotation { Annotation } ] [ 'name' EString ] Behaviour { Behaviour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Boolean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'true' | 'false'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BoundedLoopBehaviour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'repeat' DataUse 'times' Block [ 'with' '{' [ Comment { Comment } ] [ Annotation { Annotation } ] [ 'test objectives' ':' EString { ',' EString } ';' ] [ 'name' EString ] [ PeriodicBehaviour { PeriodicBehaviour } ] [ ExceptionalBehaviour { ExceptionalBehaviour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Break</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'break'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Comment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'Note' EString ':' String0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ComponentInstance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'create' ComponentInstanceRole EString 'of type' EString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ComponentInstanceBinding</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'bind' EString 'to' EString [ 'with' '{' [ Comment { Comment } ] [ Annotation { Annotation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ComponentType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'Component Type' EString 'having' '{' { Timer } { Variable } { GateInstance } '}' [ 'with'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CompoundBehaviour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Block [ 'with' '{' [ Comment { Comment } ] [ Annotation { Annotation } ] [ 'test objectives' ':' EString { ',' EString } ';' ] [ 'name' EString ] [ PeriodicBehaviour { PeriodicBehaviour } ] [ ExceptionalBehaviour { ExceptionalBehaviour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ConditionalBehaviour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'if' Block [ ( ( 'else' Block ) ) | ( { 'else' 'if' Block } | ( 'else' Block ) ) ] [ 'with' '{' [ Comment { Comment } ] [ Annotation { Annotation } ] [ 'test objectives' ':' EString { ',' EString } ';' ] [ 'name' EString ] [ PeriodicBehaviour { PeriodicBehaviour } ] [ ExceptionalBehaviour { ExceptionalBehaviour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Connection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'connect' GateReference 'to' GateReference [ 'with' '{' [ Comment { Comment } ] [ Annotation { Annotation } ] [ 'as' EString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DataElementMapping</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'Map' EString [ 'to' String0 ] 'in' EString [ 'as' EString ] [ 'with' '{' { ParameterMapping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DataInstance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SimpleDataInstance_Impl | StructuredDataInstance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DataInstanceUse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 NumberAsIdentifier | ( EString | UnassignedMemberTreatment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 ( '(' | ParameterBinding | { ',' ParameterBinding } | ')' ) | { '.' | EString } ] ) | ( 'new'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EString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UnassignedMemberTreatment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 '(' ParameterBinding { ',' ParameterBinding } ')' ) ) | ( </w:t>
            </w:r>
            <w:r w:rsidRPr="001C736F">
              <w:lastRenderedPageBreak/>
              <w:t xml:space="preserve">UnassignedMemberTreatment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 '(' ParameterBinding { ',' ParameterBinding } ')' ) ) ) [ 'with' '{' [ 'name' EString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DataResourceMapping</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'Use' String0 [ 'as' EString ]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DataType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SimpleDataType_Impl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StructuredDataType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Time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DataUse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DataInstanceUse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FunctionCall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FormalParameterUse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TimeLabelUse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VariableUse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AnyValue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AnyValueOrOmit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OmitValue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DefaultBehaviour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'default' [ 'on' EString ] Block [ 'with' '{' [ Comment { Comment } ] [ Annotation { Annotation } ] [ 'test objectives' ':' EString { ',' EString }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EString</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ID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EStringDot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ID '.' ID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ElementImport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'Import' ( 'all' | ( EString | { ',' EString } ) ) 'from' EString [ 'with' '{' [ Comment { Comment } ] [ Annotation { Annotation } ]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ExceptionalBehaviour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DefaultBehaviour | InterruptBehaviour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Function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'Function' EString '(' [ FormalParameter { ',' FormalParameter } ] ')' 'returns' EString [ ':' String0 ]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FunctionCall</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'instance' 'returned' 'from' EString '(' [ ParameterBinding { ',' ParameterBinding } ] ')' { '.' EString } [ 'with' '{' [ 'name' EString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GateInstance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'gate' EString 'of type' EString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GateReference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 EString [ 'with' '{' [ Comment { Comment } ] [ Annotation { Annotation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GateType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'Gate Type' EString 'accepts' EString { ',' EString }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InlineAction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'perform' 'action' ':' String0 [ 'on' EString ]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Interaction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EStringDot ( 'sends' | 'triggers' ) DataUse 'to' Target { ',' Target }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Trigger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'triggers'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InterruptBehaviour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'interrupt' [ 'on' EString ] Block [ 'with' '{' [ Comment { Comment } ] [ Annotation { Annotation } ] [ 'test objectives' ':' EString { ',' EString }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MappableDataElement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SimpleDataType_Impl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SimpleDataInstance_Impl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StructuredDataType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StructuredDataInstance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Action_Impl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Function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Time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Member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'optional' ] EString 'of type' EString [ 'with'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065C58">
            <w:pPr>
              <w:pStyle w:val="PL"/>
              <w:keepNext/>
              <w:keepLines/>
              <w:jc w:val="right"/>
              <w:rPr>
                <w:rFonts w:cs="Courier New"/>
                <w:noProof w:val="0"/>
                <w:kern w:val="1"/>
                <w:szCs w:val="16"/>
                <w:lang w:eastAsia="et-EE"/>
              </w:rPr>
            </w:pPr>
            <w:r w:rsidRPr="001C736F">
              <w:t>Optional</w:t>
            </w:r>
          </w:p>
        </w:tc>
        <w:tc>
          <w:tcPr>
            <w:tcW w:w="540" w:type="dxa"/>
            <w:tcMar>
              <w:top w:w="80" w:type="nil"/>
              <w:left w:w="80" w:type="nil"/>
              <w:bottom w:w="80" w:type="nil"/>
              <w:right w:w="80" w:type="nil"/>
            </w:tcMar>
          </w:tcPr>
          <w:p w:rsidR="003A3A9E" w:rsidRPr="00B66433" w:rsidRDefault="003A3A9E" w:rsidP="00065C58">
            <w:pPr>
              <w:pStyle w:val="PL"/>
              <w:keepNext/>
              <w:keepLines/>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065C58">
            <w:pPr>
              <w:pStyle w:val="PL"/>
              <w:keepNext/>
              <w:keepLines/>
              <w:rPr>
                <w:rFonts w:cs="Courier New"/>
                <w:noProof w:val="0"/>
                <w:kern w:val="1"/>
                <w:szCs w:val="16"/>
                <w:lang w:eastAsia="et-EE"/>
              </w:rPr>
            </w:pPr>
            <w:r w:rsidRPr="001C736F">
              <w:t>'optional' | 'mandatory'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MemberAssignment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 StaticDataUse [ 'with' '{' [ Comment { Comment } ] [ Annotation { Annotation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ParameterMapping</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 'mapped' 'to' String0 ] [ 'as' EString ]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OmitValue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'omit' [ 'with' '{' [ 'argument' '{' ParameterBinding { ',' ParameterBinding } '}' ] [ 'reduction' '(' EString { ',' EString } ')' ] [ Comment { Comment } ] [ Annotation { Annotation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Package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'Package' EString '{' [ ElementImport { ElementImport } ] [ PackageableElement { PackageableElement } ] [ Package { Package } ] '}' [ 'with'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PackageableElement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AnnotationType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TestObjective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DataResourceMapping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DataElementMapping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SimpleDataType_Impl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SimpleDataInstance_Impl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StructuredDataType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StructuredDataInstance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Action_Impl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Function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ComponentType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GateType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Time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TestConfiguration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TestDescription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ParallelBehaviour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'run' Block { 'in' 'parallel' 'to' Block } [ 'with' '{' [ Comment { Comment } ] [ Annotation { Annotation } ] [ 'test objectives' ':' EString { ',' EString } ';' ] [ 'name' EString ] [ PeriodicBehaviour { PeriodicBehaviour } ] [ ExceptionalBehaviour { ExceptionalBehaviour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Parameter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Member | FormalParameter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FormalParameter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'of type' EString [ 'with'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TimeLabelUse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'time' 'label' EString [ 'with' '{' [ 'argument' '{' ParameterBinding { ',' ParameterBinding } '}' ] [ 'reduction' '(' EString { ',' EString } ')' ] [ 'name' EString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FormalParameterUse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'parameter' EString [ '(' ParameterBinding { ',' ParameterBinding } ')' ] { '.' EString } [ 'with' '{' [ 'name' EString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PeriodicBehaviour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'every' DataUse Block [ 'with' '{' [ Comment { Comment } ] [ Annotation { Annotation } ] [ 'test objectives' ':' EString { ',' EString }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Quiescence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 'component' | EString ) | ( 'gate' | EStringDot ) ) 'is' 'quiet' 'for' DataUse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SimpleDataInstance_Impl</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 EString | NumberAsIdentifier )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SimpleDataType_Impl</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'Type' EString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StaticDataUse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DataInstanceUse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AnyValue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AnyValueOrOmit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 | OmitValue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Stop</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'terminate'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String0</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STRING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StructuredDataInstance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EString UnassignedMemberTreatment '(' [ MemberAssignment { ',' MemberAssignment } ] ')'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StructuredDataType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'Type' EString [ '(' Member { ',' Member } ')' ]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Target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EStringDot [ 'where it is' 'assigned' 'to' EString ] [ 'with' '{' [ Comment { Comment } ] [ Annotation { Annotation } ] [ 'name' EString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TestConfiguration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'Test Configuration' EString '{' ComponentInstance { ComponentInstance } Connection { Connection } '}' [ 'with'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TestDescription</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'Test Description' EString [ '(' FormalParameter { ',' FormalParameter } ')' ] 'uses' 'configuration' EString ( BehaviourDescription | ';' ) [ 'with' '{' [ Comment { Comment } ] [ Annotation { Annotation } ] [ 'test objectives' ':' EString { ',' EString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TestDescriptionReference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'execute' EString [ '(' DataUse { ',' DataUse } ')' ] [ 'with' '{' [ 'bindings' '{' ComponentInstanceBinding { ',' ComponentInstanceBinding } '}'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TestObjective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'Test Objective' EString '{' [ 'from' ':' String0 ';' { 'from' ':' String0 ';' } ] [ 'description' ':' String0 ';' ] '}' [ 'with'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Time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xml:space="preserve">'Time' EString [ 'with' '{' [ Comment { Comment } ] [ Annotation { </w:t>
            </w:r>
            <w:r w:rsidRPr="001C736F">
              <w:lastRenderedPageBreak/>
              <w:t>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lastRenderedPageBreak/>
              <w:t>TimeConstraint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DataUse [ 'with'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TimeLabel</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TimeOut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 EString 'times' 'out'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Timer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'timer' EString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TimerStart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'start' EString '.' EString 'for' DataUse [ 'with' '{' [ Comment { Comment } ] [ Annotation { Annotation } ] [ 'test objectives' ':' EString { ',' EString } ';' ] [ 'time' 'label' TimeLabel ] [ 'time' 'constraints' ':' TimeConstraint { ',' TimeConstraint } ';' ] [ 'name' EString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TimerStop</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'stop' EString '.' EString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UnboundedLoopBehaviour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'repeat' Block [ 'with' '{' [ Comment { Comment } ] [ Annotation { Annotation } ] [ 'test objectives' ':' EString { ',' EString } ';' ] [ 'name' EString ] [ PeriodicBehaviour { PeriodicBehaviour } ] [ ExceptionalBehaviour { ExceptionalBehaviour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Variable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'variable' EString 'of type' EString [ 'with' '{' [ Comment { Comment } ] [ Annotation { Annotation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VariableUse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EString '-&gt;' EString [ '(' ParameterBinding { ',' ParameterBinding } ')' ] { '.' EString } [ 'with' '{' [ 'name' EString ] [ Comment { Comment } ] [ Annotation { Annotation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PredefinedVerdict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'Verdict'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VerdictAssignment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'set verdict' 'to' DataUse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Wait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'component' EString ) 'waits' 'for' DataUse [ 'with' '{' [ Comment { Comment } ] [ Annotation { Annotation } ] [ 'test objectives' ':' EString { ',' EString } ';' ] [ 'name' EString ] [ 'time' 'label' TimeLabel ] [ 'time' 'constraints' ':' TimeConstraint { ',' TimeConstraint } ';'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NumberAsIdentifier</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INT [ '.' INT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ComponentInstanceRole</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'SUT' | 'Tester'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UnassignedMemberTreatment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 |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ID</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 ['^'] ( 'a'-'z' | 'A'-'Z' | '_' ) { 'a'-'z' | 'A'-'Z' | '_' | '0'-'9' } ) ;</w:t>
            </w:r>
          </w:p>
        </w:tc>
      </w:tr>
      <w:tr w:rsidR="003A3A9E" w:rsidRPr="00B66433" w:rsidTr="00205DFF">
        <w:tblPrEx>
          <w:tblBorders>
            <w:top w:val="none" w:sz="0" w:space="0" w:color="auto"/>
          </w:tblBorders>
        </w:tblPrEx>
        <w:tc>
          <w:tcPr>
            <w:tcW w:w="2628" w:type="dxa"/>
            <w:tcMar>
              <w:top w:w="80" w:type="nil"/>
              <w:left w:w="80" w:type="nil"/>
              <w:bottom w:w="80" w:type="nil"/>
              <w:right w:w="80" w:type="nil"/>
            </w:tcMar>
          </w:tcPr>
          <w:p w:rsidR="003A3A9E" w:rsidRPr="00B66433" w:rsidRDefault="003A3A9E" w:rsidP="00205DFF">
            <w:pPr>
              <w:pStyle w:val="PL"/>
              <w:jc w:val="right"/>
              <w:rPr>
                <w:rFonts w:cs="Courier New"/>
                <w:noProof w:val="0"/>
                <w:kern w:val="1"/>
                <w:szCs w:val="16"/>
                <w:lang w:eastAsia="et-EE"/>
              </w:rPr>
            </w:pPr>
            <w:r w:rsidRPr="001C736F">
              <w:t>INT</w:t>
            </w:r>
          </w:p>
        </w:tc>
        <w:tc>
          <w:tcPr>
            <w:tcW w:w="54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w:t>
            </w:r>
          </w:p>
        </w:tc>
        <w:tc>
          <w:tcPr>
            <w:tcW w:w="6570" w:type="dxa"/>
            <w:tcMar>
              <w:top w:w="80" w:type="nil"/>
              <w:left w:w="80" w:type="nil"/>
              <w:bottom w:w="80" w:type="nil"/>
              <w:right w:w="80" w:type="nil"/>
            </w:tcMar>
          </w:tcPr>
          <w:p w:rsidR="003A3A9E" w:rsidRPr="00B66433" w:rsidRDefault="003A3A9E" w:rsidP="00205DFF">
            <w:pPr>
              <w:pStyle w:val="PL"/>
              <w:rPr>
                <w:rFonts w:cs="Courier New"/>
                <w:noProof w:val="0"/>
                <w:kern w:val="1"/>
                <w:szCs w:val="16"/>
                <w:lang w:eastAsia="et-EE"/>
              </w:rPr>
            </w:pPr>
            <w:r w:rsidRPr="001C736F">
              <w:t>'0'-'9' ;</w:t>
            </w:r>
          </w:p>
        </w:tc>
      </w:tr>
    </w:tbl>
    <w:p w:rsidR="00FF4ED4" w:rsidRPr="008F747C" w:rsidRDefault="00793CB4" w:rsidP="00FF4ED4">
      <w:pPr>
        <w:pStyle w:val="Heading8"/>
        <w:rPr>
          <w:lang w:val="en-US"/>
        </w:rPr>
      </w:pPr>
      <w:r w:rsidRPr="00B66433">
        <w:br w:type="page"/>
      </w:r>
      <w:bookmarkStart w:id="161" w:name="_Toc416940466"/>
      <w:r w:rsidR="007E4722" w:rsidRPr="00B66433">
        <w:lastRenderedPageBreak/>
        <w:t>Annex C (normative</w:t>
      </w:r>
      <w:r w:rsidR="0054126A" w:rsidRPr="00B66433">
        <w:t>):</w:t>
      </w:r>
      <w:r w:rsidR="0054126A" w:rsidRPr="00B66433">
        <w:br/>
      </w:r>
      <w:r w:rsidR="00FF4ED4" w:rsidRPr="008F747C">
        <w:rPr>
          <w:lang w:val="en-US"/>
        </w:rPr>
        <w:t>TDL – UML Mapping</w:t>
      </w:r>
    </w:p>
    <w:p w:rsidR="00FF4ED4" w:rsidRPr="008F747C" w:rsidRDefault="00FF4ED4" w:rsidP="00FF4ED4">
      <w:pPr>
        <w:rPr>
          <w:lang w:val="en-US"/>
        </w:rPr>
      </w:pPr>
      <w:r w:rsidRPr="008F747C">
        <w:rPr>
          <w:lang w:val="en-US"/>
        </w:rPr>
        <w:t xml:space="preserve">This annex describes how </w:t>
      </w:r>
      <w:r>
        <w:rPr>
          <w:lang w:val="en-US"/>
        </w:rPr>
        <w:t xml:space="preserve">concepts of </w:t>
      </w:r>
      <w:r w:rsidRPr="008F747C">
        <w:rPr>
          <w:lang w:val="en-US"/>
        </w:rPr>
        <w:t xml:space="preserve">the TDL </w:t>
      </w:r>
      <w:r>
        <w:rPr>
          <w:lang w:val="en-US"/>
        </w:rPr>
        <w:t>meta model</w:t>
      </w:r>
      <w:r w:rsidRPr="008F747C">
        <w:rPr>
          <w:lang w:val="en-US"/>
        </w:rPr>
        <w:t xml:space="preserve"> can be mapped to UML creating a UML Profile </w:t>
      </w:r>
      <w:r>
        <w:rPr>
          <w:lang w:val="en-US"/>
        </w:rPr>
        <w:t xml:space="preserve">for </w:t>
      </w:r>
      <w:r w:rsidRPr="008F747C">
        <w:rPr>
          <w:lang w:val="en-US"/>
        </w:rPr>
        <w:t>TDL</w:t>
      </w:r>
      <w:r>
        <w:rPr>
          <w:lang w:val="en-US"/>
        </w:rPr>
        <w:t>,</w:t>
      </w:r>
      <w:r w:rsidRPr="008F747C">
        <w:rPr>
          <w:lang w:val="en-US"/>
        </w:rPr>
        <w:t xml:space="preserve"> </w:t>
      </w:r>
      <w:r>
        <w:rPr>
          <w:lang w:val="en-US"/>
        </w:rPr>
        <w:t xml:space="preserve">called </w:t>
      </w:r>
      <w:r w:rsidRPr="008F747C">
        <w:rPr>
          <w:lang w:val="en-US"/>
        </w:rPr>
        <w:t>UP4TDL.</w:t>
      </w:r>
    </w:p>
    <w:p w:rsidR="00FF4ED4" w:rsidRDefault="00FF4ED4" w:rsidP="00FF4ED4">
      <w:pPr>
        <w:rPr>
          <w:lang w:val="en-US"/>
        </w:rPr>
      </w:pPr>
      <w:r>
        <w:rPr>
          <w:lang w:val="en-US"/>
        </w:rPr>
        <w:t>The stereotypes representing concepts from Foundation section of TDL MM are directly stored in the UP4TDL Profile, while other concepts are stored in various additional included Packages.</w:t>
      </w:r>
    </w:p>
    <w:p w:rsidR="00FF4ED4" w:rsidRPr="008F747C" w:rsidRDefault="00FF4ED4" w:rsidP="00FF4ED4">
      <w:pPr>
        <w:rPr>
          <w:lang w:val="en-US"/>
        </w:rPr>
      </w:pPr>
      <w:r>
        <w:rPr>
          <w:noProof/>
          <w:lang w:val="en-US"/>
        </w:rPr>
        <w:drawing>
          <wp:inline distT="0" distB="0" distL="0" distR="0" wp14:anchorId="3C1233D3" wp14:editId="215AF3F4">
            <wp:extent cx="6120765" cy="5177543"/>
            <wp:effectExtent l="0" t="0" r="0" b="4445"/>
            <wp:docPr id="31" name="Image 28" descr="D:\TDL\workspace\org.etsi.mts.up4tdl\png\UP4TDLPackage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DL\workspace\org.etsi.mts.up4tdl\png\UP4TDLPackagesDiagr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5177543"/>
                    </a:xfrm>
                    <a:prstGeom prst="rect">
                      <a:avLst/>
                    </a:prstGeom>
                    <a:noFill/>
                    <a:ln>
                      <a:noFill/>
                    </a:ln>
                  </pic:spPr>
                </pic:pic>
              </a:graphicData>
            </a:graphic>
          </wp:inline>
        </w:drawing>
      </w:r>
    </w:p>
    <w:p w:rsidR="00FF4ED4" w:rsidRPr="008F747C" w:rsidRDefault="00FF4ED4" w:rsidP="00FF4ED4">
      <w:pPr>
        <w:rPr>
          <w:lang w:val="en-US"/>
        </w:rPr>
      </w:pPr>
    </w:p>
    <w:p w:rsidR="00FF4ED4" w:rsidRPr="008F747C" w:rsidRDefault="00FF4ED4" w:rsidP="00FF4ED4">
      <w:pPr>
        <w:pStyle w:val="TF"/>
        <w:rPr>
          <w:lang w:val="en-US"/>
        </w:rPr>
      </w:pPr>
      <w:r w:rsidRPr="008F747C">
        <w:rPr>
          <w:lang w:val="en-US"/>
        </w:rPr>
        <w:t>Figure C.1: Structure of UMLProfile4TDL</w:t>
      </w:r>
    </w:p>
    <w:p w:rsidR="00FF4ED4" w:rsidRDefault="00FF4ED4" w:rsidP="00FF4ED4">
      <w:pPr>
        <w:rPr>
          <w:lang w:val="en-US"/>
        </w:rPr>
      </w:pPr>
      <w:r w:rsidRPr="008F747C">
        <w:rPr>
          <w:lang w:val="en-US"/>
        </w:rPr>
        <w:t xml:space="preserve">The following subchapters describe the content of each package. The subchapters describe how the TDL MM elements can be mapped to UML. </w:t>
      </w:r>
    </w:p>
    <w:p w:rsidR="00FF4ED4" w:rsidRPr="008F747C" w:rsidRDefault="00FF4ED4" w:rsidP="00FF4ED4">
      <w:pPr>
        <w:pStyle w:val="Heading1"/>
        <w:rPr>
          <w:lang w:val="en-US"/>
        </w:rPr>
      </w:pPr>
      <w:bookmarkStart w:id="162" w:name="_Toc425505720"/>
      <w:r w:rsidRPr="008F747C">
        <w:rPr>
          <w:lang w:val="en-US"/>
        </w:rPr>
        <w:t>C.1</w:t>
      </w:r>
      <w:r w:rsidRPr="008F747C">
        <w:rPr>
          <w:lang w:val="en-US"/>
        </w:rPr>
        <w:tab/>
        <w:t>Foundation</w:t>
      </w:r>
      <w:bookmarkEnd w:id="162"/>
    </w:p>
    <w:p w:rsidR="00FF4ED4" w:rsidRPr="008F747C" w:rsidRDefault="00FF4ED4" w:rsidP="00FF4ED4">
      <w:pPr>
        <w:pStyle w:val="Heading2"/>
        <w:rPr>
          <w:lang w:val="en-US"/>
        </w:rPr>
      </w:pPr>
      <w:r w:rsidRPr="008F747C">
        <w:rPr>
          <w:lang w:val="en-US"/>
        </w:rPr>
        <w:t>C.1.0</w:t>
      </w:r>
      <w:r w:rsidRPr="008F747C">
        <w:rPr>
          <w:lang w:val="en-US"/>
        </w:rPr>
        <w:tab/>
        <w:t>Overview</w:t>
      </w:r>
    </w:p>
    <w:p w:rsidR="00FF4ED4" w:rsidRPr="008F747C" w:rsidRDefault="00FF4ED4" w:rsidP="00FF4ED4">
      <w:pPr>
        <w:rPr>
          <w:lang w:val="en-US"/>
        </w:rPr>
      </w:pPr>
      <w:r w:rsidRPr="008F747C">
        <w:rPr>
          <w:lang w:val="en-US"/>
        </w:rPr>
        <w:t xml:space="preserve">Most concepts of the Foundation Package are directly mapped to UML meta-classes. Exeptions are : </w:t>
      </w:r>
    </w:p>
    <w:p w:rsidR="00FF4ED4" w:rsidRPr="008F747C" w:rsidRDefault="00FF4ED4" w:rsidP="00745D88">
      <w:pPr>
        <w:pStyle w:val="B1"/>
        <w:rPr>
          <w:lang w:val="en-US"/>
        </w:rPr>
      </w:pPr>
      <w:r w:rsidRPr="008F747C">
        <w:rPr>
          <w:lang w:val="en-US"/>
        </w:rPr>
        <w:lastRenderedPageBreak/>
        <w:t>TDL::Element : a stereotype is created for allowing elements to have Annotations;</w:t>
      </w:r>
    </w:p>
    <w:p w:rsidR="00FF4ED4" w:rsidRPr="008F747C" w:rsidRDefault="00FF4ED4" w:rsidP="00745D88">
      <w:pPr>
        <w:pStyle w:val="B1"/>
        <w:rPr>
          <w:lang w:val="en-US"/>
        </w:rPr>
      </w:pPr>
      <w:r w:rsidRPr="008F747C">
        <w:rPr>
          <w:lang w:val="en-US"/>
        </w:rPr>
        <w:t>TDL::Annotations  and TDL::TestObjective for which there is no equivalent concept in UML;</w:t>
      </w:r>
    </w:p>
    <w:p w:rsidR="00FF4ED4" w:rsidRPr="005E47B6" w:rsidRDefault="00FF4ED4" w:rsidP="00FF4ED4">
      <w:pPr>
        <w:pStyle w:val="FL"/>
        <w:rPr>
          <w:lang w:val="en-US" w:eastAsia="de-DE"/>
        </w:rPr>
      </w:pPr>
      <w:r w:rsidRPr="008F747C">
        <w:rPr>
          <w:rFonts w:ascii="Times New Roman" w:hAnsi="Times New Roman"/>
          <w:snapToGrid w:val="0"/>
          <w:color w:val="000000"/>
          <w:w w:val="0"/>
          <w:sz w:val="0"/>
          <w:szCs w:val="0"/>
          <w:u w:color="000000"/>
          <w:bdr w:val="none" w:sz="0" w:space="0" w:color="000000"/>
          <w:shd w:val="clear" w:color="000000" w:fill="000000"/>
          <w:lang w:val="en-US" w:eastAsia="x-none" w:bidi="x-none"/>
        </w:rPr>
        <w:t xml:space="preserve"> </w:t>
      </w:r>
      <w:r w:rsidRPr="00745D88">
        <w:rPr>
          <w:noProof/>
          <w:lang w:val="en-US"/>
        </w:rPr>
        <w:drawing>
          <wp:inline distT="0" distB="0" distL="0" distR="0" wp14:anchorId="394DAA5D" wp14:editId="738D79A3">
            <wp:extent cx="6120765" cy="1972320"/>
            <wp:effectExtent l="0" t="0" r="0" b="8890"/>
            <wp:docPr id="26" name="Image 26" descr="C:\TDL\workspace\org.etsi.mts.tdl.profile\model\Fo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DL\workspace\org.etsi.mts.tdl.profile\model\Foundati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1972320"/>
                    </a:xfrm>
                    <a:prstGeom prst="rect">
                      <a:avLst/>
                    </a:prstGeom>
                    <a:noFill/>
                    <a:ln>
                      <a:noFill/>
                    </a:ln>
                  </pic:spPr>
                </pic:pic>
              </a:graphicData>
            </a:graphic>
          </wp:inline>
        </w:drawing>
      </w:r>
    </w:p>
    <w:p w:rsidR="00FF4ED4" w:rsidRPr="005E47B6" w:rsidRDefault="00FF4ED4" w:rsidP="00FF4ED4">
      <w:pPr>
        <w:pStyle w:val="TF"/>
        <w:rPr>
          <w:lang w:val="en-US"/>
        </w:rPr>
      </w:pPr>
      <w:r w:rsidRPr="005E47B6">
        <w:rPr>
          <w:lang w:val="en-US"/>
        </w:rPr>
        <w:t>Figure C.1.1: Foundational language concepts</w:t>
      </w:r>
    </w:p>
    <w:p w:rsidR="00FF4ED4" w:rsidRPr="005E47B6" w:rsidRDefault="00FF4ED4" w:rsidP="00FF4ED4">
      <w:pPr>
        <w:pStyle w:val="Heading2"/>
        <w:rPr>
          <w:lang w:val="en-US"/>
        </w:rPr>
      </w:pPr>
      <w:bookmarkStart w:id="163" w:name="_Toc425505721"/>
      <w:r w:rsidRPr="005E47B6">
        <w:rPr>
          <w:lang w:val="en-US"/>
        </w:rPr>
        <w:t>C.1.1</w:t>
      </w:r>
      <w:r w:rsidRPr="005E47B6">
        <w:rPr>
          <w:lang w:val="en-US"/>
        </w:rPr>
        <w:tab/>
        <w:t>Element</w:t>
      </w:r>
      <w:bookmarkEnd w:id="163"/>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UML::Element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 xml:space="preserve">Properties </w:t>
      </w:r>
    </w:p>
    <w:p w:rsidR="00FF4ED4" w:rsidRPr="005E47B6" w:rsidRDefault="00FF4ED4" w:rsidP="00FF4ED4">
      <w:pPr>
        <w:ind w:left="283"/>
        <w:rPr>
          <w:lang w:val="en-US"/>
        </w:rPr>
      </w:pPr>
      <w:r w:rsidRPr="005E47B6">
        <w:rPr>
          <w:lang w:val="en-US"/>
        </w:rPr>
        <w:t>&lt;&lt;UP4TDL::Element&gt;&gt;</w:t>
      </w:r>
    </w:p>
    <w:p w:rsidR="00FF4ED4" w:rsidRDefault="00FF4ED4" w:rsidP="00FF4ED4">
      <w:pPr>
        <w:ind w:left="283"/>
        <w:rPr>
          <w:lang w:val="en-US"/>
        </w:rPr>
      </w:pPr>
      <w:r w:rsidRPr="005E47B6">
        <w:rPr>
          <w:lang w:val="en-US"/>
        </w:rPr>
        <w:t xml:space="preserve">TDL::Element.comment := </w:t>
      </w:r>
      <w:r>
        <w:rPr>
          <w:lang w:val="en-US"/>
        </w:rPr>
        <w:t xml:space="preserve">Computed as the set of Comment whose </w:t>
      </w:r>
      <w:r w:rsidRPr="008F747C">
        <w:rPr>
          <w:i/>
          <w:lang w:val="en-US"/>
        </w:rPr>
        <w:t>annotatedElement</w:t>
      </w:r>
      <w:r>
        <w:rPr>
          <w:lang w:val="en-US"/>
        </w:rPr>
        <w:t xml:space="preserve"> Property contains this element.</w:t>
      </w:r>
    </w:p>
    <w:p w:rsidR="00FF4ED4" w:rsidRPr="005E47B6" w:rsidRDefault="00FF4ED4" w:rsidP="00FF4ED4">
      <w:pPr>
        <w:ind w:left="283"/>
        <w:rPr>
          <w:lang w:val="en-US"/>
        </w:rPr>
      </w:pPr>
      <w:r w:rsidRPr="005E47B6">
        <w:rPr>
          <w:lang w:val="en-US"/>
        </w:rPr>
        <w:t xml:space="preserve">TDL::Element. annotation :=  </w:t>
      </w:r>
      <w:r>
        <w:rPr>
          <w:lang w:val="en-US"/>
        </w:rPr>
        <w:t xml:space="preserve">UP4TDL::Element.annotation : new (derived) property computed as the set of Comment with stereotype Annotation applied whose </w:t>
      </w:r>
      <w:r w:rsidRPr="00205D21">
        <w:rPr>
          <w:i/>
          <w:lang w:val="en-US"/>
        </w:rPr>
        <w:t>annotatedElement</w:t>
      </w:r>
      <w:r>
        <w:rPr>
          <w:i/>
          <w:lang w:val="en-US"/>
        </w:rPr>
        <w:t xml:space="preserve"> </w:t>
      </w:r>
      <w:r w:rsidRPr="00205D21">
        <w:rPr>
          <w:lang w:val="en-US"/>
        </w:rPr>
        <w:t>proper</w:t>
      </w:r>
      <w:r>
        <w:rPr>
          <w:lang w:val="en-US"/>
        </w:rPr>
        <w:t>ty contains this Element</w:t>
      </w:r>
    </w:p>
    <w:p w:rsidR="00FF4ED4" w:rsidRDefault="00FF4ED4" w:rsidP="00FF4ED4">
      <w:pPr>
        <w:pStyle w:val="H6"/>
        <w:rPr>
          <w:lang w:val="en-US"/>
        </w:rPr>
      </w:pPr>
    </w:p>
    <w:p w:rsidR="00FF4ED4" w:rsidRPr="005E47B6" w:rsidRDefault="00FF4ED4" w:rsidP="00FF4ED4">
      <w:pPr>
        <w:pStyle w:val="H6"/>
        <w:rPr>
          <w:lang w:val="en-US"/>
        </w:rPr>
      </w:pPr>
      <w:r w:rsidRPr="005E47B6">
        <w:rPr>
          <w:lang w:val="en-US"/>
        </w:rPr>
        <w:t>Constraints</w:t>
      </w:r>
    </w:p>
    <w:p w:rsidR="00FF4ED4" w:rsidRPr="005E47B6" w:rsidRDefault="00FF4ED4" w:rsidP="00FF4ED4">
      <w:pPr>
        <w:ind w:left="283"/>
        <w:rPr>
          <w:lang w:val="en-US"/>
        </w:rPr>
      </w:pPr>
    </w:p>
    <w:p w:rsidR="00FF4ED4" w:rsidRPr="005E47B6" w:rsidRDefault="00FF4ED4" w:rsidP="00FF4ED4">
      <w:pPr>
        <w:pStyle w:val="Heading2"/>
        <w:rPr>
          <w:lang w:val="en-US"/>
        </w:rPr>
      </w:pPr>
      <w:bookmarkStart w:id="164" w:name="_Toc425505722"/>
      <w:r w:rsidRPr="005E47B6">
        <w:rPr>
          <w:lang w:val="en-US"/>
        </w:rPr>
        <w:t>C.1.2</w:t>
      </w:r>
      <w:r w:rsidRPr="005E47B6">
        <w:rPr>
          <w:lang w:val="en-US"/>
        </w:rPr>
        <w:tab/>
        <w:t>NamedElement</w:t>
      </w:r>
      <w:bookmarkEnd w:id="164"/>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pStyle w:val="H6"/>
        <w:ind w:hanging="1702"/>
        <w:rPr>
          <w:rFonts w:ascii="Times New Roman" w:hAnsi="Times New Roman"/>
          <w:lang w:val="en-US"/>
        </w:rPr>
      </w:pPr>
      <w:r w:rsidRPr="005E47B6">
        <w:rPr>
          <w:rFonts w:ascii="Times New Roman" w:hAnsi="Times New Roman"/>
          <w:lang w:val="en-US"/>
        </w:rPr>
        <w:t xml:space="preserve">Direct mapping without a stereotype to UML::NamedElement </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TDL::NamedElement.qualifiedName := UML::NamedElement.qualifiedName</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2"/>
        <w:rPr>
          <w:lang w:val="en-US"/>
        </w:rPr>
      </w:pPr>
      <w:bookmarkStart w:id="165" w:name="_Toc425505723"/>
      <w:r w:rsidRPr="005E47B6">
        <w:rPr>
          <w:lang w:val="en-US"/>
        </w:rPr>
        <w:lastRenderedPageBreak/>
        <w:t>C.1.3</w:t>
      </w:r>
      <w:r w:rsidRPr="005E47B6">
        <w:rPr>
          <w:lang w:val="en-US"/>
        </w:rPr>
        <w:tab/>
        <w:t>PackageableElement</w:t>
      </w:r>
      <w:bookmarkEnd w:id="165"/>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UML::PackageableElement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2"/>
        <w:rPr>
          <w:lang w:val="en-US"/>
        </w:rPr>
      </w:pPr>
      <w:bookmarkStart w:id="166" w:name="_Toc425505724"/>
      <w:r w:rsidRPr="005E47B6">
        <w:rPr>
          <w:lang w:val="en-US"/>
        </w:rPr>
        <w:t>C.1.4</w:t>
      </w:r>
      <w:r w:rsidRPr="005E47B6">
        <w:rPr>
          <w:lang w:val="en-US"/>
        </w:rPr>
        <w:tab/>
        <w:t>Package</w:t>
      </w:r>
      <w:bookmarkEnd w:id="166"/>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UML::Package</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 xml:space="preserve">TDL::Package.packagedElement:= UML::Package.packagedElement;  </w:t>
      </w:r>
    </w:p>
    <w:p w:rsidR="00FF4ED4" w:rsidRPr="005E47B6" w:rsidRDefault="00FF4ED4" w:rsidP="00FF4ED4">
      <w:pPr>
        <w:ind w:left="283"/>
        <w:rPr>
          <w:lang w:val="en-US"/>
        </w:rPr>
      </w:pPr>
      <w:r w:rsidRPr="005E47B6">
        <w:rPr>
          <w:lang w:val="en-US"/>
        </w:rPr>
        <w:t xml:space="preserve">TDL::Package.import := UML::Package.elementImport </w:t>
      </w:r>
    </w:p>
    <w:p w:rsidR="00FF4ED4" w:rsidRPr="005E47B6" w:rsidRDefault="00FF4ED4" w:rsidP="00FF4ED4">
      <w:pPr>
        <w:ind w:left="283"/>
        <w:rPr>
          <w:lang w:val="en-US"/>
        </w:rPr>
      </w:pPr>
      <w:r w:rsidRPr="005E47B6">
        <w:rPr>
          <w:lang w:val="en-US"/>
        </w:rPr>
        <w:t>TDL::Package.nestedPackage := UML::Package.nestedPackage</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2"/>
        <w:rPr>
          <w:lang w:val="en-US"/>
        </w:rPr>
      </w:pPr>
      <w:bookmarkStart w:id="167" w:name="_Toc425505725"/>
      <w:r w:rsidRPr="005E47B6">
        <w:rPr>
          <w:lang w:val="en-US"/>
        </w:rPr>
        <w:t>C.1.5</w:t>
      </w:r>
      <w:r w:rsidRPr="005E47B6">
        <w:rPr>
          <w:lang w:val="en-US"/>
        </w:rPr>
        <w:tab/>
        <w:t>ElementImport</w:t>
      </w:r>
      <w:bookmarkEnd w:id="167"/>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UML::ElementImport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745D88" w:rsidRDefault="00FF4ED4" w:rsidP="00FF4ED4">
      <w:pPr>
        <w:ind w:firstLine="283"/>
        <w:rPr>
          <w:color w:val="000000" w:themeColor="text1"/>
          <w:lang w:val="en-US"/>
        </w:rPr>
      </w:pPr>
      <w:r w:rsidRPr="00745D88">
        <w:rPr>
          <w:color w:val="000000" w:themeColor="text1"/>
          <w:lang w:val="en-US"/>
        </w:rPr>
        <w:t xml:space="preserve">TDL::ElementImport is resolved in UML by a set of UML::ElementImport </w:t>
      </w:r>
    </w:p>
    <w:p w:rsidR="00FF4ED4" w:rsidRPr="00745D88" w:rsidRDefault="00FF4ED4" w:rsidP="00745D88">
      <w:pPr>
        <w:pStyle w:val="B1"/>
        <w:numPr>
          <w:ilvl w:val="0"/>
          <w:numId w:val="0"/>
        </w:numPr>
        <w:ind w:left="737" w:hanging="453"/>
        <w:rPr>
          <w:color w:val="000000" w:themeColor="text1"/>
          <w:lang w:val="en-US"/>
        </w:rPr>
      </w:pPr>
      <w:r w:rsidRPr="00745D88">
        <w:rPr>
          <w:color w:val="000000" w:themeColor="text1"/>
          <w:lang w:val="en-US"/>
        </w:rPr>
        <w:t>TDL::ElementImport.importedPackage := UML::ElementImport.</w:t>
      </w:r>
      <w:r w:rsidR="00CF4CEE">
        <w:rPr>
          <w:color w:val="000000" w:themeColor="text1"/>
          <w:lang w:val="en-US"/>
        </w:rPr>
        <w:t>importedElement.namespace</w:t>
      </w:r>
    </w:p>
    <w:p w:rsidR="00FF4ED4" w:rsidRPr="00745D88" w:rsidRDefault="00FF4ED4" w:rsidP="00745D88">
      <w:pPr>
        <w:pStyle w:val="B1"/>
        <w:numPr>
          <w:ilvl w:val="0"/>
          <w:numId w:val="0"/>
        </w:numPr>
        <w:ind w:left="737" w:hanging="453"/>
        <w:rPr>
          <w:color w:val="000000" w:themeColor="text1"/>
          <w:lang w:val="en-US"/>
        </w:rPr>
      </w:pPr>
      <w:r w:rsidRPr="00745D88">
        <w:rPr>
          <w:color w:val="000000" w:themeColor="text1"/>
          <w:lang w:val="en-US"/>
        </w:rPr>
        <w:t xml:space="preserve">TDL::ElementImport.importedElement := UML::ElementImport. importedElement </w:t>
      </w:r>
    </w:p>
    <w:p w:rsidR="00FF4ED4" w:rsidRDefault="00FF4ED4" w:rsidP="00FF4ED4">
      <w:pPr>
        <w:pStyle w:val="H6"/>
        <w:rPr>
          <w:lang w:val="en-US"/>
        </w:rPr>
      </w:pPr>
      <w:r w:rsidRPr="005E47B6">
        <w:rPr>
          <w:lang w:val="en-US"/>
        </w:rPr>
        <w:t>Constraints</w:t>
      </w:r>
    </w:p>
    <w:p w:rsidR="00FF4ED4" w:rsidRPr="00D00387" w:rsidRDefault="00FF4ED4" w:rsidP="00FF4ED4">
      <w:pPr>
        <w:rPr>
          <w:lang w:val="en-US"/>
        </w:rPr>
      </w:pPr>
    </w:p>
    <w:p w:rsidR="00FF4ED4" w:rsidRPr="005E47B6" w:rsidRDefault="00FF4ED4" w:rsidP="00745D88">
      <w:pPr>
        <w:pStyle w:val="Heading6"/>
        <w:rPr>
          <w:lang w:val="en-US"/>
        </w:rPr>
      </w:pPr>
      <w:r w:rsidRPr="005E47B6">
        <w:rPr>
          <w:lang w:val="en-US"/>
        </w:rPr>
        <w:t>Model to Model transformation advice</w:t>
      </w:r>
    </w:p>
    <w:p w:rsidR="00FF4ED4" w:rsidRPr="005E47B6" w:rsidRDefault="00FF4ED4" w:rsidP="00FF4ED4">
      <w:pPr>
        <w:ind w:left="283"/>
        <w:rPr>
          <w:lang w:val="en-US"/>
        </w:rPr>
      </w:pPr>
      <w:r w:rsidRPr="005E47B6">
        <w:rPr>
          <w:lang w:val="en-US"/>
        </w:rPr>
        <w:t xml:space="preserve">In UML, an ElementImport can import exactly one element. This implies that for </w:t>
      </w:r>
      <w:r>
        <w:rPr>
          <w:lang w:val="en-US"/>
        </w:rPr>
        <w:t>one</w:t>
      </w:r>
      <w:r w:rsidRPr="005E47B6">
        <w:rPr>
          <w:lang w:val="en-US"/>
        </w:rPr>
        <w:t xml:space="preserve"> TDL::ElementImport, the equivalent model in UP4TDL </w:t>
      </w:r>
      <w:r>
        <w:rPr>
          <w:lang w:val="en-US"/>
        </w:rPr>
        <w:t>can</w:t>
      </w:r>
      <w:r w:rsidRPr="005E47B6">
        <w:rPr>
          <w:lang w:val="en-US"/>
        </w:rPr>
        <w:t xml:space="preserve"> have several UML::ElementImport.</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2"/>
        <w:rPr>
          <w:lang w:val="en-US"/>
        </w:rPr>
      </w:pPr>
      <w:bookmarkStart w:id="168" w:name="_Toc425505726"/>
      <w:r w:rsidRPr="005E47B6">
        <w:rPr>
          <w:lang w:val="en-US"/>
        </w:rPr>
        <w:t>C.1.6</w:t>
      </w:r>
      <w:r w:rsidRPr="005E47B6">
        <w:rPr>
          <w:lang w:val="en-US"/>
        </w:rPr>
        <w:tab/>
        <w:t>Comment</w:t>
      </w:r>
      <w:bookmarkEnd w:id="168"/>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UML::Comment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 xml:space="preserve">TDL::Comment.commentedElement := UML::Comment.annotatedElement </w:t>
      </w:r>
    </w:p>
    <w:p w:rsidR="00FF4ED4" w:rsidRPr="005E47B6" w:rsidRDefault="00FF4ED4" w:rsidP="00FF4ED4">
      <w:pPr>
        <w:ind w:firstLine="283"/>
        <w:rPr>
          <w:lang w:val="en-US"/>
        </w:rPr>
      </w:pPr>
      <w:r w:rsidRPr="005E47B6">
        <w:rPr>
          <w:lang w:val="en-US"/>
        </w:rPr>
        <w:t>TDL::Comment.body := UML::Comment.body</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2"/>
        <w:rPr>
          <w:lang w:val="en-US"/>
        </w:rPr>
      </w:pPr>
      <w:bookmarkStart w:id="169" w:name="_Toc425505727"/>
      <w:r w:rsidRPr="005E47B6">
        <w:rPr>
          <w:lang w:val="en-US"/>
        </w:rPr>
        <w:t>C.1.7</w:t>
      </w:r>
      <w:r w:rsidRPr="005E47B6">
        <w:rPr>
          <w:lang w:val="en-US"/>
        </w:rPr>
        <w:tab/>
        <w:t>Annotation</w:t>
      </w:r>
      <w:bookmarkEnd w:id="169"/>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UML::Comment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&lt;&lt;UP4TDL::Annotation&gt;&gt;</w:t>
      </w:r>
    </w:p>
    <w:p w:rsidR="00FF4ED4" w:rsidRPr="005E47B6" w:rsidRDefault="00FF4ED4" w:rsidP="00FF4ED4">
      <w:pPr>
        <w:ind w:left="283"/>
        <w:rPr>
          <w:lang w:val="en-US"/>
        </w:rPr>
      </w:pPr>
      <w:r w:rsidRPr="005E47B6">
        <w:rPr>
          <w:lang w:val="en-US"/>
        </w:rPr>
        <w:t>TDL::Annotation.key :=UP4TDL::Annotation.key (new property)</w:t>
      </w:r>
    </w:p>
    <w:p w:rsidR="00FF4ED4" w:rsidRPr="005E47B6" w:rsidRDefault="00FF4ED4" w:rsidP="00FF4ED4">
      <w:pPr>
        <w:ind w:left="283"/>
        <w:rPr>
          <w:lang w:val="en-US"/>
        </w:rPr>
      </w:pPr>
      <w:r w:rsidRPr="005E47B6">
        <w:rPr>
          <w:lang w:val="en-US"/>
        </w:rPr>
        <w:t>TDL::Annotation.value := UP4TDL::Annotation.base_Comment.body</w:t>
      </w:r>
    </w:p>
    <w:p w:rsidR="00FF4ED4" w:rsidRPr="005E47B6" w:rsidRDefault="00FF4ED4" w:rsidP="00FF4ED4">
      <w:pPr>
        <w:ind w:left="283"/>
        <w:rPr>
          <w:lang w:val="en-US"/>
        </w:rPr>
      </w:pPr>
      <w:r w:rsidRPr="005E47B6">
        <w:rPr>
          <w:lang w:val="en-US"/>
        </w:rPr>
        <w:t>TDL::Annotation.annotatedElement  := UP4TDL::Annotation.base_Comment.annotatedElement</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2"/>
        <w:rPr>
          <w:lang w:val="en-US"/>
        </w:rPr>
      </w:pPr>
      <w:bookmarkStart w:id="170" w:name="_Toc425505728"/>
      <w:r w:rsidRPr="005E47B6">
        <w:rPr>
          <w:lang w:val="en-US"/>
        </w:rPr>
        <w:t>C.1.8</w:t>
      </w:r>
      <w:r w:rsidRPr="005E47B6">
        <w:rPr>
          <w:lang w:val="en-US"/>
        </w:rPr>
        <w:tab/>
        <w:t>AnnotationType</w:t>
      </w:r>
      <w:bookmarkEnd w:id="170"/>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UML::PrimitiveType</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2"/>
        <w:rPr>
          <w:lang w:val="en-US"/>
        </w:rPr>
      </w:pPr>
      <w:bookmarkStart w:id="171" w:name="_Toc425505729"/>
      <w:r w:rsidRPr="005E47B6">
        <w:rPr>
          <w:lang w:val="en-US"/>
        </w:rPr>
        <w:lastRenderedPageBreak/>
        <w:t>C.1.9</w:t>
      </w:r>
      <w:r w:rsidRPr="005E47B6">
        <w:rPr>
          <w:lang w:val="en-US"/>
        </w:rPr>
        <w:tab/>
        <w:t>TestObjective</w:t>
      </w:r>
      <w:bookmarkEnd w:id="171"/>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UML::Comment</w:t>
      </w:r>
    </w:p>
    <w:p w:rsidR="00FF4ED4" w:rsidRPr="005E47B6" w:rsidRDefault="00FF4ED4" w:rsidP="00745D88">
      <w:pPr>
        <w:pStyle w:val="B1"/>
        <w:rPr>
          <w:lang w:val="en-US"/>
        </w:rPr>
      </w:pPr>
      <w:r w:rsidRPr="005E47B6">
        <w:rPr>
          <w:lang w:val="en-US"/>
        </w:rPr>
        <w:t>UML::Class</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8F747C" w:rsidRDefault="00FF4ED4" w:rsidP="00FF4ED4">
      <w:pPr>
        <w:ind w:left="283"/>
        <w:rPr>
          <w:lang w:val="en-US"/>
        </w:rPr>
      </w:pPr>
      <w:r w:rsidRPr="008F747C">
        <w:rPr>
          <w:lang w:val="en-US"/>
        </w:rPr>
        <w:t>&lt;&lt;UP4TDL::TestObjective&gt;&gt;</w:t>
      </w:r>
    </w:p>
    <w:p w:rsidR="00FF4ED4" w:rsidRPr="008F747C" w:rsidRDefault="00FF4ED4" w:rsidP="00FF4ED4">
      <w:pPr>
        <w:pStyle w:val="B1"/>
        <w:numPr>
          <w:ilvl w:val="0"/>
          <w:numId w:val="0"/>
        </w:numPr>
        <w:ind w:left="284"/>
        <w:rPr>
          <w:lang w:val="en-US"/>
        </w:rPr>
      </w:pPr>
      <w:r w:rsidRPr="008F747C">
        <w:rPr>
          <w:lang w:val="en-US"/>
        </w:rPr>
        <w:t xml:space="preserve">TDL::TestObjective.description := UP4TDL::TestObjective.description </w:t>
      </w:r>
    </w:p>
    <w:p w:rsidR="00FF4ED4" w:rsidRPr="008F747C" w:rsidRDefault="00FF4ED4" w:rsidP="00FF4ED4">
      <w:pPr>
        <w:ind w:left="283"/>
        <w:rPr>
          <w:lang w:val="en-US"/>
        </w:rPr>
      </w:pPr>
      <w:r w:rsidRPr="008F747C">
        <w:rPr>
          <w:lang w:val="en-US"/>
        </w:rPr>
        <w:t>TDL::TestObjective.objectiveURI := UP4 TDL::TestObjective.objectiveURI (new property)</w:t>
      </w:r>
    </w:p>
    <w:p w:rsidR="00FF4ED4" w:rsidRPr="005E47B6" w:rsidRDefault="00FF4ED4" w:rsidP="00FF4ED4">
      <w:pPr>
        <w:pStyle w:val="H6"/>
        <w:rPr>
          <w:lang w:val="en-US"/>
        </w:rPr>
      </w:pPr>
      <w:r w:rsidRPr="008F747C">
        <w:rPr>
          <w:lang w:val="en-US"/>
        </w:rPr>
        <w:t>Constraints</w:t>
      </w:r>
    </w:p>
    <w:p w:rsidR="00FF4ED4" w:rsidRPr="005E47B6" w:rsidRDefault="00FF4ED4" w:rsidP="00FF4ED4">
      <w:pPr>
        <w:rPr>
          <w:lang w:val="en-US"/>
        </w:rPr>
      </w:pPr>
    </w:p>
    <w:p w:rsidR="00FF4ED4" w:rsidRPr="005E47B6" w:rsidRDefault="00FF4ED4" w:rsidP="00FF4ED4">
      <w:pPr>
        <w:pStyle w:val="Heading1"/>
        <w:rPr>
          <w:lang w:val="en-US"/>
        </w:rPr>
      </w:pPr>
      <w:bookmarkStart w:id="172" w:name="_Toc425505730"/>
      <w:r w:rsidRPr="005E47B6">
        <w:rPr>
          <w:lang w:val="en-US"/>
        </w:rPr>
        <w:t>C.2</w:t>
      </w:r>
      <w:r w:rsidRPr="005E47B6">
        <w:rPr>
          <w:lang w:val="en-US"/>
        </w:rPr>
        <w:tab/>
        <w:t>Data</w:t>
      </w:r>
      <w:bookmarkEnd w:id="172"/>
    </w:p>
    <w:p w:rsidR="00FF4ED4" w:rsidRPr="005E47B6" w:rsidRDefault="00FF4ED4" w:rsidP="00FF4ED4">
      <w:pPr>
        <w:pStyle w:val="Heading2"/>
        <w:rPr>
          <w:lang w:val="en-US"/>
        </w:rPr>
      </w:pPr>
      <w:bookmarkStart w:id="173" w:name="_Toc425505731"/>
      <w:r w:rsidRPr="005E47B6">
        <w:rPr>
          <w:lang w:val="en-US"/>
        </w:rPr>
        <w:t>C.2.1</w:t>
      </w:r>
      <w:r w:rsidRPr="005E47B6">
        <w:rPr>
          <w:lang w:val="en-US"/>
        </w:rPr>
        <w:tab/>
        <w:t>Data Definition</w:t>
      </w:r>
      <w:bookmarkEnd w:id="173"/>
    </w:p>
    <w:p w:rsidR="00FF4ED4" w:rsidRPr="005E47B6" w:rsidRDefault="00FF4ED4" w:rsidP="00FF4ED4">
      <w:pPr>
        <w:pStyle w:val="Heading3"/>
        <w:rPr>
          <w:lang w:val="en-US"/>
        </w:rPr>
      </w:pPr>
      <w:r w:rsidRPr="005E47B6">
        <w:rPr>
          <w:lang w:val="en-US"/>
        </w:rPr>
        <w:t>C.2.1.0</w:t>
      </w:r>
      <w:r w:rsidRPr="005E47B6">
        <w:rPr>
          <w:lang w:val="en-US"/>
        </w:rPr>
        <w:tab/>
        <w:t>Overview</w:t>
      </w:r>
    </w:p>
    <w:p w:rsidR="00FF4ED4" w:rsidRPr="005E47B6" w:rsidRDefault="00FF4ED4" w:rsidP="00FF4ED4">
      <w:pPr>
        <w:rPr>
          <w:lang w:val="en-US"/>
        </w:rPr>
      </w:pPr>
      <w:r w:rsidRPr="005E47B6">
        <w:rPr>
          <w:lang w:val="en-US"/>
        </w:rPr>
        <w:t xml:space="preserve">TDL Data Mapping-related concepts are mapped to stereotypes in </w:t>
      </w:r>
      <w:r>
        <w:rPr>
          <w:lang w:val="en-US"/>
        </w:rPr>
        <w:t>UM</w:t>
      </w:r>
      <w:r w:rsidRPr="005E47B6">
        <w:rPr>
          <w:lang w:val="en-US"/>
        </w:rPr>
        <w:t xml:space="preserve">L. </w:t>
      </w:r>
    </w:p>
    <w:p w:rsidR="00FF4ED4" w:rsidRPr="005E47B6" w:rsidRDefault="00FF4ED4" w:rsidP="00FF4ED4">
      <w:pPr>
        <w:rPr>
          <w:lang w:val="en-US"/>
        </w:rPr>
      </w:pPr>
      <w:r w:rsidRPr="005E47B6">
        <w:rPr>
          <w:lang w:val="en-US"/>
        </w:rPr>
        <w:t xml:space="preserve">TDL::Function concept is mapped to a stereotype </w:t>
      </w:r>
      <w:r>
        <w:rPr>
          <w:lang w:val="en-US"/>
        </w:rPr>
        <w:t xml:space="preserve">to make it possible </w:t>
      </w:r>
      <w:r w:rsidRPr="005E47B6">
        <w:rPr>
          <w:lang w:val="en-US"/>
        </w:rPr>
        <w:t>to add the constraint that</w:t>
      </w:r>
      <w:r>
        <w:rPr>
          <w:lang w:val="en-US"/>
        </w:rPr>
        <w:t xml:space="preserve">a Function has exactly </w:t>
      </w:r>
      <w:r w:rsidRPr="005E47B6">
        <w:rPr>
          <w:lang w:val="en-US"/>
        </w:rPr>
        <w:t>one return parameter.</w:t>
      </w:r>
    </w:p>
    <w:p w:rsidR="00FF4ED4" w:rsidRPr="005E47B6" w:rsidRDefault="00FF4ED4" w:rsidP="00FF4ED4">
      <w:pPr>
        <w:rPr>
          <w:lang w:val="en-US"/>
        </w:rPr>
      </w:pPr>
      <w:r>
        <w:rPr>
          <w:lang w:val="en-US"/>
        </w:rPr>
        <w:t>All the o</w:t>
      </w:r>
      <w:r w:rsidRPr="005E47B6">
        <w:rPr>
          <w:lang w:val="en-US"/>
        </w:rPr>
        <w:t xml:space="preserve">ther TDL </w:t>
      </w:r>
      <w:r>
        <w:rPr>
          <w:lang w:val="en-US"/>
        </w:rPr>
        <w:t>Data Definiton</w:t>
      </w:r>
      <w:r w:rsidRPr="005E47B6">
        <w:rPr>
          <w:lang w:val="en-US"/>
        </w:rPr>
        <w:t xml:space="preserve">concepts are directly mapped to UML </w:t>
      </w:r>
      <w:r>
        <w:rPr>
          <w:lang w:val="en-US"/>
        </w:rPr>
        <w:t>meta-classes</w:t>
      </w:r>
      <w:r w:rsidRPr="005E47B6">
        <w:rPr>
          <w:lang w:val="en-US"/>
        </w:rPr>
        <w:t xml:space="preserve"> without stereotypes.</w:t>
      </w:r>
    </w:p>
    <w:p w:rsidR="00FF4ED4" w:rsidRPr="005E47B6" w:rsidRDefault="00EB4383" w:rsidP="00FF4ED4">
      <w:pPr>
        <w:rPr>
          <w:lang w:val="en-US"/>
        </w:rPr>
      </w:pPr>
      <w:r w:rsidRPr="00745D88">
        <w:rPr>
          <w:rFonts w:ascii="Arial" w:hAnsi="Arial"/>
          <w:b/>
          <w:noProof/>
          <w:lang w:val="en-US"/>
        </w:rPr>
        <w:drawing>
          <wp:inline distT="0" distB="0" distL="0" distR="0" wp14:anchorId="158069D7" wp14:editId="7A6907E3">
            <wp:extent cx="6120765" cy="1518920"/>
            <wp:effectExtent l="0" t="0" r="0" b="5080"/>
            <wp:docPr id="55" name="Image 55" descr="D:\TDL\workspace\org.etsi.mts.up4tdl\model\DataMapping_and_Fun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DL\workspace\org.etsi.mts.up4tdl\model\DataMapping_and_Function_Diagr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1518920"/>
                    </a:xfrm>
                    <a:prstGeom prst="rect">
                      <a:avLst/>
                    </a:prstGeom>
                    <a:noFill/>
                    <a:ln>
                      <a:noFill/>
                    </a:ln>
                  </pic:spPr>
                </pic:pic>
              </a:graphicData>
            </a:graphic>
          </wp:inline>
        </w:drawing>
      </w:r>
    </w:p>
    <w:p w:rsidR="00FF4ED4" w:rsidRPr="005E47B6" w:rsidRDefault="00FF4ED4" w:rsidP="00FF4ED4">
      <w:pPr>
        <w:pStyle w:val="TF"/>
        <w:keepNext/>
        <w:rPr>
          <w:lang w:val="en-US"/>
        </w:rPr>
      </w:pPr>
      <w:r w:rsidRPr="005E47B6">
        <w:rPr>
          <w:lang w:val="en-US"/>
        </w:rPr>
        <w:t>Figure C.2.1: Data Definition concepts</w:t>
      </w:r>
    </w:p>
    <w:p w:rsidR="00FF4ED4" w:rsidRPr="005E47B6" w:rsidRDefault="00FF4ED4" w:rsidP="00FF4ED4">
      <w:pPr>
        <w:rPr>
          <w:lang w:val="en-US"/>
        </w:rPr>
      </w:pPr>
    </w:p>
    <w:p w:rsidR="00FF4ED4" w:rsidRPr="005E47B6" w:rsidRDefault="00FF4ED4" w:rsidP="00FF4ED4">
      <w:pPr>
        <w:pStyle w:val="Heading3"/>
        <w:rPr>
          <w:lang w:val="en-US"/>
        </w:rPr>
      </w:pPr>
      <w:bookmarkStart w:id="174" w:name="_Toc425505732"/>
      <w:r w:rsidRPr="005E47B6">
        <w:rPr>
          <w:lang w:val="en-US"/>
        </w:rPr>
        <w:t>C.2.1.1</w:t>
      </w:r>
      <w:r w:rsidRPr="005E47B6">
        <w:rPr>
          <w:lang w:val="en-US"/>
        </w:rPr>
        <w:tab/>
        <w:t>DataResourceMapping</w:t>
      </w:r>
      <w:bookmarkEnd w:id="174"/>
    </w:p>
    <w:p w:rsidR="00FF4ED4" w:rsidRPr="005E47B6" w:rsidRDefault="00FF4ED4" w:rsidP="00FF4ED4">
      <w:pPr>
        <w:pStyle w:val="TF"/>
        <w:keepNext/>
        <w:rPr>
          <w:lang w:val="en-US"/>
        </w:rPr>
      </w:pPr>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UML::Class</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none</w:t>
      </w:r>
    </w:p>
    <w:p w:rsidR="00FF4ED4" w:rsidRPr="005E47B6" w:rsidRDefault="00FF4ED4" w:rsidP="00FF4ED4">
      <w:pPr>
        <w:pStyle w:val="H6"/>
        <w:rPr>
          <w:lang w:val="en-US"/>
        </w:rPr>
      </w:pPr>
      <w:r w:rsidRPr="005E47B6">
        <w:rPr>
          <w:lang w:val="en-US"/>
        </w:rPr>
        <w:lastRenderedPageBreak/>
        <w:t>Properties</w:t>
      </w:r>
    </w:p>
    <w:p w:rsidR="00FF4ED4" w:rsidRPr="005E47B6" w:rsidRDefault="00FF4ED4" w:rsidP="00FF4ED4">
      <w:pPr>
        <w:pStyle w:val="H6"/>
        <w:ind w:left="2268"/>
        <w:rPr>
          <w:rFonts w:ascii="Times New Roman" w:hAnsi="Times New Roman"/>
          <w:lang w:val="en-US"/>
        </w:rPr>
      </w:pPr>
      <w:r w:rsidRPr="005E47B6">
        <w:rPr>
          <w:rFonts w:ascii="Times New Roman" w:hAnsi="Times New Roman"/>
          <w:lang w:val="en-US"/>
        </w:rPr>
        <w:t>&lt;&lt;UP4TDL::DataresourceMapping&gt;&gt;</w:t>
      </w:r>
    </w:p>
    <w:p w:rsidR="00FF4ED4" w:rsidRPr="005E47B6" w:rsidRDefault="00FF4ED4" w:rsidP="00FF4ED4">
      <w:pPr>
        <w:pStyle w:val="H6"/>
        <w:ind w:left="2268"/>
        <w:rPr>
          <w:rFonts w:ascii="Times New Roman" w:hAnsi="Times New Roman"/>
          <w:lang w:val="en-US"/>
        </w:rPr>
      </w:pPr>
      <w:r w:rsidRPr="005E47B6">
        <w:rPr>
          <w:rFonts w:ascii="Times New Roman" w:hAnsi="Times New Roman"/>
          <w:lang w:val="en-US"/>
        </w:rPr>
        <w:t>TDL::DataResourceMapping.resourceURI := UP4TDL::DataresourceMapping.reourceURI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75" w:name="_Toc425505733"/>
      <w:r w:rsidRPr="005E47B6">
        <w:rPr>
          <w:lang w:val="en-US"/>
        </w:rPr>
        <w:t>C.2.1.2</w:t>
      </w:r>
      <w:r w:rsidRPr="005E47B6">
        <w:rPr>
          <w:lang w:val="en-US"/>
        </w:rPr>
        <w:tab/>
        <w:t>MappableDataElement</w:t>
      </w:r>
      <w:bookmarkEnd w:id="175"/>
    </w:p>
    <w:p w:rsidR="00FF4ED4" w:rsidRDefault="00FF4ED4" w:rsidP="00FF4ED4">
      <w:pPr>
        <w:pStyle w:val="CommentText"/>
      </w:pPr>
      <w:r>
        <w:t>This MetaClass shall not be mapped</w:t>
      </w:r>
    </w:p>
    <w:p w:rsidR="00FF4ED4" w:rsidRPr="005E47B6" w:rsidRDefault="00FF4ED4" w:rsidP="00FF4ED4">
      <w:pPr>
        <w:rPr>
          <w:lang w:val="en-US"/>
        </w:rPr>
      </w:pPr>
    </w:p>
    <w:p w:rsidR="00FF4ED4" w:rsidRPr="005E47B6" w:rsidRDefault="00FF4ED4" w:rsidP="00FF4ED4">
      <w:pPr>
        <w:pStyle w:val="Heading3"/>
        <w:rPr>
          <w:lang w:val="en-US"/>
        </w:rPr>
      </w:pPr>
      <w:bookmarkStart w:id="176" w:name="_Toc425505734"/>
      <w:r w:rsidRPr="005E47B6">
        <w:rPr>
          <w:lang w:val="en-US"/>
        </w:rPr>
        <w:t>C.2.1.3</w:t>
      </w:r>
      <w:r w:rsidRPr="005E47B6">
        <w:rPr>
          <w:lang w:val="en-US"/>
        </w:rPr>
        <w:tab/>
        <w:t>DataElementMapping</w:t>
      </w:r>
      <w:bookmarkEnd w:id="176"/>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w:t>
      </w:r>
      <w:r w:rsidR="00670050">
        <w:rPr>
          <w:lang w:val="en-US"/>
        </w:rPr>
        <w:t>Dependency</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keepNext/>
        <w:keepLines/>
        <w:numPr>
          <w:ilvl w:val="0"/>
          <w:numId w:val="0"/>
        </w:numPr>
        <w:ind w:left="284"/>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&lt;&lt;UP4TDL::DataElementMapping&gt;&gt;</w:t>
      </w:r>
    </w:p>
    <w:p w:rsidR="00FF4ED4" w:rsidRPr="005E47B6" w:rsidRDefault="00FF4ED4" w:rsidP="00FF4ED4">
      <w:pPr>
        <w:ind w:left="283"/>
        <w:rPr>
          <w:lang w:val="en-US"/>
        </w:rPr>
      </w:pPr>
      <w:r w:rsidRPr="005E47B6">
        <w:rPr>
          <w:lang w:val="en-US"/>
        </w:rPr>
        <w:t>TDL::DataElementMapping.elementURI :=UP4TDL::DataElementMapping.elementURI (new property)</w:t>
      </w:r>
    </w:p>
    <w:p w:rsidR="00FF4ED4" w:rsidRPr="005E47B6" w:rsidRDefault="00FF4ED4" w:rsidP="00FF4ED4">
      <w:pPr>
        <w:ind w:left="283"/>
        <w:rPr>
          <w:lang w:val="en-US"/>
        </w:rPr>
      </w:pPr>
      <w:r w:rsidRPr="005E47B6">
        <w:rPr>
          <w:lang w:val="en-US"/>
        </w:rPr>
        <w:t>TDL::DataElementMapping.dataResourceMapping := UP4TDL::DataElementMapping.base_AssociationClass.memberEnd[0]</w:t>
      </w:r>
    </w:p>
    <w:p w:rsidR="00FF4ED4" w:rsidRPr="005E47B6" w:rsidRDefault="00FF4ED4" w:rsidP="00FF4ED4">
      <w:pPr>
        <w:ind w:left="283"/>
        <w:rPr>
          <w:lang w:val="en-US"/>
        </w:rPr>
      </w:pPr>
      <w:r w:rsidRPr="005E47B6">
        <w:rPr>
          <w:lang w:val="en-US"/>
        </w:rPr>
        <w:t>TDL::DataElementMapping.mappableDataElement := UP4TDL::DataElementMapping.base_AssociationClass.memberEnd[1]</w:t>
      </w:r>
    </w:p>
    <w:p w:rsidR="00FF4ED4" w:rsidRPr="005E47B6" w:rsidRDefault="00FF4ED4" w:rsidP="00FF4ED4">
      <w:pPr>
        <w:ind w:left="283"/>
        <w:rPr>
          <w:lang w:val="en-US"/>
        </w:rPr>
      </w:pPr>
      <w:r w:rsidRPr="005E47B6">
        <w:rPr>
          <w:lang w:val="en-US"/>
        </w:rPr>
        <w:t>TDL::DataElementMapping.parameterMapping  := UP4TDL</w:t>
      </w:r>
      <w:r>
        <w:rPr>
          <w:lang w:val="en-US"/>
        </w:rPr>
        <w:t>::</w:t>
      </w:r>
      <w:r w:rsidRPr="005E47B6">
        <w:rPr>
          <w:lang w:val="en-US"/>
        </w:rPr>
        <w:t xml:space="preserve">DataElementMapping.parameterMapping  (new property) </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3"/>
        <w:rPr>
          <w:lang w:val="en-US"/>
        </w:rPr>
      </w:pPr>
      <w:bookmarkStart w:id="177" w:name="_Toc425505735"/>
      <w:r w:rsidRPr="005E47B6">
        <w:rPr>
          <w:lang w:val="en-US"/>
        </w:rPr>
        <w:t>C.2.1.4</w:t>
      </w:r>
      <w:r w:rsidRPr="005E47B6">
        <w:rPr>
          <w:lang w:val="en-US"/>
        </w:rPr>
        <w:tab/>
        <w:t>ParameterMapping</w:t>
      </w:r>
      <w:bookmarkEnd w:id="177"/>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w:t>
      </w:r>
      <w:r w:rsidR="00670050">
        <w:rPr>
          <w:lang w:val="en-US"/>
        </w:rPr>
        <w:t>Expression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&lt;&lt;UP4TDL::ParameterMapping&gt;&gt;</w:t>
      </w:r>
    </w:p>
    <w:p w:rsidR="00FF4ED4" w:rsidRPr="005E47B6" w:rsidRDefault="00FF4ED4" w:rsidP="00FF4ED4">
      <w:pPr>
        <w:ind w:left="283"/>
        <w:rPr>
          <w:lang w:val="en-US"/>
        </w:rPr>
      </w:pPr>
      <w:r w:rsidRPr="005E47B6">
        <w:rPr>
          <w:lang w:val="en-US"/>
        </w:rPr>
        <w:t>TDL::ParameterMapping.memberURI := UP4TDL</w:t>
      </w:r>
      <w:r>
        <w:rPr>
          <w:lang w:val="en-US"/>
        </w:rPr>
        <w:t>::</w:t>
      </w:r>
      <w:r w:rsidRPr="005E47B6">
        <w:rPr>
          <w:lang w:val="en-US"/>
        </w:rPr>
        <w:t>ParameterMapping.memberURI (new property)</w:t>
      </w:r>
    </w:p>
    <w:p w:rsidR="00FF4ED4" w:rsidRPr="005E47B6" w:rsidRDefault="00FF4ED4" w:rsidP="00FF4ED4">
      <w:pPr>
        <w:ind w:left="283"/>
        <w:rPr>
          <w:lang w:val="en-US"/>
        </w:rPr>
      </w:pPr>
      <w:r w:rsidRPr="005E47B6">
        <w:rPr>
          <w:lang w:val="en-US"/>
        </w:rPr>
        <w:t>TDL::ParameterMapping.parameter := UP4TDL</w:t>
      </w:r>
      <w:r>
        <w:rPr>
          <w:lang w:val="en-US"/>
        </w:rPr>
        <w:t>::</w:t>
      </w:r>
      <w:r w:rsidRPr="005E47B6">
        <w:rPr>
          <w:lang w:val="en-US"/>
        </w:rPr>
        <w:t xml:space="preserve">ParameterMapping.parameter (new property) </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78" w:name="_Toc425505736"/>
      <w:r w:rsidRPr="005E47B6">
        <w:rPr>
          <w:lang w:val="en-US"/>
        </w:rPr>
        <w:lastRenderedPageBreak/>
        <w:t>C.2.1.5</w:t>
      </w:r>
      <w:r w:rsidRPr="005E47B6">
        <w:rPr>
          <w:lang w:val="en-US"/>
        </w:rPr>
        <w:tab/>
        <w:t>DataType</w:t>
      </w:r>
      <w:bookmarkEnd w:id="178"/>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UML::Classifier</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pStyle w:val="B1"/>
        <w:numPr>
          <w:ilvl w:val="0"/>
          <w:numId w:val="0"/>
        </w:numPr>
        <w:ind w:left="284"/>
        <w:rPr>
          <w:lang w:val="en-US"/>
        </w:rPr>
      </w:pPr>
      <w:r w:rsidRPr="005E47B6">
        <w:rPr>
          <w:lang w:val="en-US"/>
        </w:rPr>
        <w:t>none</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79" w:name="_Toc425505737"/>
      <w:r w:rsidRPr="005E47B6">
        <w:rPr>
          <w:lang w:val="en-US"/>
        </w:rPr>
        <w:t>C.2.1.6</w:t>
      </w:r>
      <w:r w:rsidRPr="005E47B6">
        <w:rPr>
          <w:lang w:val="en-US"/>
        </w:rPr>
        <w:tab/>
        <w:t>DataInstance</w:t>
      </w:r>
      <w:bookmarkEnd w:id="179"/>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UML::InstanceSpecification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TDL::DataInstance.dataType :=  UML::InstanceSpecification.classifier</w:t>
      </w:r>
    </w:p>
    <w:p w:rsidR="00FF4ED4" w:rsidRPr="005E47B6" w:rsidRDefault="00FF4ED4" w:rsidP="00FF4ED4">
      <w:pPr>
        <w:pStyle w:val="H6"/>
        <w:rPr>
          <w:lang w:val="en-US"/>
        </w:rPr>
      </w:pPr>
      <w:r w:rsidRPr="005E47B6">
        <w:rPr>
          <w:lang w:val="en-US"/>
        </w:rPr>
        <w:t>Constraints</w:t>
      </w:r>
    </w:p>
    <w:p w:rsidR="00FF4ED4" w:rsidRPr="005E47B6" w:rsidRDefault="00FF4ED4" w:rsidP="00FF4ED4">
      <w:pPr>
        <w:ind w:firstLine="283"/>
        <w:rPr>
          <w:lang w:val="en-US"/>
        </w:rPr>
      </w:pPr>
      <w:r w:rsidRPr="00745D88">
        <w:rPr>
          <w:lang w:val="en-US"/>
        </w:rPr>
        <w:t>TDL data instance shall have only one classifier</w:t>
      </w:r>
    </w:p>
    <w:p w:rsidR="00FF4ED4" w:rsidRPr="005E47B6" w:rsidRDefault="00FF4ED4" w:rsidP="00FF4ED4">
      <w:pPr>
        <w:pStyle w:val="Heading3"/>
        <w:rPr>
          <w:lang w:val="en-US"/>
        </w:rPr>
      </w:pPr>
      <w:bookmarkStart w:id="180" w:name="_Toc425505738"/>
      <w:r w:rsidRPr="005E47B6">
        <w:rPr>
          <w:lang w:val="en-US"/>
        </w:rPr>
        <w:t>C.2.1.7</w:t>
      </w:r>
      <w:r w:rsidRPr="005E47B6">
        <w:rPr>
          <w:lang w:val="en-US"/>
        </w:rPr>
        <w:tab/>
        <w:t>SimpleDataType</w:t>
      </w:r>
      <w:bookmarkEnd w:id="180"/>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UML::PrimitiveType</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81" w:name="_Toc425505739"/>
      <w:r w:rsidRPr="005E47B6">
        <w:rPr>
          <w:lang w:val="en-US"/>
        </w:rPr>
        <w:t>C.2.1.8</w:t>
      </w:r>
      <w:r w:rsidRPr="005E47B6">
        <w:rPr>
          <w:lang w:val="en-US"/>
        </w:rPr>
        <w:tab/>
        <w:t>SimpleDataInstance</w:t>
      </w:r>
      <w:bookmarkEnd w:id="181"/>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pStyle w:val="EX"/>
        <w:rPr>
          <w:lang w:val="en-US"/>
        </w:rPr>
      </w:pPr>
      <w:r w:rsidRPr="005E47B6">
        <w:rPr>
          <w:lang w:val="en-US"/>
        </w:rPr>
        <w:t>Direct mapping without a stereotype to UML::InstanceSpecification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none</w:t>
      </w:r>
    </w:p>
    <w:p w:rsidR="00FF4ED4" w:rsidRDefault="00FF4ED4" w:rsidP="00FF4ED4">
      <w:pPr>
        <w:pStyle w:val="H6"/>
        <w:rPr>
          <w:lang w:val="en-US"/>
        </w:rPr>
      </w:pPr>
      <w:r w:rsidRPr="005E47B6">
        <w:rPr>
          <w:lang w:val="en-US"/>
        </w:rPr>
        <w:lastRenderedPageBreak/>
        <w:t>Constraints</w:t>
      </w:r>
    </w:p>
    <w:p w:rsidR="00FF4ED4" w:rsidRPr="00583976" w:rsidRDefault="00FF4ED4" w:rsidP="00FF4ED4">
      <w:pPr>
        <w:rPr>
          <w:lang w:val="en-US"/>
        </w:rPr>
      </w:pPr>
    </w:p>
    <w:p w:rsidR="00FF4ED4" w:rsidRPr="00773DE2" w:rsidRDefault="00FF4ED4" w:rsidP="00745D88">
      <w:pPr>
        <w:pStyle w:val="Heading6"/>
        <w:rPr>
          <w:lang w:val="en-US"/>
        </w:rPr>
      </w:pPr>
      <w:r w:rsidRPr="003C793A">
        <w:rPr>
          <w:lang w:val="en-US"/>
        </w:rPr>
        <w:t>Model to Model Transformation advice:</w:t>
      </w:r>
    </w:p>
    <w:p w:rsidR="00FF4ED4" w:rsidRPr="005E47B6" w:rsidRDefault="00FF4ED4" w:rsidP="00FF4ED4">
      <w:pPr>
        <w:ind w:left="283"/>
        <w:rPr>
          <w:lang w:val="en-US"/>
        </w:rPr>
      </w:pPr>
      <w:r w:rsidRPr="005E47B6">
        <w:rPr>
          <w:lang w:val="en-US"/>
        </w:rPr>
        <w:t>TDL::SimpleDataInstance and TDL::StructuredDataInstance are mapped to the same UML concept : UML::InstanceSpecification. To know wether an InstanceSpecification represents a TDL::SimpleDataInstance or a TDL::StructuredDataInstance, one shall look at UML::InstanceSpecification.classifier. If it is a PrimitiveType, then the InstanceSpecification represents a TDL::SimpleDataInstance, otherwise, it represents a TDL::StructuredDataInstance.</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3"/>
        <w:rPr>
          <w:lang w:val="en-US"/>
        </w:rPr>
      </w:pPr>
      <w:bookmarkStart w:id="182" w:name="_Toc425505740"/>
      <w:r w:rsidRPr="005E47B6">
        <w:rPr>
          <w:lang w:val="en-US"/>
        </w:rPr>
        <w:t>C.2.1.9</w:t>
      </w:r>
      <w:r w:rsidRPr="005E47B6">
        <w:rPr>
          <w:lang w:val="en-US"/>
        </w:rPr>
        <w:tab/>
        <w:t>StructuredDataType</w:t>
      </w:r>
      <w:bookmarkEnd w:id="182"/>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 xml:space="preserve">Direct mapping without a stereotype to UML::DataType </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TDL::StructuredDataType.member := UML::DataType.ownedAttribute</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83" w:name="_Toc425505741"/>
      <w:r w:rsidRPr="005E47B6">
        <w:rPr>
          <w:lang w:val="en-US"/>
        </w:rPr>
        <w:t>C.2.1.10</w:t>
      </w:r>
      <w:r w:rsidRPr="005E47B6">
        <w:rPr>
          <w:lang w:val="en-US"/>
        </w:rPr>
        <w:tab/>
        <w:t>Member</w:t>
      </w:r>
      <w:bookmarkEnd w:id="183"/>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773DE2">
        <w:rPr>
          <w:lang w:val="en-US"/>
        </w:rPr>
        <w:t xml:space="preserve">Direct mapping without a stereotype to UML::Property </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none</w:t>
      </w:r>
    </w:p>
    <w:p w:rsidR="00FF4ED4" w:rsidRDefault="00FF4ED4" w:rsidP="00FF4ED4">
      <w:pPr>
        <w:pStyle w:val="H6"/>
        <w:rPr>
          <w:lang w:val="en-US"/>
        </w:rPr>
      </w:pPr>
      <w:r w:rsidRPr="005E47B6">
        <w:rPr>
          <w:lang w:val="en-US"/>
        </w:rPr>
        <w:t>Constraints</w:t>
      </w:r>
    </w:p>
    <w:p w:rsidR="00B8203A" w:rsidRDefault="00B8203A">
      <w:pPr>
        <w:pStyle w:val="B1"/>
        <w:numPr>
          <w:ilvl w:val="0"/>
          <w:numId w:val="0"/>
        </w:numPr>
        <w:rPr>
          <w:lang w:val="en-US"/>
        </w:rPr>
      </w:pPr>
    </w:p>
    <w:p w:rsidR="00B8203A" w:rsidRPr="00773DE2" w:rsidRDefault="00B8203A" w:rsidP="00745D88">
      <w:pPr>
        <w:pStyle w:val="Heading6"/>
        <w:rPr>
          <w:lang w:val="en-US"/>
        </w:rPr>
      </w:pPr>
      <w:r w:rsidRPr="003C793A">
        <w:rPr>
          <w:lang w:val="en-US"/>
        </w:rPr>
        <w:t>Model to Model Transformation advice:</w:t>
      </w:r>
    </w:p>
    <w:p w:rsidR="00B8203A" w:rsidRPr="00745D88" w:rsidRDefault="00B8203A" w:rsidP="00745D88">
      <w:r w:rsidRPr="00745D88">
        <w:t>TDL::Members correspond to Properties that are owned by a DataType.</w:t>
      </w:r>
    </w:p>
    <w:p w:rsidR="00B8203A" w:rsidRPr="005E47B6" w:rsidRDefault="00B8203A">
      <w:pPr>
        <w:pStyle w:val="B1"/>
        <w:numPr>
          <w:ilvl w:val="0"/>
          <w:numId w:val="0"/>
        </w:numPr>
        <w:rPr>
          <w:lang w:val="en-US"/>
        </w:rPr>
      </w:pPr>
    </w:p>
    <w:p w:rsidR="00FF4ED4" w:rsidRPr="005E47B6" w:rsidRDefault="00FF4ED4" w:rsidP="00FF4ED4">
      <w:pPr>
        <w:pStyle w:val="Heading3"/>
        <w:rPr>
          <w:lang w:val="en-US"/>
        </w:rPr>
      </w:pPr>
      <w:bookmarkStart w:id="184" w:name="_Toc425505742"/>
      <w:r w:rsidRPr="005E47B6">
        <w:rPr>
          <w:lang w:val="en-US"/>
        </w:rPr>
        <w:t>C.2.1.11</w:t>
      </w:r>
      <w:r w:rsidRPr="005E47B6">
        <w:rPr>
          <w:lang w:val="en-US"/>
        </w:rPr>
        <w:tab/>
        <w:t>StructuredDataInstance</w:t>
      </w:r>
      <w:bookmarkEnd w:id="184"/>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 xml:space="preserve">Direct mapping without a stereotype to UML::InstanceSpecification </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none</w:t>
      </w:r>
    </w:p>
    <w:p w:rsidR="00FF4ED4" w:rsidRPr="005E47B6" w:rsidRDefault="00FF4ED4" w:rsidP="00FF4ED4">
      <w:pPr>
        <w:pStyle w:val="H6"/>
        <w:rPr>
          <w:lang w:val="en-US"/>
        </w:rPr>
      </w:pPr>
      <w:r w:rsidRPr="005E47B6">
        <w:rPr>
          <w:lang w:val="en-US"/>
        </w:rPr>
        <w:lastRenderedPageBreak/>
        <w:t>Properties</w:t>
      </w:r>
    </w:p>
    <w:p w:rsidR="00FF4ED4" w:rsidRPr="005E47B6" w:rsidRDefault="00FF4ED4" w:rsidP="00FF4ED4">
      <w:pPr>
        <w:pStyle w:val="B1"/>
        <w:numPr>
          <w:ilvl w:val="0"/>
          <w:numId w:val="0"/>
        </w:numPr>
        <w:ind w:left="284"/>
        <w:rPr>
          <w:lang w:val="en-US"/>
        </w:rPr>
      </w:pPr>
      <w:r w:rsidRPr="005E47B6">
        <w:rPr>
          <w:lang w:val="en-US"/>
        </w:rPr>
        <w:t>TDL</w:t>
      </w:r>
      <w:r>
        <w:rPr>
          <w:lang w:val="en-US"/>
        </w:rPr>
        <w:t>::</w:t>
      </w:r>
      <w:r w:rsidRPr="005E47B6">
        <w:rPr>
          <w:lang w:val="en-US"/>
        </w:rPr>
        <w:t>StructuredDataInstance.memberAssignment:= UML::InstanceSpecification.slot</w:t>
      </w:r>
    </w:p>
    <w:p w:rsidR="00FF4ED4" w:rsidRPr="005E47B6" w:rsidRDefault="00FF4ED4" w:rsidP="00FF4ED4">
      <w:pPr>
        <w:pStyle w:val="H6"/>
        <w:rPr>
          <w:lang w:val="en-US"/>
        </w:rPr>
      </w:pPr>
      <w:r w:rsidRPr="005E47B6">
        <w:rPr>
          <w:lang w:val="en-US"/>
        </w:rPr>
        <w:t>Constraints</w:t>
      </w:r>
    </w:p>
    <w:p w:rsidR="00FF4ED4" w:rsidRPr="00745D88" w:rsidRDefault="00FF4ED4" w:rsidP="00745D88">
      <w:pPr>
        <w:pStyle w:val="Heading6"/>
      </w:pPr>
      <w:r w:rsidRPr="00745D88">
        <w:t>Model to Model Transformation advice:</w:t>
      </w:r>
    </w:p>
    <w:p w:rsidR="00FF4ED4" w:rsidRPr="005E47B6" w:rsidRDefault="00FF4ED4" w:rsidP="00FF4ED4">
      <w:pPr>
        <w:ind w:left="283"/>
        <w:rPr>
          <w:lang w:val="en-US"/>
        </w:rPr>
      </w:pPr>
      <w:r w:rsidRPr="005E47B6">
        <w:rPr>
          <w:lang w:val="en-US"/>
        </w:rPr>
        <w:t>TDL::SimpleDataInstance and TDL::StructuredDataInstance are mapped to the same UML concept : UML::InstanceSpecification. To know wether an InstanceSpecification represents a TDL::SimpleDataInstance or a TDL::StructuredDataInstance, one shall look at UML::InstanceSpecification.classifier. If it is a PrimitiveType, then the InstanceSpecification represents a TDL::SimpleDataInstance, otherwise, it represents a TDL::StructuredDataInstance.</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3"/>
        <w:rPr>
          <w:lang w:val="en-US"/>
        </w:rPr>
      </w:pPr>
      <w:bookmarkStart w:id="185" w:name="_Toc425505743"/>
      <w:r w:rsidRPr="005E47B6">
        <w:rPr>
          <w:lang w:val="en-US"/>
        </w:rPr>
        <w:t>C.2.1.12</w:t>
      </w:r>
      <w:r w:rsidRPr="005E47B6">
        <w:rPr>
          <w:lang w:val="en-US"/>
        </w:rPr>
        <w:tab/>
        <w:t>MemberAssignment</w:t>
      </w:r>
      <w:bookmarkEnd w:id="185"/>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 xml:space="preserve">Direct mapping without a stereotype to UML::Slot </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TDL::MemberAssignment.memberSpec := UML::Slot.value</w:t>
      </w:r>
    </w:p>
    <w:p w:rsidR="00FF4ED4" w:rsidRPr="005E47B6" w:rsidRDefault="00FF4ED4" w:rsidP="00FF4ED4">
      <w:pPr>
        <w:ind w:left="283"/>
        <w:rPr>
          <w:lang w:val="en-US"/>
        </w:rPr>
      </w:pPr>
      <w:r w:rsidRPr="005E47B6">
        <w:rPr>
          <w:lang w:val="en-US"/>
        </w:rPr>
        <w:t>TDL::MemberAssignment.member := UML::Slot.definingFeature</w:t>
      </w:r>
    </w:p>
    <w:p w:rsidR="00FF4ED4" w:rsidRPr="005E47B6" w:rsidRDefault="00FF4ED4" w:rsidP="00FF4ED4">
      <w:pPr>
        <w:pStyle w:val="H6"/>
        <w:rPr>
          <w:lang w:val="en-US"/>
        </w:rPr>
      </w:pPr>
      <w:r w:rsidRPr="005E47B6">
        <w:rPr>
          <w:lang w:val="en-US"/>
        </w:rPr>
        <w:t>Constraints</w:t>
      </w:r>
    </w:p>
    <w:p w:rsidR="000336A1" w:rsidRPr="00745D88" w:rsidRDefault="000336A1" w:rsidP="00745D88"/>
    <w:p w:rsidR="00FF4ED4" w:rsidRPr="005E47B6" w:rsidRDefault="00FF4ED4" w:rsidP="00FF4ED4">
      <w:pPr>
        <w:pStyle w:val="Heading3"/>
        <w:rPr>
          <w:lang w:val="en-US"/>
        </w:rPr>
      </w:pPr>
      <w:bookmarkStart w:id="186" w:name="_Toc425505744"/>
      <w:r w:rsidRPr="005E47B6">
        <w:rPr>
          <w:lang w:val="en-US"/>
        </w:rPr>
        <w:t>C.2.1.13</w:t>
      </w:r>
      <w:r w:rsidRPr="005E47B6">
        <w:rPr>
          <w:lang w:val="en-US"/>
        </w:rPr>
        <w:tab/>
        <w:t>Parameter</w:t>
      </w:r>
      <w:bookmarkEnd w:id="186"/>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ConnectableElement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TDL::Parameter.dataType:= UML::ConnectableElement.type</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87" w:name="_Toc425505745"/>
      <w:r w:rsidRPr="005E47B6">
        <w:rPr>
          <w:lang w:val="en-US"/>
        </w:rPr>
        <w:t>C.2.1.14</w:t>
      </w:r>
      <w:r w:rsidRPr="005E47B6">
        <w:rPr>
          <w:lang w:val="en-US"/>
        </w:rPr>
        <w:tab/>
        <w:t>FormalParameter</w:t>
      </w:r>
      <w:bookmarkEnd w:id="187"/>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UML::Parameter</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lastRenderedPageBreak/>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88" w:name="_Toc425505746"/>
      <w:r w:rsidRPr="005E47B6">
        <w:rPr>
          <w:lang w:val="en-US"/>
        </w:rPr>
        <w:t>C.2.1.15</w:t>
      </w:r>
      <w:r w:rsidRPr="005E47B6">
        <w:rPr>
          <w:lang w:val="en-US"/>
        </w:rPr>
        <w:tab/>
        <w:t>Variable</w:t>
      </w:r>
      <w:bookmarkEnd w:id="188"/>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pStyle w:val="H6"/>
        <w:ind w:hanging="1702"/>
        <w:rPr>
          <w:rFonts w:ascii="Times New Roman" w:hAnsi="Times New Roman"/>
          <w:lang w:val="en-US"/>
        </w:rPr>
      </w:pPr>
      <w:r w:rsidRPr="005E47B6">
        <w:rPr>
          <w:rFonts w:ascii="Times New Roman" w:hAnsi="Times New Roman"/>
          <w:lang w:val="en-US"/>
        </w:rPr>
        <w:t>Direct mapping without a stereotype to UML::Property</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color w:val="FF0000"/>
          <w:lang w:val="en-US"/>
        </w:rPr>
      </w:pPr>
      <w:r w:rsidRPr="005E47B6">
        <w:rPr>
          <w:lang w:val="en-US"/>
        </w:rPr>
        <w:t>TDL::Variable.dataType := UML.Property.type</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89" w:name="_Toc425505747"/>
      <w:r w:rsidRPr="005E47B6">
        <w:rPr>
          <w:lang w:val="en-US"/>
        </w:rPr>
        <w:t>C.2.1.16</w:t>
      </w:r>
      <w:r w:rsidRPr="005E47B6">
        <w:rPr>
          <w:lang w:val="en-US"/>
        </w:rPr>
        <w:tab/>
        <w:t>Action</w:t>
      </w:r>
      <w:bookmarkEnd w:id="189"/>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UML::OpaqueBehavior</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TDL::Action.body := UML::OpaqueBehavior.body</w:t>
      </w:r>
    </w:p>
    <w:p w:rsidR="00FF4ED4" w:rsidRPr="005E47B6" w:rsidRDefault="00FF4ED4" w:rsidP="00FF4ED4">
      <w:pPr>
        <w:ind w:left="283"/>
        <w:rPr>
          <w:lang w:val="en-US"/>
        </w:rPr>
      </w:pPr>
      <w:r w:rsidRPr="005E47B6">
        <w:rPr>
          <w:lang w:val="en-US"/>
        </w:rPr>
        <w:t xml:space="preserve">TDL::Action.formalParameter := UML::OpaqueBehavior.ownedParameter </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8F747C" w:rsidRDefault="00FF4ED4" w:rsidP="00FF4ED4">
      <w:pPr>
        <w:pStyle w:val="Heading3"/>
        <w:rPr>
          <w:lang w:val="en-US"/>
        </w:rPr>
      </w:pPr>
      <w:bookmarkStart w:id="190" w:name="_Toc425505748"/>
      <w:r w:rsidRPr="008F747C">
        <w:rPr>
          <w:lang w:val="en-US"/>
        </w:rPr>
        <w:t>C.2.1.17</w:t>
      </w:r>
      <w:r w:rsidRPr="008F747C">
        <w:rPr>
          <w:lang w:val="en-US"/>
        </w:rPr>
        <w:tab/>
        <w:t>Function</w:t>
      </w:r>
      <w:bookmarkEnd w:id="190"/>
    </w:p>
    <w:p w:rsidR="00FF4ED4" w:rsidRPr="008F747C" w:rsidRDefault="00FF4ED4" w:rsidP="00FF4ED4">
      <w:pPr>
        <w:pStyle w:val="H6"/>
        <w:rPr>
          <w:lang w:val="en-US"/>
        </w:rPr>
      </w:pPr>
      <w:r w:rsidRPr="008F747C">
        <w:rPr>
          <w:lang w:val="en-US"/>
        </w:rPr>
        <w:t>Extended UML Meta-Class</w:t>
      </w:r>
    </w:p>
    <w:p w:rsidR="00FF4ED4" w:rsidRPr="008F747C" w:rsidRDefault="00FF4ED4" w:rsidP="00FF4ED4">
      <w:pPr>
        <w:ind w:firstLine="283"/>
        <w:rPr>
          <w:lang w:val="en-US"/>
        </w:rPr>
      </w:pPr>
      <w:r w:rsidRPr="008F747C">
        <w:rPr>
          <w:lang w:val="en-US"/>
        </w:rPr>
        <w:t>UML</w:t>
      </w:r>
      <w:r>
        <w:rPr>
          <w:lang w:val="en-US"/>
        </w:rPr>
        <w:t>::</w:t>
      </w:r>
      <w:r w:rsidRPr="008F747C">
        <w:rPr>
          <w:lang w:val="en-US"/>
        </w:rPr>
        <w:t>FunctionBehavior</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left="284"/>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pStyle w:val="B1"/>
        <w:rPr>
          <w:lang w:val="en-US"/>
        </w:rPr>
      </w:pPr>
      <w:r>
        <w:rPr>
          <w:lang w:val="en-US"/>
        </w:rPr>
        <w:t>TDL::Function.</w:t>
      </w:r>
      <w:r w:rsidRPr="008F747C">
        <w:rPr>
          <w:lang w:val="en-US"/>
        </w:rPr>
        <w:t>returnType</w:t>
      </w:r>
      <w:r>
        <w:rPr>
          <w:lang w:val="en-US"/>
        </w:rPr>
        <w:t xml:space="preserve"> </w:t>
      </w:r>
      <w:r w:rsidRPr="008F747C">
        <w:rPr>
          <w:lang w:val="en-US"/>
        </w:rPr>
        <w:t>:</w:t>
      </w:r>
      <w:r>
        <w:rPr>
          <w:lang w:val="en-US"/>
        </w:rPr>
        <w:t>= UP4TDL::Function.returnType (Derived property computed as the type of the out parameter of the underlying behaviour)</w:t>
      </w:r>
    </w:p>
    <w:p w:rsidR="00FF4ED4" w:rsidRPr="005E47B6" w:rsidRDefault="00FF4ED4" w:rsidP="00FF4ED4">
      <w:pPr>
        <w:pStyle w:val="H6"/>
        <w:rPr>
          <w:lang w:val="en-US"/>
        </w:rPr>
      </w:pPr>
      <w:r w:rsidRPr="00745D88">
        <w:rPr>
          <w:lang w:val="en-US"/>
        </w:rPr>
        <w:t>Constraints</w:t>
      </w:r>
    </w:p>
    <w:p w:rsidR="00FF4ED4" w:rsidRPr="005E47B6" w:rsidRDefault="00FF4ED4" w:rsidP="00FF4ED4">
      <w:pPr>
        <w:rPr>
          <w:lang w:val="en-US"/>
        </w:rPr>
      </w:pPr>
      <w:r w:rsidRPr="005E47B6">
        <w:rPr>
          <w:lang w:val="en-US"/>
        </w:rPr>
        <w:t>There shall be exactly one parameter of a Function that is of kind return.</w:t>
      </w:r>
    </w:p>
    <w:p w:rsidR="00FF4ED4" w:rsidRPr="005E47B6" w:rsidRDefault="00FF4ED4" w:rsidP="00FF4ED4">
      <w:pPr>
        <w:pStyle w:val="Heading2"/>
        <w:rPr>
          <w:lang w:val="en-US"/>
        </w:rPr>
      </w:pPr>
      <w:bookmarkStart w:id="191" w:name="_Toc425505749"/>
      <w:r w:rsidRPr="005E47B6">
        <w:rPr>
          <w:lang w:val="en-US"/>
        </w:rPr>
        <w:lastRenderedPageBreak/>
        <w:t>C.2.2</w:t>
      </w:r>
      <w:r w:rsidRPr="005E47B6">
        <w:rPr>
          <w:lang w:val="en-US"/>
        </w:rPr>
        <w:tab/>
        <w:t>Data Use</w:t>
      </w:r>
      <w:bookmarkEnd w:id="191"/>
    </w:p>
    <w:p w:rsidR="00FF4ED4" w:rsidRPr="005E47B6" w:rsidRDefault="00FF4ED4" w:rsidP="00FF4ED4">
      <w:pPr>
        <w:pStyle w:val="Heading3"/>
        <w:rPr>
          <w:lang w:val="en-US"/>
        </w:rPr>
      </w:pPr>
      <w:r w:rsidRPr="005E47B6">
        <w:rPr>
          <w:lang w:val="en-US"/>
        </w:rPr>
        <w:t>C.2.2.0</w:t>
      </w:r>
      <w:r w:rsidRPr="005E47B6">
        <w:rPr>
          <w:lang w:val="en-US"/>
        </w:rPr>
        <w:tab/>
        <w:t>Overview</w:t>
      </w:r>
    </w:p>
    <w:p w:rsidR="00FF4ED4" w:rsidRPr="005E47B6" w:rsidRDefault="00FF4ED4" w:rsidP="00FF4ED4">
      <w:pPr>
        <w:rPr>
          <w:lang w:val="en-US"/>
        </w:rPr>
      </w:pPr>
      <w:r w:rsidRPr="005E47B6">
        <w:rPr>
          <w:lang w:val="en-US"/>
        </w:rPr>
        <w:t>Most of the Data Use concepts require a stereotype. In most of the cases these stereotypes extend the UML::Expression meta-class</w:t>
      </w:r>
      <w:r>
        <w:rPr>
          <w:lang w:val="en-US"/>
        </w:rPr>
        <w:t>, except for DataUse, which extends ValueSpecification</w:t>
      </w:r>
    </w:p>
    <w:p w:rsidR="00FF4ED4" w:rsidRPr="005E47B6" w:rsidRDefault="00FF4ED4" w:rsidP="00FF4ED4">
      <w:pPr>
        <w:rPr>
          <w:lang w:val="en-US"/>
        </w:rPr>
      </w:pPr>
    </w:p>
    <w:p w:rsidR="00FF4ED4" w:rsidRPr="005E47B6" w:rsidRDefault="008A3034" w:rsidP="00FF4ED4">
      <w:pPr>
        <w:rPr>
          <w:lang w:val="en-US"/>
        </w:rPr>
      </w:pPr>
      <w:r>
        <w:rPr>
          <w:noProof/>
          <w:lang w:val="en-US"/>
        </w:rPr>
        <w:drawing>
          <wp:inline distT="0" distB="0" distL="0" distR="0" wp14:anchorId="2A6084CE" wp14:editId="53D397B2">
            <wp:extent cx="6120765" cy="1807210"/>
            <wp:effectExtent l="0" t="0" r="0" b="2540"/>
            <wp:docPr id="309" name="Image 309" descr="D:\TDL\workspace\org.etsi.mts.up4tdl\model\StaticDataUse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DL\workspace\org.etsi.mts.up4tdl\model\StaticDataUsesDiagr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1807210"/>
                    </a:xfrm>
                    <a:prstGeom prst="rect">
                      <a:avLst/>
                    </a:prstGeom>
                    <a:noFill/>
                    <a:ln>
                      <a:noFill/>
                    </a:ln>
                  </pic:spPr>
                </pic:pic>
              </a:graphicData>
            </a:graphic>
          </wp:inline>
        </w:drawing>
      </w:r>
    </w:p>
    <w:p w:rsidR="00FF4ED4" w:rsidRPr="005E47B6" w:rsidRDefault="00FF4ED4" w:rsidP="00FF4ED4">
      <w:pPr>
        <w:pStyle w:val="TF"/>
        <w:rPr>
          <w:lang w:val="en-US"/>
        </w:rPr>
      </w:pPr>
      <w:r w:rsidRPr="005E47B6">
        <w:rPr>
          <w:lang w:val="en-US"/>
        </w:rPr>
        <w:t>Figure C.2.2: Data use concepts Part 1</w:t>
      </w:r>
    </w:p>
    <w:p w:rsidR="00FF4ED4" w:rsidRPr="005E47B6" w:rsidRDefault="00FF4ED4" w:rsidP="00FF4ED4">
      <w:pPr>
        <w:rPr>
          <w:lang w:val="en-US"/>
        </w:rPr>
      </w:pPr>
    </w:p>
    <w:p w:rsidR="00FF4ED4" w:rsidRPr="005E47B6" w:rsidRDefault="00FF4ED4" w:rsidP="00FF4ED4">
      <w:pPr>
        <w:rPr>
          <w:lang w:val="en-US"/>
        </w:rPr>
      </w:pPr>
      <w:r w:rsidRPr="005E47B6">
        <w:rPr>
          <w:noProof/>
          <w:lang w:val="en-US"/>
        </w:rPr>
        <w:drawing>
          <wp:inline distT="0" distB="0" distL="0" distR="0" wp14:anchorId="776F5EBA" wp14:editId="06920853">
            <wp:extent cx="6120765" cy="1682750"/>
            <wp:effectExtent l="0" t="0" r="0" b="0"/>
            <wp:docPr id="36" name="Image 31" descr="C:\TDL\workspace\org.etsi.mts.tdl.profile\model\DynamicDataUseProfil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DL\workspace\org.etsi.mts.tdl.profile\model\DynamicDataUseProfileDiagr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1682750"/>
                    </a:xfrm>
                    <a:prstGeom prst="rect">
                      <a:avLst/>
                    </a:prstGeom>
                    <a:noFill/>
                    <a:ln>
                      <a:noFill/>
                    </a:ln>
                  </pic:spPr>
                </pic:pic>
              </a:graphicData>
            </a:graphic>
          </wp:inline>
        </w:drawing>
      </w:r>
    </w:p>
    <w:p w:rsidR="00FF4ED4" w:rsidRPr="005E47B6" w:rsidRDefault="00FF4ED4" w:rsidP="00FF4ED4">
      <w:pPr>
        <w:pStyle w:val="TF"/>
        <w:rPr>
          <w:lang w:val="en-US"/>
        </w:rPr>
      </w:pPr>
      <w:r w:rsidRPr="005E47B6">
        <w:rPr>
          <w:lang w:val="en-US"/>
        </w:rPr>
        <w:t>Figure C.2.3: Data use concepts Part 2</w:t>
      </w:r>
    </w:p>
    <w:p w:rsidR="00FF4ED4" w:rsidRPr="005E47B6" w:rsidRDefault="00FF4ED4" w:rsidP="00FF4ED4">
      <w:pPr>
        <w:rPr>
          <w:lang w:val="en-US"/>
        </w:rPr>
      </w:pPr>
    </w:p>
    <w:p w:rsidR="00FF4ED4" w:rsidRPr="005E47B6" w:rsidRDefault="00FF4ED4" w:rsidP="00FF4ED4">
      <w:pPr>
        <w:pStyle w:val="Heading3"/>
        <w:rPr>
          <w:lang w:val="en-US"/>
        </w:rPr>
      </w:pPr>
      <w:bookmarkStart w:id="192" w:name="_Toc425505750"/>
      <w:r w:rsidRPr="005E47B6">
        <w:rPr>
          <w:lang w:val="en-US"/>
        </w:rPr>
        <w:t>C.2.2.1</w:t>
      </w:r>
      <w:r w:rsidRPr="005E47B6">
        <w:rPr>
          <w:lang w:val="en-US"/>
        </w:rPr>
        <w:tab/>
        <w:t>DataUse</w:t>
      </w:r>
      <w:bookmarkEnd w:id="192"/>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 xml:space="preserve">UML::ValueSpecification. </w:t>
      </w:r>
      <w:r w:rsidRPr="00AE0CF7">
        <w:rPr>
          <w:lang w:val="en-US"/>
        </w:rPr>
        <w:t>This is a required extension</w:t>
      </w:r>
      <w:r>
        <w:rPr>
          <w:lang w:val="en-US"/>
        </w:rPr>
        <w: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 xml:space="preserve">&lt;&lt;UP4TDL::DataUse&gt;&gt; </w:t>
      </w:r>
    </w:p>
    <w:p w:rsidR="00FF4ED4" w:rsidRPr="005E47B6" w:rsidRDefault="00FF4ED4" w:rsidP="00FF4ED4">
      <w:pPr>
        <w:ind w:left="283"/>
        <w:rPr>
          <w:lang w:val="en-US"/>
        </w:rPr>
      </w:pPr>
      <w:r w:rsidRPr="005E47B6">
        <w:rPr>
          <w:lang w:val="en-US"/>
        </w:rPr>
        <w:t>TDL::DataUse.argument := UP4TDL</w:t>
      </w:r>
      <w:r>
        <w:rPr>
          <w:lang w:val="en-US"/>
        </w:rPr>
        <w:t>::</w:t>
      </w:r>
      <w:r w:rsidRPr="005E47B6">
        <w:rPr>
          <w:lang w:val="en-US"/>
        </w:rPr>
        <w:t>DataUse.argument (new property)</w:t>
      </w:r>
    </w:p>
    <w:p w:rsidR="00FF4ED4" w:rsidRPr="005E47B6" w:rsidRDefault="00FF4ED4" w:rsidP="00FF4ED4">
      <w:pPr>
        <w:ind w:left="283"/>
        <w:rPr>
          <w:lang w:val="en-US"/>
        </w:rPr>
      </w:pPr>
      <w:r w:rsidRPr="005E47B6">
        <w:rPr>
          <w:lang w:val="en-US"/>
        </w:rPr>
        <w:t>TDL::DataUse.reduction := UP4TDL::DataUse.reduction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93" w:name="_Toc425505751"/>
      <w:r w:rsidRPr="005E47B6">
        <w:rPr>
          <w:lang w:val="en-US"/>
        </w:rPr>
        <w:lastRenderedPageBreak/>
        <w:t>C.2.2.2</w:t>
      </w:r>
      <w:r w:rsidRPr="005E47B6">
        <w:rPr>
          <w:lang w:val="en-US"/>
        </w:rPr>
        <w:tab/>
        <w:t>ParameterBinding</w:t>
      </w:r>
      <w:bookmarkEnd w:id="193"/>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UML::Expression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&lt;&lt;UP4TDL::ParameterBinding&gt;&gt;</w:t>
      </w:r>
    </w:p>
    <w:p w:rsidR="00FF4ED4" w:rsidRPr="005E47B6" w:rsidRDefault="00FF4ED4" w:rsidP="00FF4ED4">
      <w:pPr>
        <w:ind w:left="283"/>
        <w:rPr>
          <w:lang w:val="en-US"/>
        </w:rPr>
      </w:pPr>
      <w:r w:rsidRPr="005E47B6">
        <w:rPr>
          <w:lang w:val="en-US"/>
        </w:rPr>
        <w:t>TDL::ParameterBinding.dataUse := UML::Expression.operand</w:t>
      </w:r>
    </w:p>
    <w:p w:rsidR="00FF4ED4" w:rsidRPr="005E47B6" w:rsidRDefault="00FF4ED4" w:rsidP="00FF4ED4">
      <w:pPr>
        <w:ind w:left="283"/>
        <w:rPr>
          <w:lang w:val="en-US"/>
        </w:rPr>
      </w:pPr>
      <w:r w:rsidRPr="005E47B6">
        <w:rPr>
          <w:lang w:val="en-US"/>
        </w:rPr>
        <w:t>TDL::ParameterBinding.parameter := UP4TDL::ParameterBinding.parameter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3"/>
        <w:rPr>
          <w:lang w:val="en-US"/>
        </w:rPr>
      </w:pPr>
      <w:bookmarkStart w:id="194" w:name="_Toc425505752"/>
      <w:r w:rsidRPr="005E47B6">
        <w:rPr>
          <w:lang w:val="en-US"/>
        </w:rPr>
        <w:t>C.2.2.3</w:t>
      </w:r>
      <w:r w:rsidRPr="005E47B6">
        <w:rPr>
          <w:lang w:val="en-US"/>
        </w:rPr>
        <w:tab/>
        <w:t>StaticDataUse</w:t>
      </w:r>
      <w:bookmarkEnd w:id="194"/>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pStyle w:val="H6"/>
        <w:ind w:hanging="1702"/>
        <w:rPr>
          <w:rFonts w:ascii="Times New Roman" w:hAnsi="Times New Roman"/>
          <w:lang w:val="en-US"/>
        </w:rPr>
      </w:pPr>
      <w:r w:rsidRPr="005E47B6">
        <w:rPr>
          <w:rFonts w:ascii="Times New Roman" w:hAnsi="Times New Roman"/>
          <w:lang w:val="en-US"/>
        </w:rPr>
        <w:t>N/A</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N/A</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N/A</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3"/>
        <w:rPr>
          <w:lang w:val="en-US"/>
        </w:rPr>
      </w:pPr>
      <w:bookmarkStart w:id="195" w:name="_Toc425505753"/>
      <w:r w:rsidRPr="005E47B6">
        <w:rPr>
          <w:lang w:val="en-US"/>
        </w:rPr>
        <w:t>C.2.2.4</w:t>
      </w:r>
      <w:r w:rsidRPr="005E47B6">
        <w:rPr>
          <w:lang w:val="en-US"/>
        </w:rPr>
        <w:tab/>
        <w:t>DataInstanceUse</w:t>
      </w:r>
      <w:bookmarkEnd w:id="195"/>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Direct mapping without a stereotype to UML::InstanceValue</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8F747C" w:rsidRDefault="00FF4ED4" w:rsidP="00FF4ED4">
      <w:pPr>
        <w:pStyle w:val="H6"/>
        <w:ind w:left="2268"/>
        <w:rPr>
          <w:rFonts w:ascii="Times New Roman" w:hAnsi="Times New Roman"/>
          <w:lang w:val="fr-FR"/>
        </w:rPr>
      </w:pPr>
      <w:r w:rsidRPr="008F747C">
        <w:rPr>
          <w:rFonts w:ascii="Times New Roman" w:hAnsi="Times New Roman"/>
          <w:lang w:val="fr-FR"/>
        </w:rPr>
        <w:t xml:space="preserve">TDL::DataInstanceUse.dataInstance := UML::InstanceValue.instance </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3"/>
        <w:rPr>
          <w:lang w:val="en-US"/>
        </w:rPr>
      </w:pPr>
      <w:bookmarkStart w:id="196" w:name="_Toc425505754"/>
      <w:r w:rsidRPr="005E47B6">
        <w:rPr>
          <w:lang w:val="en-US"/>
        </w:rPr>
        <w:t>C.2.2.5</w:t>
      </w:r>
      <w:r w:rsidRPr="005E47B6">
        <w:rPr>
          <w:lang w:val="en-US"/>
        </w:rPr>
        <w:tab/>
        <w:t>SpecialValueUse</w:t>
      </w:r>
      <w:bookmarkEnd w:id="196"/>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UML::Expression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lastRenderedPageBreak/>
        <w:t>Properties</w:t>
      </w:r>
    </w:p>
    <w:p w:rsidR="00FF4ED4" w:rsidRPr="005E47B6" w:rsidRDefault="00FF4ED4" w:rsidP="00FF4ED4">
      <w:pPr>
        <w:ind w:left="283"/>
        <w:rPr>
          <w:lang w:val="en-US"/>
        </w:rPr>
      </w:pPr>
      <w:r w:rsidRPr="005E47B6">
        <w:rPr>
          <w:lang w:val="en-US"/>
        </w:rPr>
        <w:t>&lt;&lt;UP4TDL::SpecialValueUse&gt;&gt;</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3"/>
        <w:rPr>
          <w:lang w:val="en-US"/>
        </w:rPr>
      </w:pPr>
      <w:bookmarkStart w:id="197" w:name="_Toc425505755"/>
      <w:r w:rsidRPr="005E47B6">
        <w:rPr>
          <w:lang w:val="en-US"/>
        </w:rPr>
        <w:t>C.2.2.6</w:t>
      </w:r>
      <w:r w:rsidRPr="005E47B6">
        <w:rPr>
          <w:lang w:val="en-US"/>
        </w:rPr>
        <w:tab/>
        <w:t>AnyValue</w:t>
      </w:r>
      <w:bookmarkEnd w:id="197"/>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UML::Expression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rPr>
          <w:lang w:val="en-US"/>
        </w:rPr>
      </w:pPr>
      <w:r w:rsidRPr="005E47B6">
        <w:rPr>
          <w:lang w:val="en-US"/>
        </w:rPr>
        <w:t>UP4TDL::SpecialValueUse</w:t>
      </w:r>
    </w:p>
    <w:p w:rsidR="00FF4ED4" w:rsidRPr="005E47B6" w:rsidRDefault="00FF4ED4" w:rsidP="00FF4ED4">
      <w:pPr>
        <w:pStyle w:val="H6"/>
        <w:rPr>
          <w:lang w:val="en-US"/>
        </w:rPr>
      </w:pPr>
      <w:r w:rsidRPr="005E47B6">
        <w:rPr>
          <w:lang w:val="en-US"/>
        </w:rPr>
        <w:t>Properties</w:t>
      </w:r>
    </w:p>
    <w:p w:rsidR="00FF4ED4" w:rsidRDefault="00FF4ED4" w:rsidP="00FF4ED4">
      <w:pPr>
        <w:ind w:firstLine="283"/>
        <w:rPr>
          <w:lang w:val="en-US"/>
        </w:rPr>
      </w:pPr>
      <w:r w:rsidRPr="005E47B6">
        <w:rPr>
          <w:lang w:val="en-US"/>
        </w:rPr>
        <w:t>&lt;&lt;UP4TDL::AnyValue&gt;&gt;</w:t>
      </w:r>
    </w:p>
    <w:p w:rsidR="00FF4ED4" w:rsidRPr="005E47B6" w:rsidRDefault="00FF4ED4" w:rsidP="00745D88">
      <w:pPr>
        <w:ind w:left="283"/>
        <w:rPr>
          <w:lang w:val="en-US"/>
        </w:rPr>
      </w:pPr>
      <w:r w:rsidRPr="005E47B6">
        <w:rPr>
          <w:lang w:val="en-US"/>
        </w:rPr>
        <w:t>TDL::</w:t>
      </w:r>
      <w:r w:rsidRPr="005B193A">
        <w:rPr>
          <w:lang w:val="en-US"/>
        </w:rPr>
        <w:t xml:space="preserve"> </w:t>
      </w:r>
      <w:r w:rsidRPr="005E47B6">
        <w:rPr>
          <w:lang w:val="en-US"/>
        </w:rPr>
        <w:t>AnyValue.type := UP4TDL::</w:t>
      </w:r>
      <w:r w:rsidRPr="005B193A">
        <w:rPr>
          <w:lang w:val="en-US"/>
        </w:rPr>
        <w:t xml:space="preserve"> </w:t>
      </w:r>
      <w:r w:rsidRPr="005E47B6">
        <w:rPr>
          <w:lang w:val="en-US"/>
        </w:rPr>
        <w:t>AnyValue.type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98" w:name="_Toc425505756"/>
      <w:r w:rsidRPr="005E47B6">
        <w:rPr>
          <w:lang w:val="en-US"/>
        </w:rPr>
        <w:t>C.2.2.7</w:t>
      </w:r>
      <w:r w:rsidRPr="005E47B6">
        <w:rPr>
          <w:lang w:val="en-US"/>
        </w:rPr>
        <w:tab/>
        <w:t>AnyValueOrOmit</w:t>
      </w:r>
      <w:bookmarkEnd w:id="198"/>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UML::Expression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rPr>
          <w:lang w:val="en-US"/>
        </w:rPr>
      </w:pPr>
      <w:r w:rsidRPr="005E47B6">
        <w:rPr>
          <w:lang w:val="en-US"/>
        </w:rPr>
        <w:t>UP4TDL::SpecialValueUse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&lt;&lt;UP4TDL::AnyValueOrOmit&gt;&gt;</w:t>
      </w:r>
    </w:p>
    <w:p w:rsidR="00FF4ED4" w:rsidRPr="005E47B6" w:rsidRDefault="00FF4ED4" w:rsidP="00FF4ED4">
      <w:pPr>
        <w:rPr>
          <w:lang w:val="en-US"/>
        </w:rPr>
      </w:pP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199" w:name="_Toc425505757"/>
      <w:r w:rsidRPr="005E47B6">
        <w:rPr>
          <w:lang w:val="en-US"/>
        </w:rPr>
        <w:t>C.2.2.8</w:t>
      </w:r>
      <w:r w:rsidRPr="005E47B6">
        <w:rPr>
          <w:lang w:val="en-US"/>
        </w:rPr>
        <w:tab/>
        <w:t>OmitValue</w:t>
      </w:r>
      <w:bookmarkEnd w:id="199"/>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UML::Expression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rPr>
          <w:lang w:val="en-US"/>
        </w:rPr>
      </w:pPr>
      <w:r w:rsidRPr="005E47B6">
        <w:rPr>
          <w:lang w:val="en-US"/>
        </w:rPr>
        <w:t>UP4TDL::SpecialValueUse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&lt;&lt;UP4TDL::OmitValue&gt;&gt;</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FL"/>
        <w:rPr>
          <w:lang w:val="en-US"/>
        </w:rPr>
      </w:pPr>
    </w:p>
    <w:p w:rsidR="00FF4ED4" w:rsidRPr="005E47B6" w:rsidRDefault="00FF4ED4" w:rsidP="00FF4ED4">
      <w:pPr>
        <w:pStyle w:val="TF"/>
        <w:rPr>
          <w:lang w:val="en-US"/>
        </w:rPr>
      </w:pPr>
      <w:r w:rsidRPr="005E47B6">
        <w:rPr>
          <w:lang w:val="en-US"/>
        </w:rPr>
        <w:t>Figure C.2.6: Dynamic data use</w:t>
      </w:r>
    </w:p>
    <w:p w:rsidR="00FF4ED4" w:rsidRPr="005E47B6" w:rsidRDefault="00FF4ED4" w:rsidP="00FF4ED4">
      <w:pPr>
        <w:pStyle w:val="Heading3"/>
        <w:rPr>
          <w:lang w:val="en-US"/>
        </w:rPr>
      </w:pPr>
      <w:bookmarkStart w:id="200" w:name="_Toc425505758"/>
      <w:r w:rsidRPr="005E47B6">
        <w:rPr>
          <w:lang w:val="en-US"/>
        </w:rPr>
        <w:t>C.2.2.9</w:t>
      </w:r>
      <w:r w:rsidRPr="005E47B6">
        <w:rPr>
          <w:lang w:val="en-US"/>
        </w:rPr>
        <w:tab/>
        <w:t>DynamicDataUse</w:t>
      </w:r>
      <w:bookmarkEnd w:id="200"/>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ind w:firstLine="283"/>
        <w:rPr>
          <w:lang w:val="en-US"/>
        </w:rPr>
      </w:pPr>
      <w:r w:rsidRPr="005E47B6">
        <w:rPr>
          <w:lang w:val="en-US"/>
        </w:rPr>
        <w:t>N/A</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N/A</w:t>
      </w:r>
    </w:p>
    <w:p w:rsidR="00FF4ED4" w:rsidRPr="005E47B6" w:rsidRDefault="00FF4ED4" w:rsidP="00FF4ED4">
      <w:pPr>
        <w:pStyle w:val="H6"/>
        <w:rPr>
          <w:lang w:val="en-US"/>
        </w:rPr>
      </w:pPr>
      <w:r w:rsidRPr="005E47B6">
        <w:rPr>
          <w:lang w:val="en-US"/>
        </w:rPr>
        <w:t>Properties</w:t>
      </w:r>
    </w:p>
    <w:p w:rsidR="00FF4ED4" w:rsidRPr="005E47B6" w:rsidRDefault="00FF4ED4" w:rsidP="00FF4ED4">
      <w:pPr>
        <w:rPr>
          <w:lang w:val="en-US"/>
        </w:rPr>
      </w:pPr>
      <w:r w:rsidRPr="005E47B6">
        <w:rPr>
          <w:lang w:val="en-US"/>
        </w:rPr>
        <w:tab/>
        <w:t>N/A</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3"/>
        <w:rPr>
          <w:lang w:val="en-US"/>
        </w:rPr>
      </w:pPr>
      <w:bookmarkStart w:id="201" w:name="_Toc425505759"/>
      <w:r w:rsidRPr="005E47B6">
        <w:rPr>
          <w:lang w:val="en-US"/>
        </w:rPr>
        <w:t>C.2.2.10</w:t>
      </w:r>
      <w:r w:rsidRPr="005E47B6">
        <w:rPr>
          <w:lang w:val="en-US"/>
        </w:rPr>
        <w:tab/>
        <w:t>FunctionCall</w:t>
      </w:r>
      <w:bookmarkEnd w:id="201"/>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UML::Expression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&lt;&lt;UP4TDL::FunctionCall&gt;&gt;</w:t>
      </w:r>
    </w:p>
    <w:p w:rsidR="00FF4ED4" w:rsidRPr="005E47B6" w:rsidRDefault="00FF4ED4" w:rsidP="00FF4ED4">
      <w:pPr>
        <w:ind w:left="283"/>
        <w:rPr>
          <w:lang w:val="en-US"/>
        </w:rPr>
      </w:pPr>
      <w:r w:rsidRPr="005E47B6">
        <w:rPr>
          <w:lang w:val="en-US"/>
        </w:rPr>
        <w:t>TDL::FunctionCall.function := UP4TDL::FunctionCall.function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3"/>
        <w:rPr>
          <w:lang w:val="en-US"/>
        </w:rPr>
      </w:pPr>
      <w:bookmarkStart w:id="202" w:name="_Toc425505760"/>
      <w:r w:rsidRPr="005E47B6">
        <w:rPr>
          <w:lang w:val="en-US"/>
        </w:rPr>
        <w:t>C.2.2.11</w:t>
      </w:r>
      <w:r w:rsidRPr="005E47B6">
        <w:rPr>
          <w:lang w:val="en-US"/>
        </w:rPr>
        <w:tab/>
        <w:t>FormalParameterUse</w:t>
      </w:r>
      <w:bookmarkEnd w:id="202"/>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UML::Expression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&lt;&lt;UP4TDL::FormalParameterUse&gt;&gt;</w:t>
      </w:r>
    </w:p>
    <w:p w:rsidR="00FF4ED4" w:rsidRPr="005E47B6" w:rsidRDefault="00FF4ED4" w:rsidP="00FF4ED4">
      <w:pPr>
        <w:ind w:left="283"/>
        <w:rPr>
          <w:lang w:val="en-US"/>
        </w:rPr>
      </w:pPr>
      <w:r w:rsidRPr="005E47B6">
        <w:rPr>
          <w:lang w:val="en-US"/>
        </w:rPr>
        <w:t>TDL::FormalParameterUse.parameter = UP4TDL::FormalParameterUse.parameter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3"/>
        <w:rPr>
          <w:lang w:val="en-US"/>
        </w:rPr>
      </w:pPr>
      <w:bookmarkStart w:id="203" w:name="_Toc425505761"/>
      <w:r w:rsidRPr="005E47B6">
        <w:rPr>
          <w:lang w:val="en-US"/>
        </w:rPr>
        <w:t>C.2.2.12</w:t>
      </w:r>
      <w:r w:rsidRPr="005E47B6">
        <w:rPr>
          <w:lang w:val="en-US"/>
        </w:rPr>
        <w:tab/>
        <w:t>VariableUse</w:t>
      </w:r>
      <w:bookmarkEnd w:id="203"/>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UML::Expression</w:t>
      </w:r>
    </w:p>
    <w:p w:rsidR="00FF4ED4" w:rsidRPr="005E47B6" w:rsidRDefault="00FF4ED4" w:rsidP="00FF4ED4">
      <w:pPr>
        <w:pStyle w:val="H6"/>
        <w:rPr>
          <w:lang w:val="en-US"/>
        </w:rPr>
      </w:pPr>
      <w:r w:rsidRPr="005E47B6">
        <w:rPr>
          <w:lang w:val="en-US"/>
        </w:rPr>
        <w:lastRenderedPageBreak/>
        <w:t>Generalization</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&lt;&lt;UP4TDL::VariableUse&gt;&gt;</w:t>
      </w:r>
    </w:p>
    <w:p w:rsidR="00FF4ED4" w:rsidRPr="005E47B6" w:rsidRDefault="00FF4ED4" w:rsidP="00FF4ED4">
      <w:pPr>
        <w:pStyle w:val="H6"/>
        <w:ind w:hanging="1702"/>
        <w:rPr>
          <w:rFonts w:ascii="Times New Roman" w:hAnsi="Times New Roman"/>
          <w:lang w:val="en-US"/>
        </w:rPr>
      </w:pPr>
      <w:r w:rsidRPr="005E47B6">
        <w:rPr>
          <w:rFonts w:ascii="Times New Roman" w:hAnsi="Times New Roman"/>
          <w:lang w:val="en-US"/>
        </w:rPr>
        <w:t>TDL::VariableUse.variable := UP4TDL::VariableUse.variable (new property)</w:t>
      </w:r>
    </w:p>
    <w:p w:rsidR="00FF4ED4" w:rsidRPr="005E47B6" w:rsidRDefault="00FF4ED4" w:rsidP="00FF4ED4">
      <w:pPr>
        <w:pStyle w:val="H6"/>
        <w:ind w:hanging="1702"/>
        <w:rPr>
          <w:rFonts w:ascii="Times New Roman" w:hAnsi="Times New Roman"/>
          <w:lang w:val="en-US"/>
        </w:rPr>
      </w:pPr>
      <w:r w:rsidRPr="005E47B6">
        <w:rPr>
          <w:rFonts w:ascii="Times New Roman" w:hAnsi="Times New Roman"/>
          <w:lang w:val="en-US"/>
        </w:rPr>
        <w:t>TDL::VariableUse.componentInstance := UP4TDL::VariableUse.componentInstance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1"/>
        <w:rPr>
          <w:lang w:val="en-US"/>
        </w:rPr>
      </w:pPr>
      <w:bookmarkStart w:id="204" w:name="_Toc425505762"/>
      <w:r w:rsidRPr="00745D88">
        <w:rPr>
          <w:lang w:val="en-US"/>
        </w:rPr>
        <w:t>C.3</w:t>
      </w:r>
      <w:r w:rsidRPr="00745D88">
        <w:rPr>
          <w:lang w:val="en-US"/>
        </w:rPr>
        <w:tab/>
        <w:t>Time</w:t>
      </w:r>
      <w:bookmarkEnd w:id="204"/>
    </w:p>
    <w:p w:rsidR="00FF4ED4" w:rsidRPr="005E47B6" w:rsidRDefault="00FF4ED4" w:rsidP="00FF4ED4">
      <w:pPr>
        <w:pStyle w:val="Heading2"/>
        <w:rPr>
          <w:lang w:val="en-US"/>
        </w:rPr>
      </w:pPr>
      <w:bookmarkStart w:id="205" w:name="_Toc425505763"/>
      <w:r w:rsidRPr="005E47B6">
        <w:rPr>
          <w:lang w:val="en-US"/>
        </w:rPr>
        <w:t>C.3.0</w:t>
      </w:r>
      <w:r w:rsidRPr="005E47B6">
        <w:rPr>
          <w:lang w:val="en-US"/>
        </w:rPr>
        <w:tab/>
        <w:t>Overview</w:t>
      </w:r>
    </w:p>
    <w:p w:rsidR="00FF4ED4" w:rsidRPr="005E47B6" w:rsidRDefault="00FF4ED4" w:rsidP="00FF4ED4">
      <w:pPr>
        <w:rPr>
          <w:lang w:val="en-US"/>
        </w:rPr>
      </w:pPr>
      <w:r>
        <w:rPr>
          <w:lang w:val="en-US"/>
        </w:rPr>
        <w:t>All Time-related TDL concepts require stereotypes as shown in Figures C.3.1-C.3.3</w:t>
      </w:r>
    </w:p>
    <w:p w:rsidR="00FF4ED4" w:rsidRPr="005E47B6" w:rsidRDefault="00FF4ED4" w:rsidP="00FF4ED4">
      <w:pPr>
        <w:keepNext/>
        <w:rPr>
          <w:lang w:val="en-US"/>
        </w:rPr>
      </w:pPr>
      <w:r w:rsidRPr="005E47B6">
        <w:rPr>
          <w:noProof/>
          <w:lang w:val="en-US"/>
        </w:rPr>
        <w:drawing>
          <wp:inline distT="0" distB="0" distL="0" distR="0" wp14:anchorId="2B560A48" wp14:editId="1ED5337E">
            <wp:extent cx="6120765" cy="2035731"/>
            <wp:effectExtent l="0" t="0" r="0" b="3175"/>
            <wp:docPr id="39" name="Image 32" descr="C:\TDL\workspace\org.etsi.mts.tdl.profile\model\BaseTimeProfil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DL\workspace\org.etsi.mts.tdl.profile\model\BaseTimeProfileDiagr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2035731"/>
                    </a:xfrm>
                    <a:prstGeom prst="rect">
                      <a:avLst/>
                    </a:prstGeom>
                    <a:noFill/>
                    <a:ln>
                      <a:noFill/>
                    </a:ln>
                  </pic:spPr>
                </pic:pic>
              </a:graphicData>
            </a:graphic>
          </wp:inline>
        </w:drawing>
      </w:r>
    </w:p>
    <w:p w:rsidR="00FF4ED4" w:rsidRPr="005E47B6" w:rsidRDefault="00FF4ED4" w:rsidP="00FF4ED4">
      <w:pPr>
        <w:pStyle w:val="TF"/>
        <w:rPr>
          <w:lang w:val="en-US"/>
        </w:rPr>
      </w:pPr>
      <w:r w:rsidRPr="005E47B6">
        <w:rPr>
          <w:lang w:val="en-US"/>
        </w:rPr>
        <w:t>Figure C.3.1: General time-related concepts</w:t>
      </w:r>
    </w:p>
    <w:p w:rsidR="00FF4ED4" w:rsidRPr="005E47B6" w:rsidRDefault="00FF4ED4" w:rsidP="00FF4ED4">
      <w:pPr>
        <w:rPr>
          <w:lang w:val="en-US"/>
        </w:rPr>
      </w:pPr>
    </w:p>
    <w:p w:rsidR="00FF4ED4" w:rsidRPr="005E47B6" w:rsidRDefault="00FF4ED4" w:rsidP="00FF4ED4">
      <w:pPr>
        <w:keepNext/>
        <w:rPr>
          <w:lang w:val="en-US"/>
        </w:rPr>
      </w:pPr>
      <w:r w:rsidRPr="005E47B6">
        <w:rPr>
          <w:noProof/>
          <w:lang w:val="en-US"/>
        </w:rPr>
        <w:lastRenderedPageBreak/>
        <w:drawing>
          <wp:inline distT="0" distB="0" distL="0" distR="0" wp14:anchorId="74251940" wp14:editId="4E469A18">
            <wp:extent cx="5181600" cy="3962400"/>
            <wp:effectExtent l="0" t="0" r="0" b="0"/>
            <wp:docPr id="44" name="Image 34" descr="C:\TDL\workspace\org.etsi.mts.tdl.profile\model\TimeOperationProfil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DL\workspace\org.etsi.mts.tdl.profile\model\TimeOperationProfileDiagr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3962400"/>
                    </a:xfrm>
                    <a:prstGeom prst="rect">
                      <a:avLst/>
                    </a:prstGeom>
                    <a:noFill/>
                    <a:ln>
                      <a:noFill/>
                    </a:ln>
                  </pic:spPr>
                </pic:pic>
              </a:graphicData>
            </a:graphic>
          </wp:inline>
        </w:drawing>
      </w:r>
    </w:p>
    <w:p w:rsidR="00FF4ED4" w:rsidRPr="005E47B6" w:rsidRDefault="00FF4ED4" w:rsidP="00FF4ED4">
      <w:pPr>
        <w:pStyle w:val="TF"/>
        <w:rPr>
          <w:lang w:val="en-US"/>
        </w:rPr>
      </w:pPr>
      <w:r w:rsidRPr="005E47B6">
        <w:rPr>
          <w:lang w:val="en-US"/>
        </w:rPr>
        <w:t xml:space="preserve">Figure C.3.2: Time operations </w:t>
      </w:r>
    </w:p>
    <w:p w:rsidR="00FF4ED4" w:rsidRDefault="00FF4ED4" w:rsidP="00FF4ED4">
      <w:pPr>
        <w:rPr>
          <w:lang w:val="en-US"/>
        </w:rPr>
      </w:pPr>
    </w:p>
    <w:p w:rsidR="00FF4ED4" w:rsidRDefault="00FF4ED4" w:rsidP="00FF4ED4">
      <w:pPr>
        <w:keepNext/>
        <w:keepLines/>
        <w:rPr>
          <w:lang w:val="en-US"/>
        </w:rPr>
      </w:pPr>
      <w:r>
        <w:rPr>
          <w:noProof/>
          <w:lang w:val="en-US"/>
        </w:rPr>
        <w:drawing>
          <wp:inline distT="0" distB="0" distL="0" distR="0" wp14:anchorId="05926FA7" wp14:editId="5DD2007B">
            <wp:extent cx="1142857" cy="219047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PNG"/>
                    <pic:cNvPicPr/>
                  </pic:nvPicPr>
                  <pic:blipFill>
                    <a:blip r:embed="rId49">
                      <a:extLst>
                        <a:ext uri="{28A0092B-C50C-407E-A947-70E740481C1C}">
                          <a14:useLocalDpi xmlns:a14="http://schemas.microsoft.com/office/drawing/2010/main" val="0"/>
                        </a:ext>
                      </a:extLst>
                    </a:blip>
                    <a:stretch>
                      <a:fillRect/>
                    </a:stretch>
                  </pic:blipFill>
                  <pic:spPr>
                    <a:xfrm>
                      <a:off x="0" y="0"/>
                      <a:ext cx="1142857" cy="2190476"/>
                    </a:xfrm>
                    <a:prstGeom prst="rect">
                      <a:avLst/>
                    </a:prstGeom>
                  </pic:spPr>
                </pic:pic>
              </a:graphicData>
            </a:graphic>
          </wp:inline>
        </w:drawing>
      </w:r>
      <w:r w:rsidRPr="005E47B6">
        <w:rPr>
          <w:noProof/>
          <w:lang w:val="en-US"/>
        </w:rPr>
        <w:drawing>
          <wp:inline distT="0" distB="0" distL="0" distR="0" wp14:anchorId="5C694BF8" wp14:editId="4E944867">
            <wp:extent cx="4914900" cy="3810000"/>
            <wp:effectExtent l="0" t="0" r="0" b="0"/>
            <wp:docPr id="27" name="Image 35" descr="C:\TDL\workspace\org.etsi.mts.tdl.profile\model\TimerOperationProfil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DL\workspace\org.etsi.mts.tdl.profile\model\TimerOperationProfileDiagr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4900" cy="3810000"/>
                    </a:xfrm>
                    <a:prstGeom prst="rect">
                      <a:avLst/>
                    </a:prstGeom>
                    <a:noFill/>
                    <a:ln>
                      <a:noFill/>
                    </a:ln>
                  </pic:spPr>
                </pic:pic>
              </a:graphicData>
            </a:graphic>
          </wp:inline>
        </w:drawing>
      </w:r>
    </w:p>
    <w:p w:rsidR="00FF4ED4" w:rsidRPr="005E47B6" w:rsidRDefault="00FF4ED4" w:rsidP="00FF4ED4">
      <w:pPr>
        <w:pStyle w:val="TF"/>
        <w:keepNext/>
        <w:rPr>
          <w:lang w:val="en-US"/>
        </w:rPr>
      </w:pPr>
      <w:r w:rsidRPr="005E47B6">
        <w:rPr>
          <w:lang w:val="en-US"/>
        </w:rPr>
        <w:t xml:space="preserve">Figure C.3.3: Timer </w:t>
      </w:r>
      <w:r>
        <w:rPr>
          <w:lang w:val="en-US"/>
        </w:rPr>
        <w:t>and Timer O</w:t>
      </w:r>
      <w:r w:rsidRPr="005E47B6">
        <w:rPr>
          <w:lang w:val="en-US"/>
        </w:rPr>
        <w:t xml:space="preserve">perations </w:t>
      </w:r>
    </w:p>
    <w:p w:rsidR="00FF4ED4" w:rsidRPr="005E47B6" w:rsidRDefault="00FF4ED4" w:rsidP="00FF4ED4">
      <w:pPr>
        <w:rPr>
          <w:lang w:val="en-US"/>
        </w:rPr>
      </w:pPr>
    </w:p>
    <w:p w:rsidR="00FF4ED4" w:rsidRPr="005E47B6" w:rsidRDefault="00FF4ED4" w:rsidP="00FF4ED4">
      <w:pPr>
        <w:pStyle w:val="Heading2"/>
        <w:rPr>
          <w:lang w:val="en-US"/>
        </w:rPr>
      </w:pPr>
      <w:r w:rsidRPr="005E47B6">
        <w:rPr>
          <w:lang w:val="en-US"/>
        </w:rPr>
        <w:lastRenderedPageBreak/>
        <w:t>C.3.1</w:t>
      </w:r>
      <w:r w:rsidRPr="005E47B6">
        <w:rPr>
          <w:lang w:val="en-US"/>
        </w:rPr>
        <w:tab/>
        <w:t>Time</w:t>
      </w:r>
      <w:bookmarkEnd w:id="205"/>
    </w:p>
    <w:p w:rsidR="00FF4ED4" w:rsidRPr="005E47B6" w:rsidRDefault="00FF4ED4" w:rsidP="00FF4ED4">
      <w:pPr>
        <w:pStyle w:val="FL"/>
        <w:rPr>
          <w:lang w:val="en-US"/>
        </w:rPr>
      </w:pPr>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UML::PrimitiveType (by</w:t>
      </w:r>
      <w:r>
        <w:rPr>
          <w:lang w:val="en-US"/>
        </w:rPr>
        <w:t xml:space="preserve"> </w:t>
      </w:r>
      <w:r w:rsidRPr="005E47B6">
        <w:rPr>
          <w:lang w:val="en-US"/>
        </w:rPr>
        <w:t>generalization)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&lt;&lt;UP4TDL::Time&gt;&gt;</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2"/>
        <w:rPr>
          <w:lang w:val="en-US"/>
        </w:rPr>
      </w:pPr>
      <w:bookmarkStart w:id="206" w:name="_Toc425505764"/>
      <w:r w:rsidRPr="005E47B6">
        <w:rPr>
          <w:lang w:val="en-US"/>
        </w:rPr>
        <w:t>C.3.2</w:t>
      </w:r>
      <w:r w:rsidRPr="005E47B6">
        <w:rPr>
          <w:lang w:val="en-US"/>
        </w:rPr>
        <w:tab/>
        <w:t>TimeLabel</w:t>
      </w:r>
      <w:bookmarkEnd w:id="206"/>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UML::Property</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firstLine="283"/>
        <w:rPr>
          <w:lang w:val="en-US"/>
        </w:rPr>
      </w:pPr>
      <w:r w:rsidRPr="005E47B6">
        <w:rPr>
          <w:lang w:val="en-US"/>
        </w:rPr>
        <w:t>&lt;&lt;UP4TDL::TimeLabel&gt;&gt;</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2"/>
        <w:rPr>
          <w:lang w:val="en-US"/>
        </w:rPr>
      </w:pPr>
      <w:bookmarkStart w:id="207" w:name="_Toc425505765"/>
      <w:r w:rsidRPr="005E47B6">
        <w:rPr>
          <w:lang w:val="en-US"/>
        </w:rPr>
        <w:t>C.3.3</w:t>
      </w:r>
      <w:r w:rsidRPr="005E47B6">
        <w:rPr>
          <w:lang w:val="en-US"/>
        </w:rPr>
        <w:tab/>
        <w:t>TimeLabelUse</w:t>
      </w:r>
      <w:bookmarkEnd w:id="207"/>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UML::Expression (by generalization)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&lt;&lt;UP4TDL::TimeLabelUse&gt;&gt;</w:t>
      </w:r>
    </w:p>
    <w:p w:rsidR="00FF4ED4" w:rsidRPr="005E47B6" w:rsidRDefault="00FF4ED4" w:rsidP="00FF4ED4">
      <w:pPr>
        <w:pStyle w:val="B1"/>
        <w:numPr>
          <w:ilvl w:val="0"/>
          <w:numId w:val="0"/>
        </w:numPr>
        <w:ind w:left="284"/>
        <w:rPr>
          <w:lang w:val="en-US"/>
        </w:rPr>
      </w:pPr>
      <w:r w:rsidRPr="005E47B6">
        <w:rPr>
          <w:lang w:val="en-US"/>
        </w:rPr>
        <w:t>TDL::TimeLabelUse.timeLabel  := UP4TDL</w:t>
      </w:r>
      <w:r>
        <w:rPr>
          <w:lang w:val="en-US"/>
        </w:rPr>
        <w:t>::</w:t>
      </w:r>
      <w:r w:rsidRPr="005E47B6">
        <w:rPr>
          <w:lang w:val="en-US"/>
        </w:rPr>
        <w:t>TimeLabelUse.timeLabel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B1"/>
        <w:numPr>
          <w:ilvl w:val="0"/>
          <w:numId w:val="0"/>
        </w:numPr>
        <w:ind w:left="284"/>
        <w:rPr>
          <w:lang w:val="en-US"/>
        </w:rPr>
      </w:pPr>
    </w:p>
    <w:p w:rsidR="00FF4ED4" w:rsidRPr="005E47B6" w:rsidRDefault="00FF4ED4" w:rsidP="00FF4ED4">
      <w:pPr>
        <w:pStyle w:val="B1"/>
        <w:numPr>
          <w:ilvl w:val="0"/>
          <w:numId w:val="0"/>
        </w:numPr>
        <w:ind w:left="284"/>
        <w:rPr>
          <w:lang w:val="en-US"/>
        </w:rPr>
      </w:pPr>
    </w:p>
    <w:p w:rsidR="00FF4ED4" w:rsidRPr="005E47B6" w:rsidRDefault="00FF4ED4" w:rsidP="00FF4ED4">
      <w:pPr>
        <w:pStyle w:val="Heading2"/>
        <w:rPr>
          <w:lang w:val="en-US"/>
        </w:rPr>
      </w:pPr>
      <w:bookmarkStart w:id="208" w:name="_Toc425505766"/>
      <w:r w:rsidRPr="005E47B6">
        <w:rPr>
          <w:lang w:val="en-US"/>
        </w:rPr>
        <w:lastRenderedPageBreak/>
        <w:t>C.3.4</w:t>
      </w:r>
      <w:r w:rsidRPr="005E47B6">
        <w:rPr>
          <w:lang w:val="en-US"/>
        </w:rPr>
        <w:tab/>
        <w:t>TimeConstraint</w:t>
      </w:r>
      <w:bookmarkEnd w:id="208"/>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UML::IntervalConstraint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3"/>
        <w:rPr>
          <w:lang w:val="en-US"/>
        </w:rPr>
      </w:pPr>
      <w:r w:rsidRPr="005E47B6">
        <w:rPr>
          <w:lang w:val="en-US"/>
        </w:rPr>
        <w:t>&lt;&lt;UP4TDL::TimeConstraint&gt;&gt;</w:t>
      </w:r>
    </w:p>
    <w:p w:rsidR="00FF4ED4" w:rsidRPr="005E47B6" w:rsidRDefault="00FF4ED4" w:rsidP="00FF4ED4">
      <w:pPr>
        <w:pStyle w:val="B1"/>
        <w:numPr>
          <w:ilvl w:val="0"/>
          <w:numId w:val="0"/>
        </w:numPr>
        <w:ind w:left="284"/>
        <w:rPr>
          <w:lang w:val="en-US"/>
        </w:rPr>
      </w:pPr>
      <w:r w:rsidRPr="005E47B6">
        <w:rPr>
          <w:lang w:val="en-US"/>
        </w:rPr>
        <w:t>TDL::TimeConstraint. timeConstraintExpression := UP4TDL::TimeConstraint. timeConstraintExpression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B1"/>
        <w:numPr>
          <w:ilvl w:val="0"/>
          <w:numId w:val="0"/>
        </w:numPr>
        <w:ind w:left="284"/>
        <w:rPr>
          <w:lang w:val="en-US"/>
        </w:rPr>
      </w:pPr>
    </w:p>
    <w:p w:rsidR="00FF4ED4" w:rsidRPr="005E47B6" w:rsidRDefault="00FF4ED4" w:rsidP="00FF4ED4">
      <w:pPr>
        <w:pStyle w:val="Heading2"/>
        <w:rPr>
          <w:lang w:val="en-US"/>
        </w:rPr>
      </w:pPr>
      <w:bookmarkStart w:id="209" w:name="_Toc425505767"/>
      <w:r w:rsidRPr="005E47B6">
        <w:rPr>
          <w:lang w:val="en-US"/>
        </w:rPr>
        <w:t>C.3.5</w:t>
      </w:r>
      <w:r w:rsidRPr="005E47B6">
        <w:rPr>
          <w:lang w:val="en-US"/>
        </w:rPr>
        <w:tab/>
        <w:t>TimeOperation</w:t>
      </w:r>
      <w:bookmarkEnd w:id="209"/>
    </w:p>
    <w:p w:rsidR="00FF4ED4" w:rsidRPr="005E47B6" w:rsidRDefault="00FF4ED4" w:rsidP="00FF4ED4">
      <w:pPr>
        <w:pStyle w:val="H6"/>
        <w:rPr>
          <w:lang w:val="en-US"/>
        </w:rPr>
      </w:pPr>
      <w:r w:rsidRPr="005E47B6">
        <w:rPr>
          <w:lang w:val="en-US"/>
        </w:rPr>
        <w:t>Extended UML Meta-Class</w:t>
      </w:r>
    </w:p>
    <w:p w:rsidR="00FF4ED4" w:rsidRPr="005E47B6" w:rsidRDefault="00FF4ED4" w:rsidP="00FF4ED4">
      <w:pPr>
        <w:pStyle w:val="H6"/>
        <w:numPr>
          <w:ilvl w:val="0"/>
          <w:numId w:val="61"/>
        </w:numPr>
        <w:rPr>
          <w:lang w:val="en-US"/>
        </w:rPr>
      </w:pPr>
      <w:r w:rsidRPr="005E47B6">
        <w:rPr>
          <w:lang w:val="en-US"/>
        </w:rPr>
        <w:t>UML::OccuranceSpecification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UP4TDL::AtomicBehavior</w:t>
      </w:r>
    </w:p>
    <w:p w:rsidR="00FF4ED4" w:rsidRPr="005E47B6" w:rsidRDefault="00FF4ED4" w:rsidP="00FF4ED4">
      <w:pPr>
        <w:pStyle w:val="H6"/>
        <w:rPr>
          <w:lang w:val="en-US"/>
        </w:rPr>
      </w:pPr>
      <w:r w:rsidRPr="005E47B6">
        <w:rPr>
          <w:lang w:val="en-US"/>
        </w:rPr>
        <w:t>Properties</w:t>
      </w:r>
    </w:p>
    <w:p w:rsidR="00FF4ED4" w:rsidRPr="005E47B6" w:rsidRDefault="00FF4ED4" w:rsidP="00FF4ED4">
      <w:pPr>
        <w:ind w:left="288"/>
        <w:rPr>
          <w:lang w:val="en-US"/>
        </w:rPr>
      </w:pPr>
      <w:r w:rsidRPr="005E47B6">
        <w:rPr>
          <w:lang w:val="en-US"/>
        </w:rPr>
        <w:t>&lt;&lt;UP4TDL::TimeOperation&gt;&gt;</w:t>
      </w:r>
    </w:p>
    <w:p w:rsidR="00FF4ED4" w:rsidRPr="005E47B6" w:rsidRDefault="00FF4ED4" w:rsidP="00FF4ED4">
      <w:pPr>
        <w:pStyle w:val="B1"/>
        <w:numPr>
          <w:ilvl w:val="0"/>
          <w:numId w:val="0"/>
        </w:numPr>
        <w:ind w:left="284"/>
        <w:rPr>
          <w:lang w:val="en-US"/>
        </w:rPr>
      </w:pPr>
      <w:r w:rsidRPr="005E47B6">
        <w:rPr>
          <w:lang w:val="en-US"/>
        </w:rPr>
        <w:t>TDL::TimeOperation.period := UP4TDL::TimeOperation .period (new property)</w:t>
      </w:r>
    </w:p>
    <w:p w:rsidR="00FF4ED4" w:rsidRPr="005E47B6" w:rsidRDefault="00FF4ED4" w:rsidP="00FF4ED4">
      <w:pPr>
        <w:pStyle w:val="B1"/>
        <w:numPr>
          <w:ilvl w:val="0"/>
          <w:numId w:val="0"/>
        </w:numPr>
        <w:ind w:left="284"/>
        <w:rPr>
          <w:highlight w:val="yellow"/>
          <w:lang w:val="en-US"/>
        </w:rPr>
      </w:pPr>
      <w:r w:rsidRPr="005E47B6">
        <w:rPr>
          <w:lang w:val="en-US"/>
        </w:rPr>
        <w:t>TDL::TimeOperation.ComponentInstance:= UP4TDL::ComponentInstance.base_OccurenceSpecification.covered</w:t>
      </w:r>
      <w:r w:rsidR="008A3034">
        <w:rPr>
          <w:lang w:val="en-US"/>
        </w:rPr>
        <w:t>.represents</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2"/>
        <w:rPr>
          <w:lang w:val="en-US"/>
        </w:rPr>
      </w:pPr>
      <w:bookmarkStart w:id="210" w:name="_Toc425505768"/>
      <w:r w:rsidRPr="005E47B6">
        <w:rPr>
          <w:lang w:val="en-US"/>
        </w:rPr>
        <w:t>C.3.6</w:t>
      </w:r>
      <w:r w:rsidRPr="005E47B6">
        <w:rPr>
          <w:lang w:val="en-US"/>
        </w:rPr>
        <w:tab/>
        <w:t>Wait</w:t>
      </w:r>
      <w:bookmarkEnd w:id="210"/>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UML::DurationConstraint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rPr>
          <w:lang w:val="en-US"/>
        </w:rPr>
      </w:pPr>
      <w:r w:rsidRPr="005E47B6">
        <w:rPr>
          <w:lang w:val="en-US"/>
        </w:rPr>
        <w:t>UP4TDL::TimeOperation</w:t>
      </w:r>
    </w:p>
    <w:p w:rsidR="00FF4ED4" w:rsidRPr="005E47B6" w:rsidRDefault="00FF4ED4" w:rsidP="00FF4ED4">
      <w:pPr>
        <w:pStyle w:val="H6"/>
        <w:rPr>
          <w:lang w:val="en-US"/>
        </w:rPr>
      </w:pPr>
      <w:r w:rsidRPr="005E47B6">
        <w:rPr>
          <w:lang w:val="en-US"/>
        </w:rPr>
        <w:t>Properties</w:t>
      </w:r>
    </w:p>
    <w:p w:rsidR="00FF4ED4" w:rsidRPr="005E47B6" w:rsidRDefault="00FF4ED4" w:rsidP="00FF4ED4">
      <w:pPr>
        <w:pStyle w:val="B1"/>
        <w:numPr>
          <w:ilvl w:val="0"/>
          <w:numId w:val="0"/>
        </w:numPr>
        <w:ind w:firstLine="283"/>
        <w:rPr>
          <w:lang w:val="en-US"/>
        </w:rPr>
      </w:pPr>
      <w:r w:rsidRPr="005E47B6">
        <w:rPr>
          <w:lang w:val="en-US"/>
        </w:rPr>
        <w:t>&lt;&lt; UP4TDL::Wait&gt;&gt;</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2"/>
        <w:rPr>
          <w:lang w:val="en-US"/>
        </w:rPr>
      </w:pPr>
      <w:bookmarkStart w:id="211" w:name="_Toc425505769"/>
      <w:r w:rsidRPr="005E47B6">
        <w:rPr>
          <w:lang w:val="en-US"/>
        </w:rPr>
        <w:t>C.3.7</w:t>
      </w:r>
      <w:r w:rsidRPr="005E47B6">
        <w:rPr>
          <w:lang w:val="en-US"/>
        </w:rPr>
        <w:tab/>
        <w:t>Quiescence</w:t>
      </w:r>
      <w:bookmarkEnd w:id="211"/>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UML::DurationConstraint</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rPr>
          <w:lang w:val="en-US"/>
        </w:rPr>
      </w:pPr>
      <w:r w:rsidRPr="005E47B6">
        <w:rPr>
          <w:lang w:val="en-US"/>
        </w:rPr>
        <w:t>UP4TDL::TimeOperation</w:t>
      </w:r>
    </w:p>
    <w:p w:rsidR="00FF4ED4" w:rsidRPr="005E47B6" w:rsidRDefault="00FF4ED4" w:rsidP="00FF4ED4">
      <w:pPr>
        <w:pStyle w:val="H6"/>
        <w:rPr>
          <w:lang w:val="en-US"/>
        </w:rPr>
      </w:pPr>
      <w:r w:rsidRPr="005E47B6">
        <w:rPr>
          <w:lang w:val="en-US"/>
        </w:rPr>
        <w:t>Properties</w:t>
      </w:r>
    </w:p>
    <w:p w:rsidR="00FF4ED4" w:rsidRPr="005E47B6" w:rsidRDefault="00FF4ED4" w:rsidP="00FF4ED4">
      <w:pPr>
        <w:pStyle w:val="B1"/>
        <w:numPr>
          <w:ilvl w:val="0"/>
          <w:numId w:val="0"/>
        </w:numPr>
        <w:ind w:left="284"/>
        <w:rPr>
          <w:lang w:val="en-US"/>
        </w:rPr>
      </w:pPr>
      <w:r w:rsidRPr="005E47B6">
        <w:rPr>
          <w:lang w:val="en-US"/>
        </w:rPr>
        <w:t>&lt;&lt; UP4TDL::Quiescence&gt;&gt;</w:t>
      </w:r>
    </w:p>
    <w:p w:rsidR="00FF4ED4" w:rsidRPr="005E47B6" w:rsidRDefault="00FF4ED4" w:rsidP="00FF4ED4">
      <w:pPr>
        <w:pStyle w:val="B1"/>
        <w:numPr>
          <w:ilvl w:val="0"/>
          <w:numId w:val="0"/>
        </w:numPr>
        <w:ind w:left="284"/>
        <w:rPr>
          <w:lang w:val="en-US"/>
        </w:rPr>
      </w:pPr>
      <w:r w:rsidRPr="005E47B6">
        <w:rPr>
          <w:lang w:val="en-US"/>
        </w:rPr>
        <w:t>TDL::Quiescence.gateReference :=  UP4TDL::Quiescence. gateReference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2"/>
        <w:rPr>
          <w:lang w:val="en-US"/>
        </w:rPr>
      </w:pPr>
      <w:bookmarkStart w:id="212" w:name="_Toc425505770"/>
      <w:r w:rsidRPr="005E47B6">
        <w:rPr>
          <w:lang w:val="en-US"/>
        </w:rPr>
        <w:t>C.3.8</w:t>
      </w:r>
      <w:r w:rsidRPr="005E47B6">
        <w:rPr>
          <w:lang w:val="en-US"/>
        </w:rPr>
        <w:tab/>
        <w:t>Timer</w:t>
      </w:r>
      <w:bookmarkEnd w:id="212"/>
    </w:p>
    <w:p w:rsidR="00FF4ED4" w:rsidRPr="005E47B6" w:rsidRDefault="00FF4ED4" w:rsidP="00FF4ED4">
      <w:pPr>
        <w:pStyle w:val="H6"/>
        <w:rPr>
          <w:lang w:val="en-US"/>
        </w:rPr>
      </w:pPr>
      <w:r w:rsidRPr="005E47B6">
        <w:rPr>
          <w:lang w:val="en-US"/>
        </w:rPr>
        <w:t>Extended UML Meta-Class</w:t>
      </w:r>
    </w:p>
    <w:p w:rsidR="00FF4ED4" w:rsidRPr="00773DE2" w:rsidRDefault="00FF4ED4" w:rsidP="00745D88">
      <w:pPr>
        <w:pStyle w:val="B1"/>
        <w:rPr>
          <w:lang w:val="en-US"/>
        </w:rPr>
      </w:pPr>
      <w:r w:rsidRPr="00773DE2">
        <w:rPr>
          <w:lang w:val="en-US"/>
        </w:rPr>
        <w:t>UML::Interface</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none</w:t>
      </w:r>
    </w:p>
    <w:p w:rsidR="00FF4ED4" w:rsidRPr="005E47B6" w:rsidRDefault="00FF4ED4" w:rsidP="00FF4ED4">
      <w:pPr>
        <w:pStyle w:val="H6"/>
        <w:rPr>
          <w:lang w:val="en-US"/>
        </w:rPr>
      </w:pPr>
      <w:r w:rsidRPr="005E47B6">
        <w:rPr>
          <w:lang w:val="en-US"/>
        </w:rPr>
        <w:t>Properties</w:t>
      </w:r>
    </w:p>
    <w:p w:rsidR="00FF4ED4" w:rsidRPr="005E47B6" w:rsidRDefault="00FF4ED4" w:rsidP="00FF4ED4">
      <w:pPr>
        <w:pStyle w:val="B1"/>
        <w:numPr>
          <w:ilvl w:val="0"/>
          <w:numId w:val="0"/>
        </w:numPr>
        <w:ind w:firstLine="283"/>
        <w:rPr>
          <w:lang w:val="en-US"/>
        </w:rPr>
      </w:pPr>
      <w:r w:rsidRPr="005E47B6">
        <w:rPr>
          <w:lang w:val="en-US"/>
        </w:rPr>
        <w:t>none</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2"/>
        <w:rPr>
          <w:lang w:val="en-US"/>
        </w:rPr>
      </w:pPr>
      <w:bookmarkStart w:id="213" w:name="_Toc425505771"/>
      <w:r w:rsidRPr="005E47B6">
        <w:rPr>
          <w:lang w:val="en-US"/>
        </w:rPr>
        <w:t>C.3.9</w:t>
      </w:r>
      <w:r w:rsidRPr="005E47B6">
        <w:rPr>
          <w:lang w:val="en-US"/>
        </w:rPr>
        <w:tab/>
        <w:t>TimerOperation</w:t>
      </w:r>
      <w:bookmarkEnd w:id="213"/>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UML::CallOperationAction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numPr>
          <w:ilvl w:val="0"/>
          <w:numId w:val="0"/>
        </w:numPr>
        <w:ind w:left="284"/>
        <w:rPr>
          <w:lang w:val="en-US"/>
        </w:rPr>
      </w:pPr>
      <w:r w:rsidRPr="005E47B6">
        <w:rPr>
          <w:lang w:val="en-US"/>
        </w:rPr>
        <w:t xml:space="preserve"> none</w:t>
      </w:r>
    </w:p>
    <w:p w:rsidR="00FF4ED4" w:rsidRPr="005E47B6" w:rsidRDefault="00FF4ED4" w:rsidP="00FF4ED4">
      <w:pPr>
        <w:pStyle w:val="H6"/>
        <w:rPr>
          <w:lang w:val="en-US"/>
        </w:rPr>
      </w:pPr>
      <w:r w:rsidRPr="005E47B6">
        <w:rPr>
          <w:lang w:val="en-US"/>
        </w:rPr>
        <w:t>Properties</w:t>
      </w:r>
    </w:p>
    <w:p w:rsidR="00FF4ED4" w:rsidRPr="008F747C" w:rsidRDefault="00FF4ED4" w:rsidP="00FF4ED4">
      <w:pPr>
        <w:pStyle w:val="B1"/>
        <w:numPr>
          <w:ilvl w:val="0"/>
          <w:numId w:val="0"/>
        </w:numPr>
        <w:ind w:left="284"/>
        <w:rPr>
          <w:lang w:val="en-US"/>
        </w:rPr>
      </w:pPr>
      <w:r w:rsidRPr="008F747C">
        <w:rPr>
          <w:lang w:val="en-US"/>
        </w:rPr>
        <w:t>&lt;&lt;UP4TDL::TimerOperation&gt;&gt;</w:t>
      </w:r>
    </w:p>
    <w:p w:rsidR="00FF4ED4" w:rsidRPr="008F747C" w:rsidRDefault="00FF4ED4" w:rsidP="00FF4ED4">
      <w:pPr>
        <w:pStyle w:val="B1"/>
        <w:numPr>
          <w:ilvl w:val="0"/>
          <w:numId w:val="0"/>
        </w:numPr>
        <w:ind w:left="284"/>
        <w:rPr>
          <w:lang w:val="en-US"/>
        </w:rPr>
      </w:pPr>
      <w:r w:rsidRPr="008F747C">
        <w:rPr>
          <w:lang w:val="en-US"/>
        </w:rPr>
        <w:t>TDL::TimerOperation.timer := UP4TDL::TimerOperation.timer (new property)</w:t>
      </w:r>
    </w:p>
    <w:p w:rsidR="00FF4ED4" w:rsidRPr="008F747C" w:rsidRDefault="00FF4ED4" w:rsidP="00FF4ED4">
      <w:pPr>
        <w:pStyle w:val="B1"/>
        <w:numPr>
          <w:ilvl w:val="0"/>
          <w:numId w:val="0"/>
        </w:numPr>
        <w:ind w:left="284"/>
        <w:rPr>
          <w:lang w:val="en-US"/>
        </w:rPr>
      </w:pPr>
      <w:r w:rsidRPr="008F747C">
        <w:rPr>
          <w:lang w:val="en-US"/>
        </w:rPr>
        <w:t>TDL::TimerOperation.componentInstance := UP4TDL::TimerOperation..componentInstance (new property)</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2"/>
        <w:rPr>
          <w:lang w:val="en-US"/>
        </w:rPr>
      </w:pPr>
      <w:bookmarkStart w:id="214" w:name="_Toc425505772"/>
      <w:r w:rsidRPr="005E47B6">
        <w:rPr>
          <w:lang w:val="en-US"/>
        </w:rPr>
        <w:t>C.3.10</w:t>
      </w:r>
      <w:r w:rsidRPr="005E47B6">
        <w:rPr>
          <w:lang w:val="en-US"/>
        </w:rPr>
        <w:tab/>
        <w:t>TimerStart</w:t>
      </w:r>
      <w:bookmarkEnd w:id="214"/>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UML::CallOperationAction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rPr>
          <w:lang w:val="en-US"/>
        </w:rPr>
      </w:pPr>
      <w:r w:rsidRPr="005E47B6">
        <w:rPr>
          <w:lang w:val="en-US"/>
        </w:rPr>
        <w:t>UP4TDL::TimerOperation</w:t>
      </w:r>
    </w:p>
    <w:p w:rsidR="00FF4ED4" w:rsidRPr="005E47B6" w:rsidRDefault="00FF4ED4" w:rsidP="00FF4ED4">
      <w:pPr>
        <w:pStyle w:val="H6"/>
        <w:rPr>
          <w:lang w:val="en-US"/>
        </w:rPr>
      </w:pPr>
      <w:r w:rsidRPr="005E47B6">
        <w:rPr>
          <w:lang w:val="en-US"/>
        </w:rPr>
        <w:t>Properties</w:t>
      </w:r>
    </w:p>
    <w:p w:rsidR="00FF4ED4" w:rsidRPr="008F747C" w:rsidRDefault="00FF4ED4" w:rsidP="00FF4ED4">
      <w:pPr>
        <w:pStyle w:val="B1"/>
        <w:numPr>
          <w:ilvl w:val="0"/>
          <w:numId w:val="0"/>
        </w:numPr>
        <w:ind w:firstLine="283"/>
        <w:rPr>
          <w:lang w:val="en-US"/>
        </w:rPr>
      </w:pPr>
      <w:r w:rsidRPr="008F747C">
        <w:rPr>
          <w:lang w:val="en-US"/>
        </w:rPr>
        <w:t>&lt;&lt;UP4TDL::TimerStart&gt;&gt;</w:t>
      </w:r>
    </w:p>
    <w:p w:rsidR="00FF4ED4" w:rsidRPr="005E47B6" w:rsidRDefault="00FF4ED4" w:rsidP="00FF4ED4">
      <w:pPr>
        <w:pStyle w:val="B1"/>
        <w:numPr>
          <w:ilvl w:val="0"/>
          <w:numId w:val="0"/>
        </w:numPr>
        <w:ind w:firstLine="283"/>
        <w:rPr>
          <w:lang w:val="en-US"/>
        </w:rPr>
      </w:pPr>
      <w:r w:rsidRPr="008F747C">
        <w:rPr>
          <w:lang w:val="en-US"/>
        </w:rPr>
        <w:t>TDL::TimerStart.period := UP4TDL::TimerStart.period (new property</w:t>
      </w:r>
      <w:r w:rsidRPr="005E47B6">
        <w:rPr>
          <w:lang w:val="en-US"/>
        </w:rPr>
        <w:t>)</w:t>
      </w:r>
    </w:p>
    <w:p w:rsidR="00FF4ED4" w:rsidRPr="005E47B6" w:rsidRDefault="00FF4ED4" w:rsidP="00FF4ED4">
      <w:pPr>
        <w:pStyle w:val="H6"/>
        <w:rPr>
          <w:lang w:val="en-US"/>
        </w:rPr>
      </w:pPr>
      <w:r w:rsidRPr="005E47B6">
        <w:rPr>
          <w:lang w:val="en-US"/>
        </w:rPr>
        <w:t>Constraints</w:t>
      </w:r>
    </w:p>
    <w:p w:rsidR="00FF4ED4" w:rsidRPr="005E47B6" w:rsidRDefault="00FF4ED4" w:rsidP="00FF4ED4">
      <w:pPr>
        <w:pStyle w:val="B1"/>
        <w:numPr>
          <w:ilvl w:val="0"/>
          <w:numId w:val="0"/>
        </w:numPr>
        <w:ind w:left="737"/>
        <w:rPr>
          <w:lang w:val="en-US"/>
        </w:rPr>
      </w:pPr>
    </w:p>
    <w:p w:rsidR="00FF4ED4" w:rsidRPr="005E47B6" w:rsidRDefault="00FF4ED4" w:rsidP="00FF4ED4">
      <w:pPr>
        <w:pStyle w:val="Heading2"/>
        <w:rPr>
          <w:lang w:val="en-US"/>
        </w:rPr>
      </w:pPr>
      <w:bookmarkStart w:id="215" w:name="_Toc425505773"/>
      <w:r w:rsidRPr="005E47B6">
        <w:rPr>
          <w:lang w:val="en-US"/>
        </w:rPr>
        <w:t>C.3.11</w:t>
      </w:r>
      <w:r w:rsidRPr="005E47B6">
        <w:rPr>
          <w:lang w:val="en-US"/>
        </w:rPr>
        <w:tab/>
        <w:t>TimerStop</w:t>
      </w:r>
      <w:bookmarkEnd w:id="215"/>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w:t>
      </w:r>
      <w:r>
        <w:rPr>
          <w:lang w:val="en-US"/>
        </w:rPr>
        <w:t>::</w:t>
      </w:r>
      <w:r w:rsidRPr="005E47B6">
        <w:rPr>
          <w:lang w:val="en-US"/>
        </w:rPr>
        <w:t>CallOperationAction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rPr>
          <w:lang w:val="en-US"/>
        </w:rPr>
      </w:pPr>
      <w:r w:rsidRPr="005E47B6">
        <w:rPr>
          <w:lang w:val="en-US"/>
        </w:rPr>
        <w:t>UP4TDL::TimerOperation</w:t>
      </w:r>
    </w:p>
    <w:p w:rsidR="00FF4ED4" w:rsidRPr="005E47B6" w:rsidRDefault="00FF4ED4" w:rsidP="00FF4ED4">
      <w:pPr>
        <w:pStyle w:val="H6"/>
        <w:rPr>
          <w:lang w:val="en-US"/>
        </w:rPr>
      </w:pPr>
      <w:r w:rsidRPr="005E47B6">
        <w:rPr>
          <w:lang w:val="en-US"/>
        </w:rPr>
        <w:t>Properties</w:t>
      </w:r>
    </w:p>
    <w:p w:rsidR="00FF4ED4" w:rsidRPr="008F747C" w:rsidRDefault="00FF4ED4" w:rsidP="00FF4ED4">
      <w:pPr>
        <w:pStyle w:val="B1"/>
        <w:numPr>
          <w:ilvl w:val="0"/>
          <w:numId w:val="0"/>
        </w:numPr>
        <w:ind w:firstLine="283"/>
        <w:rPr>
          <w:lang w:val="en-US"/>
        </w:rPr>
      </w:pPr>
      <w:r w:rsidRPr="008F747C">
        <w:rPr>
          <w:lang w:val="en-US"/>
        </w:rPr>
        <w:t>&lt;&lt;UP4TDL::TimerStop&gt;&gt;</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2"/>
        <w:rPr>
          <w:lang w:val="en-US"/>
        </w:rPr>
      </w:pPr>
      <w:bookmarkStart w:id="216" w:name="_Toc425505774"/>
      <w:r w:rsidRPr="005E47B6">
        <w:rPr>
          <w:lang w:val="en-US"/>
        </w:rPr>
        <w:t>C.3.12</w:t>
      </w:r>
      <w:r w:rsidRPr="005E47B6">
        <w:rPr>
          <w:lang w:val="en-US"/>
        </w:rPr>
        <w:tab/>
        <w:t>TimeOut</w:t>
      </w:r>
      <w:bookmarkEnd w:id="216"/>
    </w:p>
    <w:p w:rsidR="00FF4ED4" w:rsidRPr="005E47B6" w:rsidRDefault="00FF4ED4" w:rsidP="00FF4ED4">
      <w:pPr>
        <w:pStyle w:val="H6"/>
        <w:rPr>
          <w:lang w:val="en-US"/>
        </w:rPr>
      </w:pPr>
      <w:r w:rsidRPr="005E47B6">
        <w:rPr>
          <w:lang w:val="en-US"/>
        </w:rPr>
        <w:t>Extended UML Meta-Class</w:t>
      </w:r>
    </w:p>
    <w:p w:rsidR="00FF4ED4" w:rsidRPr="005E47B6" w:rsidRDefault="00FF4ED4" w:rsidP="00745D88">
      <w:pPr>
        <w:pStyle w:val="B1"/>
        <w:rPr>
          <w:lang w:val="en-US"/>
        </w:rPr>
      </w:pPr>
      <w:r w:rsidRPr="005E47B6">
        <w:rPr>
          <w:lang w:val="en-US"/>
        </w:rPr>
        <w:t>UML</w:t>
      </w:r>
      <w:r>
        <w:rPr>
          <w:lang w:val="en-US"/>
        </w:rPr>
        <w:t>::</w:t>
      </w:r>
      <w:r w:rsidRPr="005E47B6">
        <w:rPr>
          <w:lang w:val="en-US"/>
        </w:rPr>
        <w:t>CallOperationAction</w:t>
      </w:r>
    </w:p>
    <w:p w:rsidR="00FF4ED4" w:rsidRPr="005E47B6" w:rsidRDefault="00FF4ED4" w:rsidP="00FF4ED4">
      <w:pPr>
        <w:pStyle w:val="H6"/>
        <w:rPr>
          <w:lang w:val="en-US"/>
        </w:rPr>
      </w:pPr>
      <w:r w:rsidRPr="005E47B6">
        <w:rPr>
          <w:lang w:val="en-US"/>
        </w:rPr>
        <w:t>Generalization</w:t>
      </w:r>
    </w:p>
    <w:p w:rsidR="00FF4ED4" w:rsidRPr="005E47B6" w:rsidRDefault="00FF4ED4" w:rsidP="00FF4ED4">
      <w:pPr>
        <w:pStyle w:val="B1"/>
        <w:rPr>
          <w:lang w:val="en-US"/>
        </w:rPr>
      </w:pPr>
      <w:r w:rsidRPr="005E47B6">
        <w:rPr>
          <w:lang w:val="en-US"/>
        </w:rPr>
        <w:t>UP4TDL::TimerOperation</w:t>
      </w:r>
    </w:p>
    <w:p w:rsidR="00FF4ED4" w:rsidRPr="005E47B6" w:rsidRDefault="00FF4ED4" w:rsidP="00FF4ED4">
      <w:pPr>
        <w:pStyle w:val="H6"/>
        <w:rPr>
          <w:lang w:val="en-US"/>
        </w:rPr>
      </w:pPr>
      <w:r w:rsidRPr="005E47B6">
        <w:rPr>
          <w:lang w:val="en-US"/>
        </w:rPr>
        <w:t>Properties</w:t>
      </w:r>
    </w:p>
    <w:p w:rsidR="00FF4ED4" w:rsidRPr="008F747C" w:rsidRDefault="00FF4ED4" w:rsidP="00FF4ED4">
      <w:pPr>
        <w:pStyle w:val="B1"/>
        <w:numPr>
          <w:ilvl w:val="0"/>
          <w:numId w:val="0"/>
        </w:numPr>
        <w:ind w:firstLine="283"/>
        <w:rPr>
          <w:lang w:val="en-US"/>
        </w:rPr>
      </w:pPr>
      <w:r w:rsidRPr="008F747C">
        <w:rPr>
          <w:lang w:val="en-US"/>
        </w:rPr>
        <w:t>&lt;&lt;UP4TDL::TimeOut&gt;&gt;</w:t>
      </w:r>
    </w:p>
    <w:p w:rsidR="00FF4ED4" w:rsidRPr="005E47B6" w:rsidRDefault="00FF4ED4" w:rsidP="00FF4ED4">
      <w:pPr>
        <w:pStyle w:val="H6"/>
        <w:rPr>
          <w:lang w:val="en-US"/>
        </w:rPr>
      </w:pPr>
      <w:r w:rsidRPr="005E47B6">
        <w:rPr>
          <w:lang w:val="en-US"/>
        </w:rPr>
        <w:t>Constraints</w:t>
      </w:r>
    </w:p>
    <w:p w:rsidR="00FF4ED4" w:rsidRPr="005E47B6" w:rsidRDefault="00FF4ED4" w:rsidP="00FF4ED4">
      <w:pPr>
        <w:rPr>
          <w:lang w:val="en-US"/>
        </w:rPr>
      </w:pPr>
    </w:p>
    <w:p w:rsidR="00FF4ED4" w:rsidRPr="005E47B6" w:rsidRDefault="00FF4ED4" w:rsidP="00FF4ED4">
      <w:pPr>
        <w:pStyle w:val="Heading1"/>
        <w:rPr>
          <w:lang w:val="en-US"/>
        </w:rPr>
      </w:pPr>
      <w:bookmarkStart w:id="217" w:name="_Toc425505775"/>
      <w:r w:rsidRPr="005E47B6">
        <w:rPr>
          <w:lang w:val="en-US"/>
        </w:rPr>
        <w:t>C.4</w:t>
      </w:r>
      <w:r w:rsidRPr="005E47B6">
        <w:rPr>
          <w:lang w:val="en-US"/>
        </w:rPr>
        <w:tab/>
        <w:t>Test Configuration</w:t>
      </w:r>
      <w:bookmarkEnd w:id="217"/>
    </w:p>
    <w:p w:rsidR="00FF4ED4" w:rsidRDefault="00FF4ED4" w:rsidP="00FF4ED4">
      <w:pPr>
        <w:pStyle w:val="Heading2"/>
        <w:rPr>
          <w:lang w:val="en-US"/>
        </w:rPr>
      </w:pPr>
      <w:bookmarkStart w:id="218" w:name="_Toc425505776"/>
      <w:r w:rsidRPr="005E47B6">
        <w:rPr>
          <w:lang w:val="en-US"/>
        </w:rPr>
        <w:t>C.4</w:t>
      </w:r>
      <w:r w:rsidRPr="008F747C">
        <w:rPr>
          <w:lang w:val="en-US"/>
        </w:rPr>
        <w:t>.</w:t>
      </w:r>
      <w:r>
        <w:rPr>
          <w:lang w:val="en-US"/>
        </w:rPr>
        <w:t>0 Overview</w:t>
      </w:r>
    </w:p>
    <w:p w:rsidR="00FF4ED4" w:rsidRDefault="00FF4ED4" w:rsidP="00FF4ED4">
      <w:pPr>
        <w:rPr>
          <w:lang w:val="en-US"/>
        </w:rPr>
      </w:pPr>
      <w:r>
        <w:rPr>
          <w:lang w:val="en-US"/>
        </w:rPr>
        <w:t>The TDL concepts shown on Figures C.4.1 and C.4.2 require stereotypes in UP4TDL. The other Test Configuration-related concepts are directly mapped.</w:t>
      </w:r>
    </w:p>
    <w:p w:rsidR="00FF4ED4" w:rsidRDefault="00FF4ED4" w:rsidP="00FF4ED4">
      <w:pPr>
        <w:rPr>
          <w:lang w:val="en-US"/>
        </w:rPr>
      </w:pPr>
      <w:r>
        <w:rPr>
          <w:noProof/>
          <w:lang w:val="en-US"/>
        </w:rPr>
        <w:drawing>
          <wp:inline distT="0" distB="0" distL="0" distR="0" wp14:anchorId="29AA730F" wp14:editId="0B0CBF8C">
            <wp:extent cx="6120765" cy="15633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ConfigurationProfileDiagram.PNG"/>
                    <pic:cNvPicPr/>
                  </pic:nvPicPr>
                  <pic:blipFill>
                    <a:blip r:embed="rId51">
                      <a:extLst>
                        <a:ext uri="{28A0092B-C50C-407E-A947-70E740481C1C}">
                          <a14:useLocalDpi xmlns:a14="http://schemas.microsoft.com/office/drawing/2010/main" val="0"/>
                        </a:ext>
                      </a:extLst>
                    </a:blip>
                    <a:stretch>
                      <a:fillRect/>
                    </a:stretch>
                  </pic:blipFill>
                  <pic:spPr>
                    <a:xfrm>
                      <a:off x="0" y="0"/>
                      <a:ext cx="6120765" cy="1563370"/>
                    </a:xfrm>
                    <a:prstGeom prst="rect">
                      <a:avLst/>
                    </a:prstGeom>
                  </pic:spPr>
                </pic:pic>
              </a:graphicData>
            </a:graphic>
          </wp:inline>
        </w:drawing>
      </w:r>
    </w:p>
    <w:p w:rsidR="00FF4ED4" w:rsidRPr="00547987" w:rsidRDefault="00FF4ED4" w:rsidP="00FF4ED4">
      <w:pPr>
        <w:pStyle w:val="TF"/>
        <w:rPr>
          <w:lang w:val="en-US"/>
        </w:rPr>
      </w:pPr>
      <w:r w:rsidRPr="00547987">
        <w:rPr>
          <w:lang w:val="en-US"/>
        </w:rPr>
        <w:t xml:space="preserve">Figure C.4.1: </w:t>
      </w:r>
      <w:r>
        <w:rPr>
          <w:lang w:val="en-US"/>
        </w:rPr>
        <w:t>Test Configuration concepts Part 1</w:t>
      </w:r>
    </w:p>
    <w:p w:rsidR="00FF4ED4" w:rsidRDefault="00FF4ED4" w:rsidP="00FF4ED4">
      <w:pPr>
        <w:rPr>
          <w:lang w:val="en-US"/>
        </w:rPr>
      </w:pPr>
      <w:r w:rsidRPr="005E47B6">
        <w:rPr>
          <w:noProof/>
          <w:lang w:val="en-US"/>
        </w:rPr>
        <w:drawing>
          <wp:inline distT="0" distB="0" distL="0" distR="0" wp14:anchorId="031D2113" wp14:editId="0F8A86C2">
            <wp:extent cx="5372100" cy="2286000"/>
            <wp:effectExtent l="0" t="0" r="0" b="0"/>
            <wp:docPr id="56" name="Image 38" descr="C:\TDL\workspace\org.etsi.mts.tdl.profile\model\Connection_Profil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TDL\workspace\org.etsi.mts.tdl.profile\model\Connection_ProfileDiagr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2100" cy="2286000"/>
                    </a:xfrm>
                    <a:prstGeom prst="rect">
                      <a:avLst/>
                    </a:prstGeom>
                    <a:noFill/>
                    <a:ln>
                      <a:noFill/>
                    </a:ln>
                  </pic:spPr>
                </pic:pic>
              </a:graphicData>
            </a:graphic>
          </wp:inline>
        </w:drawing>
      </w:r>
    </w:p>
    <w:p w:rsidR="00FF4ED4" w:rsidRPr="00547987" w:rsidRDefault="00FF4ED4" w:rsidP="00FF4ED4">
      <w:pPr>
        <w:pStyle w:val="TF"/>
        <w:rPr>
          <w:lang w:val="en-US"/>
        </w:rPr>
      </w:pPr>
      <w:r w:rsidRPr="00547987">
        <w:rPr>
          <w:lang w:val="en-US"/>
        </w:rPr>
        <w:t>Figure C.4.</w:t>
      </w:r>
      <w:r>
        <w:rPr>
          <w:lang w:val="en-US"/>
        </w:rPr>
        <w:t>2</w:t>
      </w:r>
      <w:r w:rsidRPr="00547987">
        <w:rPr>
          <w:lang w:val="en-US"/>
        </w:rPr>
        <w:t xml:space="preserve">: </w:t>
      </w:r>
      <w:r>
        <w:rPr>
          <w:lang w:val="en-US"/>
        </w:rPr>
        <w:t>Test Configuration concepts Part 2</w:t>
      </w:r>
    </w:p>
    <w:p w:rsidR="00FF4ED4" w:rsidRDefault="00FF4ED4" w:rsidP="00FF4ED4">
      <w:pPr>
        <w:rPr>
          <w:lang w:val="en-US"/>
        </w:rPr>
      </w:pPr>
    </w:p>
    <w:p w:rsidR="00FF4ED4" w:rsidRPr="00210372" w:rsidRDefault="00FF4ED4" w:rsidP="00FF4ED4">
      <w:pPr>
        <w:rPr>
          <w:lang w:val="en-US"/>
        </w:rPr>
      </w:pPr>
    </w:p>
    <w:p w:rsidR="00FF4ED4" w:rsidRPr="008F747C" w:rsidRDefault="00FF4ED4" w:rsidP="00FF4ED4">
      <w:pPr>
        <w:pStyle w:val="Heading2"/>
        <w:rPr>
          <w:lang w:val="en-US"/>
        </w:rPr>
      </w:pPr>
      <w:r>
        <w:rPr>
          <w:lang w:val="en-US"/>
        </w:rPr>
        <w:t>C.4.</w:t>
      </w:r>
      <w:r w:rsidRPr="008F747C">
        <w:rPr>
          <w:lang w:val="en-US"/>
        </w:rPr>
        <w:t>1</w:t>
      </w:r>
      <w:r w:rsidRPr="008F747C">
        <w:rPr>
          <w:lang w:val="en-US"/>
        </w:rPr>
        <w:tab/>
        <w:t>GateType</w:t>
      </w:r>
      <w:bookmarkEnd w:id="218"/>
    </w:p>
    <w:p w:rsidR="00FF4ED4" w:rsidRPr="008F747C" w:rsidRDefault="00FF4ED4" w:rsidP="00FF4ED4">
      <w:pPr>
        <w:pStyle w:val="H6"/>
        <w:rPr>
          <w:lang w:val="en-US"/>
        </w:rPr>
      </w:pPr>
      <w:r w:rsidRPr="008F747C">
        <w:rPr>
          <w:lang w:val="en-US"/>
        </w:rPr>
        <w:t>Extended UML Meta-Class</w:t>
      </w:r>
    </w:p>
    <w:p w:rsidR="00FF4ED4" w:rsidRPr="008F747C" w:rsidRDefault="00FF4ED4" w:rsidP="00FF4ED4">
      <w:pPr>
        <w:ind w:left="360"/>
        <w:rPr>
          <w:lang w:val="en-US"/>
        </w:rPr>
      </w:pPr>
      <w:r w:rsidRPr="008F747C">
        <w:rPr>
          <w:lang w:val="en-US"/>
        </w:rPr>
        <w:t>Direct mapping without a stereotype to UML::DataType or UML::Interface</w:t>
      </w:r>
      <w:r>
        <w:rPr>
          <w:lang w:val="en-US"/>
        </w:rPr>
        <w:t xml:space="preserve"> containing several datatype</w:t>
      </w:r>
      <w:r w:rsidRPr="008F747C">
        <w:rPr>
          <w:lang w:val="en-US"/>
        </w:rPr>
        <w:t xml:space="preserve"> (for the case of multipleDataType handled by the GateInstance</w:t>
      </w:r>
      <w:r>
        <w:rPr>
          <w:lang w:val="en-US"/>
        </w:rPr>
        <w:t>)</w:t>
      </w:r>
    </w:p>
    <w:p w:rsidR="00FF4ED4" w:rsidRPr="008F747C" w:rsidRDefault="00FF4ED4" w:rsidP="00745D88">
      <w:pPr>
        <w:pStyle w:val="B1"/>
        <w:rPr>
          <w:lang w:val="en-US"/>
        </w:rPr>
      </w:pP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left="360"/>
        <w:rPr>
          <w:lang w:val="en-US"/>
        </w:rPr>
      </w:pPr>
      <w:r w:rsidRPr="008F747C">
        <w:rPr>
          <w:lang w:val="en-US"/>
        </w:rPr>
        <w:t>none</w:t>
      </w:r>
    </w:p>
    <w:p w:rsidR="00FF4ED4" w:rsidRDefault="00FF4ED4" w:rsidP="00FF4ED4">
      <w:pPr>
        <w:pStyle w:val="H6"/>
        <w:rPr>
          <w:lang w:val="en-US"/>
        </w:rPr>
      </w:pPr>
      <w:r w:rsidRPr="008F747C">
        <w:rPr>
          <w:lang w:val="en-US"/>
        </w:rPr>
        <w:t>Properties</w:t>
      </w:r>
    </w:p>
    <w:p w:rsidR="008F5C27" w:rsidRPr="00142774" w:rsidRDefault="008F5C27" w:rsidP="008F5C27">
      <w:pPr>
        <w:rPr>
          <w:lang w:val="en-US"/>
        </w:rPr>
      </w:pPr>
      <w:r>
        <w:t>TDL::GateType.</w:t>
      </w:r>
      <w:r w:rsidRPr="002A6210">
        <w:t>dataType</w:t>
      </w:r>
      <w:r>
        <w:t xml:space="preserve"> := UML::Interface.ownedAttribute.type</w:t>
      </w:r>
      <w:r w:rsidRPr="002A6210">
        <w:t>[1..*] {unique}</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2"/>
        <w:rPr>
          <w:lang w:val="en-US"/>
        </w:rPr>
      </w:pPr>
      <w:bookmarkStart w:id="219" w:name="_Toc425505777"/>
      <w:r w:rsidRPr="008F747C">
        <w:rPr>
          <w:lang w:val="en-US"/>
        </w:rPr>
        <w:t>C.4.2</w:t>
      </w:r>
      <w:r w:rsidRPr="008F747C">
        <w:rPr>
          <w:lang w:val="en-US"/>
        </w:rPr>
        <w:tab/>
        <w:t>GateInstance</w:t>
      </w:r>
      <w:bookmarkEnd w:id="219"/>
    </w:p>
    <w:p w:rsidR="00FF4ED4" w:rsidRPr="008F747C" w:rsidRDefault="00FF4ED4" w:rsidP="00FF4ED4">
      <w:pPr>
        <w:pStyle w:val="H6"/>
        <w:rPr>
          <w:lang w:val="en-US"/>
        </w:rPr>
      </w:pPr>
      <w:r w:rsidRPr="008F747C">
        <w:rPr>
          <w:lang w:val="en-US"/>
        </w:rPr>
        <w:t>Extended UML Meta-Class</w:t>
      </w:r>
    </w:p>
    <w:p w:rsidR="00FF4ED4" w:rsidRPr="008F747C" w:rsidRDefault="00FF4ED4" w:rsidP="00FF4ED4">
      <w:pPr>
        <w:pStyle w:val="H6"/>
        <w:ind w:hanging="1702"/>
        <w:rPr>
          <w:rFonts w:ascii="Times New Roman" w:hAnsi="Times New Roman"/>
          <w:lang w:val="en-US"/>
        </w:rPr>
      </w:pPr>
      <w:r w:rsidRPr="008F747C">
        <w:rPr>
          <w:rFonts w:ascii="Times New Roman" w:hAnsi="Times New Roman"/>
          <w:lang w:val="en-US"/>
        </w:rPr>
        <w:t xml:space="preserve">Direct mapping without a stereotype to UML::Port </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left="283"/>
        <w:rPr>
          <w:lang w:val="en-US"/>
        </w:rPr>
      </w:pPr>
      <w:r w:rsidRPr="008F747C">
        <w:rPr>
          <w:lang w:val="en-US"/>
        </w:rPr>
        <w:t>TDL::GateInstance.gateType := UML::Port.type</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2"/>
        <w:rPr>
          <w:lang w:val="en-US"/>
        </w:rPr>
      </w:pPr>
      <w:bookmarkStart w:id="220" w:name="_Toc425505778"/>
      <w:r w:rsidRPr="008F747C">
        <w:rPr>
          <w:lang w:val="en-US"/>
        </w:rPr>
        <w:t>C.4.3</w:t>
      </w:r>
      <w:r w:rsidRPr="008F747C">
        <w:rPr>
          <w:lang w:val="en-US"/>
        </w:rPr>
        <w:tab/>
        <w:t>ComponentType</w:t>
      </w:r>
      <w:bookmarkEnd w:id="220"/>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UML::Class</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left="283"/>
        <w:rPr>
          <w:lang w:val="en-US"/>
        </w:rPr>
      </w:pPr>
      <w:r w:rsidRPr="008F747C">
        <w:rPr>
          <w:lang w:val="en-US"/>
        </w:rPr>
        <w:t>&lt;UP4TDL::ComponentType&gt;&gt;</w:t>
      </w:r>
    </w:p>
    <w:p w:rsidR="00FF4ED4" w:rsidRPr="008F747C" w:rsidRDefault="00FF4ED4" w:rsidP="00FF4ED4">
      <w:pPr>
        <w:ind w:left="283"/>
        <w:rPr>
          <w:lang w:val="en-US"/>
        </w:rPr>
      </w:pPr>
      <w:r w:rsidRPr="008F747C">
        <w:rPr>
          <w:lang w:val="en-US"/>
        </w:rPr>
        <w:t>TDL::ComponentType.timer:=UP4TDL::ComponentType.timer (new property)</w:t>
      </w:r>
    </w:p>
    <w:p w:rsidR="00FF4ED4" w:rsidRPr="008F747C" w:rsidRDefault="00FF4ED4" w:rsidP="00FF4ED4">
      <w:pPr>
        <w:ind w:left="283"/>
        <w:rPr>
          <w:lang w:val="en-US"/>
        </w:rPr>
      </w:pPr>
      <w:r w:rsidRPr="008F747C">
        <w:rPr>
          <w:lang w:val="en-US"/>
        </w:rPr>
        <w:t>TDL::ComponentType.variable := UP4TDL::ComponentType.base_Class.ownedProperty</w:t>
      </w:r>
    </w:p>
    <w:p w:rsidR="00FF4ED4" w:rsidRPr="008F747C" w:rsidRDefault="00FF4ED4" w:rsidP="00FF4ED4">
      <w:pPr>
        <w:ind w:left="283"/>
        <w:rPr>
          <w:lang w:val="en-US"/>
        </w:rPr>
      </w:pPr>
      <w:r w:rsidRPr="008F747C">
        <w:rPr>
          <w:lang w:val="en-US"/>
        </w:rPr>
        <w:t>TDL::ComponentType.gateInstance := UP4TDL::ComponentType.base_Class.ownedPorts</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2"/>
        <w:rPr>
          <w:lang w:val="en-US"/>
        </w:rPr>
      </w:pPr>
      <w:bookmarkStart w:id="221" w:name="_Toc425505779"/>
      <w:r w:rsidRPr="008F747C">
        <w:rPr>
          <w:lang w:val="en-US"/>
        </w:rPr>
        <w:t>C.4.4</w:t>
      </w:r>
      <w:r w:rsidRPr="008F747C">
        <w:rPr>
          <w:lang w:val="en-US"/>
        </w:rPr>
        <w:tab/>
        <w:t>ComponentInstance</w:t>
      </w:r>
      <w:bookmarkEnd w:id="221"/>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 xml:space="preserve">UML::Property </w:t>
      </w:r>
    </w:p>
    <w:p w:rsidR="00FF4ED4" w:rsidRPr="008F747C" w:rsidRDefault="00FF4ED4" w:rsidP="00745D88">
      <w:pPr>
        <w:pStyle w:val="B1"/>
        <w:rPr>
          <w:lang w:val="en-US"/>
        </w:rPr>
      </w:pPr>
      <w:r w:rsidRPr="008F747C">
        <w:rPr>
          <w:lang w:val="en-US"/>
        </w:rPr>
        <w:t>UML::Component</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&lt;&lt;UP4TDL::ComponentInstance&gt;&gt;</w:t>
      </w:r>
    </w:p>
    <w:p w:rsidR="00FF4ED4" w:rsidRPr="008F747C" w:rsidRDefault="00FF4ED4" w:rsidP="00FF4ED4">
      <w:pPr>
        <w:ind w:firstLine="283"/>
        <w:rPr>
          <w:lang w:val="en-US"/>
        </w:rPr>
      </w:pPr>
      <w:r w:rsidRPr="008F747C">
        <w:rPr>
          <w:lang w:val="en-US"/>
        </w:rPr>
        <w:t>TDL</w:t>
      </w:r>
      <w:r>
        <w:rPr>
          <w:lang w:val="en-US"/>
        </w:rPr>
        <w:t>::</w:t>
      </w:r>
      <w:r w:rsidRPr="008F747C">
        <w:rPr>
          <w:lang w:val="en-US"/>
        </w:rPr>
        <w:t>ComponentInstance.type: ComponentType:= UP4TDL::ComponentInstance.base_Property.type</w:t>
      </w:r>
    </w:p>
    <w:p w:rsidR="00FF4ED4" w:rsidRPr="008F747C" w:rsidRDefault="00FF4ED4" w:rsidP="00FF4ED4">
      <w:pPr>
        <w:ind w:firstLine="283"/>
        <w:rPr>
          <w:lang w:val="en-US"/>
        </w:rPr>
      </w:pPr>
      <w:r w:rsidRPr="008F747C">
        <w:rPr>
          <w:lang w:val="en-US"/>
        </w:rPr>
        <w:t>TDL::ComponentInstance.role := UP4TDL::ComponentInstance.role (.new property)</w:t>
      </w:r>
    </w:p>
    <w:p w:rsidR="00FF4ED4" w:rsidRPr="008F747C" w:rsidRDefault="00FF4ED4" w:rsidP="00FF4ED4">
      <w:pPr>
        <w:pStyle w:val="H6"/>
        <w:rPr>
          <w:lang w:val="en-US"/>
        </w:rPr>
      </w:pPr>
      <w:r w:rsidRPr="008F747C">
        <w:rPr>
          <w:lang w:val="en-US"/>
        </w:rPr>
        <w:t>Constraints</w:t>
      </w:r>
    </w:p>
    <w:p w:rsidR="00312F32" w:rsidRPr="008F747C" w:rsidRDefault="00312F32" w:rsidP="00312F32">
      <w:pPr>
        <w:rPr>
          <w:lang w:val="en-US"/>
        </w:rPr>
      </w:pPr>
      <w:r>
        <w:rPr>
          <w:lang w:val="en-US"/>
        </w:rPr>
        <w:t>Type of ComponentInstance shall be ComponentType.</w:t>
      </w:r>
    </w:p>
    <w:p w:rsidR="00FF4ED4" w:rsidRPr="008F747C" w:rsidRDefault="00FF4ED4" w:rsidP="00FF4ED4">
      <w:pPr>
        <w:rPr>
          <w:lang w:val="en-US"/>
        </w:rPr>
      </w:pPr>
    </w:p>
    <w:p w:rsidR="00FF4ED4" w:rsidRPr="008F747C" w:rsidRDefault="00FF4ED4" w:rsidP="00FF4ED4">
      <w:pPr>
        <w:pStyle w:val="Heading2"/>
        <w:rPr>
          <w:lang w:val="en-US"/>
        </w:rPr>
      </w:pPr>
      <w:bookmarkStart w:id="222" w:name="_Toc425505780"/>
      <w:r w:rsidRPr="008F747C">
        <w:rPr>
          <w:lang w:val="en-US"/>
        </w:rPr>
        <w:t>C.4.5</w:t>
      </w:r>
      <w:r w:rsidRPr="008F747C">
        <w:rPr>
          <w:lang w:val="en-US"/>
        </w:rPr>
        <w:tab/>
        <w:t>ComponentInstanceRole</w:t>
      </w:r>
      <w:bookmarkEnd w:id="222"/>
    </w:p>
    <w:p w:rsidR="00FF4ED4" w:rsidRPr="008F747C" w:rsidRDefault="00FF4ED4" w:rsidP="00FF4ED4">
      <w:pPr>
        <w:pStyle w:val="H6"/>
        <w:rPr>
          <w:lang w:val="en-US"/>
        </w:rPr>
      </w:pPr>
      <w:r w:rsidRPr="008F747C">
        <w:rPr>
          <w:lang w:val="en-US"/>
        </w:rPr>
        <w:t>Extended UML Meta-Class</w:t>
      </w:r>
    </w:p>
    <w:p w:rsidR="00FF4ED4" w:rsidRPr="008F747C" w:rsidRDefault="00FF4ED4" w:rsidP="00FF4ED4">
      <w:pPr>
        <w:ind w:firstLine="283"/>
        <w:rPr>
          <w:lang w:val="en-US"/>
        </w:rPr>
      </w:pPr>
      <w:r w:rsidRPr="005E6838">
        <w:rPr>
          <w:lang w:val="en-US"/>
        </w:rPr>
        <w:t>ComponentInstanceRole</w:t>
      </w:r>
      <w:r w:rsidRPr="008F747C">
        <w:rPr>
          <w:lang w:val="en-US"/>
        </w:rPr>
        <w:t xml:space="preserve"> is modelled as not a meta-class, but as an instance of a UML::Enumeration</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none</w:t>
      </w:r>
    </w:p>
    <w:p w:rsidR="00FF4ED4" w:rsidRPr="008F747C" w:rsidRDefault="00FF4ED4" w:rsidP="00FF4ED4">
      <w:pPr>
        <w:pStyle w:val="H6"/>
        <w:rPr>
          <w:lang w:val="en-US"/>
        </w:rPr>
      </w:pPr>
      <w:r w:rsidRPr="008F747C">
        <w:rPr>
          <w:lang w:val="en-US"/>
        </w:rPr>
        <w:t>Literals</w:t>
      </w:r>
    </w:p>
    <w:p w:rsidR="00FF4ED4" w:rsidRPr="008F747C" w:rsidRDefault="00FF4ED4" w:rsidP="00FF4ED4">
      <w:pPr>
        <w:pStyle w:val="B1"/>
        <w:rPr>
          <w:lang w:val="en-US"/>
        </w:rPr>
      </w:pPr>
      <w:r w:rsidRPr="008F747C">
        <w:rPr>
          <w:lang w:val="en-US"/>
        </w:rPr>
        <w:t>SUT</w:t>
      </w:r>
      <w:r w:rsidRPr="008F747C">
        <w:rPr>
          <w:lang w:val="en-US"/>
        </w:rPr>
        <w:br/>
        <w:t>UML</w:t>
      </w:r>
      <w:r>
        <w:rPr>
          <w:lang w:val="en-US"/>
        </w:rPr>
        <w:t>::</w:t>
      </w:r>
      <w:r w:rsidRPr="008F747C">
        <w:rPr>
          <w:lang w:val="en-US"/>
        </w:rPr>
        <w:t>EnumerationLiteral &lt;&lt;SUT&gt;&gt;</w:t>
      </w:r>
    </w:p>
    <w:p w:rsidR="00FF4ED4" w:rsidRPr="008F747C" w:rsidRDefault="00FF4ED4" w:rsidP="00FF4ED4">
      <w:pPr>
        <w:pStyle w:val="B1"/>
        <w:rPr>
          <w:lang w:val="en-US"/>
        </w:rPr>
      </w:pPr>
      <w:r w:rsidRPr="008F747C">
        <w:rPr>
          <w:lang w:val="en-US"/>
        </w:rPr>
        <w:t>Tester</w:t>
      </w:r>
      <w:r w:rsidRPr="008F747C">
        <w:rPr>
          <w:lang w:val="en-US"/>
        </w:rPr>
        <w:br/>
        <w:t>UML</w:t>
      </w:r>
      <w:r>
        <w:rPr>
          <w:lang w:val="en-US"/>
        </w:rPr>
        <w:t>::</w:t>
      </w:r>
      <w:r w:rsidRPr="008F747C">
        <w:rPr>
          <w:lang w:val="en-US"/>
        </w:rPr>
        <w:t>EnumerationLiteral &lt;&lt;Tester&gt;&gt;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rPr>
          <w:highlight w:val="yellow"/>
          <w:lang w:val="en-US"/>
        </w:rPr>
      </w:pPr>
      <w:bookmarkStart w:id="223" w:name="_Toc425505781"/>
    </w:p>
    <w:p w:rsidR="00FF4ED4" w:rsidRPr="00745D88" w:rsidRDefault="00FF4ED4" w:rsidP="00FF4ED4">
      <w:pPr>
        <w:pStyle w:val="Heading2"/>
        <w:rPr>
          <w:lang w:val="en-US"/>
        </w:rPr>
      </w:pPr>
      <w:r w:rsidRPr="00745D88">
        <w:rPr>
          <w:lang w:val="en-US"/>
        </w:rPr>
        <w:t>C.4.6</w:t>
      </w:r>
      <w:r w:rsidRPr="00745D88">
        <w:rPr>
          <w:lang w:val="en-US"/>
        </w:rPr>
        <w:tab/>
        <w:t>GateReference</w:t>
      </w:r>
      <w:bookmarkEnd w:id="223"/>
    </w:p>
    <w:p w:rsidR="00FF4ED4" w:rsidRPr="00773DE2" w:rsidRDefault="00FF4ED4" w:rsidP="00FF4ED4">
      <w:pPr>
        <w:rPr>
          <w:lang w:val="en-US"/>
        </w:rPr>
      </w:pPr>
      <w:r w:rsidRPr="00773DE2">
        <w:rPr>
          <w:lang w:val="en-US"/>
        </w:rPr>
        <w:t xml:space="preserve">The TDL::GateReference concept directly mapped to the UML::ConnectorEnd concept. </w:t>
      </w:r>
    </w:p>
    <w:p w:rsidR="00FF4ED4" w:rsidRPr="00773DE2" w:rsidRDefault="00FF4ED4" w:rsidP="00FF4ED4">
      <w:pPr>
        <w:pStyle w:val="H6"/>
        <w:rPr>
          <w:lang w:val="en-US"/>
        </w:rPr>
      </w:pPr>
      <w:r w:rsidRPr="00773DE2">
        <w:rPr>
          <w:lang w:val="en-US"/>
        </w:rPr>
        <w:t>Extended UML Meta-Class</w:t>
      </w:r>
    </w:p>
    <w:p w:rsidR="00FF4ED4" w:rsidRPr="00773DE2" w:rsidRDefault="00FF4ED4" w:rsidP="00745D88">
      <w:pPr>
        <w:pStyle w:val="B1"/>
        <w:rPr>
          <w:lang w:val="en-US"/>
        </w:rPr>
      </w:pPr>
      <w:r w:rsidRPr="00773DE2">
        <w:rPr>
          <w:lang w:val="en-US"/>
        </w:rPr>
        <w:t>Direct mapping to UML::ConnectorEnd</w:t>
      </w:r>
    </w:p>
    <w:p w:rsidR="00FF4ED4" w:rsidRPr="00773DE2" w:rsidRDefault="00FF4ED4" w:rsidP="00FF4ED4">
      <w:pPr>
        <w:pStyle w:val="H6"/>
        <w:rPr>
          <w:lang w:val="en-US"/>
        </w:rPr>
      </w:pPr>
      <w:r w:rsidRPr="00773DE2">
        <w:rPr>
          <w:lang w:val="en-US"/>
        </w:rPr>
        <w:t>Generalization</w:t>
      </w:r>
    </w:p>
    <w:p w:rsidR="00FF4ED4" w:rsidRPr="00773DE2" w:rsidRDefault="00FF4ED4" w:rsidP="00FF4ED4">
      <w:pPr>
        <w:pStyle w:val="B1"/>
        <w:numPr>
          <w:ilvl w:val="0"/>
          <w:numId w:val="0"/>
        </w:numPr>
        <w:ind w:left="284"/>
        <w:rPr>
          <w:lang w:val="en-US"/>
        </w:rPr>
      </w:pPr>
      <w:r w:rsidRPr="00773DE2">
        <w:rPr>
          <w:lang w:val="en-US"/>
        </w:rPr>
        <w:t>none</w:t>
      </w:r>
    </w:p>
    <w:p w:rsidR="00FF4ED4" w:rsidRPr="00773DE2" w:rsidRDefault="00FF4ED4" w:rsidP="00FF4ED4">
      <w:pPr>
        <w:pStyle w:val="H6"/>
        <w:rPr>
          <w:lang w:val="en-US"/>
        </w:rPr>
      </w:pPr>
      <w:r w:rsidRPr="00773DE2">
        <w:rPr>
          <w:lang w:val="en-US"/>
        </w:rPr>
        <w:t>Properties</w:t>
      </w:r>
    </w:p>
    <w:p w:rsidR="00FF4ED4" w:rsidRPr="00702E7E" w:rsidRDefault="00FF4ED4" w:rsidP="00FF4ED4">
      <w:pPr>
        <w:ind w:firstLine="283"/>
        <w:rPr>
          <w:lang w:val="en-US"/>
        </w:rPr>
      </w:pPr>
      <w:r w:rsidRPr="00702E7E">
        <w:rPr>
          <w:lang w:val="en-US"/>
        </w:rPr>
        <w:t>TDL::GateReference.component := U</w:t>
      </w:r>
      <w:r>
        <w:rPr>
          <w:lang w:val="en-US"/>
        </w:rPr>
        <w:t>ML</w:t>
      </w:r>
      <w:r w:rsidRPr="00702E7E">
        <w:rPr>
          <w:lang w:val="en-US"/>
        </w:rPr>
        <w:t>ConnectorEnd.partWithPort (new property)</w:t>
      </w:r>
    </w:p>
    <w:p w:rsidR="00FF4ED4" w:rsidRPr="00702E7E" w:rsidRDefault="00FF4ED4" w:rsidP="00FF4ED4">
      <w:pPr>
        <w:ind w:firstLine="283"/>
        <w:rPr>
          <w:highlight w:val="yellow"/>
          <w:lang w:val="en-US"/>
        </w:rPr>
      </w:pPr>
      <w:r w:rsidRPr="00702E7E">
        <w:rPr>
          <w:lang w:val="en-US"/>
        </w:rPr>
        <w:t xml:space="preserve">TDL::GateReference.gate := </w:t>
      </w:r>
      <w:r>
        <w:rPr>
          <w:lang w:val="en-US"/>
        </w:rPr>
        <w:t>UML::</w:t>
      </w:r>
      <w:r w:rsidRPr="00702E7E">
        <w:rPr>
          <w:lang w:val="en-US"/>
        </w:rPr>
        <w:t>ConnectorEnd.role</w:t>
      </w:r>
    </w:p>
    <w:p w:rsidR="00FF4ED4" w:rsidRPr="00702E7E" w:rsidRDefault="00FF4ED4" w:rsidP="00FF4ED4">
      <w:pPr>
        <w:pStyle w:val="H6"/>
        <w:rPr>
          <w:lang w:val="en-US"/>
        </w:rPr>
      </w:pPr>
      <w:r w:rsidRPr="00702E7E">
        <w:rPr>
          <w:lang w:val="en-US"/>
        </w:rPr>
        <w:t>Constraints</w:t>
      </w:r>
    </w:p>
    <w:p w:rsidR="00FF4ED4" w:rsidRPr="008F747C" w:rsidRDefault="00FF4ED4" w:rsidP="00FF4ED4">
      <w:pPr>
        <w:rPr>
          <w:highlight w:val="yellow"/>
          <w:lang w:val="en-US"/>
        </w:rPr>
      </w:pPr>
    </w:p>
    <w:p w:rsidR="00FF4ED4" w:rsidRPr="008F747C" w:rsidRDefault="00FF4ED4" w:rsidP="00FF4ED4">
      <w:pPr>
        <w:pStyle w:val="B1"/>
        <w:numPr>
          <w:ilvl w:val="0"/>
          <w:numId w:val="0"/>
        </w:numPr>
        <w:ind w:left="737"/>
        <w:rPr>
          <w:lang w:val="en-US"/>
        </w:rPr>
      </w:pPr>
    </w:p>
    <w:p w:rsidR="00FF4ED4" w:rsidRPr="008F747C" w:rsidRDefault="00FF4ED4" w:rsidP="00FF4ED4">
      <w:pPr>
        <w:pStyle w:val="Heading2"/>
        <w:rPr>
          <w:lang w:val="en-US"/>
        </w:rPr>
      </w:pPr>
      <w:bookmarkStart w:id="224" w:name="_Toc425505782"/>
      <w:r w:rsidRPr="008F747C">
        <w:rPr>
          <w:lang w:val="en-US"/>
        </w:rPr>
        <w:t>C.4.7</w:t>
      </w:r>
      <w:r w:rsidRPr="008F747C">
        <w:rPr>
          <w:lang w:val="en-US"/>
        </w:rPr>
        <w:tab/>
        <w:t>Connection</w:t>
      </w:r>
      <w:bookmarkEnd w:id="224"/>
    </w:p>
    <w:p w:rsidR="00FF4ED4" w:rsidRPr="008F747C" w:rsidRDefault="00FF4ED4" w:rsidP="00FF4ED4">
      <w:pPr>
        <w:pStyle w:val="H6"/>
        <w:rPr>
          <w:lang w:val="en-US"/>
        </w:rPr>
      </w:pPr>
      <w:r w:rsidRPr="008F747C">
        <w:rPr>
          <w:lang w:val="en-US"/>
        </w:rPr>
        <w:t>Extended UML Meta-Class</w:t>
      </w:r>
    </w:p>
    <w:p w:rsidR="00FF4ED4" w:rsidRPr="008F747C" w:rsidRDefault="00FF4ED4" w:rsidP="00FF4ED4">
      <w:pPr>
        <w:pStyle w:val="H6"/>
        <w:ind w:hanging="1702"/>
        <w:rPr>
          <w:rFonts w:ascii="Times New Roman" w:hAnsi="Times New Roman"/>
          <w:lang w:val="en-US"/>
        </w:rPr>
      </w:pPr>
      <w:r w:rsidRPr="008F747C">
        <w:rPr>
          <w:rFonts w:ascii="Times New Roman" w:hAnsi="Times New Roman"/>
          <w:lang w:val="en-US"/>
        </w:rPr>
        <w:t>Direct mapping without</w:t>
      </w:r>
      <w:r w:rsidR="00443D79">
        <w:rPr>
          <w:rFonts w:ascii="Times New Roman" w:hAnsi="Times New Roman"/>
          <w:lang w:val="en-US"/>
        </w:rPr>
        <w:t xml:space="preserve"> a stereotype to UML::Connector.</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TDL::Connection.endPoint := UML::Connector.end</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Heading2"/>
        <w:rPr>
          <w:lang w:val="en-US"/>
        </w:rPr>
      </w:pPr>
      <w:bookmarkStart w:id="225" w:name="_Toc425505783"/>
      <w:r w:rsidRPr="008F747C">
        <w:rPr>
          <w:lang w:val="en-US"/>
        </w:rPr>
        <w:t>C.4.8</w:t>
      </w:r>
      <w:r w:rsidRPr="008F747C">
        <w:rPr>
          <w:lang w:val="en-US"/>
        </w:rPr>
        <w:tab/>
        <w:t>TestConfiguration</w:t>
      </w:r>
      <w:bookmarkEnd w:id="225"/>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UML::StructuredClassifier</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left="284"/>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left="283"/>
        <w:rPr>
          <w:lang w:val="en-US"/>
        </w:rPr>
      </w:pPr>
      <w:r w:rsidRPr="008F747C">
        <w:rPr>
          <w:lang w:val="en-US"/>
        </w:rPr>
        <w:t>&lt;&lt;UP4TDL::TestConfiguration&gt;&gt;</w:t>
      </w:r>
    </w:p>
    <w:p w:rsidR="00FF4ED4" w:rsidRPr="008F747C" w:rsidRDefault="00FF4ED4" w:rsidP="00FF4ED4">
      <w:pPr>
        <w:ind w:left="283"/>
        <w:rPr>
          <w:lang w:val="en-US"/>
        </w:rPr>
      </w:pPr>
      <w:r w:rsidRPr="008F747C">
        <w:rPr>
          <w:lang w:val="en-US"/>
        </w:rPr>
        <w:t xml:space="preserve">TDL::TestConfiguration.component := UP4TDL::TestConfiguration.componentInstance (new </w:t>
      </w:r>
      <w:r>
        <w:rPr>
          <w:lang w:val="en-US"/>
        </w:rPr>
        <w:t xml:space="preserve">derived </w:t>
      </w:r>
      <w:r w:rsidRPr="008F747C">
        <w:rPr>
          <w:lang w:val="en-US"/>
        </w:rPr>
        <w:t>proper</w:t>
      </w:r>
      <w:r>
        <w:rPr>
          <w:lang w:val="en-US"/>
        </w:rPr>
        <w:t>t</w:t>
      </w:r>
      <w:r w:rsidRPr="008F747C">
        <w:rPr>
          <w:lang w:val="en-US"/>
        </w:rPr>
        <w:t>y</w:t>
      </w:r>
      <w:r>
        <w:rPr>
          <w:lang w:val="en-US"/>
        </w:rPr>
        <w:t xml:space="preserve"> computed as the subset of ownedAttribute that have stereotype componentInstance applied on</w:t>
      </w:r>
      <w:r w:rsidRPr="008F747C">
        <w:rPr>
          <w:lang w:val="en-US"/>
        </w:rPr>
        <w:t xml:space="preserve">) </w:t>
      </w:r>
    </w:p>
    <w:p w:rsidR="00FF4ED4" w:rsidRPr="008F747C" w:rsidRDefault="00FF4ED4" w:rsidP="00FF4ED4">
      <w:pPr>
        <w:ind w:left="283"/>
        <w:rPr>
          <w:lang w:val="en-US"/>
        </w:rPr>
      </w:pPr>
      <w:r w:rsidRPr="008F747C">
        <w:rPr>
          <w:lang w:val="en-US"/>
        </w:rPr>
        <w:t>TDL::TestConfiguration.connector := UP4TDL::TestConfiguration.base_StructuredClassifier.ownedConnector</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Heading1"/>
        <w:rPr>
          <w:lang w:val="en-US"/>
        </w:rPr>
      </w:pPr>
      <w:bookmarkStart w:id="226" w:name="_Toc425505784"/>
      <w:r w:rsidRPr="008F747C">
        <w:rPr>
          <w:lang w:val="en-US"/>
        </w:rPr>
        <w:t>C.5</w:t>
      </w:r>
      <w:r w:rsidRPr="008F747C">
        <w:rPr>
          <w:lang w:val="en-US"/>
        </w:rPr>
        <w:tab/>
        <w:t>Test Behaviour</w:t>
      </w:r>
      <w:bookmarkEnd w:id="226"/>
    </w:p>
    <w:p w:rsidR="00FF4ED4" w:rsidRDefault="00FF4ED4" w:rsidP="00FF4ED4">
      <w:pPr>
        <w:pStyle w:val="Heading2"/>
        <w:rPr>
          <w:lang w:val="en-US"/>
        </w:rPr>
      </w:pPr>
      <w:bookmarkStart w:id="227" w:name="_Toc425505785"/>
      <w:r w:rsidRPr="008F747C">
        <w:rPr>
          <w:lang w:val="en-US"/>
        </w:rPr>
        <w:t>C.5.1</w:t>
      </w:r>
      <w:r w:rsidRPr="008F747C">
        <w:rPr>
          <w:lang w:val="en-US"/>
        </w:rPr>
        <w:tab/>
        <w:t>Test Description</w:t>
      </w:r>
      <w:bookmarkEnd w:id="227"/>
    </w:p>
    <w:p w:rsidR="00FF4ED4" w:rsidRDefault="00FF4ED4" w:rsidP="00FF4ED4">
      <w:pPr>
        <w:pStyle w:val="Heading3"/>
        <w:rPr>
          <w:lang w:val="en-US"/>
        </w:rPr>
      </w:pPr>
      <w:r>
        <w:rPr>
          <w:lang w:val="en-US"/>
        </w:rPr>
        <w:t>C.5.1.0 Overview</w:t>
      </w:r>
    </w:p>
    <w:p w:rsidR="00FF4ED4" w:rsidRDefault="00FF4ED4" w:rsidP="00FF4ED4">
      <w:pPr>
        <w:rPr>
          <w:lang w:val="en-US"/>
        </w:rPr>
      </w:pPr>
      <w:r>
        <w:rPr>
          <w:lang w:val="en-US"/>
        </w:rPr>
        <w:t xml:space="preserve">TDL::TestDescription is mapped to </w:t>
      </w:r>
      <w:r w:rsidRPr="008F747C">
        <w:rPr>
          <w:lang w:val="en-US"/>
        </w:rPr>
        <w:t>UML::BehavioredClassifier</w:t>
      </w:r>
      <w:r>
        <w:rPr>
          <w:lang w:val="en-US"/>
        </w:rPr>
        <w:t>, while there is no need to map TDL::BehaviourDescription.</w:t>
      </w:r>
    </w:p>
    <w:p w:rsidR="00FF4ED4" w:rsidRDefault="00312F32" w:rsidP="00FF4ED4">
      <w:pPr>
        <w:rPr>
          <w:lang w:val="en-US"/>
        </w:rPr>
      </w:pPr>
      <w:r w:rsidRPr="002A6210">
        <w:rPr>
          <w:noProof/>
          <w:lang w:val="en-US"/>
        </w:rPr>
        <w:drawing>
          <wp:inline distT="0" distB="0" distL="0" distR="0" wp14:anchorId="50608470" wp14:editId="21C5A3DE">
            <wp:extent cx="2527300" cy="2105025"/>
            <wp:effectExtent l="0" t="0" r="6350" b="9525"/>
            <wp:docPr id="58" name="Image 58" descr="D:\TDL\workspace\org.etsi.mts.up4tdl\model\Behaviors_Profil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DL\workspace\org.etsi.mts.up4tdl\model\Behaviors_ProfileDiagr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7300" cy="2105025"/>
                    </a:xfrm>
                    <a:prstGeom prst="rect">
                      <a:avLst/>
                    </a:prstGeom>
                    <a:noFill/>
                    <a:ln>
                      <a:noFill/>
                    </a:ln>
                  </pic:spPr>
                </pic:pic>
              </a:graphicData>
            </a:graphic>
          </wp:inline>
        </w:drawing>
      </w:r>
    </w:p>
    <w:p w:rsidR="00FF4ED4" w:rsidRPr="00547987" w:rsidRDefault="00FF4ED4" w:rsidP="00FF4ED4">
      <w:pPr>
        <w:pStyle w:val="TF"/>
        <w:rPr>
          <w:lang w:val="en-US"/>
        </w:rPr>
      </w:pPr>
      <w:r w:rsidRPr="00547987">
        <w:rPr>
          <w:lang w:val="en-US"/>
        </w:rPr>
        <w:t xml:space="preserve">Figure C.5.1: Test </w:t>
      </w:r>
      <w:r>
        <w:rPr>
          <w:lang w:val="en-US"/>
        </w:rPr>
        <w:t>D</w:t>
      </w:r>
      <w:r w:rsidRPr="00547987">
        <w:rPr>
          <w:lang w:val="en-US"/>
        </w:rPr>
        <w:t>escription</w:t>
      </w:r>
    </w:p>
    <w:p w:rsidR="00FF4ED4" w:rsidRDefault="00FF4ED4" w:rsidP="00FF4ED4">
      <w:pPr>
        <w:rPr>
          <w:lang w:val="en-US"/>
        </w:rPr>
      </w:pPr>
    </w:p>
    <w:p w:rsidR="00FF4ED4" w:rsidRDefault="00FF4ED4" w:rsidP="00FF4ED4">
      <w:pPr>
        <w:rPr>
          <w:lang w:val="en-US"/>
        </w:rPr>
      </w:pPr>
    </w:p>
    <w:p w:rsidR="00FF4ED4" w:rsidRPr="008F747C" w:rsidRDefault="00FF4ED4" w:rsidP="00FF4ED4">
      <w:pPr>
        <w:rPr>
          <w:lang w:val="en-US"/>
        </w:rPr>
      </w:pPr>
    </w:p>
    <w:p w:rsidR="00FF4ED4" w:rsidRPr="008F747C" w:rsidRDefault="00FF4ED4" w:rsidP="00FF4ED4">
      <w:pPr>
        <w:pStyle w:val="Heading3"/>
        <w:rPr>
          <w:lang w:val="en-US"/>
        </w:rPr>
      </w:pPr>
      <w:bookmarkStart w:id="228" w:name="_Toc425505786"/>
      <w:r w:rsidRPr="008F747C">
        <w:rPr>
          <w:lang w:val="en-US"/>
        </w:rPr>
        <w:t>C.5.1.1</w:t>
      </w:r>
      <w:r w:rsidRPr="008F747C">
        <w:rPr>
          <w:lang w:val="en-US"/>
        </w:rPr>
        <w:tab/>
        <w:t>TestDescription</w:t>
      </w:r>
      <w:bookmarkEnd w:id="228"/>
    </w:p>
    <w:p w:rsidR="00FF4ED4" w:rsidRPr="008F747C" w:rsidRDefault="00FF4ED4" w:rsidP="00FF4ED4">
      <w:pPr>
        <w:pStyle w:val="FL"/>
        <w:rPr>
          <w:lang w:val="en-US"/>
        </w:rPr>
      </w:pPr>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UML::BehavioredClassifier</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left="284"/>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 UP4TDL::TestDescription&gt;&gt;</w:t>
      </w:r>
    </w:p>
    <w:p w:rsidR="00FF4ED4" w:rsidRPr="008F747C" w:rsidRDefault="00FF4ED4" w:rsidP="00FF4ED4">
      <w:pPr>
        <w:ind w:firstLine="283"/>
        <w:rPr>
          <w:lang w:val="en-US"/>
        </w:rPr>
      </w:pPr>
      <w:r w:rsidRPr="008F747C">
        <w:rPr>
          <w:lang w:val="en-US"/>
        </w:rPr>
        <w:t>TDL::TestDescription.testConfiguration := UP4TDL::TestDescription.testConfiguration (new property)</w:t>
      </w:r>
    </w:p>
    <w:p w:rsidR="00FF4ED4" w:rsidRPr="008F747C" w:rsidRDefault="00FF4ED4" w:rsidP="00FF4ED4">
      <w:pPr>
        <w:ind w:firstLine="283"/>
        <w:rPr>
          <w:lang w:val="en-US"/>
        </w:rPr>
      </w:pPr>
      <w:r w:rsidRPr="008F747C">
        <w:rPr>
          <w:lang w:val="en-US"/>
        </w:rPr>
        <w:t>TDL::TestDescription.formalParameter := UP4TDL::TestDescription.parameter (new property)</w:t>
      </w:r>
    </w:p>
    <w:p w:rsidR="00FF4ED4" w:rsidRPr="008F747C" w:rsidRDefault="00FF4ED4" w:rsidP="00FF4ED4">
      <w:pPr>
        <w:ind w:firstLine="283"/>
        <w:rPr>
          <w:lang w:val="en-US"/>
        </w:rPr>
      </w:pPr>
      <w:r w:rsidRPr="008F747C">
        <w:rPr>
          <w:lang w:val="en-US"/>
        </w:rPr>
        <w:t xml:space="preserve">TDL::TestDescription.behaviourDescription := </w:t>
      </w:r>
      <w:r w:rsidRPr="008F747C">
        <w:rPr>
          <w:lang w:val="en-US"/>
        </w:rPr>
        <w:br/>
      </w:r>
      <w:r w:rsidRPr="008F747C">
        <w:rPr>
          <w:lang w:val="en-US"/>
        </w:rPr>
        <w:tab/>
      </w:r>
      <w:r w:rsidRPr="008F747C">
        <w:rPr>
          <w:lang w:val="en-US"/>
        </w:rPr>
        <w:tab/>
        <w:t>UP4TDL::TestDescription.base_BehavioredClassifier.classifierBehavior</w:t>
      </w:r>
    </w:p>
    <w:p w:rsidR="00FF4ED4" w:rsidRPr="008F747C" w:rsidRDefault="00FF4ED4" w:rsidP="00FF4ED4">
      <w:pPr>
        <w:ind w:left="283"/>
        <w:rPr>
          <w:lang w:val="en-US"/>
        </w:rPr>
      </w:pPr>
      <w:r w:rsidRPr="00773DE2">
        <w:rPr>
          <w:lang w:val="en-US"/>
        </w:rPr>
        <w:t xml:space="preserve">TDL::TestDescription.testObjective := UP4TDL::TestDescription.testObjective (new property) </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745D88" w:rsidRDefault="00FF4ED4" w:rsidP="00FF4ED4">
      <w:pPr>
        <w:pStyle w:val="Heading3"/>
        <w:rPr>
          <w:lang w:val="en-US"/>
        </w:rPr>
      </w:pPr>
      <w:bookmarkStart w:id="229" w:name="_Toc425505787"/>
      <w:r w:rsidRPr="00745D88">
        <w:rPr>
          <w:lang w:val="en-US"/>
        </w:rPr>
        <w:t>C.5.1.2</w:t>
      </w:r>
      <w:r w:rsidRPr="00745D88">
        <w:rPr>
          <w:lang w:val="en-US"/>
        </w:rPr>
        <w:tab/>
        <w:t>BehaviourDescription</w:t>
      </w:r>
      <w:bookmarkEnd w:id="229"/>
    </w:p>
    <w:p w:rsidR="00F9072C" w:rsidRPr="008F747C" w:rsidRDefault="00F9072C" w:rsidP="00F9072C">
      <w:pPr>
        <w:pStyle w:val="H6"/>
        <w:rPr>
          <w:lang w:val="en-US"/>
        </w:rPr>
      </w:pPr>
      <w:r w:rsidRPr="008F747C">
        <w:rPr>
          <w:lang w:val="en-US"/>
        </w:rPr>
        <w:t>Extended UML Meta-Class</w:t>
      </w:r>
    </w:p>
    <w:p w:rsidR="00F9072C" w:rsidRPr="008F747C" w:rsidRDefault="00F9072C" w:rsidP="00F9072C">
      <w:pPr>
        <w:pStyle w:val="H6"/>
        <w:ind w:hanging="1702"/>
        <w:rPr>
          <w:rFonts w:ascii="Times New Roman" w:hAnsi="Times New Roman"/>
          <w:lang w:val="en-US"/>
        </w:rPr>
      </w:pPr>
      <w:r w:rsidRPr="008F747C">
        <w:rPr>
          <w:rFonts w:ascii="Times New Roman" w:hAnsi="Times New Roman"/>
          <w:lang w:val="en-US"/>
        </w:rPr>
        <w:t>Direct mapping without a stereotype to UML::</w:t>
      </w:r>
      <w:r>
        <w:rPr>
          <w:rFonts w:ascii="Times New Roman" w:hAnsi="Times New Roman"/>
          <w:lang w:val="en-US"/>
        </w:rPr>
        <w:t>InteractionFragment.</w:t>
      </w:r>
      <w:r w:rsidRPr="008F747C">
        <w:rPr>
          <w:rFonts w:ascii="Times New Roman" w:hAnsi="Times New Roman"/>
          <w:lang w:val="en-US"/>
        </w:rPr>
        <w:t xml:space="preserve"> </w:t>
      </w:r>
    </w:p>
    <w:p w:rsidR="00F9072C" w:rsidRPr="008F747C" w:rsidRDefault="00F9072C" w:rsidP="00F9072C">
      <w:pPr>
        <w:pStyle w:val="H6"/>
        <w:rPr>
          <w:lang w:val="en-US"/>
        </w:rPr>
      </w:pPr>
      <w:r w:rsidRPr="008F747C">
        <w:rPr>
          <w:lang w:val="en-US"/>
        </w:rPr>
        <w:t>Generalization</w:t>
      </w:r>
    </w:p>
    <w:p w:rsidR="00F9072C" w:rsidRPr="008F747C" w:rsidRDefault="00F9072C" w:rsidP="00F9072C">
      <w:pPr>
        <w:pStyle w:val="B1"/>
        <w:numPr>
          <w:ilvl w:val="0"/>
          <w:numId w:val="0"/>
        </w:numPr>
        <w:ind w:firstLine="283"/>
        <w:rPr>
          <w:lang w:val="en-US"/>
        </w:rPr>
      </w:pPr>
      <w:r w:rsidRPr="008F747C">
        <w:rPr>
          <w:lang w:val="en-US"/>
        </w:rPr>
        <w:t>none</w:t>
      </w:r>
    </w:p>
    <w:p w:rsidR="00F9072C" w:rsidRPr="008F747C" w:rsidRDefault="00F9072C" w:rsidP="00F9072C">
      <w:pPr>
        <w:pStyle w:val="H6"/>
        <w:rPr>
          <w:lang w:val="en-US"/>
        </w:rPr>
      </w:pPr>
      <w:r w:rsidRPr="008F747C">
        <w:rPr>
          <w:lang w:val="en-US"/>
        </w:rPr>
        <w:t>Properties</w:t>
      </w:r>
    </w:p>
    <w:p w:rsidR="00F9072C" w:rsidRDefault="00F9072C" w:rsidP="00F9072C">
      <w:pPr>
        <w:pStyle w:val="H6"/>
        <w:rPr>
          <w:lang w:val="en-US"/>
        </w:rPr>
      </w:pPr>
      <w:r w:rsidRPr="008F747C">
        <w:rPr>
          <w:lang w:val="en-US"/>
        </w:rPr>
        <w:t>Constraints</w:t>
      </w:r>
    </w:p>
    <w:p w:rsidR="00F9072C" w:rsidRPr="005E47B6" w:rsidRDefault="00F9072C" w:rsidP="00745D88">
      <w:pPr>
        <w:pStyle w:val="Heading6"/>
        <w:rPr>
          <w:lang w:val="en-US"/>
        </w:rPr>
      </w:pPr>
      <w:r w:rsidRPr="005E47B6">
        <w:rPr>
          <w:lang w:val="en-US"/>
        </w:rPr>
        <w:t>Model to Model transformation advice</w:t>
      </w:r>
    </w:p>
    <w:p w:rsidR="00F9072C" w:rsidRPr="00BE3FC9" w:rsidRDefault="00F9072C" w:rsidP="00F9072C">
      <w:pPr>
        <w:rPr>
          <w:lang w:val="en-US"/>
        </w:rPr>
      </w:pPr>
      <w:r>
        <w:rPr>
          <w:lang w:val="en-US"/>
        </w:rPr>
        <w:t>The BehaviourDescription is the first retrieved as the classifierBehavior of the TestDescription.</w:t>
      </w:r>
    </w:p>
    <w:p w:rsidR="00FF4ED4" w:rsidRPr="008F747C" w:rsidRDefault="00FF4ED4" w:rsidP="00FF4ED4">
      <w:pPr>
        <w:pStyle w:val="H6"/>
        <w:rPr>
          <w:lang w:val="en-US"/>
        </w:rPr>
      </w:pPr>
    </w:p>
    <w:p w:rsidR="00FF4ED4" w:rsidRPr="008F747C" w:rsidRDefault="00FF4ED4" w:rsidP="00FF4ED4">
      <w:pPr>
        <w:rPr>
          <w:lang w:val="en-US"/>
        </w:rPr>
      </w:pPr>
    </w:p>
    <w:p w:rsidR="00FF4ED4" w:rsidRPr="008F747C" w:rsidRDefault="00FF4ED4" w:rsidP="00FF4ED4">
      <w:pPr>
        <w:pStyle w:val="Heading2"/>
        <w:rPr>
          <w:lang w:val="en-US"/>
        </w:rPr>
      </w:pPr>
      <w:bookmarkStart w:id="230" w:name="_Toc425505788"/>
      <w:r w:rsidRPr="008F747C">
        <w:rPr>
          <w:lang w:val="en-US"/>
        </w:rPr>
        <w:t>C.5.2</w:t>
      </w:r>
      <w:r w:rsidRPr="008F747C">
        <w:rPr>
          <w:lang w:val="en-US"/>
        </w:rPr>
        <w:tab/>
        <w:t>Combined Behaviour</w:t>
      </w:r>
      <w:bookmarkEnd w:id="230"/>
    </w:p>
    <w:p w:rsidR="00FF4ED4" w:rsidRDefault="00FF4ED4" w:rsidP="00FF4ED4">
      <w:pPr>
        <w:pStyle w:val="Heading3"/>
        <w:rPr>
          <w:lang w:val="en-US"/>
        </w:rPr>
      </w:pPr>
      <w:r>
        <w:rPr>
          <w:lang w:val="en-US"/>
        </w:rPr>
        <w:t xml:space="preserve">C.5.2.0 </w:t>
      </w:r>
      <w:r w:rsidRPr="008F747C">
        <w:rPr>
          <w:lang w:val="en-US"/>
        </w:rPr>
        <w:t>Overview</w:t>
      </w:r>
    </w:p>
    <w:p w:rsidR="00FF4ED4" w:rsidRDefault="00F9072C" w:rsidP="00FF4ED4">
      <w:pPr>
        <w:rPr>
          <w:lang w:val="en-US"/>
        </w:rPr>
      </w:pPr>
      <w:r>
        <w:rPr>
          <w:lang w:val="en-US"/>
        </w:rPr>
        <w:t xml:space="preserve">Behaviour is mapped to </w:t>
      </w:r>
      <w:r w:rsidRPr="008F747C">
        <w:rPr>
          <w:lang w:val="en-US"/>
        </w:rPr>
        <w:t>UML::InteractionFragment</w:t>
      </w:r>
      <w:r>
        <w:rPr>
          <w:lang w:val="en-US"/>
        </w:rPr>
        <w:t xml:space="preserve">, CombinedBehaviours are mapped to CombinedFragment, Blocks are mapped to </w:t>
      </w:r>
      <w:r w:rsidRPr="008F747C">
        <w:rPr>
          <w:lang w:val="en-US"/>
        </w:rPr>
        <w:t>UML::InteractionOperand</w:t>
      </w:r>
      <w:r>
        <w:rPr>
          <w:lang w:val="en-US"/>
        </w:rPr>
        <w:t>. They are required extensions. SingleCombinedBehaviour and MultipleCombinedBehaviour are not to be mapped, but all of their sub-classes are mapped to UML::CombinedFragment.</w:t>
      </w:r>
    </w:p>
    <w:p w:rsidR="00FF4ED4" w:rsidRDefault="00C759CC" w:rsidP="00FF4ED4">
      <w:pPr>
        <w:rPr>
          <w:lang w:val="en-US"/>
        </w:rPr>
      </w:pPr>
      <w:r w:rsidRPr="00745D88">
        <w:rPr>
          <w:noProof/>
          <w:lang w:val="en-US"/>
        </w:rPr>
        <w:drawing>
          <wp:inline distT="0" distB="0" distL="0" distR="0" wp14:anchorId="362C33B2" wp14:editId="58C80868">
            <wp:extent cx="6120765" cy="1270000"/>
            <wp:effectExtent l="0" t="0" r="0" b="6350"/>
            <wp:docPr id="87" name="Image 87" descr="D:\TDL\workspace\org.etsi.mts.up4tdl\model\Behaviours_CombinedBehaviours_and_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DL\workspace\org.etsi.mts.up4tdl\model\Behaviours_CombinedBehaviours_and_Block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1270000"/>
                    </a:xfrm>
                    <a:prstGeom prst="rect">
                      <a:avLst/>
                    </a:prstGeom>
                    <a:noFill/>
                    <a:ln>
                      <a:noFill/>
                    </a:ln>
                  </pic:spPr>
                </pic:pic>
              </a:graphicData>
            </a:graphic>
          </wp:inline>
        </w:drawing>
      </w:r>
    </w:p>
    <w:p w:rsidR="00FF4ED4" w:rsidRPr="00547987" w:rsidRDefault="00FF4ED4" w:rsidP="00FF4ED4">
      <w:pPr>
        <w:pStyle w:val="TF"/>
        <w:rPr>
          <w:lang w:val="en-US"/>
        </w:rPr>
      </w:pPr>
      <w:r w:rsidRPr="00547987">
        <w:rPr>
          <w:lang w:val="en-US"/>
        </w:rPr>
        <w:t>Figure C.5.2</w:t>
      </w:r>
      <w:r w:rsidR="00833848">
        <w:rPr>
          <w:lang w:val="en-US"/>
        </w:rPr>
        <w:t>.1</w:t>
      </w:r>
      <w:r w:rsidRPr="00547987">
        <w:rPr>
          <w:lang w:val="en-US"/>
        </w:rPr>
        <w:t xml:space="preserve">: </w:t>
      </w:r>
      <w:r w:rsidR="008349F0">
        <w:t>Behaviour</w:t>
      </w:r>
      <w:r w:rsidR="00C759CC">
        <w:t xml:space="preserve">, </w:t>
      </w:r>
      <w:r w:rsidR="008349F0">
        <w:t>CombinedBehaviour and Block Concepts</w:t>
      </w:r>
    </w:p>
    <w:p w:rsidR="00FF4ED4" w:rsidRDefault="000C4953" w:rsidP="00FF4ED4">
      <w:pPr>
        <w:rPr>
          <w:lang w:val="en-US"/>
        </w:rPr>
      </w:pPr>
      <w:r w:rsidRPr="00745D88">
        <w:rPr>
          <w:noProof/>
          <w:lang w:val="en-US"/>
        </w:rPr>
        <w:drawing>
          <wp:inline distT="0" distB="0" distL="0" distR="0" wp14:anchorId="0CF76855" wp14:editId="0A6A4399">
            <wp:extent cx="6120765" cy="2515235"/>
            <wp:effectExtent l="0" t="0" r="0" b="0"/>
            <wp:docPr id="319" name="Image 319" descr="D:\TDL\workspace\org.etsi.mts.up4tdl\model\SingleCombinedBehavi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DL\workspace\org.etsi.mts.up4tdl\model\SingleCombinedBehavior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2515235"/>
                    </a:xfrm>
                    <a:prstGeom prst="rect">
                      <a:avLst/>
                    </a:prstGeom>
                    <a:noFill/>
                    <a:ln>
                      <a:noFill/>
                    </a:ln>
                  </pic:spPr>
                </pic:pic>
              </a:graphicData>
            </a:graphic>
          </wp:inline>
        </w:drawing>
      </w:r>
    </w:p>
    <w:p w:rsidR="000C4953" w:rsidRPr="00547987" w:rsidRDefault="000C4953" w:rsidP="000C4953">
      <w:pPr>
        <w:pStyle w:val="TF"/>
        <w:rPr>
          <w:lang w:val="en-US"/>
        </w:rPr>
      </w:pPr>
      <w:r w:rsidRPr="00547987">
        <w:rPr>
          <w:lang w:val="en-US"/>
        </w:rPr>
        <w:t>Figure C.5.2</w:t>
      </w:r>
      <w:r>
        <w:rPr>
          <w:lang w:val="en-US"/>
        </w:rPr>
        <w:t>.2</w:t>
      </w:r>
      <w:r w:rsidRPr="00547987">
        <w:rPr>
          <w:lang w:val="en-US"/>
        </w:rPr>
        <w:t xml:space="preserve">: </w:t>
      </w:r>
      <w:r>
        <w:rPr>
          <w:lang w:val="en-US"/>
        </w:rPr>
        <w:t xml:space="preserve">Single and Multiple </w:t>
      </w:r>
      <w:r w:rsidRPr="00547987">
        <w:rPr>
          <w:lang w:val="en-US"/>
        </w:rPr>
        <w:t xml:space="preserve">Combined </w:t>
      </w:r>
      <w:r>
        <w:rPr>
          <w:lang w:val="en-US"/>
        </w:rPr>
        <w:t>B</w:t>
      </w:r>
      <w:r w:rsidRPr="00547987">
        <w:rPr>
          <w:lang w:val="en-US"/>
        </w:rPr>
        <w:t xml:space="preserve">ehaviour </w:t>
      </w:r>
      <w:r>
        <w:rPr>
          <w:lang w:val="en-US"/>
        </w:rPr>
        <w:t>C</w:t>
      </w:r>
      <w:r w:rsidRPr="00547987">
        <w:rPr>
          <w:lang w:val="en-US"/>
        </w:rPr>
        <w:t>oncepts</w:t>
      </w:r>
    </w:p>
    <w:p w:rsidR="000C4953" w:rsidRPr="008F747C" w:rsidRDefault="000C4953" w:rsidP="00FF4ED4">
      <w:pPr>
        <w:rPr>
          <w:lang w:val="en-US"/>
        </w:rPr>
      </w:pPr>
    </w:p>
    <w:p w:rsidR="00FF4ED4" w:rsidRPr="008F747C" w:rsidRDefault="00FF4ED4" w:rsidP="00FF4ED4">
      <w:pPr>
        <w:pStyle w:val="Heading3"/>
        <w:rPr>
          <w:lang w:val="en-US"/>
        </w:rPr>
      </w:pPr>
      <w:bookmarkStart w:id="231" w:name="_Toc425505789"/>
      <w:r w:rsidRPr="008F747C">
        <w:rPr>
          <w:lang w:val="en-US"/>
        </w:rPr>
        <w:t>C.5.2.1</w:t>
      </w:r>
      <w:r w:rsidRPr="008F747C">
        <w:rPr>
          <w:lang w:val="en-US"/>
        </w:rPr>
        <w:tab/>
        <w:t>Behaviour</w:t>
      </w:r>
      <w:bookmarkEnd w:id="231"/>
    </w:p>
    <w:p w:rsidR="00FF4ED4" w:rsidRPr="008F747C" w:rsidRDefault="00FF4ED4" w:rsidP="00FF4ED4">
      <w:pPr>
        <w:pStyle w:val="FL"/>
        <w:rPr>
          <w:lang w:val="en-US"/>
        </w:rPr>
      </w:pPr>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 xml:space="preserve">UML::InteractionFragment. </w:t>
      </w:r>
      <w:r w:rsidRPr="00AE0CF7">
        <w:rPr>
          <w:lang w:val="en-US"/>
        </w:rPr>
        <w:t>This is a required extension</w:t>
      </w:r>
      <w:r>
        <w:rPr>
          <w:lang w:val="en-US"/>
        </w:rPr>
        <w:t>.</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left="283"/>
        <w:rPr>
          <w:lang w:val="en-US"/>
        </w:rPr>
      </w:pPr>
      <w:r w:rsidRPr="008F747C">
        <w:rPr>
          <w:lang w:val="en-US"/>
        </w:rPr>
        <w:t>&lt;&lt;UP4TDL::Behavior&gt;&gt;</w:t>
      </w:r>
    </w:p>
    <w:p w:rsidR="00FF4ED4" w:rsidRPr="008F747C" w:rsidRDefault="00FF4ED4" w:rsidP="00FF4ED4">
      <w:pPr>
        <w:ind w:left="283"/>
        <w:rPr>
          <w:lang w:val="en-US"/>
        </w:rPr>
      </w:pPr>
      <w:r w:rsidRPr="008F747C">
        <w:rPr>
          <w:lang w:val="en-US"/>
        </w:rPr>
        <w:t>TDL::Behaviour.testObjective := UP4TDL::Behavior.testObjective</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3"/>
        <w:rPr>
          <w:lang w:val="en-US"/>
        </w:rPr>
      </w:pPr>
      <w:bookmarkStart w:id="232" w:name="_Toc425505790"/>
      <w:r w:rsidRPr="008F747C">
        <w:rPr>
          <w:lang w:val="en-US"/>
        </w:rPr>
        <w:t>C.5.2.2</w:t>
      </w:r>
      <w:r w:rsidRPr="008F747C">
        <w:rPr>
          <w:lang w:val="en-US"/>
        </w:rPr>
        <w:tab/>
        <w:t>Block</w:t>
      </w:r>
      <w:bookmarkEnd w:id="232"/>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UML::InteractionOperand</w:t>
      </w:r>
      <w:r w:rsidRPr="00AE0CF7">
        <w:rPr>
          <w:lang w:val="en-US"/>
        </w:rPr>
        <w:t>. This is a required extension</w:t>
      </w:r>
      <w:r>
        <w:rPr>
          <w:lang w:val="en-US"/>
        </w:rPr>
        <w:t>.</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Pr>
          <w:lang w:val="en-US"/>
        </w:rPr>
        <w:t>&lt;&lt;UP4TDL::Block&gt;&gt;</w:t>
      </w:r>
    </w:p>
    <w:p w:rsidR="00FF4ED4" w:rsidRPr="008F747C" w:rsidRDefault="00FF4ED4" w:rsidP="00FF4ED4">
      <w:pPr>
        <w:ind w:firstLine="283"/>
        <w:rPr>
          <w:lang w:val="en-US"/>
        </w:rPr>
      </w:pPr>
      <w:r w:rsidRPr="008F747C">
        <w:rPr>
          <w:lang w:val="en-US"/>
        </w:rPr>
        <w:t>TDL::Block.behaviour := U</w:t>
      </w:r>
      <w:r>
        <w:rPr>
          <w:lang w:val="en-US"/>
        </w:rPr>
        <w:t>P4TD</w:t>
      </w:r>
      <w:r w:rsidRPr="008F747C">
        <w:rPr>
          <w:lang w:val="en-US"/>
        </w:rPr>
        <w:t>L::</w:t>
      </w:r>
      <w:r>
        <w:rPr>
          <w:lang w:val="en-US"/>
        </w:rPr>
        <w:t>Block.base_</w:t>
      </w:r>
      <w:r w:rsidRPr="008F747C">
        <w:rPr>
          <w:lang w:val="en-US"/>
        </w:rPr>
        <w:t>InteractionOperand.fragment</w:t>
      </w:r>
    </w:p>
    <w:p w:rsidR="00FF4ED4" w:rsidRPr="008F747C" w:rsidRDefault="00FF4ED4" w:rsidP="00FF4ED4">
      <w:pPr>
        <w:ind w:firstLine="283"/>
        <w:rPr>
          <w:lang w:val="en-US"/>
        </w:rPr>
      </w:pPr>
      <w:r w:rsidRPr="00745D88">
        <w:rPr>
          <w:lang w:val="en-US"/>
        </w:rPr>
        <w:t>TDL::Block.guard := UP4TDL::Block.base_InteractionOperand.guard.</w:t>
      </w:r>
      <w:r w:rsidRPr="00211C41">
        <w:rPr>
          <w:lang w:val="en-US"/>
        </w:rPr>
        <w:t>specification</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3"/>
        <w:rPr>
          <w:lang w:val="en-US"/>
        </w:rPr>
      </w:pPr>
      <w:bookmarkStart w:id="233" w:name="_Toc425505791"/>
      <w:r w:rsidRPr="008F747C">
        <w:rPr>
          <w:lang w:val="en-US"/>
        </w:rPr>
        <w:t>C.5.2.3</w:t>
      </w:r>
      <w:r w:rsidRPr="008F747C">
        <w:rPr>
          <w:lang w:val="en-US"/>
        </w:rPr>
        <w:tab/>
        <w:t>CombinedBehaviour</w:t>
      </w:r>
      <w:bookmarkEnd w:id="233"/>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UML::CombinedFragment</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5E47B6">
        <w:rPr>
          <w:lang w:val="en-US"/>
        </w:rPr>
        <w:t>UP4TDL::</w:t>
      </w:r>
      <w:r w:rsidRPr="008F747C">
        <w:rPr>
          <w:lang w:val="en-US"/>
        </w:rPr>
        <w:t>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left="283"/>
        <w:rPr>
          <w:lang w:val="en-US"/>
        </w:rPr>
      </w:pPr>
      <w:r w:rsidRPr="008F747C">
        <w:rPr>
          <w:lang w:val="en-US"/>
        </w:rPr>
        <w:t>&lt;&lt;UP4TDL::CombinedBehavior&gt;&gt;</w:t>
      </w:r>
    </w:p>
    <w:p w:rsidR="00FF4ED4" w:rsidRPr="008F747C" w:rsidRDefault="00FF4ED4" w:rsidP="00FF4ED4">
      <w:pPr>
        <w:ind w:left="283"/>
        <w:rPr>
          <w:lang w:val="en-US"/>
        </w:rPr>
      </w:pPr>
      <w:r w:rsidRPr="008F747C">
        <w:rPr>
          <w:lang w:val="en-US"/>
        </w:rPr>
        <w:t>TDL::CombinedBehaviour.periodic := UP4TDL::CombinedBehavior.periodic (new property)</w:t>
      </w:r>
    </w:p>
    <w:p w:rsidR="00FF4ED4" w:rsidRPr="008F747C" w:rsidRDefault="00FF4ED4" w:rsidP="00FF4ED4">
      <w:pPr>
        <w:ind w:left="283"/>
        <w:rPr>
          <w:lang w:val="en-US"/>
        </w:rPr>
      </w:pPr>
      <w:r w:rsidRPr="008F747C">
        <w:rPr>
          <w:lang w:val="en-US"/>
        </w:rPr>
        <w:t>TDL::CombinedBehaviour.exceptional := UP4TDL::CombinedBehavior. exceptional (new property)</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745D88" w:rsidRDefault="00FF4ED4" w:rsidP="00FF4ED4">
      <w:pPr>
        <w:pStyle w:val="Heading3"/>
        <w:rPr>
          <w:lang w:val="en-US"/>
        </w:rPr>
      </w:pPr>
      <w:bookmarkStart w:id="234" w:name="_Toc425505792"/>
      <w:r w:rsidRPr="00745D88">
        <w:rPr>
          <w:lang w:val="en-US"/>
        </w:rPr>
        <w:t>C.5.2.4</w:t>
      </w:r>
      <w:r w:rsidRPr="00745D88">
        <w:rPr>
          <w:lang w:val="en-US"/>
        </w:rPr>
        <w:tab/>
        <w:t>SingleCombinedBehaviour</w:t>
      </w:r>
      <w:bookmarkEnd w:id="234"/>
    </w:p>
    <w:p w:rsidR="00FF4ED4" w:rsidRDefault="00211C41" w:rsidP="00745D88">
      <w:pPr>
        <w:pStyle w:val="CommentText"/>
      </w:pPr>
      <w:r>
        <w:t>This MetaClass shall not be mapped. The constraints to on the number of owned blocks is transferred to the actual Combined Behaviours (i.e. CompoundBehaviour, BoundedLoopBehaviour and UnboundedLoopBehaviour). This is done in order to limitate the number of stereotypes and the stereotype hierarchy lenght.</w:t>
      </w:r>
    </w:p>
    <w:p w:rsidR="00211C41" w:rsidRPr="00745D88" w:rsidRDefault="00211C41" w:rsidP="00745D88">
      <w:pPr>
        <w:pStyle w:val="CommentText"/>
      </w:pPr>
    </w:p>
    <w:p w:rsidR="00FF4ED4" w:rsidRPr="008F747C" w:rsidRDefault="00FF4ED4" w:rsidP="00FF4ED4">
      <w:pPr>
        <w:pStyle w:val="Heading3"/>
        <w:rPr>
          <w:lang w:val="en-US"/>
        </w:rPr>
      </w:pPr>
      <w:bookmarkStart w:id="235" w:name="_Toc425505793"/>
      <w:r w:rsidRPr="008F747C">
        <w:rPr>
          <w:lang w:val="en-US"/>
        </w:rPr>
        <w:t>C.5.2.5</w:t>
      </w:r>
      <w:r w:rsidRPr="008F747C">
        <w:rPr>
          <w:lang w:val="en-US"/>
        </w:rPr>
        <w:tab/>
        <w:t>CompoundBehaviour</w:t>
      </w:r>
      <w:bookmarkEnd w:id="235"/>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UML::CombinedFragment (by generalization) with one InteractionOperand (block)</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w:t>
      </w:r>
      <w:r>
        <w:rPr>
          <w:lang w:val="en-US"/>
        </w:rPr>
        <w:t>::</w:t>
      </w:r>
      <w:r w:rsidRPr="008F747C">
        <w:rPr>
          <w:lang w:val="en-US"/>
        </w:rPr>
        <w:t>CombinedBehavior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pStyle w:val="B1"/>
        <w:numPr>
          <w:ilvl w:val="0"/>
          <w:numId w:val="0"/>
        </w:numPr>
        <w:ind w:firstLine="283"/>
        <w:rPr>
          <w:lang w:val="en-US"/>
        </w:rPr>
      </w:pPr>
      <w:r>
        <w:rPr>
          <w:lang w:val="en-US"/>
        </w:rPr>
        <w:t>&lt;&lt;</w:t>
      </w:r>
      <w:r w:rsidRPr="004A380C">
        <w:rPr>
          <w:lang w:val="en-US"/>
        </w:rPr>
        <w:t xml:space="preserve"> </w:t>
      </w:r>
      <w:r>
        <w:rPr>
          <w:lang w:val="en-US"/>
        </w:rPr>
        <w:t>UP4</w:t>
      </w:r>
      <w:r w:rsidRPr="00547987">
        <w:rPr>
          <w:lang w:val="en-US"/>
        </w:rPr>
        <w:t>TDL::</w:t>
      </w:r>
      <w:r>
        <w:rPr>
          <w:lang w:val="en-US"/>
        </w:rPr>
        <w:t>Combined</w:t>
      </w:r>
      <w:r w:rsidRPr="00547987">
        <w:rPr>
          <w:lang w:val="en-US"/>
        </w:rPr>
        <w:t>Behavior</w:t>
      </w:r>
      <w:r>
        <w:rPr>
          <w:lang w:val="en-US"/>
        </w:rPr>
        <w:t>&gt;&gt;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3"/>
        <w:rPr>
          <w:lang w:val="en-US"/>
        </w:rPr>
      </w:pPr>
      <w:bookmarkStart w:id="236" w:name="_Toc425505794"/>
      <w:r w:rsidRPr="008F747C">
        <w:rPr>
          <w:lang w:val="en-US"/>
        </w:rPr>
        <w:t>C.5.2.6</w:t>
      </w:r>
      <w:r w:rsidRPr="008F747C">
        <w:rPr>
          <w:lang w:val="en-US"/>
        </w:rPr>
        <w:tab/>
        <w:t>BoundedLoopBehaviour</w:t>
      </w:r>
      <w:bookmarkEnd w:id="236"/>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UML::CombinedFragment (by generalization) with one InteractionOperand (block)</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w:t>
      </w:r>
      <w:r>
        <w:rPr>
          <w:lang w:val="en-US"/>
        </w:rPr>
        <w:t>::</w:t>
      </w:r>
      <w:r w:rsidRPr="008F747C">
        <w:rPr>
          <w:lang w:val="en-US"/>
        </w:rPr>
        <w:t>CombinedBehavior</w:t>
      </w:r>
    </w:p>
    <w:p w:rsidR="00FF4ED4"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Pr>
          <w:lang w:val="en-US"/>
        </w:rPr>
        <w:t>&lt;&lt;</w:t>
      </w:r>
      <w:r w:rsidRPr="004A380C">
        <w:rPr>
          <w:lang w:val="en-US"/>
        </w:rPr>
        <w:t xml:space="preserve"> </w:t>
      </w:r>
      <w:r>
        <w:rPr>
          <w:lang w:val="en-US"/>
        </w:rPr>
        <w:t>UP4</w:t>
      </w:r>
      <w:r w:rsidRPr="00547987">
        <w:rPr>
          <w:lang w:val="en-US"/>
        </w:rPr>
        <w:t>TDL::BoundedLoopBehavior</w:t>
      </w:r>
      <w:r>
        <w:rPr>
          <w:lang w:val="en-US"/>
        </w:rPr>
        <w:t>&gt;&gt;</w:t>
      </w:r>
    </w:p>
    <w:p w:rsidR="00FF4ED4" w:rsidRPr="008F747C" w:rsidRDefault="00FF4ED4" w:rsidP="00FF4ED4">
      <w:pPr>
        <w:ind w:firstLine="283"/>
        <w:rPr>
          <w:lang w:val="en-US"/>
        </w:rPr>
      </w:pPr>
      <w:r w:rsidRPr="008F747C">
        <w:rPr>
          <w:lang w:val="en-US"/>
        </w:rPr>
        <w:t xml:space="preserve">TDL::BoundedLoopBehaviour.numIteration := </w:t>
      </w:r>
      <w:r>
        <w:rPr>
          <w:lang w:val="en-US"/>
        </w:rPr>
        <w:t>UP4</w:t>
      </w:r>
      <w:r w:rsidRPr="00547987">
        <w:rPr>
          <w:lang w:val="en-US"/>
        </w:rPr>
        <w:t>TDL::BoundedLoopBehavior.numIteration</w:t>
      </w:r>
      <w:r w:rsidRPr="004A380C">
        <w:rPr>
          <w:lang w:val="en-US"/>
        </w:rPr>
        <w:t xml:space="preserve"> </w:t>
      </w:r>
      <w:r>
        <w:rPr>
          <w:lang w:val="en-US"/>
        </w:rPr>
        <w:t>(</w:t>
      </w:r>
      <w:r w:rsidRPr="008F747C">
        <w:rPr>
          <w:lang w:val="en-US"/>
        </w:rPr>
        <w:t>new property</w:t>
      </w:r>
      <w:r>
        <w:rPr>
          <w:lang w:val="en-US"/>
        </w:rPr>
        <w:t>)</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Heading3"/>
        <w:rPr>
          <w:lang w:val="en-US"/>
        </w:rPr>
      </w:pPr>
      <w:bookmarkStart w:id="237" w:name="_Toc425505795"/>
      <w:r w:rsidRPr="008F747C">
        <w:rPr>
          <w:lang w:val="en-US"/>
        </w:rPr>
        <w:t>C.5.2.7</w:t>
      </w:r>
      <w:r w:rsidRPr="008F747C">
        <w:rPr>
          <w:lang w:val="en-US"/>
        </w:rPr>
        <w:tab/>
        <w:t>UnboundedLoopBehaviour</w:t>
      </w:r>
      <w:bookmarkEnd w:id="237"/>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UML::CombinedFragment (by generalization) with one InteractionOperand (block)</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w:t>
      </w:r>
      <w:r>
        <w:rPr>
          <w:lang w:val="en-US"/>
        </w:rPr>
        <w:t>::</w:t>
      </w:r>
      <w:r w:rsidRPr="008F747C">
        <w:rPr>
          <w:lang w:val="en-US"/>
        </w:rPr>
        <w:t>CombinedBehavior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pStyle w:val="B1"/>
        <w:numPr>
          <w:ilvl w:val="0"/>
          <w:numId w:val="0"/>
        </w:numPr>
        <w:ind w:firstLine="283"/>
        <w:rPr>
          <w:lang w:val="en-US"/>
        </w:rPr>
      </w:pPr>
      <w:r>
        <w:rPr>
          <w:lang w:val="en-US"/>
        </w:rPr>
        <w:t>&lt;&lt;UP4TDL::Unb</w:t>
      </w:r>
      <w:r w:rsidRPr="00547987">
        <w:rPr>
          <w:lang w:val="en-US"/>
        </w:rPr>
        <w:t>oundedLoopBehavior</w:t>
      </w:r>
      <w:r>
        <w:rPr>
          <w:lang w:val="en-US"/>
        </w:rPr>
        <w:t>&gt;&gt;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051E32" w:rsidRDefault="00FF4ED4" w:rsidP="00FF4ED4">
      <w:pPr>
        <w:pStyle w:val="Heading3"/>
        <w:rPr>
          <w:lang w:val="en-US"/>
        </w:rPr>
      </w:pPr>
      <w:bookmarkStart w:id="238" w:name="_Toc425505796"/>
      <w:r w:rsidRPr="00051E32">
        <w:rPr>
          <w:lang w:val="en-US"/>
        </w:rPr>
        <w:t>C.5.2.8</w:t>
      </w:r>
      <w:r w:rsidRPr="00051E32">
        <w:rPr>
          <w:lang w:val="en-US"/>
        </w:rPr>
        <w:tab/>
        <w:t>MultipleCombinedBehaviour</w:t>
      </w:r>
      <w:bookmarkEnd w:id="238"/>
    </w:p>
    <w:p w:rsidR="00051E32" w:rsidRDefault="00051E32" w:rsidP="00051E32">
      <w:pPr>
        <w:pStyle w:val="CommentText"/>
      </w:pPr>
      <w:r>
        <w:t>This MetaClass shall not be mapped. The constraints to on the number of owned blocks is transferred to the actual Combined Behavious. This is done in order to limitate the number of stereotypes and the stereotype hierarchy lenght.</w:t>
      </w:r>
    </w:p>
    <w:p w:rsidR="00FF4ED4" w:rsidRPr="008F747C" w:rsidRDefault="00FF4ED4" w:rsidP="00FF4ED4">
      <w:pPr>
        <w:rPr>
          <w:lang w:val="en-US"/>
        </w:rPr>
      </w:pPr>
    </w:p>
    <w:p w:rsidR="00FF4ED4" w:rsidRPr="008F747C" w:rsidRDefault="00FF4ED4" w:rsidP="00FF4ED4">
      <w:pPr>
        <w:pStyle w:val="Heading3"/>
        <w:rPr>
          <w:lang w:val="en-US"/>
        </w:rPr>
      </w:pPr>
      <w:bookmarkStart w:id="239" w:name="_Toc425505797"/>
      <w:r w:rsidRPr="008F747C">
        <w:rPr>
          <w:lang w:val="en-US"/>
        </w:rPr>
        <w:t>C.5.2.9</w:t>
      </w:r>
      <w:r w:rsidRPr="008F747C">
        <w:rPr>
          <w:lang w:val="en-US"/>
        </w:rPr>
        <w:tab/>
        <w:t>AlternativeBehaviour</w:t>
      </w:r>
      <w:bookmarkEnd w:id="239"/>
    </w:p>
    <w:p w:rsidR="00FF4ED4" w:rsidRPr="008F747C" w:rsidRDefault="00FF4ED4" w:rsidP="00FF4ED4">
      <w:pPr>
        <w:pStyle w:val="H6"/>
        <w:rPr>
          <w:lang w:val="en-US"/>
        </w:rPr>
      </w:pPr>
      <w:r w:rsidRPr="008F747C">
        <w:rPr>
          <w:lang w:val="en-US"/>
        </w:rPr>
        <w:t>Extended UML Meta-Class</w:t>
      </w:r>
    </w:p>
    <w:p w:rsidR="00FF4ED4" w:rsidRPr="008F747C" w:rsidRDefault="00FF4ED4" w:rsidP="00FF4ED4">
      <w:pPr>
        <w:pStyle w:val="H6"/>
        <w:numPr>
          <w:ilvl w:val="0"/>
          <w:numId w:val="62"/>
        </w:numPr>
        <w:rPr>
          <w:rFonts w:ascii="Times New Roman" w:hAnsi="Times New Roman"/>
          <w:lang w:val="en-US"/>
        </w:rPr>
      </w:pPr>
      <w:r w:rsidRPr="008F747C">
        <w:rPr>
          <w:rFonts w:ascii="Times New Roman" w:hAnsi="Times New Roman"/>
          <w:lang w:val="en-US"/>
        </w:rPr>
        <w:t>UML::CombinedFragment (by generalization)  with at least 2 InteractionOperand (block)</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w:t>
      </w:r>
      <w:r>
        <w:rPr>
          <w:lang w:val="en-US"/>
        </w:rPr>
        <w:t>::</w:t>
      </w:r>
      <w:r w:rsidRPr="008F747C">
        <w:rPr>
          <w:lang w:val="en-US"/>
        </w:rPr>
        <w:t>CombinedBehavior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pStyle w:val="B1"/>
        <w:numPr>
          <w:ilvl w:val="0"/>
          <w:numId w:val="0"/>
        </w:numPr>
        <w:ind w:firstLine="283"/>
        <w:rPr>
          <w:lang w:val="en-US"/>
        </w:rPr>
      </w:pPr>
      <w:r>
        <w:rPr>
          <w:lang w:val="en-US"/>
        </w:rPr>
        <w:t>&lt;&lt;UP4</w:t>
      </w:r>
      <w:r w:rsidRPr="00547987">
        <w:rPr>
          <w:lang w:val="en-US"/>
        </w:rPr>
        <w:t>TDL::</w:t>
      </w:r>
      <w:r>
        <w:rPr>
          <w:lang w:val="en-US"/>
        </w:rPr>
        <w:t>Alternative</w:t>
      </w:r>
      <w:r w:rsidRPr="00547987">
        <w:rPr>
          <w:lang w:val="en-US"/>
        </w:rPr>
        <w:t>Behavior</w:t>
      </w:r>
      <w:r w:rsidRPr="00A40267" w:rsidDel="00A40267">
        <w:rPr>
          <w:lang w:val="en-US"/>
        </w:rPr>
        <w:t xml:space="preserve"> </w:t>
      </w:r>
      <w:r>
        <w:rPr>
          <w:lang w:val="en-US"/>
        </w:rPr>
        <w:t>&gt;&gt;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Heading3"/>
        <w:rPr>
          <w:lang w:val="en-US"/>
        </w:rPr>
      </w:pPr>
      <w:bookmarkStart w:id="240" w:name="_Toc425505798"/>
      <w:r w:rsidRPr="008F747C">
        <w:rPr>
          <w:lang w:val="en-US"/>
        </w:rPr>
        <w:t>C.5.2.10</w:t>
      </w:r>
      <w:r w:rsidRPr="008F747C">
        <w:rPr>
          <w:lang w:val="en-US"/>
        </w:rPr>
        <w:tab/>
        <w:t>ConditionalBehaviour</w:t>
      </w:r>
      <w:bookmarkEnd w:id="240"/>
    </w:p>
    <w:p w:rsidR="00FF4ED4" w:rsidRPr="008F747C" w:rsidRDefault="00FF4ED4" w:rsidP="00FF4ED4">
      <w:pPr>
        <w:pStyle w:val="H6"/>
        <w:rPr>
          <w:lang w:val="en-US"/>
        </w:rPr>
      </w:pPr>
      <w:r w:rsidRPr="008F747C">
        <w:rPr>
          <w:lang w:val="en-US"/>
        </w:rPr>
        <w:t>Extended UML Meta-Class</w:t>
      </w:r>
    </w:p>
    <w:p w:rsidR="00FF4ED4" w:rsidRPr="008F747C" w:rsidRDefault="00FF4ED4" w:rsidP="00FF4ED4">
      <w:pPr>
        <w:pStyle w:val="NO"/>
        <w:numPr>
          <w:ilvl w:val="0"/>
          <w:numId w:val="62"/>
        </w:numPr>
        <w:rPr>
          <w:lang w:val="en-US"/>
        </w:rPr>
      </w:pPr>
      <w:r w:rsidRPr="008F747C">
        <w:rPr>
          <w:lang w:val="en-US"/>
        </w:rPr>
        <w:t xml:space="preserve">UML::CombinedFragment (by generalization) with one </w:t>
      </w:r>
      <w:r>
        <w:rPr>
          <w:lang w:val="en-US"/>
        </w:rPr>
        <w:t>or more</w:t>
      </w:r>
      <w:r w:rsidRPr="008F747C">
        <w:rPr>
          <w:lang w:val="en-US"/>
        </w:rPr>
        <w:t>InteractionOperand (block)</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w:t>
      </w:r>
      <w:r>
        <w:rPr>
          <w:lang w:val="en-US"/>
        </w:rPr>
        <w:t>::</w:t>
      </w:r>
      <w:r w:rsidRPr="008F747C">
        <w:rPr>
          <w:lang w:val="en-US"/>
        </w:rPr>
        <w:t>CombinedBehavior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pStyle w:val="B1"/>
        <w:numPr>
          <w:ilvl w:val="0"/>
          <w:numId w:val="0"/>
        </w:numPr>
        <w:ind w:firstLine="283"/>
        <w:rPr>
          <w:lang w:val="en-US"/>
        </w:rPr>
      </w:pPr>
      <w:r>
        <w:rPr>
          <w:lang w:val="en-US"/>
        </w:rPr>
        <w:t>&lt;&lt;UP4</w:t>
      </w:r>
      <w:r w:rsidRPr="00547987">
        <w:rPr>
          <w:lang w:val="en-US"/>
        </w:rPr>
        <w:t>TDL</w:t>
      </w:r>
      <w:r>
        <w:rPr>
          <w:lang w:val="en-US"/>
        </w:rPr>
        <w:t>::Conditional</w:t>
      </w:r>
      <w:r w:rsidRPr="00547987">
        <w:rPr>
          <w:lang w:val="en-US"/>
        </w:rPr>
        <w:t>Behavior</w:t>
      </w:r>
      <w:r w:rsidRPr="00A40267" w:rsidDel="00A40267">
        <w:rPr>
          <w:lang w:val="en-US"/>
        </w:rPr>
        <w:t xml:space="preserve"> </w:t>
      </w:r>
      <w:r>
        <w:rPr>
          <w:lang w:val="en-US"/>
        </w:rPr>
        <w:t>&gt;&gt;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Heading3"/>
        <w:rPr>
          <w:lang w:val="en-US"/>
        </w:rPr>
      </w:pPr>
      <w:bookmarkStart w:id="241" w:name="_Toc425505799"/>
      <w:r w:rsidRPr="008F747C">
        <w:rPr>
          <w:lang w:val="en-US"/>
        </w:rPr>
        <w:t>C.5.2.11</w:t>
      </w:r>
      <w:r w:rsidRPr="008F747C">
        <w:rPr>
          <w:lang w:val="en-US"/>
        </w:rPr>
        <w:tab/>
        <w:t>ParallelBehaviour</w:t>
      </w:r>
      <w:bookmarkEnd w:id="241"/>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 xml:space="preserve">UML::CombinedFragment (by generalization) with one </w:t>
      </w:r>
      <w:r>
        <w:rPr>
          <w:lang w:val="en-US"/>
        </w:rPr>
        <w:t>or more</w:t>
      </w:r>
      <w:r w:rsidRPr="008F747C">
        <w:rPr>
          <w:lang w:val="en-US"/>
        </w:rPr>
        <w:t>InteractionOperand (block)</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w:t>
      </w:r>
      <w:r>
        <w:rPr>
          <w:lang w:val="en-US"/>
        </w:rPr>
        <w:t>::</w:t>
      </w:r>
      <w:r w:rsidRPr="008F747C">
        <w:rPr>
          <w:lang w:val="en-US"/>
        </w:rPr>
        <w:t>CombinedBehavior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pStyle w:val="B1"/>
        <w:numPr>
          <w:ilvl w:val="0"/>
          <w:numId w:val="0"/>
        </w:numPr>
        <w:ind w:firstLine="283"/>
        <w:rPr>
          <w:lang w:val="en-US"/>
        </w:rPr>
      </w:pPr>
      <w:r>
        <w:rPr>
          <w:lang w:val="en-US"/>
        </w:rPr>
        <w:t>&lt;&lt;UP4</w:t>
      </w:r>
      <w:r w:rsidRPr="00547987">
        <w:rPr>
          <w:lang w:val="en-US"/>
        </w:rPr>
        <w:t>TDL</w:t>
      </w:r>
      <w:r>
        <w:rPr>
          <w:lang w:val="en-US"/>
        </w:rPr>
        <w:t>::Parallel</w:t>
      </w:r>
      <w:r w:rsidRPr="00547987">
        <w:rPr>
          <w:lang w:val="en-US"/>
        </w:rPr>
        <w:t>Behavior</w:t>
      </w:r>
      <w:r w:rsidRPr="00A40267" w:rsidDel="00A40267">
        <w:rPr>
          <w:lang w:val="en-US"/>
        </w:rPr>
        <w:t xml:space="preserve"> </w:t>
      </w:r>
      <w:r>
        <w:rPr>
          <w:lang w:val="en-US"/>
        </w:rPr>
        <w:t>&gt;&gt;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Heading3"/>
        <w:rPr>
          <w:lang w:val="en-US"/>
        </w:rPr>
      </w:pPr>
      <w:bookmarkStart w:id="242" w:name="_Toc425505800"/>
      <w:r w:rsidRPr="008F747C">
        <w:rPr>
          <w:lang w:val="en-US"/>
        </w:rPr>
        <w:t>C.5.2.12</w:t>
      </w:r>
      <w:r w:rsidRPr="008F747C">
        <w:rPr>
          <w:lang w:val="en-US"/>
        </w:rPr>
        <w:tab/>
        <w:t>ExceptionalBehaviour</w:t>
      </w:r>
      <w:bookmarkEnd w:id="242"/>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UML::CombinedFragment (by generalization) with one InteractionOperand (block)</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UP4TDL::CombinedBehavior</w:t>
      </w:r>
    </w:p>
    <w:p w:rsidR="00FF4ED4" w:rsidRDefault="00FF4ED4" w:rsidP="00464F08">
      <w:pPr>
        <w:pStyle w:val="H6"/>
        <w:rPr>
          <w:lang w:val="en-US"/>
        </w:rPr>
      </w:pPr>
      <w:r w:rsidRPr="008F747C">
        <w:rPr>
          <w:lang w:val="en-US"/>
        </w:rPr>
        <w:t>Properties</w:t>
      </w:r>
      <w:r>
        <w:rPr>
          <w:lang w:val="en-US"/>
        </w:rPr>
        <w:tab/>
      </w:r>
    </w:p>
    <w:p w:rsidR="00FF4ED4" w:rsidRPr="008F747C" w:rsidRDefault="00FF4ED4" w:rsidP="00FF4ED4">
      <w:pPr>
        <w:ind w:firstLine="283"/>
        <w:rPr>
          <w:lang w:val="en-US"/>
        </w:rPr>
      </w:pPr>
      <w:r>
        <w:rPr>
          <w:lang w:val="en-US"/>
        </w:rPr>
        <w:t>&lt;&lt;UP4</w:t>
      </w:r>
      <w:r w:rsidRPr="00547987">
        <w:rPr>
          <w:lang w:val="en-US"/>
        </w:rPr>
        <w:t>TDL</w:t>
      </w:r>
      <w:r>
        <w:rPr>
          <w:lang w:val="en-US"/>
        </w:rPr>
        <w:t>::Exceptional</w:t>
      </w:r>
      <w:r w:rsidRPr="00547987">
        <w:rPr>
          <w:lang w:val="en-US"/>
        </w:rPr>
        <w:t>Behavior</w:t>
      </w:r>
      <w:r w:rsidRPr="00A40267" w:rsidDel="00A40267">
        <w:rPr>
          <w:lang w:val="en-US"/>
        </w:rPr>
        <w:t xml:space="preserve"> </w:t>
      </w:r>
      <w:r>
        <w:rPr>
          <w:lang w:val="en-US"/>
        </w:rPr>
        <w:t>&gt;&gt;</w:t>
      </w:r>
    </w:p>
    <w:p w:rsidR="00FF4ED4" w:rsidRPr="00745D88" w:rsidRDefault="00FF4ED4" w:rsidP="00FF4ED4">
      <w:pPr>
        <w:pStyle w:val="B1"/>
        <w:numPr>
          <w:ilvl w:val="0"/>
          <w:numId w:val="0"/>
        </w:numPr>
        <w:ind w:left="284"/>
        <w:rPr>
          <w:lang w:val="en-US"/>
        </w:rPr>
      </w:pPr>
      <w:r w:rsidRPr="00745D88">
        <w:rPr>
          <w:lang w:val="en-US"/>
        </w:rPr>
        <w:t>TDL::</w:t>
      </w:r>
      <w:r w:rsidRPr="00211C41">
        <w:rPr>
          <w:lang w:val="en-US"/>
        </w:rPr>
        <w:t xml:space="preserve"> ExceptionalBehaviour.block := UP4TDL:: ExceptionalBehavior</w:t>
      </w:r>
      <w:r w:rsidR="00211C41" w:rsidRPr="00BE3FC9">
        <w:rPr>
          <w:lang w:val="en-US"/>
        </w:rPr>
        <w:t>.base_CombinedFragment.operand</w:t>
      </w:r>
    </w:p>
    <w:p w:rsidR="00FF4ED4" w:rsidRPr="008F747C" w:rsidRDefault="00FF4ED4" w:rsidP="00FF4ED4">
      <w:pPr>
        <w:pStyle w:val="B1"/>
        <w:numPr>
          <w:ilvl w:val="0"/>
          <w:numId w:val="0"/>
        </w:numPr>
        <w:ind w:left="284"/>
        <w:rPr>
          <w:lang w:val="en-US"/>
        </w:rPr>
      </w:pPr>
      <w:r>
        <w:rPr>
          <w:lang w:val="en-US"/>
        </w:rPr>
        <w:t>TDL::</w:t>
      </w:r>
      <w:r w:rsidRPr="00EE5628">
        <w:rPr>
          <w:lang w:val="en-US"/>
        </w:rPr>
        <w:t xml:space="preserve"> </w:t>
      </w:r>
      <w:r w:rsidRPr="008F747C">
        <w:rPr>
          <w:lang w:val="en-US"/>
        </w:rPr>
        <w:t>ExceptionalBehaviour</w:t>
      </w:r>
      <w:r>
        <w:rPr>
          <w:lang w:val="en-US"/>
        </w:rPr>
        <w:t>.</w:t>
      </w:r>
      <w:r w:rsidRPr="008F747C">
        <w:rPr>
          <w:lang w:val="en-US"/>
        </w:rPr>
        <w:t xml:space="preserve">guardedComponent := </w:t>
      </w:r>
      <w:r>
        <w:rPr>
          <w:lang w:val="en-US"/>
        </w:rPr>
        <w:t>UP4TDL::</w:t>
      </w:r>
      <w:r w:rsidRPr="008F747C">
        <w:rPr>
          <w:lang w:val="en-US"/>
        </w:rPr>
        <w:t>ExceptionalBehavio</w:t>
      </w:r>
      <w:r>
        <w:rPr>
          <w:lang w:val="en-US"/>
        </w:rPr>
        <w:t>r.</w:t>
      </w:r>
      <w:r w:rsidRPr="00EE5628">
        <w:rPr>
          <w:lang w:val="en-US"/>
        </w:rPr>
        <w:t xml:space="preserve"> </w:t>
      </w:r>
      <w:r w:rsidRPr="008F747C">
        <w:rPr>
          <w:lang w:val="en-US"/>
        </w:rPr>
        <w:t xml:space="preserve">guardedComponent </w:t>
      </w:r>
      <w:r>
        <w:rPr>
          <w:lang w:val="en-US"/>
        </w:rPr>
        <w:t>(</w:t>
      </w:r>
      <w:r w:rsidRPr="008F747C">
        <w:rPr>
          <w:lang w:val="en-US"/>
        </w:rPr>
        <w:t>new property</w:t>
      </w:r>
      <w:r>
        <w:rPr>
          <w:lang w:val="en-US"/>
        </w:rPr>
        <w:t>)</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Heading3"/>
        <w:rPr>
          <w:lang w:val="en-US"/>
        </w:rPr>
      </w:pPr>
      <w:bookmarkStart w:id="243" w:name="_Toc425505801"/>
      <w:r w:rsidRPr="008F747C">
        <w:rPr>
          <w:lang w:val="en-US"/>
        </w:rPr>
        <w:t>C.5.2.13</w:t>
      </w:r>
      <w:r w:rsidRPr="008F747C">
        <w:rPr>
          <w:lang w:val="en-US"/>
        </w:rPr>
        <w:tab/>
        <w:t>DefaultBehaviour</w:t>
      </w:r>
      <w:bookmarkEnd w:id="243"/>
    </w:p>
    <w:p w:rsidR="00FF4ED4" w:rsidRPr="008F747C" w:rsidRDefault="00FF4ED4" w:rsidP="00FF4ED4">
      <w:pPr>
        <w:pStyle w:val="H6"/>
        <w:rPr>
          <w:lang w:val="en-US"/>
        </w:rPr>
      </w:pPr>
      <w:r w:rsidRPr="008F747C">
        <w:rPr>
          <w:lang w:val="en-US"/>
        </w:rPr>
        <w:t>Extended UML Meta-Class</w:t>
      </w:r>
    </w:p>
    <w:p w:rsidR="00FF4ED4" w:rsidRPr="008F747C" w:rsidRDefault="00FF4ED4" w:rsidP="00FF4ED4">
      <w:pPr>
        <w:ind w:firstLine="283"/>
        <w:rPr>
          <w:lang w:val="en-US"/>
        </w:rPr>
      </w:pPr>
      <w:r w:rsidRPr="008F747C">
        <w:rPr>
          <w:lang w:val="en-US"/>
        </w:rPr>
        <w:t xml:space="preserve">UML::CombinedFragment (by generalization) </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UP4TDL::ExceptionalBehavior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 UP4TDL::Default</w:t>
      </w:r>
      <w:r>
        <w:rPr>
          <w:lang w:val="en-US"/>
        </w:rPr>
        <w:t>Behavior</w:t>
      </w:r>
      <w:r w:rsidRPr="008F747C">
        <w:rPr>
          <w:lang w:val="en-US"/>
        </w:rPr>
        <w:t>&gt;&gt;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3"/>
        <w:rPr>
          <w:lang w:val="en-US"/>
        </w:rPr>
      </w:pPr>
      <w:bookmarkStart w:id="244" w:name="_Toc425505802"/>
      <w:r w:rsidRPr="008F747C">
        <w:rPr>
          <w:lang w:val="en-US"/>
        </w:rPr>
        <w:t>C.5.2.14</w:t>
      </w:r>
      <w:r w:rsidRPr="008F747C">
        <w:rPr>
          <w:lang w:val="en-US"/>
        </w:rPr>
        <w:tab/>
        <w:t>InterruptBehaviour</w:t>
      </w:r>
      <w:bookmarkEnd w:id="244"/>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UML::CombinedFragment (by generalization)</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UP4TDL::ExceptionalBehavior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 UP4TDL::Interrupt</w:t>
      </w:r>
      <w:r>
        <w:rPr>
          <w:lang w:val="en-US"/>
        </w:rPr>
        <w:t>Behavior</w:t>
      </w:r>
      <w:r w:rsidRPr="008F747C">
        <w:rPr>
          <w:lang w:val="en-US"/>
        </w:rPr>
        <w:t>&gt;&gt;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3"/>
        <w:rPr>
          <w:lang w:val="en-US"/>
        </w:rPr>
      </w:pPr>
      <w:bookmarkStart w:id="245" w:name="_Toc425505803"/>
      <w:r w:rsidRPr="008F747C">
        <w:rPr>
          <w:lang w:val="en-US"/>
        </w:rPr>
        <w:t>C.5.2.15</w:t>
      </w:r>
      <w:r w:rsidRPr="008F747C">
        <w:rPr>
          <w:lang w:val="en-US"/>
        </w:rPr>
        <w:tab/>
        <w:t>PeriodicBehaviour</w:t>
      </w:r>
      <w:bookmarkEnd w:id="245"/>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UML::CombinedFragment (by generalization)</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UP4TDL::CombinedBehavior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 UP4TDL::Periodic</w:t>
      </w:r>
      <w:r>
        <w:rPr>
          <w:lang w:val="en-US"/>
        </w:rPr>
        <w:t>Behavior</w:t>
      </w:r>
      <w:r w:rsidRPr="008F747C">
        <w:rPr>
          <w:lang w:val="en-US"/>
        </w:rPr>
        <w:t>&gt;&gt;</w:t>
      </w:r>
    </w:p>
    <w:p w:rsidR="0085228F" w:rsidRPr="002A6210" w:rsidRDefault="0085228F" w:rsidP="0085228F">
      <w:pPr>
        <w:pStyle w:val="B1"/>
        <w:numPr>
          <w:ilvl w:val="0"/>
          <w:numId w:val="0"/>
        </w:numPr>
        <w:ind w:left="284"/>
        <w:rPr>
          <w:lang w:val="en-US"/>
        </w:rPr>
      </w:pPr>
      <w:r w:rsidRPr="002A6210">
        <w:rPr>
          <w:lang w:val="en-US"/>
        </w:rPr>
        <w:t>TDL::</w:t>
      </w:r>
      <w:r w:rsidRPr="00BE3FC9">
        <w:rPr>
          <w:lang w:val="en-US"/>
        </w:rPr>
        <w:t xml:space="preserve"> PeriodicBehaviour</w:t>
      </w:r>
      <w:r w:rsidRPr="002A6210">
        <w:rPr>
          <w:lang w:val="en-US"/>
        </w:rPr>
        <w:t>.block :=</w:t>
      </w:r>
      <w:r w:rsidR="00367722">
        <w:rPr>
          <w:lang w:val="en-US"/>
        </w:rPr>
        <w:t xml:space="preserve"> </w:t>
      </w:r>
      <w:r w:rsidRPr="002A6210">
        <w:rPr>
          <w:lang w:val="en-US"/>
        </w:rPr>
        <w:t>UP4TDL::</w:t>
      </w:r>
      <w:r w:rsidRPr="00BE3FC9">
        <w:rPr>
          <w:lang w:val="en-US"/>
        </w:rPr>
        <w:t>PeriodicBehavior.</w:t>
      </w:r>
      <w:r>
        <w:rPr>
          <w:lang w:val="en-US"/>
        </w:rPr>
        <w:t>base_CombinedFragment.operand</w:t>
      </w:r>
    </w:p>
    <w:p w:rsidR="00FF4ED4" w:rsidRPr="008F747C" w:rsidRDefault="00FF4ED4" w:rsidP="00FF4ED4">
      <w:pPr>
        <w:pStyle w:val="B1"/>
        <w:numPr>
          <w:ilvl w:val="0"/>
          <w:numId w:val="0"/>
        </w:numPr>
        <w:ind w:left="284"/>
        <w:rPr>
          <w:lang w:val="en-US"/>
        </w:rPr>
      </w:pPr>
      <w:r>
        <w:rPr>
          <w:lang w:val="en-US"/>
        </w:rPr>
        <w:t>TDL::</w:t>
      </w:r>
      <w:r w:rsidRPr="00F34D79">
        <w:rPr>
          <w:lang w:val="en-US"/>
        </w:rPr>
        <w:t xml:space="preserve"> </w:t>
      </w:r>
      <w:r w:rsidRPr="008F747C">
        <w:rPr>
          <w:lang w:val="en-US"/>
        </w:rPr>
        <w:t>PeriodicBehaviour</w:t>
      </w:r>
      <w:r>
        <w:rPr>
          <w:lang w:val="en-US"/>
        </w:rPr>
        <w:t>.</w:t>
      </w:r>
      <w:r w:rsidRPr="008F747C">
        <w:rPr>
          <w:lang w:val="en-US"/>
        </w:rPr>
        <w:t xml:space="preserve">period := </w:t>
      </w:r>
      <w:r>
        <w:rPr>
          <w:lang w:val="en-US"/>
        </w:rPr>
        <w:t>UP4TDL::</w:t>
      </w:r>
      <w:r w:rsidRPr="00F34D79">
        <w:rPr>
          <w:lang w:val="en-US"/>
        </w:rPr>
        <w:t xml:space="preserve"> </w:t>
      </w:r>
      <w:r w:rsidRPr="008F747C">
        <w:rPr>
          <w:lang w:val="en-US"/>
        </w:rPr>
        <w:t xml:space="preserve">PeriodicBehaviour </w:t>
      </w:r>
      <w:r>
        <w:rPr>
          <w:lang w:val="en-US"/>
        </w:rPr>
        <w:t>(</w:t>
      </w:r>
      <w:r w:rsidRPr="008F747C">
        <w:rPr>
          <w:lang w:val="en-US"/>
        </w:rPr>
        <w:t>new property</w:t>
      </w:r>
      <w:r>
        <w:rPr>
          <w:lang w:val="en-US"/>
        </w:rPr>
        <w:t>)</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Default="00FF4ED4" w:rsidP="00FF4ED4">
      <w:pPr>
        <w:pStyle w:val="Heading2"/>
        <w:rPr>
          <w:lang w:val="en-US"/>
        </w:rPr>
      </w:pPr>
      <w:bookmarkStart w:id="246" w:name="_Toc425505804"/>
      <w:r w:rsidRPr="008F747C">
        <w:rPr>
          <w:lang w:val="en-US"/>
        </w:rPr>
        <w:t>C.5.3</w:t>
      </w:r>
      <w:r w:rsidRPr="008F747C">
        <w:rPr>
          <w:lang w:val="en-US"/>
        </w:rPr>
        <w:tab/>
        <w:t>Atomic Behaviour</w:t>
      </w:r>
      <w:bookmarkEnd w:id="246"/>
    </w:p>
    <w:p w:rsidR="00FF4ED4" w:rsidRDefault="00FF4ED4" w:rsidP="00FF4ED4">
      <w:pPr>
        <w:pStyle w:val="Heading3"/>
        <w:rPr>
          <w:lang w:val="en-US"/>
        </w:rPr>
      </w:pPr>
      <w:r>
        <w:rPr>
          <w:lang w:val="en-US"/>
        </w:rPr>
        <w:t>C.5.3.0 Overview</w:t>
      </w:r>
    </w:p>
    <w:p w:rsidR="00FF4ED4" w:rsidRPr="00F46281" w:rsidRDefault="00FF4ED4" w:rsidP="00FF4ED4">
      <w:pPr>
        <w:rPr>
          <w:lang w:val="en-US"/>
        </w:rPr>
      </w:pPr>
      <w:r>
        <w:rPr>
          <w:lang w:val="en-US"/>
        </w:rPr>
        <w:t>All TDL::AtomicBehaviour-related concepts require stereotypes, as shown in Figures C.5.3-C.5.6</w:t>
      </w:r>
    </w:p>
    <w:p w:rsidR="00FF4ED4" w:rsidRDefault="00C71519" w:rsidP="00FF4ED4">
      <w:pPr>
        <w:rPr>
          <w:lang w:val="en-US"/>
        </w:rPr>
      </w:pPr>
      <w:r>
        <w:rPr>
          <w:noProof/>
          <w:lang w:val="en-US"/>
        </w:rPr>
        <w:drawing>
          <wp:inline distT="0" distB="0" distL="0" distR="0" wp14:anchorId="29AFF955" wp14:editId="5EFD06EC">
            <wp:extent cx="6120765" cy="1935480"/>
            <wp:effectExtent l="0" t="0" r="0" b="7620"/>
            <wp:docPr id="92" name="Image 92" descr="D:\TDL\workspace\org.etsi.mts.up4tdl\model\AtomicBehaviors_Profil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DL\workspace\org.etsi.mts.up4tdl\model\AtomicBehaviors_ProfileDiagr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1935480"/>
                    </a:xfrm>
                    <a:prstGeom prst="rect">
                      <a:avLst/>
                    </a:prstGeom>
                    <a:noFill/>
                    <a:ln>
                      <a:noFill/>
                    </a:ln>
                  </pic:spPr>
                </pic:pic>
              </a:graphicData>
            </a:graphic>
          </wp:inline>
        </w:drawing>
      </w:r>
    </w:p>
    <w:p w:rsidR="00FF4ED4" w:rsidRPr="00547987" w:rsidRDefault="00FF4ED4" w:rsidP="00FF4ED4">
      <w:pPr>
        <w:pStyle w:val="TF"/>
        <w:rPr>
          <w:lang w:val="en-US"/>
        </w:rPr>
      </w:pPr>
      <w:r w:rsidRPr="00547987">
        <w:rPr>
          <w:lang w:val="en-US"/>
        </w:rPr>
        <w:t>Figure C.5.</w:t>
      </w:r>
      <w:r>
        <w:rPr>
          <w:lang w:val="en-US"/>
        </w:rPr>
        <w:t>3</w:t>
      </w:r>
      <w:r w:rsidRPr="00547987">
        <w:rPr>
          <w:lang w:val="en-US"/>
        </w:rPr>
        <w:t xml:space="preserve">: Global </w:t>
      </w:r>
      <w:r>
        <w:rPr>
          <w:lang w:val="en-US"/>
        </w:rPr>
        <w:t>A</w:t>
      </w:r>
      <w:r w:rsidRPr="00547987">
        <w:rPr>
          <w:lang w:val="en-US"/>
        </w:rPr>
        <w:t xml:space="preserve">tomic </w:t>
      </w:r>
      <w:r>
        <w:rPr>
          <w:lang w:val="en-US"/>
        </w:rPr>
        <w:t>B</w:t>
      </w:r>
      <w:r w:rsidRPr="00547987">
        <w:rPr>
          <w:lang w:val="en-US"/>
        </w:rPr>
        <w:t>ehaviour concepts</w:t>
      </w:r>
    </w:p>
    <w:p w:rsidR="00FF4ED4" w:rsidRDefault="00FF4ED4" w:rsidP="00FF4ED4">
      <w:pPr>
        <w:rPr>
          <w:lang w:val="en-US"/>
        </w:rPr>
      </w:pPr>
    </w:p>
    <w:p w:rsidR="00FF4ED4" w:rsidRDefault="00C71519" w:rsidP="00FF4ED4">
      <w:pPr>
        <w:rPr>
          <w:lang w:val="en-US"/>
        </w:rPr>
      </w:pPr>
      <w:r>
        <w:rPr>
          <w:noProof/>
          <w:lang w:val="en-US"/>
        </w:rPr>
        <w:drawing>
          <wp:inline distT="0" distB="0" distL="0" distR="0" wp14:anchorId="2BFF6BCB" wp14:editId="00D71F58">
            <wp:extent cx="4925695" cy="2363470"/>
            <wp:effectExtent l="0" t="0" r="8255" b="0"/>
            <wp:docPr id="91" name="Image 91" descr="D:\TDL\workspace\org.etsi.mts.up4tdl\model\Interaction_Profil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DL\workspace\org.etsi.mts.up4tdl\model\Interaction_ProfileDiagr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5695" cy="2363470"/>
                    </a:xfrm>
                    <a:prstGeom prst="rect">
                      <a:avLst/>
                    </a:prstGeom>
                    <a:noFill/>
                    <a:ln>
                      <a:noFill/>
                    </a:ln>
                  </pic:spPr>
                </pic:pic>
              </a:graphicData>
            </a:graphic>
          </wp:inline>
        </w:drawing>
      </w:r>
    </w:p>
    <w:p w:rsidR="00FF4ED4" w:rsidRPr="00547987" w:rsidRDefault="00FF4ED4" w:rsidP="00FF4ED4">
      <w:pPr>
        <w:pStyle w:val="TF"/>
        <w:rPr>
          <w:lang w:val="en-US"/>
        </w:rPr>
      </w:pPr>
      <w:r w:rsidRPr="00547987">
        <w:rPr>
          <w:lang w:val="en-US"/>
        </w:rPr>
        <w:t>Figure C.5.</w:t>
      </w:r>
      <w:r>
        <w:rPr>
          <w:lang w:val="en-US"/>
        </w:rPr>
        <w:t>4</w:t>
      </w:r>
      <w:r w:rsidRPr="00547987">
        <w:rPr>
          <w:lang w:val="en-US"/>
        </w:rPr>
        <w:t>: Interaction behaviour</w:t>
      </w:r>
    </w:p>
    <w:p w:rsidR="00FF4ED4" w:rsidRDefault="00FF4ED4" w:rsidP="00FF4ED4">
      <w:pPr>
        <w:rPr>
          <w:lang w:val="en-US"/>
        </w:rPr>
      </w:pPr>
    </w:p>
    <w:p w:rsidR="00FF4ED4" w:rsidRPr="00547987" w:rsidRDefault="00FF4ED4" w:rsidP="00FF4ED4">
      <w:pPr>
        <w:pStyle w:val="FL"/>
        <w:rPr>
          <w:lang w:val="en-US"/>
        </w:rPr>
      </w:pPr>
      <w:r w:rsidRPr="00745D88">
        <w:rPr>
          <w:noProof/>
          <w:lang w:val="en-US"/>
        </w:rPr>
        <w:drawing>
          <wp:inline distT="0" distB="0" distL="0" distR="0" wp14:anchorId="57DA2937" wp14:editId="676C104D">
            <wp:extent cx="6120765" cy="1881976"/>
            <wp:effectExtent l="0" t="0" r="0" b="4445"/>
            <wp:docPr id="74" name="Image 49" descr="C:\TDL\workspace\org.etsi.mts.tdl.profile\model\TestDescriptionRe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DL\workspace\org.etsi.mts.tdl.profile\model\TestDescriptionReferenc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1881976"/>
                    </a:xfrm>
                    <a:prstGeom prst="rect">
                      <a:avLst/>
                    </a:prstGeom>
                    <a:noFill/>
                    <a:ln>
                      <a:noFill/>
                    </a:ln>
                  </pic:spPr>
                </pic:pic>
              </a:graphicData>
            </a:graphic>
          </wp:inline>
        </w:drawing>
      </w:r>
    </w:p>
    <w:p w:rsidR="00FF4ED4" w:rsidRPr="00547987" w:rsidRDefault="00FF4ED4" w:rsidP="00FF4ED4">
      <w:pPr>
        <w:pStyle w:val="TF"/>
        <w:rPr>
          <w:lang w:val="en-US"/>
        </w:rPr>
      </w:pPr>
      <w:r w:rsidRPr="00547987">
        <w:rPr>
          <w:lang w:val="en-US"/>
        </w:rPr>
        <w:t>Figure C.5.</w:t>
      </w:r>
      <w:r>
        <w:rPr>
          <w:lang w:val="en-US"/>
        </w:rPr>
        <w:t>5</w:t>
      </w:r>
      <w:r w:rsidRPr="00547987">
        <w:rPr>
          <w:lang w:val="en-US"/>
        </w:rPr>
        <w:t xml:space="preserve">: Test </w:t>
      </w:r>
      <w:r>
        <w:rPr>
          <w:lang w:val="en-US"/>
        </w:rPr>
        <w:t>D</w:t>
      </w:r>
      <w:r w:rsidRPr="00547987">
        <w:rPr>
          <w:lang w:val="en-US"/>
        </w:rPr>
        <w:t xml:space="preserve">escription </w:t>
      </w:r>
      <w:r>
        <w:rPr>
          <w:lang w:val="en-US"/>
        </w:rPr>
        <w:t>R</w:t>
      </w:r>
      <w:r w:rsidRPr="00547987">
        <w:rPr>
          <w:lang w:val="en-US"/>
        </w:rPr>
        <w:t>eference</w:t>
      </w:r>
    </w:p>
    <w:p w:rsidR="00FF4ED4" w:rsidRDefault="00FF4ED4" w:rsidP="00FF4ED4">
      <w:pPr>
        <w:rPr>
          <w:lang w:val="en-US"/>
        </w:rPr>
      </w:pPr>
    </w:p>
    <w:p w:rsidR="00FF4ED4" w:rsidRDefault="00C71519" w:rsidP="00FF4ED4">
      <w:pPr>
        <w:rPr>
          <w:lang w:val="en-US"/>
        </w:rPr>
      </w:pPr>
      <w:r>
        <w:rPr>
          <w:noProof/>
          <w:lang w:val="en-US"/>
        </w:rPr>
        <w:drawing>
          <wp:inline distT="0" distB="0" distL="0" distR="0" wp14:anchorId="37BA3FCD" wp14:editId="7F2E6F8A">
            <wp:extent cx="6105525" cy="3238500"/>
            <wp:effectExtent l="0" t="0" r="9525" b="0"/>
            <wp:docPr id="90" name="Image 90" descr="D:\TDL\workspace\org.etsi.mts.up4tdl\model\ActionBehav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DL\workspace\org.etsi.mts.up4tdl\model\ActionBehavior.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05525" cy="3238500"/>
                    </a:xfrm>
                    <a:prstGeom prst="rect">
                      <a:avLst/>
                    </a:prstGeom>
                    <a:noFill/>
                    <a:ln>
                      <a:noFill/>
                    </a:ln>
                  </pic:spPr>
                </pic:pic>
              </a:graphicData>
            </a:graphic>
          </wp:inline>
        </w:drawing>
      </w:r>
    </w:p>
    <w:p w:rsidR="00FF4ED4" w:rsidRPr="00547987" w:rsidRDefault="00FF4ED4" w:rsidP="00FF4ED4">
      <w:pPr>
        <w:pStyle w:val="TF"/>
        <w:rPr>
          <w:lang w:val="en-US"/>
        </w:rPr>
      </w:pPr>
      <w:r w:rsidRPr="00547987">
        <w:rPr>
          <w:lang w:val="en-US"/>
        </w:rPr>
        <w:t>Figure C.5.</w:t>
      </w:r>
      <w:r>
        <w:rPr>
          <w:lang w:val="en-US"/>
        </w:rPr>
        <w:t>6</w:t>
      </w:r>
      <w:r w:rsidRPr="00547987">
        <w:rPr>
          <w:lang w:val="en-US"/>
        </w:rPr>
        <w:t>: Action behaviour concepts</w:t>
      </w:r>
    </w:p>
    <w:p w:rsidR="00FF4ED4" w:rsidRPr="008F747C" w:rsidRDefault="00FF4ED4" w:rsidP="00FF4ED4">
      <w:pPr>
        <w:rPr>
          <w:lang w:val="en-US"/>
        </w:rPr>
      </w:pPr>
    </w:p>
    <w:p w:rsidR="00FF4ED4" w:rsidRPr="008F747C" w:rsidRDefault="00FF4ED4" w:rsidP="00FF4ED4">
      <w:pPr>
        <w:pStyle w:val="Heading3"/>
        <w:rPr>
          <w:lang w:val="en-US"/>
        </w:rPr>
      </w:pPr>
      <w:bookmarkStart w:id="247" w:name="_Toc425505805"/>
      <w:r w:rsidRPr="008F747C">
        <w:rPr>
          <w:lang w:val="en-US"/>
        </w:rPr>
        <w:t>C.5.3.1</w:t>
      </w:r>
      <w:r w:rsidRPr="008F747C">
        <w:rPr>
          <w:lang w:val="en-US"/>
        </w:rPr>
        <w:tab/>
        <w:t>AtomicBehaviour</w:t>
      </w:r>
      <w:bookmarkEnd w:id="247"/>
    </w:p>
    <w:p w:rsidR="00FF4ED4" w:rsidRPr="008F747C" w:rsidRDefault="00FF4ED4" w:rsidP="00FF4ED4">
      <w:pPr>
        <w:pStyle w:val="FL"/>
        <w:rPr>
          <w:lang w:val="en-US"/>
        </w:rPr>
      </w:pPr>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w:t>
      </w:r>
      <w:r>
        <w:rPr>
          <w:lang w:val="en-US"/>
        </w:rPr>
        <w:t>::</w:t>
      </w:r>
      <w:r w:rsidRPr="008F747C">
        <w:rPr>
          <w:lang w:val="en-US"/>
        </w:rPr>
        <w:t>InteractionFragment</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left="284"/>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left="283"/>
        <w:rPr>
          <w:lang w:val="en-US"/>
        </w:rPr>
      </w:pPr>
      <w:r w:rsidRPr="008F747C">
        <w:rPr>
          <w:lang w:val="en-US"/>
        </w:rPr>
        <w:t>&lt;&lt;UP4TDL::AtomicBehavior&gt;&gt;</w:t>
      </w:r>
    </w:p>
    <w:p w:rsidR="00FF4ED4" w:rsidRPr="008F747C" w:rsidRDefault="00FF4ED4" w:rsidP="00FF4ED4">
      <w:pPr>
        <w:ind w:left="283"/>
        <w:rPr>
          <w:lang w:val="en-US"/>
        </w:rPr>
      </w:pPr>
      <w:r w:rsidRPr="008F747C">
        <w:rPr>
          <w:lang w:val="en-US"/>
        </w:rPr>
        <w:t>TDL::AtomicBehaviour.timeLabel :=- UP4TDL::AtomicBehavior.timeLabel (new property)</w:t>
      </w:r>
    </w:p>
    <w:p w:rsidR="00FF4ED4" w:rsidRPr="008F747C" w:rsidRDefault="00FF4ED4" w:rsidP="00FF4ED4">
      <w:pPr>
        <w:ind w:left="283"/>
        <w:rPr>
          <w:lang w:val="en-US"/>
        </w:rPr>
      </w:pPr>
      <w:r w:rsidRPr="008F747C">
        <w:rPr>
          <w:lang w:val="en-US"/>
        </w:rPr>
        <w:t>TDL::AtomicBehaviour.timeConstraint := UP4TDL</w:t>
      </w:r>
      <w:r>
        <w:rPr>
          <w:lang w:val="en-US"/>
        </w:rPr>
        <w:t>::</w:t>
      </w:r>
      <w:r w:rsidRPr="008F747C">
        <w:rPr>
          <w:lang w:val="en-US"/>
        </w:rPr>
        <w:t>AtomicBehavior.timeConstraint (new property)</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3"/>
        <w:rPr>
          <w:lang w:val="en-US"/>
        </w:rPr>
      </w:pPr>
      <w:bookmarkStart w:id="248" w:name="_Toc425505806"/>
      <w:r w:rsidRPr="008F747C">
        <w:rPr>
          <w:lang w:val="en-US"/>
        </w:rPr>
        <w:t>C.5.3.2</w:t>
      </w:r>
      <w:r w:rsidRPr="008F747C">
        <w:rPr>
          <w:lang w:val="en-US"/>
        </w:rPr>
        <w:tab/>
        <w:t>Break</w:t>
      </w:r>
      <w:bookmarkEnd w:id="248"/>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w:t>
      </w:r>
      <w:r>
        <w:rPr>
          <w:lang w:val="en-US"/>
        </w:rPr>
        <w:t>::</w:t>
      </w:r>
      <w:r w:rsidRPr="008F747C">
        <w:rPr>
          <w:lang w:val="en-US"/>
        </w:rPr>
        <w:t xml:space="preserve">OccurrenceSpecification </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UP4TDL::AtomicBehavior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pStyle w:val="H6"/>
        <w:ind w:hanging="1702"/>
        <w:rPr>
          <w:rFonts w:ascii="Times New Roman" w:hAnsi="Times New Roman"/>
          <w:lang w:val="en-US"/>
        </w:rPr>
      </w:pPr>
      <w:r w:rsidRPr="008F747C">
        <w:rPr>
          <w:rFonts w:ascii="Times New Roman" w:hAnsi="Times New Roman"/>
          <w:lang w:val="en-US"/>
        </w:rPr>
        <w:t>&lt;&lt; UP4TDL::Break&gt;&gt;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3"/>
        <w:rPr>
          <w:lang w:val="en-US"/>
        </w:rPr>
      </w:pPr>
      <w:bookmarkStart w:id="249" w:name="_Toc425505807"/>
      <w:r w:rsidRPr="008F747C">
        <w:rPr>
          <w:lang w:val="en-US"/>
        </w:rPr>
        <w:t>C.5.3.3</w:t>
      </w:r>
      <w:r w:rsidRPr="008F747C">
        <w:rPr>
          <w:lang w:val="en-US"/>
        </w:rPr>
        <w:tab/>
        <w:t>Stop</w:t>
      </w:r>
      <w:bookmarkEnd w:id="249"/>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w:t>
      </w:r>
      <w:r>
        <w:rPr>
          <w:lang w:val="en-US"/>
        </w:rPr>
        <w:t>::</w:t>
      </w:r>
      <w:r w:rsidRPr="008F747C">
        <w:rPr>
          <w:lang w:val="en-US"/>
        </w:rPr>
        <w:t>OccurrenceSpecification</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UP4TDL::AtomicBehavior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pStyle w:val="H6"/>
        <w:ind w:hanging="1702"/>
        <w:rPr>
          <w:rFonts w:ascii="Times New Roman" w:hAnsi="Times New Roman"/>
          <w:lang w:val="en-US"/>
        </w:rPr>
      </w:pPr>
      <w:r w:rsidRPr="008F747C">
        <w:rPr>
          <w:rFonts w:ascii="Times New Roman" w:hAnsi="Times New Roman"/>
          <w:lang w:val="en-US"/>
        </w:rPr>
        <w:t>&lt;&lt; UP4TDL::Stop&gt;&gt;</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3"/>
        <w:rPr>
          <w:lang w:val="en-US"/>
        </w:rPr>
      </w:pPr>
      <w:bookmarkStart w:id="250" w:name="_Toc425505808"/>
      <w:r w:rsidRPr="008F747C">
        <w:rPr>
          <w:lang w:val="en-US"/>
        </w:rPr>
        <w:t>C.5.3.4</w:t>
      </w:r>
      <w:r w:rsidRPr="008F747C">
        <w:rPr>
          <w:lang w:val="en-US"/>
        </w:rPr>
        <w:tab/>
        <w:t>VerdictAssignment</w:t>
      </w:r>
      <w:bookmarkEnd w:id="250"/>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w:t>
      </w:r>
      <w:r>
        <w:rPr>
          <w:lang w:val="en-US"/>
        </w:rPr>
        <w:t>::</w:t>
      </w:r>
      <w:r w:rsidRPr="008F747C">
        <w:rPr>
          <w:lang w:val="en-US"/>
        </w:rPr>
        <w:t>OccurrenceSpecification</w:t>
      </w:r>
    </w:p>
    <w:p w:rsidR="00FF4ED4" w:rsidRPr="008F747C" w:rsidRDefault="00FF4ED4" w:rsidP="00745D88">
      <w:pPr>
        <w:pStyle w:val="B1"/>
        <w:rPr>
          <w:lang w:val="en-US"/>
        </w:rPr>
      </w:pPr>
      <w:r w:rsidRPr="008F747C">
        <w:rPr>
          <w:lang w:val="en-US"/>
        </w:rPr>
        <w:t>UML::StateInvariant</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UP4TDL::AtomicBehavior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 UP4TDL::VerdictAssignment&gt;&gt;</w:t>
      </w:r>
    </w:p>
    <w:p w:rsidR="00FF4ED4" w:rsidRPr="008F747C" w:rsidRDefault="00FF4ED4" w:rsidP="00FF4ED4">
      <w:pPr>
        <w:ind w:firstLine="283"/>
        <w:rPr>
          <w:lang w:val="en-US"/>
        </w:rPr>
      </w:pPr>
      <w:r w:rsidRPr="008F747C">
        <w:rPr>
          <w:lang w:val="en-US"/>
        </w:rPr>
        <w:t>TDL::VerdictAssignment.verdict := UP4TDL::VerdictAssignment.verdict</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Heading3"/>
        <w:rPr>
          <w:lang w:val="en-US"/>
        </w:rPr>
      </w:pPr>
      <w:bookmarkStart w:id="251" w:name="_Toc425505809"/>
      <w:r w:rsidRPr="008F747C">
        <w:rPr>
          <w:lang w:val="en-US"/>
        </w:rPr>
        <w:t>C.5.3.5</w:t>
      </w:r>
      <w:r w:rsidRPr="008F747C">
        <w:rPr>
          <w:lang w:val="en-US"/>
        </w:rPr>
        <w:tab/>
        <w:t>Assertion</w:t>
      </w:r>
      <w:bookmarkEnd w:id="251"/>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w:t>
      </w:r>
      <w:r>
        <w:rPr>
          <w:lang w:val="en-US"/>
        </w:rPr>
        <w:t>::</w:t>
      </w:r>
      <w:r w:rsidRPr="008F747C">
        <w:rPr>
          <w:lang w:val="en-US"/>
        </w:rPr>
        <w:t>OccurrenceSpecification</w:t>
      </w:r>
    </w:p>
    <w:p w:rsidR="00FF4ED4" w:rsidRPr="008F747C" w:rsidRDefault="00FF4ED4" w:rsidP="00745D88">
      <w:pPr>
        <w:pStyle w:val="B1"/>
        <w:rPr>
          <w:lang w:val="en-US"/>
        </w:rPr>
      </w:pPr>
      <w:r w:rsidRPr="008F747C">
        <w:rPr>
          <w:lang w:val="en-US"/>
        </w:rPr>
        <w:t>UML::StateInvariant</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UP4TDL::AtomicBehavior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 UP4TDL::Assertion&gt;&gt;</w:t>
      </w:r>
    </w:p>
    <w:p w:rsidR="00FF4ED4" w:rsidRPr="008F747C" w:rsidRDefault="00FF4ED4" w:rsidP="00FF4ED4">
      <w:pPr>
        <w:ind w:firstLine="283"/>
        <w:rPr>
          <w:lang w:val="en-US"/>
        </w:rPr>
      </w:pPr>
      <w:r w:rsidRPr="008F747C">
        <w:rPr>
          <w:lang w:val="en-US"/>
        </w:rPr>
        <w:t>TDL::Assertion.condition := UP4TDL::Assertion.condition (new property)</w:t>
      </w:r>
    </w:p>
    <w:p w:rsidR="00FF4ED4" w:rsidRPr="008F747C" w:rsidRDefault="00FF4ED4" w:rsidP="00FF4ED4">
      <w:pPr>
        <w:ind w:firstLine="283"/>
        <w:rPr>
          <w:lang w:val="en-US"/>
        </w:rPr>
      </w:pPr>
      <w:r w:rsidRPr="008F747C">
        <w:rPr>
          <w:lang w:val="en-US"/>
        </w:rPr>
        <w:t>TDL::Assertion.otherwise := UP4TDL::Assertion.otherwise (new property)</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FL"/>
        <w:rPr>
          <w:lang w:val="en-US"/>
        </w:rPr>
      </w:pPr>
    </w:p>
    <w:p w:rsidR="00FF4ED4" w:rsidRPr="008F747C" w:rsidRDefault="00FF4ED4" w:rsidP="00FF4ED4">
      <w:pPr>
        <w:pStyle w:val="Heading3"/>
        <w:rPr>
          <w:lang w:val="en-US"/>
        </w:rPr>
      </w:pPr>
      <w:bookmarkStart w:id="252" w:name="_Toc425505810"/>
      <w:r w:rsidRPr="008F747C">
        <w:rPr>
          <w:lang w:val="en-US"/>
        </w:rPr>
        <w:t>C.5.3.6</w:t>
      </w:r>
      <w:r w:rsidRPr="008F747C">
        <w:rPr>
          <w:lang w:val="en-US"/>
        </w:rPr>
        <w:tab/>
        <w:t>Interaction</w:t>
      </w:r>
      <w:bookmarkEnd w:id="252"/>
    </w:p>
    <w:p w:rsidR="00FF4ED4" w:rsidRPr="008F747C" w:rsidRDefault="00FF4ED4" w:rsidP="00FF4ED4">
      <w:pPr>
        <w:pStyle w:val="H6"/>
        <w:rPr>
          <w:lang w:val="en-US"/>
        </w:rPr>
      </w:pPr>
      <w:r w:rsidRPr="008F747C">
        <w:rPr>
          <w:lang w:val="en-US"/>
        </w:rPr>
        <w:t>Extended UML Meta-Class</w:t>
      </w:r>
    </w:p>
    <w:p w:rsidR="00FF4ED4" w:rsidRPr="008F747C" w:rsidRDefault="00FF4ED4" w:rsidP="00FF4ED4">
      <w:pPr>
        <w:pStyle w:val="NO"/>
        <w:numPr>
          <w:ilvl w:val="0"/>
          <w:numId w:val="62"/>
        </w:numPr>
        <w:rPr>
          <w:lang w:val="en-US"/>
        </w:rPr>
      </w:pPr>
      <w:r w:rsidRPr="008F747C">
        <w:rPr>
          <w:lang w:val="en-US"/>
        </w:rPr>
        <w:t>UML::Message</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UP4TDL::AtomicBehaviour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&lt;&lt;UP4TDL::Interaction&gt;&gt;</w:t>
      </w:r>
    </w:p>
    <w:p w:rsidR="00FF4ED4" w:rsidRPr="008F747C" w:rsidRDefault="00FF4ED4" w:rsidP="00FF4ED4">
      <w:pPr>
        <w:ind w:firstLine="283"/>
        <w:rPr>
          <w:lang w:val="en-US"/>
        </w:rPr>
      </w:pPr>
      <w:r w:rsidRPr="008F747C">
        <w:rPr>
          <w:lang w:val="en-US"/>
        </w:rPr>
        <w:t>TDL::Interaction.isTrigger := UP4TDL::Interaction.isTrigger (new property)</w:t>
      </w:r>
    </w:p>
    <w:p w:rsidR="00FF4ED4" w:rsidRDefault="00FF4ED4" w:rsidP="00FF4ED4">
      <w:pPr>
        <w:ind w:firstLine="283"/>
        <w:rPr>
          <w:lang w:val="en-US"/>
        </w:rPr>
      </w:pPr>
      <w:r w:rsidRPr="008F747C">
        <w:rPr>
          <w:lang w:val="en-US"/>
        </w:rPr>
        <w:t>TDL::Interaction.argument := UP4TDL::Interaction.base_Message.argument</w:t>
      </w:r>
    </w:p>
    <w:p w:rsidR="00FF4ED4" w:rsidRDefault="00FF4ED4" w:rsidP="00FF4ED4">
      <w:pPr>
        <w:ind w:left="283"/>
        <w:rPr>
          <w:lang w:val="en-US"/>
        </w:rPr>
      </w:pPr>
      <w:r w:rsidRPr="008F747C">
        <w:rPr>
          <w:lang w:val="en-US"/>
        </w:rPr>
        <w:t xml:space="preserve">TDL::Interaction.target </w:t>
      </w:r>
      <w:r>
        <w:rPr>
          <w:lang w:val="en-US"/>
        </w:rPr>
        <w:t xml:space="preserve">:= UP4TDL::Interaction.targets </w:t>
      </w:r>
      <w:r w:rsidRPr="008F747C">
        <w:rPr>
          <w:lang w:val="en-US"/>
        </w:rPr>
        <w:t xml:space="preserve">; </w:t>
      </w:r>
      <w:r>
        <w:rPr>
          <w:lang w:val="en-US"/>
        </w:rPr>
        <w:t>(</w:t>
      </w:r>
      <w:r w:rsidRPr="008F747C">
        <w:rPr>
          <w:lang w:val="en-US"/>
        </w:rPr>
        <w:t>the first is UP4TDL::Interaction.base_Message.receiveEvent</w:t>
      </w:r>
      <w:r>
        <w:rPr>
          <w:lang w:val="en-US"/>
        </w:rPr>
        <w:t>)</w:t>
      </w:r>
    </w:p>
    <w:p w:rsidR="00FF4ED4" w:rsidRDefault="00FF4ED4" w:rsidP="00FF4ED4">
      <w:pPr>
        <w:ind w:left="283"/>
        <w:rPr>
          <w:lang w:val="en-US"/>
        </w:rPr>
      </w:pPr>
      <w:r>
        <w:rPr>
          <w:lang w:val="en-US"/>
        </w:rPr>
        <w:t>UP4TDL::Interaction contains a set of connector UP4TDL::Interaction.connection (new derived property computed as the union of all connectors of targets of the interactions) that allows the derivation of the source gate and the target gates.</w:t>
      </w:r>
    </w:p>
    <w:p w:rsidR="00FF4ED4" w:rsidRPr="001F1A4A" w:rsidRDefault="00FF4ED4" w:rsidP="00FF4ED4">
      <w:pPr>
        <w:ind w:left="283"/>
        <w:rPr>
          <w:lang w:val="en-US"/>
        </w:rPr>
      </w:pPr>
      <w:r w:rsidRPr="001F1A4A">
        <w:rPr>
          <w:lang w:val="en-US"/>
        </w:rPr>
        <w:t xml:space="preserve">TDL::Interaction.sourceGate </w:t>
      </w:r>
      <w:r w:rsidRPr="002E2BB5">
        <w:rPr>
          <w:lang w:val="en-US"/>
        </w:rPr>
        <w:t xml:space="preserve">: </w:t>
      </w:r>
      <w:r>
        <w:rPr>
          <w:lang w:val="en-US"/>
        </w:rPr>
        <w:t>UP4</w:t>
      </w:r>
      <w:r w:rsidRPr="001F1A4A">
        <w:rPr>
          <w:lang w:val="en-US"/>
        </w:rPr>
        <w:t>TDL::Interaction.sourceGate</w:t>
      </w:r>
      <w:r w:rsidRPr="002E2BB5" w:rsidDel="002E2BB5">
        <w:rPr>
          <w:lang w:val="en-US"/>
        </w:rPr>
        <w:t xml:space="preserve"> </w:t>
      </w:r>
      <w:r w:rsidRPr="002E2BB5">
        <w:rPr>
          <w:lang w:val="en-US"/>
        </w:rPr>
        <w:t xml:space="preserve"> (new derived property computed from as the single sending Port)</w:t>
      </w:r>
    </w:p>
    <w:p w:rsidR="00FF4ED4" w:rsidRDefault="00FF4ED4" w:rsidP="00FF4ED4">
      <w:pPr>
        <w:ind w:left="283"/>
        <w:rPr>
          <w:lang w:val="en-US"/>
        </w:rPr>
      </w:pPr>
      <w:r w:rsidRPr="001F1A4A">
        <w:rPr>
          <w:lang w:val="en-US"/>
        </w:rPr>
        <w:t>TDL::Interaction.</w:t>
      </w:r>
      <w:r>
        <w:rPr>
          <w:lang w:val="en-US"/>
        </w:rPr>
        <w:t>targetGate</w:t>
      </w:r>
      <w:r w:rsidRPr="00773DE2">
        <w:rPr>
          <w:lang w:val="en-US"/>
        </w:rPr>
        <w:t xml:space="preserve">:= </w:t>
      </w:r>
      <w:r w:rsidRPr="002E2BB5">
        <w:rPr>
          <w:lang w:val="en-US"/>
        </w:rPr>
        <w:t>UP4</w:t>
      </w:r>
      <w:r w:rsidRPr="00FD61E0">
        <w:rPr>
          <w:lang w:val="en-US"/>
        </w:rPr>
        <w:t>TDL</w:t>
      </w:r>
      <w:r w:rsidRPr="001F1A4A">
        <w:rPr>
          <w:lang w:val="en-US"/>
        </w:rPr>
        <w:t>::Interaction.</w:t>
      </w:r>
      <w:r>
        <w:rPr>
          <w:lang w:val="en-US"/>
        </w:rPr>
        <w:t>targetGate</w:t>
      </w:r>
      <w:r w:rsidRPr="00773DE2">
        <w:rPr>
          <w:lang w:val="en-US"/>
        </w:rPr>
        <w:t xml:space="preserve"> (new derived property computed as the  union of all receiving Ports)</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r w:rsidRPr="008F747C">
        <w:rPr>
          <w:lang w:val="en-US"/>
        </w:rPr>
        <w:t>.</w:t>
      </w:r>
    </w:p>
    <w:p w:rsidR="00FF4ED4" w:rsidRPr="008F747C" w:rsidRDefault="00FF4ED4" w:rsidP="00FF4ED4">
      <w:pPr>
        <w:pStyle w:val="Heading3"/>
        <w:rPr>
          <w:lang w:val="en-US"/>
        </w:rPr>
      </w:pPr>
      <w:bookmarkStart w:id="253" w:name="_Toc425505811"/>
      <w:r w:rsidRPr="008F747C">
        <w:rPr>
          <w:lang w:val="en-US"/>
        </w:rPr>
        <w:t>C.5.3.7</w:t>
      </w:r>
      <w:r w:rsidRPr="008F747C">
        <w:rPr>
          <w:lang w:val="en-US"/>
        </w:rPr>
        <w:tab/>
        <w:t>Target</w:t>
      </w:r>
      <w:bookmarkEnd w:id="253"/>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w:t>
      </w:r>
      <w:r>
        <w:rPr>
          <w:lang w:val="en-US"/>
        </w:rPr>
        <w:t>::(</w:t>
      </w:r>
      <w:r w:rsidRPr="008F747C">
        <w:rPr>
          <w:lang w:val="en-US"/>
        </w:rPr>
        <w:t>Message</w:t>
      </w:r>
      <w:r>
        <w:rPr>
          <w:lang w:val="en-US"/>
        </w:rPr>
        <w:t>)</w:t>
      </w:r>
      <w:r w:rsidRPr="008F747C">
        <w:rPr>
          <w:lang w:val="en-US"/>
        </w:rPr>
        <w:t>OccurenceSpecification</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Pr>
          <w:lang w:val="en-US"/>
        </w:rPr>
        <w:t>&lt;&lt;UP4TDL::Target&gt;&gt;</w:t>
      </w:r>
    </w:p>
    <w:p w:rsidR="00FF4ED4" w:rsidRDefault="00FF4ED4" w:rsidP="00FF4ED4">
      <w:pPr>
        <w:pStyle w:val="B1"/>
        <w:numPr>
          <w:ilvl w:val="0"/>
          <w:numId w:val="0"/>
        </w:numPr>
        <w:ind w:left="284"/>
        <w:rPr>
          <w:lang w:val="en-US"/>
        </w:rPr>
      </w:pPr>
      <w:r w:rsidRPr="008F747C">
        <w:rPr>
          <w:lang w:val="en-US"/>
        </w:rPr>
        <w:t>TDL::Target.variable := UP4TDL::Target.variable</w:t>
      </w:r>
    </w:p>
    <w:p w:rsidR="00FF4ED4" w:rsidRPr="008F747C" w:rsidRDefault="004D16AA" w:rsidP="00745D88">
      <w:pPr>
        <w:pStyle w:val="B1"/>
        <w:numPr>
          <w:ilvl w:val="0"/>
          <w:numId w:val="0"/>
        </w:numPr>
        <w:ind w:left="737" w:hanging="453"/>
        <w:rPr>
          <w:highlight w:val="yellow"/>
          <w:lang w:val="en-US"/>
        </w:rPr>
      </w:pPr>
      <w:r w:rsidRPr="00773DE2">
        <w:rPr>
          <w:lang w:val="en-US"/>
        </w:rPr>
        <w:t xml:space="preserve">TDL::Target.targetGate := </w:t>
      </w:r>
      <w:r w:rsidRPr="00FD61E0">
        <w:rPr>
          <w:lang w:val="en-US"/>
        </w:rPr>
        <w:t>UP4TDL::Target</w:t>
      </w:r>
      <w:r>
        <w:rPr>
          <w:lang w:val="en-US"/>
        </w:rPr>
        <w:t xml:space="preserve"> retrieved from UP4TDL::Target.connection (see Model to model Transformation advice).</w:t>
      </w:r>
      <w:r w:rsidRPr="00FD61E0" w:rsidDel="00E35F79">
        <w:rPr>
          <w:lang w:val="en-US"/>
        </w:rPr>
        <w:t xml:space="preserve"> </w:t>
      </w:r>
    </w:p>
    <w:p w:rsidR="00FF4ED4" w:rsidRPr="008F747C" w:rsidRDefault="00FF4ED4" w:rsidP="00FF4ED4">
      <w:pPr>
        <w:pStyle w:val="H6"/>
        <w:rPr>
          <w:lang w:val="en-US"/>
        </w:rPr>
      </w:pPr>
      <w:r w:rsidRPr="008F747C">
        <w:rPr>
          <w:lang w:val="en-US"/>
        </w:rPr>
        <w:t>Constraints</w:t>
      </w:r>
    </w:p>
    <w:p w:rsidR="00CB36F6" w:rsidRDefault="00CB36F6">
      <w:pPr>
        <w:pStyle w:val="B1"/>
        <w:numPr>
          <w:ilvl w:val="0"/>
          <w:numId w:val="0"/>
        </w:numPr>
        <w:rPr>
          <w:lang w:val="en-US"/>
        </w:rPr>
      </w:pPr>
    </w:p>
    <w:p w:rsidR="00CB36F6" w:rsidRDefault="00CB36F6" w:rsidP="00745D88">
      <w:pPr>
        <w:pStyle w:val="Heading6"/>
        <w:rPr>
          <w:lang w:val="en-US"/>
        </w:rPr>
      </w:pPr>
      <w:r>
        <w:rPr>
          <w:lang w:val="en-US"/>
        </w:rPr>
        <w:t xml:space="preserve">Model to model Transformation Advice </w:t>
      </w:r>
    </w:p>
    <w:p w:rsidR="00CB36F6" w:rsidRDefault="00CB36F6" w:rsidP="00CB36F6">
      <w:pPr>
        <w:ind w:left="284"/>
        <w:rPr>
          <w:lang w:val="en-US"/>
        </w:rPr>
      </w:pPr>
      <w:r>
        <w:rPr>
          <w:lang w:val="en-US"/>
        </w:rPr>
        <w:t xml:space="preserve">UP4TDL::Target </w:t>
      </w:r>
      <w:r w:rsidRPr="00FD61E0">
        <w:rPr>
          <w:lang w:val="en-US"/>
        </w:rPr>
        <w:t>contains a</w:t>
      </w:r>
      <w:r>
        <w:rPr>
          <w:lang w:val="en-US"/>
        </w:rPr>
        <w:t xml:space="preserve"> property connection of type </w:t>
      </w:r>
      <w:r w:rsidRPr="00FD61E0">
        <w:rPr>
          <w:lang w:val="en-US"/>
        </w:rPr>
        <w:t xml:space="preserve"> UML::Conn</w:t>
      </w:r>
      <w:r w:rsidRPr="009676CC">
        <w:rPr>
          <w:lang w:val="en-US"/>
        </w:rPr>
        <w:t>ector</w:t>
      </w:r>
      <w:r>
        <w:rPr>
          <w:lang w:val="en-US"/>
        </w:rPr>
        <w:t xml:space="preserve">. TDL::Target.targetGate </w:t>
      </w:r>
      <w:r w:rsidRPr="002A6210">
        <w:rPr>
          <w:i/>
          <w:lang w:val="en-US"/>
        </w:rPr>
        <w:t>t</w:t>
      </w:r>
      <w:r>
        <w:rPr>
          <w:lang w:val="en-US"/>
        </w:rPr>
        <w:t xml:space="preserve"> is the Retrieved from a UP4TDL::Target as follow:</w:t>
      </w:r>
    </w:p>
    <w:p w:rsidR="00CB36F6" w:rsidRPr="00BE3FC9" w:rsidRDefault="00CB36F6" w:rsidP="00CB36F6">
      <w:pPr>
        <w:ind w:left="284"/>
        <w:rPr>
          <w:lang w:val="en-US"/>
        </w:rPr>
      </w:pPr>
      <w:r>
        <w:rPr>
          <w:lang w:val="en-US"/>
        </w:rPr>
        <w:t xml:space="preserve">It is the end of UP4TDL::Target.end </w:t>
      </w:r>
      <w:r w:rsidRPr="002A6210">
        <w:rPr>
          <w:i/>
          <w:lang w:val="en-US"/>
        </w:rPr>
        <w:t>ce</w:t>
      </w:r>
      <w:r>
        <w:rPr>
          <w:lang w:val="en-US"/>
        </w:rPr>
        <w:t xml:space="preserve"> such that :</w:t>
      </w:r>
      <w:r w:rsidDel="004520C4">
        <w:rPr>
          <w:lang w:val="en-US"/>
        </w:rPr>
        <w:t xml:space="preserve"> </w:t>
      </w:r>
      <w:r w:rsidRPr="002A6210">
        <w:rPr>
          <w:i/>
          <w:lang w:val="en-US"/>
        </w:rPr>
        <w:t>ce</w:t>
      </w:r>
      <w:r>
        <w:rPr>
          <w:i/>
          <w:lang w:val="en-US"/>
        </w:rPr>
        <w:t xml:space="preserve">.partWithPort </w:t>
      </w:r>
      <w:r>
        <w:rPr>
          <w:lang w:val="en-US"/>
        </w:rPr>
        <w:t xml:space="preserve">is the same as </w:t>
      </w:r>
      <w:r>
        <w:rPr>
          <w:i/>
          <w:lang w:val="en-US"/>
        </w:rPr>
        <w:t>t.covered.represents.</w:t>
      </w:r>
    </w:p>
    <w:p w:rsidR="00CB36F6" w:rsidRPr="008F747C" w:rsidRDefault="00CB36F6">
      <w:pPr>
        <w:pStyle w:val="B1"/>
        <w:numPr>
          <w:ilvl w:val="0"/>
          <w:numId w:val="0"/>
        </w:numPr>
        <w:rPr>
          <w:lang w:val="en-US"/>
        </w:rPr>
      </w:pPr>
    </w:p>
    <w:p w:rsidR="00FF4ED4" w:rsidRPr="008F747C" w:rsidRDefault="00FF4ED4" w:rsidP="00FF4ED4">
      <w:pPr>
        <w:pStyle w:val="Heading3"/>
        <w:rPr>
          <w:lang w:val="en-US"/>
        </w:rPr>
      </w:pPr>
      <w:bookmarkStart w:id="254" w:name="_Toc425505812"/>
      <w:r w:rsidRPr="008F747C">
        <w:rPr>
          <w:lang w:val="en-US"/>
        </w:rPr>
        <w:t>C.5.3.8</w:t>
      </w:r>
      <w:r w:rsidRPr="008F747C">
        <w:rPr>
          <w:lang w:val="en-US"/>
        </w:rPr>
        <w:tab/>
        <w:t>TestDescriptionReference</w:t>
      </w:r>
      <w:bookmarkEnd w:id="254"/>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UML::InteractionUse</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&lt;&lt;UP4TDL::TestDescriptionReference&gt;&gt;</w:t>
      </w:r>
    </w:p>
    <w:p w:rsidR="00FF4ED4" w:rsidRPr="008F747C" w:rsidRDefault="00FF4ED4" w:rsidP="00FF4ED4">
      <w:pPr>
        <w:ind w:left="283"/>
        <w:rPr>
          <w:lang w:val="en-US"/>
        </w:rPr>
      </w:pPr>
      <w:r w:rsidRPr="008F747C">
        <w:rPr>
          <w:lang w:val="en-US"/>
        </w:rPr>
        <w:t>TDL</w:t>
      </w:r>
      <w:r>
        <w:rPr>
          <w:lang w:val="en-US"/>
        </w:rPr>
        <w:t>::</w:t>
      </w:r>
      <w:r w:rsidRPr="008F747C">
        <w:rPr>
          <w:lang w:val="en-US"/>
        </w:rPr>
        <w:t>TestDescriptionReference.testDescription := UP4TDL::TestDescriptionReference.base_InteractionUse.referTo</w:t>
      </w:r>
    </w:p>
    <w:p w:rsidR="00FF4ED4" w:rsidRPr="008F747C" w:rsidRDefault="00FF4ED4" w:rsidP="00FF4ED4">
      <w:pPr>
        <w:ind w:left="283"/>
        <w:rPr>
          <w:lang w:val="en-US"/>
        </w:rPr>
      </w:pPr>
      <w:r w:rsidRPr="008F747C">
        <w:rPr>
          <w:lang w:val="en-US"/>
        </w:rPr>
        <w:t>TDL</w:t>
      </w:r>
      <w:r>
        <w:rPr>
          <w:lang w:val="en-US"/>
        </w:rPr>
        <w:t>::</w:t>
      </w:r>
      <w:r w:rsidRPr="008F747C">
        <w:rPr>
          <w:lang w:val="en-US"/>
        </w:rPr>
        <w:t>TestDescriptionReference.actualParameter := UP4TDL::TestDescriptionReference.base_InteractionUse.argument</w:t>
      </w:r>
    </w:p>
    <w:p w:rsidR="00FF4ED4" w:rsidRPr="008F747C" w:rsidRDefault="00FF4ED4" w:rsidP="00FF4ED4">
      <w:pPr>
        <w:pStyle w:val="B1"/>
        <w:numPr>
          <w:ilvl w:val="0"/>
          <w:numId w:val="0"/>
        </w:numPr>
        <w:ind w:left="283"/>
        <w:rPr>
          <w:lang w:val="en-US"/>
        </w:rPr>
      </w:pPr>
      <w:r w:rsidRPr="008F747C">
        <w:rPr>
          <w:lang w:val="en-US"/>
        </w:rPr>
        <w:t>TDL</w:t>
      </w:r>
      <w:r>
        <w:rPr>
          <w:lang w:val="en-US"/>
        </w:rPr>
        <w:t>::</w:t>
      </w:r>
      <w:r w:rsidRPr="008F747C">
        <w:rPr>
          <w:lang w:val="en-US"/>
        </w:rPr>
        <w:t>TestDescriptionReference.componentInstanceBinding := UP4TDL::TestDescriptionReference.componentInstanceBinding (new property)</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NO"/>
        <w:rPr>
          <w:lang w:val="en-US"/>
        </w:rPr>
      </w:pPr>
    </w:p>
    <w:p w:rsidR="00FF4ED4" w:rsidRPr="008F747C" w:rsidRDefault="00FF4ED4" w:rsidP="00FF4ED4">
      <w:pPr>
        <w:pStyle w:val="Heading3"/>
        <w:rPr>
          <w:lang w:val="en-US"/>
        </w:rPr>
      </w:pPr>
      <w:bookmarkStart w:id="255" w:name="_Toc425505813"/>
      <w:r w:rsidRPr="008F747C">
        <w:rPr>
          <w:lang w:val="en-US"/>
        </w:rPr>
        <w:t>C.5.3.9</w:t>
      </w:r>
      <w:r w:rsidRPr="008F747C">
        <w:rPr>
          <w:lang w:val="en-US"/>
        </w:rPr>
        <w:tab/>
        <w:t>ComponentInstanceBinding</w:t>
      </w:r>
      <w:bookmarkEnd w:id="255"/>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w:t>
      </w:r>
      <w:r>
        <w:rPr>
          <w:lang w:val="en-US"/>
        </w:rPr>
        <w:t>::</w:t>
      </w:r>
      <w:r w:rsidRPr="008F747C">
        <w:rPr>
          <w:lang w:val="en-US"/>
        </w:rPr>
        <w:t>Class</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numPr>
          <w:ilvl w:val="0"/>
          <w:numId w:val="0"/>
        </w:numPr>
        <w:ind w:firstLine="283"/>
        <w:rPr>
          <w:lang w:val="en-US"/>
        </w:rPr>
      </w:pPr>
      <w:r w:rsidRPr="008F747C">
        <w:rPr>
          <w:lang w:val="en-US"/>
        </w:rPr>
        <w:t>none</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&lt;&lt;UP4TDL::ComponentInstanceBinding&gt;&gt;</w:t>
      </w:r>
    </w:p>
    <w:p w:rsidR="00FF4ED4" w:rsidRPr="008F747C" w:rsidRDefault="00FF4ED4" w:rsidP="00FF4ED4">
      <w:pPr>
        <w:ind w:left="283"/>
        <w:rPr>
          <w:lang w:val="en-US"/>
        </w:rPr>
      </w:pPr>
      <w:r w:rsidRPr="008F747C">
        <w:rPr>
          <w:lang w:val="en-US"/>
        </w:rPr>
        <w:t>TDL::ComponentInstanceBinding.formalComponent := UP4TDL::ComponentInstanceBinding.formalComponent (new property)</w:t>
      </w:r>
    </w:p>
    <w:p w:rsidR="00FF4ED4" w:rsidRPr="008F747C" w:rsidRDefault="00FF4ED4" w:rsidP="00FF4ED4">
      <w:pPr>
        <w:ind w:left="283"/>
        <w:rPr>
          <w:lang w:val="en-US"/>
        </w:rPr>
      </w:pPr>
      <w:r w:rsidRPr="008F747C">
        <w:rPr>
          <w:lang w:val="en-US"/>
        </w:rPr>
        <w:t>TDL::ComponentInstanceBinding.actualComponent := UP4TDL::ComponentInstanceBinding.actualComponent (new property)</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FL"/>
        <w:rPr>
          <w:lang w:val="en-US"/>
        </w:rPr>
      </w:pPr>
    </w:p>
    <w:p w:rsidR="00FF4ED4" w:rsidRPr="008F747C" w:rsidRDefault="00FF4ED4" w:rsidP="00FF4ED4">
      <w:pPr>
        <w:pStyle w:val="Heading3"/>
        <w:rPr>
          <w:lang w:val="en-US"/>
        </w:rPr>
      </w:pPr>
      <w:bookmarkStart w:id="256" w:name="_Toc425505814"/>
      <w:r w:rsidRPr="008F747C">
        <w:rPr>
          <w:lang w:val="en-US"/>
        </w:rPr>
        <w:t>C.5.3.10</w:t>
      </w:r>
      <w:r w:rsidRPr="008F747C">
        <w:rPr>
          <w:lang w:val="en-US"/>
        </w:rPr>
        <w:tab/>
        <w:t>ActionBehaviour</w:t>
      </w:r>
      <w:bookmarkEnd w:id="256"/>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w:t>
      </w:r>
      <w:r>
        <w:rPr>
          <w:lang w:val="en-US"/>
        </w:rPr>
        <w:t>::</w:t>
      </w:r>
      <w:r w:rsidRPr="008F747C">
        <w:rPr>
          <w:lang w:val="en-US"/>
        </w:rPr>
        <w:t>InstanceFragment</w:t>
      </w:r>
      <w:r w:rsidRPr="00745D88">
        <w:rPr>
          <w:color w:val="000000" w:themeColor="text1"/>
          <w:lang w:val="en-US"/>
        </w:rPr>
        <w:t xml:space="preserve"> (by generalization)</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UP4TDL::AtomicBehavior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&lt;&lt;UP4TDL::ActionBehavior&gt;&gt;</w:t>
      </w:r>
    </w:p>
    <w:p w:rsidR="00CB36F6" w:rsidRPr="008F747C" w:rsidRDefault="00CB36F6" w:rsidP="00CB36F6">
      <w:pPr>
        <w:ind w:firstLine="283"/>
        <w:rPr>
          <w:lang w:val="en-US"/>
        </w:rPr>
      </w:pPr>
      <w:r w:rsidRPr="008F747C">
        <w:rPr>
          <w:lang w:val="en-US"/>
        </w:rPr>
        <w:t xml:space="preserve">TDL::ActionBehaviour.componentInstance := </w:t>
      </w:r>
      <w:r>
        <w:rPr>
          <w:lang w:val="en-US"/>
        </w:rPr>
        <w:t>retrieved from the lifeline that this UP4TDL::ActionBehavior is covers. (see Model to model Transformation advice)</w:t>
      </w:r>
    </w:p>
    <w:p w:rsidR="00FF4ED4" w:rsidRPr="008F747C" w:rsidRDefault="00FF4ED4" w:rsidP="00FF4ED4">
      <w:pPr>
        <w:pStyle w:val="H6"/>
        <w:rPr>
          <w:lang w:val="en-US"/>
        </w:rPr>
      </w:pPr>
      <w:r w:rsidRPr="008F747C">
        <w:rPr>
          <w:lang w:val="en-US"/>
        </w:rPr>
        <w:t>Constraints</w:t>
      </w:r>
    </w:p>
    <w:p w:rsidR="00FF4ED4" w:rsidRDefault="00FF4ED4">
      <w:pPr>
        <w:pStyle w:val="B1"/>
        <w:numPr>
          <w:ilvl w:val="0"/>
          <w:numId w:val="0"/>
        </w:numPr>
        <w:rPr>
          <w:lang w:val="en-US"/>
        </w:rPr>
      </w:pPr>
    </w:p>
    <w:p w:rsidR="00CB36F6" w:rsidRPr="00384165" w:rsidRDefault="00CB36F6" w:rsidP="00745D88">
      <w:pPr>
        <w:pStyle w:val="Heading6"/>
        <w:rPr>
          <w:lang w:val="en-US"/>
        </w:rPr>
      </w:pPr>
      <w:r w:rsidRPr="00384165">
        <w:rPr>
          <w:lang w:val="en-US"/>
        </w:rPr>
        <w:t>Model to model transformation advice</w:t>
      </w:r>
    </w:p>
    <w:p w:rsidR="00CB36F6" w:rsidRDefault="00CB36F6" w:rsidP="00CB36F6">
      <w:pPr>
        <w:rPr>
          <w:lang w:val="en-US"/>
        </w:rPr>
      </w:pPr>
      <w:r>
        <w:rPr>
          <w:lang w:val="en-US"/>
        </w:rPr>
        <w:t xml:space="preserve">The componentInstance is retrieved on the child concepts. </w:t>
      </w:r>
    </w:p>
    <w:p w:rsidR="00CB36F6" w:rsidRDefault="00CB36F6" w:rsidP="00CB36F6">
      <w:pPr>
        <w:rPr>
          <w:lang w:val="en-US"/>
        </w:rPr>
      </w:pPr>
      <w:r>
        <w:rPr>
          <w:lang w:val="en-US"/>
        </w:rPr>
        <w:t xml:space="preserve">For ActionReference : </w:t>
      </w:r>
    </w:p>
    <w:p w:rsidR="00CB36F6" w:rsidRDefault="00CB36F6" w:rsidP="00745D88">
      <w:pPr>
        <w:ind w:left="283"/>
        <w:rPr>
          <w:lang w:val="en-US"/>
        </w:rPr>
      </w:pPr>
      <w:r w:rsidRPr="008F747C">
        <w:rPr>
          <w:lang w:val="en-US"/>
        </w:rPr>
        <w:t>TDL::ActionBehaviour.componentInstance</w:t>
      </w:r>
      <w:r>
        <w:rPr>
          <w:lang w:val="en-US"/>
        </w:rPr>
        <w:t xml:space="preserve"> = UP4TDL::AcionReference.base_BehaviorExecutionSpecification.start.covered.represents</w:t>
      </w:r>
    </w:p>
    <w:p w:rsidR="00CB36F6" w:rsidRDefault="00CB36F6" w:rsidP="00CB36F6">
      <w:pPr>
        <w:rPr>
          <w:lang w:val="en-US"/>
        </w:rPr>
      </w:pPr>
      <w:r>
        <w:rPr>
          <w:lang w:val="en-US"/>
        </w:rPr>
        <w:t>For InlineAction</w:t>
      </w:r>
    </w:p>
    <w:p w:rsidR="00CB36F6" w:rsidRDefault="00CB36F6" w:rsidP="00745D88">
      <w:pPr>
        <w:ind w:firstLine="283"/>
        <w:rPr>
          <w:lang w:val="en-US"/>
        </w:rPr>
      </w:pPr>
      <w:r w:rsidRPr="008F747C">
        <w:rPr>
          <w:lang w:val="en-US"/>
        </w:rPr>
        <w:t>TDL::ActionBehaviour.componentInstance</w:t>
      </w:r>
      <w:r>
        <w:rPr>
          <w:lang w:val="en-US"/>
        </w:rPr>
        <w:t xml:space="preserve"> = InlineAction.base_OccurenceSpecification.covered.represents.</w:t>
      </w:r>
    </w:p>
    <w:p w:rsidR="00CB36F6" w:rsidRPr="00BE3FC9" w:rsidRDefault="00CB36F6" w:rsidP="00CB36F6">
      <w:pPr>
        <w:rPr>
          <w:lang w:val="en-US"/>
        </w:rPr>
      </w:pPr>
      <w:r>
        <w:rPr>
          <w:lang w:val="en-US"/>
        </w:rPr>
        <w:t>For Assignment</w:t>
      </w:r>
    </w:p>
    <w:p w:rsidR="00CB36F6" w:rsidRDefault="00CB36F6" w:rsidP="00745D88">
      <w:pPr>
        <w:pStyle w:val="B1"/>
        <w:numPr>
          <w:ilvl w:val="0"/>
          <w:numId w:val="0"/>
        </w:numPr>
        <w:ind w:firstLine="283"/>
        <w:rPr>
          <w:lang w:val="en-US"/>
        </w:rPr>
      </w:pPr>
      <w:r w:rsidRPr="008F747C">
        <w:rPr>
          <w:lang w:val="en-US"/>
        </w:rPr>
        <w:t>TDL::ActionBehaviour.componentInstance</w:t>
      </w:r>
      <w:r>
        <w:rPr>
          <w:lang w:val="en-US"/>
        </w:rPr>
        <w:t xml:space="preserve"> = Assignment.base_OccurenceSpecification.covered.represents.</w:t>
      </w:r>
    </w:p>
    <w:p w:rsidR="00CB36F6" w:rsidRPr="008F747C" w:rsidRDefault="00CB36F6" w:rsidP="00FF4ED4">
      <w:pPr>
        <w:pStyle w:val="B1"/>
        <w:numPr>
          <w:ilvl w:val="0"/>
          <w:numId w:val="0"/>
        </w:numPr>
        <w:ind w:left="737"/>
        <w:rPr>
          <w:lang w:val="en-US"/>
        </w:rPr>
      </w:pPr>
    </w:p>
    <w:p w:rsidR="00FF4ED4" w:rsidRPr="008F747C" w:rsidRDefault="00FF4ED4" w:rsidP="00FF4ED4">
      <w:pPr>
        <w:pStyle w:val="Heading3"/>
        <w:rPr>
          <w:lang w:val="en-US"/>
        </w:rPr>
      </w:pPr>
      <w:bookmarkStart w:id="257" w:name="_Toc425505815"/>
      <w:r w:rsidRPr="008F747C">
        <w:rPr>
          <w:lang w:val="en-US"/>
        </w:rPr>
        <w:t>C.5.3.11</w:t>
      </w:r>
      <w:r w:rsidRPr="008F747C">
        <w:rPr>
          <w:lang w:val="en-US"/>
        </w:rPr>
        <w:tab/>
        <w:t>ActionReference</w:t>
      </w:r>
      <w:bookmarkEnd w:id="257"/>
    </w:p>
    <w:p w:rsidR="00FF4ED4" w:rsidRPr="008F747C" w:rsidRDefault="00FF4ED4" w:rsidP="00FF4ED4">
      <w:pPr>
        <w:pStyle w:val="H6"/>
        <w:rPr>
          <w:lang w:val="en-US"/>
        </w:rPr>
      </w:pPr>
      <w:r w:rsidRPr="008F747C">
        <w:rPr>
          <w:lang w:val="en-US"/>
        </w:rPr>
        <w:t>Extended UML Meta-Class</w:t>
      </w:r>
    </w:p>
    <w:p w:rsidR="00FF4ED4" w:rsidRDefault="00FF4ED4" w:rsidP="00745D88">
      <w:pPr>
        <w:pStyle w:val="B1"/>
        <w:rPr>
          <w:lang w:val="en-US"/>
        </w:rPr>
      </w:pPr>
      <w:r w:rsidRPr="008F747C">
        <w:rPr>
          <w:lang w:val="en-US"/>
        </w:rPr>
        <w:t>UML::BehaviorExecutionSpecification</w:t>
      </w:r>
    </w:p>
    <w:p w:rsidR="001F4E3A" w:rsidRPr="001F4E3A" w:rsidRDefault="001F4E3A" w:rsidP="00745D88">
      <w:pPr>
        <w:pStyle w:val="B1"/>
        <w:rPr>
          <w:lang w:val="en-US"/>
        </w:rPr>
      </w:pPr>
      <w:r>
        <w:rPr>
          <w:lang w:val="en-US"/>
        </w:rPr>
        <w:t>UML::ActionExecutionSpecification</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UP4TDL::ActionBehavior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 UP4TDL::ActionReference &gt;&gt;</w:t>
      </w:r>
    </w:p>
    <w:p w:rsidR="00FF4ED4" w:rsidRPr="008F747C" w:rsidRDefault="00FF4ED4" w:rsidP="00FF4ED4">
      <w:pPr>
        <w:ind w:firstLine="283"/>
        <w:rPr>
          <w:lang w:val="en-US"/>
        </w:rPr>
      </w:pPr>
      <w:r w:rsidRPr="008F747C">
        <w:rPr>
          <w:lang w:val="en-US"/>
        </w:rPr>
        <w:t>TDL::ActionReference.action := UP4TDL::ActionReference.base_BehaviorExecutionSpecification.behavior</w:t>
      </w:r>
    </w:p>
    <w:p w:rsidR="00FF4ED4" w:rsidRPr="008F747C" w:rsidRDefault="00FF4ED4" w:rsidP="00FF4ED4">
      <w:pPr>
        <w:ind w:firstLine="283"/>
        <w:rPr>
          <w:lang w:val="en-US"/>
        </w:rPr>
      </w:pPr>
      <w:r w:rsidRPr="008F747C">
        <w:rPr>
          <w:lang w:val="en-US"/>
        </w:rPr>
        <w:t>TDL::ActionReference.actualParameter := UP4TDL::ActionReference.actualParameter (new property)</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pStyle w:val="Heading3"/>
        <w:rPr>
          <w:lang w:val="en-US"/>
        </w:rPr>
      </w:pPr>
      <w:bookmarkStart w:id="258" w:name="_Toc425505816"/>
      <w:r w:rsidRPr="008F747C">
        <w:rPr>
          <w:lang w:val="en-US"/>
        </w:rPr>
        <w:t>C.5.3.12</w:t>
      </w:r>
      <w:r w:rsidRPr="008F747C">
        <w:rPr>
          <w:lang w:val="en-US"/>
        </w:rPr>
        <w:tab/>
        <w:t>InlineAction</w:t>
      </w:r>
      <w:bookmarkEnd w:id="258"/>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UML::OccurrenceSpecification</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UP4TDL::ActionBehaviour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left="283"/>
        <w:rPr>
          <w:lang w:val="en-US"/>
        </w:rPr>
      </w:pPr>
      <w:r w:rsidRPr="008F747C">
        <w:rPr>
          <w:lang w:val="en-US"/>
        </w:rPr>
        <w:t>&lt;&lt;UP4TDL::InlineAction&gt;&gt;</w:t>
      </w:r>
    </w:p>
    <w:p w:rsidR="00FF4ED4" w:rsidRPr="008F747C" w:rsidRDefault="00FF4ED4" w:rsidP="00FF4ED4">
      <w:pPr>
        <w:ind w:left="283"/>
        <w:rPr>
          <w:lang w:val="en-US"/>
        </w:rPr>
      </w:pPr>
      <w:r w:rsidRPr="008F747C">
        <w:rPr>
          <w:lang w:val="en-US"/>
        </w:rPr>
        <w:t>TDL::InlineAction.body := UP4TDL::InlineAction.body (new property)</w:t>
      </w:r>
    </w:p>
    <w:p w:rsidR="00FF4ED4" w:rsidRPr="008F747C" w:rsidRDefault="00FF4ED4" w:rsidP="00FF4ED4">
      <w:pPr>
        <w:pStyle w:val="H6"/>
        <w:rPr>
          <w:lang w:val="en-US"/>
        </w:rPr>
      </w:pPr>
      <w:r w:rsidRPr="008F747C">
        <w:rPr>
          <w:lang w:val="en-US"/>
        </w:rPr>
        <w:t>Constraints</w:t>
      </w:r>
    </w:p>
    <w:p w:rsidR="00FF4ED4" w:rsidRPr="008F747C" w:rsidRDefault="00FF4ED4" w:rsidP="00FF4ED4">
      <w:pPr>
        <w:rPr>
          <w:lang w:val="en-US"/>
        </w:rPr>
      </w:pPr>
    </w:p>
    <w:p w:rsidR="00FF4ED4" w:rsidRPr="008F747C" w:rsidRDefault="00FF4ED4" w:rsidP="00FF4ED4">
      <w:pPr>
        <w:pStyle w:val="Heading3"/>
        <w:rPr>
          <w:lang w:val="en-US"/>
        </w:rPr>
      </w:pPr>
      <w:bookmarkStart w:id="259" w:name="_Toc425505817"/>
      <w:r w:rsidRPr="008F747C">
        <w:rPr>
          <w:lang w:val="en-US"/>
        </w:rPr>
        <w:t>C.5.3.13</w:t>
      </w:r>
      <w:r w:rsidRPr="008F747C">
        <w:rPr>
          <w:lang w:val="en-US"/>
        </w:rPr>
        <w:tab/>
        <w:t>Assignment</w:t>
      </w:r>
      <w:bookmarkEnd w:id="259"/>
    </w:p>
    <w:p w:rsidR="00FF4ED4" w:rsidRPr="008F747C" w:rsidRDefault="00FF4ED4" w:rsidP="00FF4ED4">
      <w:pPr>
        <w:pStyle w:val="H6"/>
        <w:rPr>
          <w:lang w:val="en-US"/>
        </w:rPr>
      </w:pPr>
      <w:r w:rsidRPr="008F747C">
        <w:rPr>
          <w:lang w:val="en-US"/>
        </w:rPr>
        <w:t>Extended UML Meta-Class</w:t>
      </w:r>
    </w:p>
    <w:p w:rsidR="00FF4ED4" w:rsidRPr="008F747C" w:rsidRDefault="00FF4ED4" w:rsidP="00745D88">
      <w:pPr>
        <w:pStyle w:val="B1"/>
        <w:rPr>
          <w:lang w:val="en-US"/>
        </w:rPr>
      </w:pPr>
      <w:r w:rsidRPr="008F747C">
        <w:rPr>
          <w:lang w:val="en-US"/>
        </w:rPr>
        <w:t>UML::OccurrenceSpecification</w:t>
      </w:r>
    </w:p>
    <w:p w:rsidR="00FF4ED4" w:rsidRPr="008F747C" w:rsidRDefault="00FF4ED4" w:rsidP="00FF4ED4">
      <w:pPr>
        <w:pStyle w:val="H6"/>
        <w:rPr>
          <w:lang w:val="en-US"/>
        </w:rPr>
      </w:pPr>
      <w:r w:rsidRPr="008F747C">
        <w:rPr>
          <w:lang w:val="en-US"/>
        </w:rPr>
        <w:t>Generalization</w:t>
      </w:r>
    </w:p>
    <w:p w:rsidR="00FF4ED4" w:rsidRPr="008F747C" w:rsidRDefault="00FF4ED4" w:rsidP="00FF4ED4">
      <w:pPr>
        <w:pStyle w:val="B1"/>
        <w:rPr>
          <w:lang w:val="en-US"/>
        </w:rPr>
      </w:pPr>
      <w:r w:rsidRPr="008F747C">
        <w:rPr>
          <w:lang w:val="en-US"/>
        </w:rPr>
        <w:t>UP4TDL::ActionBehaviour</w:t>
      </w:r>
    </w:p>
    <w:p w:rsidR="00FF4ED4" w:rsidRPr="008F747C" w:rsidRDefault="00FF4ED4" w:rsidP="00FF4ED4">
      <w:pPr>
        <w:pStyle w:val="H6"/>
        <w:rPr>
          <w:lang w:val="en-US"/>
        </w:rPr>
      </w:pPr>
      <w:r w:rsidRPr="008F747C">
        <w:rPr>
          <w:lang w:val="en-US"/>
        </w:rPr>
        <w:t>Properties</w:t>
      </w:r>
    </w:p>
    <w:p w:rsidR="00FF4ED4" w:rsidRPr="008F747C" w:rsidRDefault="00FF4ED4" w:rsidP="00FF4ED4">
      <w:pPr>
        <w:ind w:firstLine="283"/>
        <w:rPr>
          <w:lang w:val="en-US"/>
        </w:rPr>
      </w:pPr>
      <w:r w:rsidRPr="008F747C">
        <w:rPr>
          <w:lang w:val="en-US"/>
        </w:rPr>
        <w:t>&lt;&lt;UP4TDL::Assignment&gt;&gt;</w:t>
      </w:r>
    </w:p>
    <w:p w:rsidR="00FF4ED4" w:rsidRPr="008F747C" w:rsidRDefault="00FF4ED4" w:rsidP="00FF4ED4">
      <w:pPr>
        <w:ind w:firstLine="283"/>
        <w:rPr>
          <w:lang w:val="en-US"/>
        </w:rPr>
      </w:pPr>
      <w:r w:rsidRPr="008F747C">
        <w:rPr>
          <w:lang w:val="en-US"/>
        </w:rPr>
        <w:t>TDL::Assignment.variable := UP4TDL::Assignment.variable</w:t>
      </w:r>
    </w:p>
    <w:p w:rsidR="00FF4ED4" w:rsidRPr="008F747C" w:rsidRDefault="00FF4ED4" w:rsidP="00FF4ED4">
      <w:pPr>
        <w:ind w:firstLine="283"/>
        <w:rPr>
          <w:lang w:val="en-US"/>
        </w:rPr>
      </w:pPr>
      <w:r w:rsidRPr="008F747C">
        <w:rPr>
          <w:lang w:val="en-US"/>
        </w:rPr>
        <w:t>TDL::Assignment.expression := UP4TDL::Assignment.expression</w:t>
      </w:r>
    </w:p>
    <w:p w:rsidR="00FF4ED4" w:rsidRPr="008F747C" w:rsidRDefault="00FF4ED4" w:rsidP="00FF4ED4">
      <w:pPr>
        <w:pStyle w:val="H6"/>
        <w:rPr>
          <w:lang w:val="en-US"/>
        </w:rPr>
      </w:pPr>
      <w:r w:rsidRPr="008F747C">
        <w:rPr>
          <w:lang w:val="en-US"/>
        </w:rPr>
        <w:t>Constraints</w:t>
      </w:r>
    </w:p>
    <w:p w:rsidR="00FF4ED4" w:rsidRPr="008F747C" w:rsidRDefault="00FF4ED4" w:rsidP="00FF4ED4">
      <w:pPr>
        <w:pStyle w:val="B1"/>
        <w:numPr>
          <w:ilvl w:val="0"/>
          <w:numId w:val="0"/>
        </w:numPr>
        <w:ind w:left="737"/>
        <w:rPr>
          <w:lang w:val="en-US"/>
        </w:rPr>
      </w:pPr>
    </w:p>
    <w:p w:rsidR="00FF4ED4" w:rsidRPr="008F747C" w:rsidRDefault="00FF4ED4" w:rsidP="00FF4ED4">
      <w:pPr>
        <w:rPr>
          <w:lang w:val="en-US"/>
        </w:rPr>
      </w:pPr>
    </w:p>
    <w:p w:rsidR="007E4722" w:rsidRPr="00B66433" w:rsidRDefault="00FF4ED4" w:rsidP="00FF4ED4">
      <w:pPr>
        <w:pStyle w:val="Heading8"/>
      </w:pPr>
      <w:r w:rsidRPr="008F747C">
        <w:rPr>
          <w:lang w:val="en-US"/>
        </w:rPr>
        <w:br w:type="page"/>
        <w:t>Annex D (informative):</w:t>
      </w:r>
      <w:r w:rsidRPr="008F747C">
        <w:rPr>
          <w:lang w:val="en-US"/>
        </w:rPr>
        <w:br/>
      </w:r>
      <w:r w:rsidR="007E4722" w:rsidRPr="00B66433">
        <w:t>Bibliography</w:t>
      </w:r>
      <w:bookmarkEnd w:id="161"/>
    </w:p>
    <w:p w:rsidR="007E4722" w:rsidRPr="00B66433" w:rsidRDefault="007E4722" w:rsidP="007E4722">
      <w:r w:rsidRPr="00B66433">
        <w:t>ETSI ES 202 553 (V1.2.1): "Methods for Testing and Specification (</w:t>
      </w:r>
      <w:r w:rsidRPr="00907B48">
        <w:t>MTS</w:t>
      </w:r>
      <w:r w:rsidRPr="00B66433">
        <w:t>); TPLan: A notation for expressing Test Purposes".</w:t>
      </w:r>
    </w:p>
    <w:p w:rsidR="007E4722" w:rsidRPr="00B66433" w:rsidRDefault="007E4722" w:rsidP="007E4722">
      <w:r w:rsidRPr="00907B48">
        <w:t>ISO</w:t>
      </w:r>
      <w:r w:rsidRPr="00B66433">
        <w:t>/IEC/IEEE 29119-3:2013: "Software and Systems Engineering - Software Testing; Part 3: Test Documentation".</w:t>
      </w:r>
    </w:p>
    <w:p w:rsidR="00884188" w:rsidRPr="00B66433" w:rsidRDefault="00884188" w:rsidP="007E4722">
      <w:r w:rsidRPr="00907B48">
        <w:t>OMG</w:t>
      </w:r>
      <w:r w:rsidRPr="00B66433">
        <w:t>: "</w:t>
      </w:r>
      <w:r w:rsidRPr="00907B48">
        <w:t>UML</w:t>
      </w:r>
      <w:r w:rsidRPr="00B66433">
        <w:t xml:space="preserve"> Testing Profile (</w:t>
      </w:r>
      <w:r w:rsidRPr="00907B48">
        <w:t>UTP</w:t>
      </w:r>
      <w:r w:rsidRPr="00B66433">
        <w:t>) V1.2", formal/2013-04-03.</w:t>
      </w:r>
    </w:p>
    <w:p w:rsidR="00D004B5" w:rsidRPr="00B66433" w:rsidRDefault="009C2CE9" w:rsidP="00DF23F4">
      <w:pPr>
        <w:pStyle w:val="Heading1"/>
      </w:pPr>
      <w:r w:rsidRPr="00B66433">
        <w:br w:type="page"/>
      </w:r>
      <w:bookmarkStart w:id="260" w:name="_Toc416940467"/>
      <w:r w:rsidR="00D004B5" w:rsidRPr="00B66433">
        <w:t>History</w:t>
      </w:r>
      <w:bookmarkEnd w:id="26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D004B5" w:rsidRPr="00B66433" w:rsidTr="00056F18">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D004B5" w:rsidRPr="00B66433" w:rsidRDefault="00D004B5" w:rsidP="000342B1">
            <w:pPr>
              <w:spacing w:before="60" w:after="60"/>
              <w:jc w:val="center"/>
              <w:rPr>
                <w:b/>
                <w:sz w:val="24"/>
              </w:rPr>
            </w:pPr>
            <w:r w:rsidRPr="00B66433">
              <w:rPr>
                <w:b/>
                <w:sz w:val="24"/>
              </w:rPr>
              <w:t>Document history</w:t>
            </w:r>
          </w:p>
        </w:tc>
      </w:tr>
      <w:tr w:rsidR="00056F18" w:rsidRPr="00B66433" w:rsidTr="00056F18">
        <w:trPr>
          <w:cantSplit/>
          <w:jc w:val="center"/>
        </w:trPr>
        <w:tc>
          <w:tcPr>
            <w:tcW w:w="1247" w:type="dxa"/>
            <w:tcBorders>
              <w:top w:val="single" w:sz="6" w:space="0" w:color="auto"/>
              <w:left w:val="single" w:sz="6" w:space="0" w:color="auto"/>
              <w:bottom w:val="single" w:sz="6" w:space="0" w:color="auto"/>
              <w:right w:val="single" w:sz="6" w:space="0" w:color="auto"/>
            </w:tcBorders>
          </w:tcPr>
          <w:p w:rsidR="00056F18" w:rsidRPr="00B66433" w:rsidRDefault="00056F18" w:rsidP="005038FF">
            <w:pPr>
              <w:pStyle w:val="FP"/>
              <w:spacing w:before="80" w:after="80"/>
              <w:ind w:left="57"/>
            </w:pPr>
            <w:r w:rsidRPr="00B66433">
              <w:t>V1.1.1</w:t>
            </w:r>
          </w:p>
        </w:tc>
        <w:tc>
          <w:tcPr>
            <w:tcW w:w="1588" w:type="dxa"/>
            <w:tcBorders>
              <w:top w:val="single" w:sz="6" w:space="0" w:color="auto"/>
              <w:left w:val="single" w:sz="6" w:space="0" w:color="auto"/>
              <w:bottom w:val="single" w:sz="6" w:space="0" w:color="auto"/>
              <w:right w:val="single" w:sz="6" w:space="0" w:color="auto"/>
            </w:tcBorders>
          </w:tcPr>
          <w:p w:rsidR="00056F18" w:rsidRPr="00B66433" w:rsidRDefault="00056F18" w:rsidP="005038FF">
            <w:pPr>
              <w:pStyle w:val="FP"/>
              <w:spacing w:before="80" w:after="80"/>
              <w:ind w:left="57"/>
            </w:pPr>
            <w:r w:rsidRPr="00B66433">
              <w:t>April 2014</w:t>
            </w:r>
          </w:p>
        </w:tc>
        <w:tc>
          <w:tcPr>
            <w:tcW w:w="6804" w:type="dxa"/>
            <w:tcBorders>
              <w:top w:val="single" w:sz="6" w:space="0" w:color="auto"/>
              <w:bottom w:val="single" w:sz="6" w:space="0" w:color="auto"/>
              <w:right w:val="single" w:sz="6" w:space="0" w:color="auto"/>
            </w:tcBorders>
          </w:tcPr>
          <w:p w:rsidR="00056F18" w:rsidRPr="00B66433" w:rsidRDefault="00056F18" w:rsidP="005038FF">
            <w:pPr>
              <w:pStyle w:val="FP"/>
              <w:tabs>
                <w:tab w:val="left" w:pos="3118"/>
              </w:tabs>
              <w:spacing w:before="80" w:after="80"/>
              <w:ind w:left="57"/>
            </w:pPr>
            <w:r w:rsidRPr="00B66433">
              <w:t xml:space="preserve">Publication as </w:t>
            </w:r>
            <w:r w:rsidR="00D00CAE" w:rsidRPr="00907B48">
              <w:t>ETSI ES 203 119</w:t>
            </w:r>
          </w:p>
        </w:tc>
      </w:tr>
      <w:tr w:rsidR="00056F18" w:rsidRPr="00B66433" w:rsidTr="005038FF">
        <w:trPr>
          <w:cantSplit/>
          <w:jc w:val="center"/>
        </w:trPr>
        <w:tc>
          <w:tcPr>
            <w:tcW w:w="1247" w:type="dxa"/>
            <w:tcBorders>
              <w:top w:val="single" w:sz="6" w:space="0" w:color="auto"/>
              <w:left w:val="single" w:sz="6" w:space="0" w:color="auto"/>
              <w:bottom w:val="single" w:sz="6" w:space="0" w:color="auto"/>
              <w:right w:val="single" w:sz="6" w:space="0" w:color="auto"/>
            </w:tcBorders>
          </w:tcPr>
          <w:p w:rsidR="00056F18" w:rsidRPr="00B66433" w:rsidRDefault="00056F18" w:rsidP="00254173">
            <w:pPr>
              <w:pStyle w:val="FP"/>
              <w:spacing w:before="80" w:after="80"/>
              <w:ind w:left="57"/>
            </w:pPr>
            <w:r w:rsidRPr="00254173">
              <w:t>V1.2.</w:t>
            </w:r>
            <w:r w:rsidR="00254173">
              <w:t>0</w:t>
            </w:r>
          </w:p>
        </w:tc>
        <w:tc>
          <w:tcPr>
            <w:tcW w:w="1588" w:type="dxa"/>
            <w:tcBorders>
              <w:top w:val="single" w:sz="6" w:space="0" w:color="auto"/>
              <w:left w:val="single" w:sz="6" w:space="0" w:color="auto"/>
              <w:bottom w:val="single" w:sz="6" w:space="0" w:color="auto"/>
              <w:right w:val="single" w:sz="6" w:space="0" w:color="auto"/>
            </w:tcBorders>
          </w:tcPr>
          <w:p w:rsidR="00056F18" w:rsidRPr="00B66433" w:rsidRDefault="00056F18" w:rsidP="005038FF">
            <w:pPr>
              <w:pStyle w:val="FP"/>
              <w:spacing w:before="80" w:after="80"/>
              <w:ind w:left="57"/>
            </w:pPr>
            <w:r w:rsidRPr="00B66433">
              <w:t>April 2015</w:t>
            </w:r>
          </w:p>
        </w:tc>
        <w:tc>
          <w:tcPr>
            <w:tcW w:w="6804" w:type="dxa"/>
            <w:tcBorders>
              <w:top w:val="single" w:sz="6" w:space="0" w:color="auto"/>
              <w:bottom w:val="single" w:sz="6" w:space="0" w:color="auto"/>
              <w:right w:val="single" w:sz="6" w:space="0" w:color="auto"/>
            </w:tcBorders>
          </w:tcPr>
          <w:p w:rsidR="00056F18" w:rsidRPr="00B66433" w:rsidRDefault="00056F18" w:rsidP="00BD5B06">
            <w:pPr>
              <w:pStyle w:val="FP"/>
              <w:tabs>
                <w:tab w:val="left" w:pos="3118"/>
              </w:tabs>
              <w:spacing w:before="80" w:after="80"/>
              <w:ind w:left="57"/>
            </w:pPr>
            <w:r w:rsidRPr="00B66433">
              <w:t>Membership Approval Procedure</w:t>
            </w:r>
            <w:r w:rsidRPr="00B66433">
              <w:tab/>
              <w:t xml:space="preserve">MV </w:t>
            </w:r>
            <w:r w:rsidR="005C4842">
              <w:t>2015061</w:t>
            </w:r>
            <w:r w:rsidR="00BD5B06">
              <w:t>9</w:t>
            </w:r>
            <w:r w:rsidRPr="00B66433">
              <w:t>:</w:t>
            </w:r>
            <w:r w:rsidR="001E3A10">
              <w:tab/>
            </w:r>
            <w:r w:rsidR="005C4842">
              <w:t>2015-04-</w:t>
            </w:r>
            <w:r w:rsidR="00BD5B06">
              <w:t>20</w:t>
            </w:r>
            <w:r w:rsidRPr="00B66433">
              <w:t xml:space="preserve"> to </w:t>
            </w:r>
            <w:r w:rsidR="005C4842">
              <w:t>2015-06-1</w:t>
            </w:r>
            <w:r w:rsidR="00BD5B06">
              <w:t>9</w:t>
            </w:r>
          </w:p>
        </w:tc>
      </w:tr>
      <w:tr w:rsidR="000A0EEE" w:rsidRPr="00B66433" w:rsidTr="00056F18">
        <w:trPr>
          <w:cantSplit/>
          <w:jc w:val="center"/>
        </w:trPr>
        <w:tc>
          <w:tcPr>
            <w:tcW w:w="1247" w:type="dxa"/>
            <w:tcBorders>
              <w:top w:val="single" w:sz="6" w:space="0" w:color="auto"/>
              <w:left w:val="single" w:sz="6" w:space="0" w:color="auto"/>
              <w:bottom w:val="single" w:sz="6" w:space="0" w:color="auto"/>
              <w:right w:val="single" w:sz="6" w:space="0" w:color="auto"/>
            </w:tcBorders>
          </w:tcPr>
          <w:p w:rsidR="000A0EEE" w:rsidRPr="00B66433" w:rsidRDefault="000A0EEE" w:rsidP="000342B1">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0A0EEE" w:rsidRPr="00B66433" w:rsidRDefault="000A0EEE" w:rsidP="006105F1">
            <w:pPr>
              <w:pStyle w:val="FP"/>
              <w:spacing w:before="80" w:after="80"/>
              <w:ind w:left="57"/>
            </w:pPr>
          </w:p>
        </w:tc>
        <w:tc>
          <w:tcPr>
            <w:tcW w:w="6804" w:type="dxa"/>
            <w:tcBorders>
              <w:top w:val="single" w:sz="6" w:space="0" w:color="auto"/>
              <w:bottom w:val="single" w:sz="6" w:space="0" w:color="auto"/>
              <w:right w:val="single" w:sz="6" w:space="0" w:color="auto"/>
            </w:tcBorders>
          </w:tcPr>
          <w:p w:rsidR="000A0EEE" w:rsidRPr="00B66433" w:rsidRDefault="000A0EEE" w:rsidP="0054126A">
            <w:pPr>
              <w:pStyle w:val="FP"/>
              <w:tabs>
                <w:tab w:val="left" w:pos="3118"/>
              </w:tabs>
              <w:spacing w:before="80" w:after="80"/>
              <w:ind w:left="57"/>
            </w:pPr>
          </w:p>
        </w:tc>
      </w:tr>
      <w:tr w:rsidR="00E97A21" w:rsidRPr="00B66433" w:rsidTr="00056F18">
        <w:trPr>
          <w:cantSplit/>
          <w:jc w:val="center"/>
        </w:trPr>
        <w:tc>
          <w:tcPr>
            <w:tcW w:w="1247" w:type="dxa"/>
            <w:tcBorders>
              <w:top w:val="single" w:sz="6" w:space="0" w:color="auto"/>
              <w:left w:val="single" w:sz="6" w:space="0" w:color="auto"/>
              <w:bottom w:val="single" w:sz="6" w:space="0" w:color="auto"/>
              <w:right w:val="single" w:sz="6" w:space="0" w:color="auto"/>
            </w:tcBorders>
          </w:tcPr>
          <w:p w:rsidR="00E97A21" w:rsidRPr="00B66433" w:rsidRDefault="00E97A21" w:rsidP="000342B1">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97A21" w:rsidRPr="00B66433" w:rsidRDefault="00E97A21" w:rsidP="006105F1">
            <w:pPr>
              <w:pStyle w:val="FP"/>
              <w:spacing w:before="80" w:after="80"/>
              <w:ind w:left="57"/>
            </w:pPr>
          </w:p>
        </w:tc>
        <w:tc>
          <w:tcPr>
            <w:tcW w:w="6804" w:type="dxa"/>
            <w:tcBorders>
              <w:top w:val="single" w:sz="6" w:space="0" w:color="auto"/>
              <w:bottom w:val="single" w:sz="6" w:space="0" w:color="auto"/>
              <w:right w:val="single" w:sz="6" w:space="0" w:color="auto"/>
            </w:tcBorders>
          </w:tcPr>
          <w:p w:rsidR="00E97A21" w:rsidRPr="00B66433" w:rsidRDefault="00E97A21" w:rsidP="0054126A">
            <w:pPr>
              <w:pStyle w:val="FP"/>
              <w:tabs>
                <w:tab w:val="left" w:pos="3118"/>
              </w:tabs>
              <w:spacing w:before="80" w:after="80"/>
              <w:ind w:left="57"/>
            </w:pPr>
          </w:p>
        </w:tc>
      </w:tr>
      <w:tr w:rsidR="00E97A21" w:rsidRPr="00B66433" w:rsidTr="00056F18">
        <w:trPr>
          <w:cantSplit/>
          <w:jc w:val="center"/>
        </w:trPr>
        <w:tc>
          <w:tcPr>
            <w:tcW w:w="1247" w:type="dxa"/>
            <w:tcBorders>
              <w:top w:val="single" w:sz="6" w:space="0" w:color="auto"/>
              <w:left w:val="single" w:sz="6" w:space="0" w:color="auto"/>
              <w:bottom w:val="single" w:sz="6" w:space="0" w:color="auto"/>
              <w:right w:val="single" w:sz="6" w:space="0" w:color="auto"/>
            </w:tcBorders>
          </w:tcPr>
          <w:p w:rsidR="00E97A21" w:rsidRPr="00B66433" w:rsidRDefault="00E97A21" w:rsidP="000342B1">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97A21" w:rsidRPr="00B66433" w:rsidRDefault="00E97A21" w:rsidP="006105F1">
            <w:pPr>
              <w:pStyle w:val="FP"/>
              <w:spacing w:before="80" w:after="80"/>
              <w:ind w:left="57"/>
            </w:pPr>
          </w:p>
        </w:tc>
        <w:tc>
          <w:tcPr>
            <w:tcW w:w="6804" w:type="dxa"/>
            <w:tcBorders>
              <w:top w:val="single" w:sz="6" w:space="0" w:color="auto"/>
              <w:bottom w:val="single" w:sz="6" w:space="0" w:color="auto"/>
              <w:right w:val="single" w:sz="6" w:space="0" w:color="auto"/>
            </w:tcBorders>
          </w:tcPr>
          <w:p w:rsidR="00E97A21" w:rsidRPr="00B66433" w:rsidRDefault="00E97A21" w:rsidP="000A0EEE">
            <w:pPr>
              <w:pStyle w:val="FP"/>
              <w:tabs>
                <w:tab w:val="left" w:pos="3118"/>
              </w:tabs>
              <w:spacing w:before="80" w:after="80"/>
              <w:ind w:left="57"/>
            </w:pPr>
          </w:p>
        </w:tc>
      </w:tr>
    </w:tbl>
    <w:p w:rsidR="009D79AC" w:rsidRPr="00B66433" w:rsidRDefault="009D79AC" w:rsidP="00D004B5"/>
    <w:sectPr w:rsidR="009D79AC" w:rsidRPr="00B66433" w:rsidSect="0054126A">
      <w:headerReference w:type="default" r:id="rId60"/>
      <w:footerReference w:type="default" r:id="rId61"/>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866" w:rsidRDefault="00324866">
      <w:r>
        <w:separator/>
      </w:r>
    </w:p>
  </w:endnote>
  <w:endnote w:type="continuationSeparator" w:id="0">
    <w:p w:rsidR="00324866" w:rsidRDefault="00324866">
      <w:r>
        <w:continuationSeparator/>
      </w:r>
    </w:p>
  </w:endnote>
  <w:endnote w:type="continuationNotice" w:id="1">
    <w:p w:rsidR="00324866" w:rsidRDefault="003248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49D" w:rsidRDefault="001E749D">
    <w:pPr>
      <w:pStyle w:val="Footer"/>
    </w:pPr>
  </w:p>
  <w:p w:rsidR="001E749D" w:rsidRDefault="001E74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49D" w:rsidRPr="0054126A" w:rsidRDefault="001E749D" w:rsidP="0054126A">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866" w:rsidRDefault="00324866">
      <w:r>
        <w:separator/>
      </w:r>
    </w:p>
  </w:footnote>
  <w:footnote w:type="continuationSeparator" w:id="0">
    <w:p w:rsidR="00324866" w:rsidRDefault="00324866">
      <w:r>
        <w:continuationSeparator/>
      </w:r>
    </w:p>
  </w:footnote>
  <w:footnote w:type="continuationNotice" w:id="1">
    <w:p w:rsidR="00324866" w:rsidRDefault="0032486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49D" w:rsidRDefault="001E749D">
    <w:pPr>
      <w:pStyle w:val="Header"/>
    </w:pPr>
    <w:r>
      <w:rPr>
        <w:lang w:val="en-US"/>
      </w:rPr>
      <w:drawing>
        <wp:anchor distT="0" distB="0" distL="114300" distR="114300" simplePos="0" relativeHeight="251659264" behindDoc="1" locked="0" layoutInCell="1" allowOverlap="1" wp14:anchorId="6962CD41" wp14:editId="0E6913C1">
          <wp:simplePos x="0" y="0"/>
          <wp:positionH relativeFrom="column">
            <wp:posOffset>-100965</wp:posOffset>
          </wp:positionH>
          <wp:positionV relativeFrom="paragraph">
            <wp:posOffset>998220</wp:posOffset>
          </wp:positionV>
          <wp:extent cx="6607810" cy="2876550"/>
          <wp:effectExtent l="0" t="0" r="2540" b="0"/>
          <wp:wrapNone/>
          <wp:docPr id="9" name="Picture 9"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49D" w:rsidRPr="00055551" w:rsidRDefault="001E749D" w:rsidP="0054126A">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CE008E">
      <w:t>Final draft ETSI ES 203 119-1 V1.3.1 (2016-04)</w:t>
    </w:r>
    <w:r w:rsidRPr="00055551">
      <w:rPr>
        <w:noProof w:val="0"/>
      </w:rPr>
      <w:fldChar w:fldCharType="end"/>
    </w:r>
  </w:p>
  <w:p w:rsidR="001E749D" w:rsidRPr="00055551" w:rsidRDefault="001E749D" w:rsidP="0054126A">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CE008E">
      <w:t>20</w:t>
    </w:r>
    <w:r w:rsidRPr="00055551">
      <w:rPr>
        <w:noProof w:val="0"/>
      </w:rPr>
      <w:fldChar w:fldCharType="end"/>
    </w:r>
  </w:p>
  <w:p w:rsidR="001E749D" w:rsidRPr="00055551" w:rsidRDefault="001E749D" w:rsidP="0054126A">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rsidR="001E749D" w:rsidRPr="0054126A" w:rsidRDefault="001E749D" w:rsidP="005412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6355305"/>
    <w:multiLevelType w:val="hybridMultilevel"/>
    <w:tmpl w:val="2C1C85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06494C9E"/>
    <w:multiLevelType w:val="hybridMultilevel"/>
    <w:tmpl w:val="3A50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35672F"/>
    <w:multiLevelType w:val="multilevel"/>
    <w:tmpl w:val="58702380"/>
    <w:lvl w:ilvl="0">
      <w:start w:val="1"/>
      <w:numFmt w:val="decimal"/>
      <w:lvlText w:val=" %1 "/>
      <w:lvlJc w:val="left"/>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17">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3EA1A95"/>
    <w:multiLevelType w:val="hybridMultilevel"/>
    <w:tmpl w:val="D5A23A1E"/>
    <w:lvl w:ilvl="0" w:tplc="2C28451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78616DF"/>
    <w:multiLevelType w:val="hybridMultilevel"/>
    <w:tmpl w:val="19901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50D1905"/>
    <w:multiLevelType w:val="hybridMultilevel"/>
    <w:tmpl w:val="036A4A48"/>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27EA7FA7"/>
    <w:multiLevelType w:val="hybridMultilevel"/>
    <w:tmpl w:val="1E7CE914"/>
    <w:lvl w:ilvl="0" w:tplc="207224AC">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94870E7"/>
    <w:multiLevelType w:val="hybridMultilevel"/>
    <w:tmpl w:val="1334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4067D1E"/>
    <w:multiLevelType w:val="multilevel"/>
    <w:tmpl w:val="B07AAB3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3">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4">
    <w:nsid w:val="37FD275D"/>
    <w:multiLevelType w:val="hybridMultilevel"/>
    <w:tmpl w:val="AEE638DE"/>
    <w:lvl w:ilvl="0" w:tplc="0CC42AFA">
      <w:start w:val="1"/>
      <w:numFmt w:val="bullet"/>
      <w:lvlText w:val="•"/>
      <w:lvlJc w:val="left"/>
      <w:pPr>
        <w:tabs>
          <w:tab w:val="num" w:pos="720"/>
        </w:tabs>
        <w:ind w:left="720" w:hanging="360"/>
      </w:pPr>
      <w:rPr>
        <w:rFonts w:ascii="Times New Roman" w:hAnsi="Times New Roman" w:hint="default"/>
      </w:rPr>
    </w:lvl>
    <w:lvl w:ilvl="1" w:tplc="4154BCF8" w:tentative="1">
      <w:start w:val="1"/>
      <w:numFmt w:val="bullet"/>
      <w:lvlText w:val="•"/>
      <w:lvlJc w:val="left"/>
      <w:pPr>
        <w:tabs>
          <w:tab w:val="num" w:pos="1440"/>
        </w:tabs>
        <w:ind w:left="1440" w:hanging="360"/>
      </w:pPr>
      <w:rPr>
        <w:rFonts w:ascii="Times New Roman" w:hAnsi="Times New Roman" w:hint="default"/>
      </w:rPr>
    </w:lvl>
    <w:lvl w:ilvl="2" w:tplc="2DC8A8A4" w:tentative="1">
      <w:start w:val="1"/>
      <w:numFmt w:val="bullet"/>
      <w:lvlText w:val="•"/>
      <w:lvlJc w:val="left"/>
      <w:pPr>
        <w:tabs>
          <w:tab w:val="num" w:pos="2160"/>
        </w:tabs>
        <w:ind w:left="2160" w:hanging="360"/>
      </w:pPr>
      <w:rPr>
        <w:rFonts w:ascii="Times New Roman" w:hAnsi="Times New Roman" w:hint="default"/>
      </w:rPr>
    </w:lvl>
    <w:lvl w:ilvl="3" w:tplc="348C524A">
      <w:start w:val="1"/>
      <w:numFmt w:val="bullet"/>
      <w:lvlText w:val="•"/>
      <w:lvlJc w:val="left"/>
      <w:pPr>
        <w:tabs>
          <w:tab w:val="num" w:pos="2880"/>
        </w:tabs>
        <w:ind w:left="2880" w:hanging="360"/>
      </w:pPr>
      <w:rPr>
        <w:rFonts w:ascii="Times New Roman" w:hAnsi="Times New Roman" w:hint="default"/>
      </w:rPr>
    </w:lvl>
    <w:lvl w:ilvl="4" w:tplc="64A8EB16" w:tentative="1">
      <w:start w:val="1"/>
      <w:numFmt w:val="bullet"/>
      <w:lvlText w:val="•"/>
      <w:lvlJc w:val="left"/>
      <w:pPr>
        <w:tabs>
          <w:tab w:val="num" w:pos="3600"/>
        </w:tabs>
        <w:ind w:left="3600" w:hanging="360"/>
      </w:pPr>
      <w:rPr>
        <w:rFonts w:ascii="Times New Roman" w:hAnsi="Times New Roman" w:hint="default"/>
      </w:rPr>
    </w:lvl>
    <w:lvl w:ilvl="5" w:tplc="5BBCA034" w:tentative="1">
      <w:start w:val="1"/>
      <w:numFmt w:val="bullet"/>
      <w:lvlText w:val="•"/>
      <w:lvlJc w:val="left"/>
      <w:pPr>
        <w:tabs>
          <w:tab w:val="num" w:pos="4320"/>
        </w:tabs>
        <w:ind w:left="4320" w:hanging="360"/>
      </w:pPr>
      <w:rPr>
        <w:rFonts w:ascii="Times New Roman" w:hAnsi="Times New Roman" w:hint="default"/>
      </w:rPr>
    </w:lvl>
    <w:lvl w:ilvl="6" w:tplc="51C41B72" w:tentative="1">
      <w:start w:val="1"/>
      <w:numFmt w:val="bullet"/>
      <w:lvlText w:val="•"/>
      <w:lvlJc w:val="left"/>
      <w:pPr>
        <w:tabs>
          <w:tab w:val="num" w:pos="5040"/>
        </w:tabs>
        <w:ind w:left="5040" w:hanging="360"/>
      </w:pPr>
      <w:rPr>
        <w:rFonts w:ascii="Times New Roman" w:hAnsi="Times New Roman" w:hint="default"/>
      </w:rPr>
    </w:lvl>
    <w:lvl w:ilvl="7" w:tplc="4372C434" w:tentative="1">
      <w:start w:val="1"/>
      <w:numFmt w:val="bullet"/>
      <w:lvlText w:val="•"/>
      <w:lvlJc w:val="left"/>
      <w:pPr>
        <w:tabs>
          <w:tab w:val="num" w:pos="5760"/>
        </w:tabs>
        <w:ind w:left="5760" w:hanging="360"/>
      </w:pPr>
      <w:rPr>
        <w:rFonts w:ascii="Times New Roman" w:hAnsi="Times New Roman" w:hint="default"/>
      </w:rPr>
    </w:lvl>
    <w:lvl w:ilvl="8" w:tplc="80FA860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3A440D1B"/>
    <w:multiLevelType w:val="hybridMultilevel"/>
    <w:tmpl w:val="F0B63BB6"/>
    <w:lvl w:ilvl="0" w:tplc="A858AB06">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41E66340"/>
    <w:multiLevelType w:val="hybridMultilevel"/>
    <w:tmpl w:val="B2FC24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42BC7AF3"/>
    <w:multiLevelType w:val="hybridMultilevel"/>
    <w:tmpl w:val="3EB05C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2">
    <w:nsid w:val="4DA6107E"/>
    <w:multiLevelType w:val="hybridMultilevel"/>
    <w:tmpl w:val="EB302AFA"/>
    <w:lvl w:ilvl="0" w:tplc="0407000F">
      <w:start w:val="1"/>
      <w:numFmt w:val="decimal"/>
      <w:lvlText w:val="%1."/>
      <w:lvlJc w:val="left"/>
      <w:pPr>
        <w:ind w:left="820" w:hanging="360"/>
      </w:pPr>
    </w:lvl>
    <w:lvl w:ilvl="1" w:tplc="04070019" w:tentative="1">
      <w:start w:val="1"/>
      <w:numFmt w:val="lowerLetter"/>
      <w:lvlText w:val="%2."/>
      <w:lvlJc w:val="left"/>
      <w:pPr>
        <w:ind w:left="1540" w:hanging="360"/>
      </w:pPr>
    </w:lvl>
    <w:lvl w:ilvl="2" w:tplc="0407001B" w:tentative="1">
      <w:start w:val="1"/>
      <w:numFmt w:val="lowerRoman"/>
      <w:lvlText w:val="%3."/>
      <w:lvlJc w:val="right"/>
      <w:pPr>
        <w:ind w:left="2260" w:hanging="180"/>
      </w:pPr>
    </w:lvl>
    <w:lvl w:ilvl="3" w:tplc="0407000F" w:tentative="1">
      <w:start w:val="1"/>
      <w:numFmt w:val="decimal"/>
      <w:lvlText w:val="%4."/>
      <w:lvlJc w:val="left"/>
      <w:pPr>
        <w:ind w:left="2980" w:hanging="360"/>
      </w:pPr>
    </w:lvl>
    <w:lvl w:ilvl="4" w:tplc="04070019" w:tentative="1">
      <w:start w:val="1"/>
      <w:numFmt w:val="lowerLetter"/>
      <w:lvlText w:val="%5."/>
      <w:lvlJc w:val="left"/>
      <w:pPr>
        <w:ind w:left="3700" w:hanging="360"/>
      </w:pPr>
    </w:lvl>
    <w:lvl w:ilvl="5" w:tplc="0407001B" w:tentative="1">
      <w:start w:val="1"/>
      <w:numFmt w:val="lowerRoman"/>
      <w:lvlText w:val="%6."/>
      <w:lvlJc w:val="right"/>
      <w:pPr>
        <w:ind w:left="4420" w:hanging="180"/>
      </w:pPr>
    </w:lvl>
    <w:lvl w:ilvl="6" w:tplc="0407000F" w:tentative="1">
      <w:start w:val="1"/>
      <w:numFmt w:val="decimal"/>
      <w:lvlText w:val="%7."/>
      <w:lvlJc w:val="left"/>
      <w:pPr>
        <w:ind w:left="5140" w:hanging="360"/>
      </w:pPr>
    </w:lvl>
    <w:lvl w:ilvl="7" w:tplc="04070019" w:tentative="1">
      <w:start w:val="1"/>
      <w:numFmt w:val="lowerLetter"/>
      <w:lvlText w:val="%8."/>
      <w:lvlJc w:val="left"/>
      <w:pPr>
        <w:ind w:left="5860" w:hanging="360"/>
      </w:pPr>
    </w:lvl>
    <w:lvl w:ilvl="8" w:tplc="0407001B" w:tentative="1">
      <w:start w:val="1"/>
      <w:numFmt w:val="lowerRoman"/>
      <w:lvlText w:val="%9."/>
      <w:lvlJc w:val="right"/>
      <w:pPr>
        <w:ind w:left="6580" w:hanging="180"/>
      </w:pPr>
    </w:lvl>
  </w:abstractNum>
  <w:abstractNum w:abstractNumId="4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54A039B7"/>
    <w:multiLevelType w:val="hybridMultilevel"/>
    <w:tmpl w:val="AA7C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331A50"/>
    <w:multiLevelType w:val="hybridMultilevel"/>
    <w:tmpl w:val="5D26F7E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5C0E620F"/>
    <w:multiLevelType w:val="hybridMultilevel"/>
    <w:tmpl w:val="4C548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6D5519D8"/>
    <w:multiLevelType w:val="hybridMultilevel"/>
    <w:tmpl w:val="7302B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2C36274"/>
    <w:multiLevelType w:val="hybridMultilevel"/>
    <w:tmpl w:val="76D43C3A"/>
    <w:lvl w:ilvl="0" w:tplc="A95245C2">
      <w:start w:val="1"/>
      <w:numFmt w:val="bullet"/>
      <w:lvlText w:val=""/>
      <w:lvlJc w:val="left"/>
      <w:pPr>
        <w:ind w:left="720" w:hanging="360"/>
      </w:pPr>
      <w:rPr>
        <w:rFonts w:ascii="Symbol" w:hAnsi="Symbol" w:hint="default"/>
      </w:rPr>
    </w:lvl>
    <w:lvl w:ilvl="1" w:tplc="B9E89EFE" w:tentative="1">
      <w:start w:val="1"/>
      <w:numFmt w:val="bullet"/>
      <w:lvlText w:val="o"/>
      <w:lvlJc w:val="left"/>
      <w:pPr>
        <w:ind w:left="1440" w:hanging="360"/>
      </w:pPr>
      <w:rPr>
        <w:rFonts w:ascii="Courier New" w:hAnsi="Courier New" w:cs="Courier New" w:hint="default"/>
      </w:rPr>
    </w:lvl>
    <w:lvl w:ilvl="2" w:tplc="126612A6" w:tentative="1">
      <w:start w:val="1"/>
      <w:numFmt w:val="bullet"/>
      <w:lvlText w:val=""/>
      <w:lvlJc w:val="left"/>
      <w:pPr>
        <w:ind w:left="2160" w:hanging="360"/>
      </w:pPr>
      <w:rPr>
        <w:rFonts w:ascii="Wingdings" w:hAnsi="Wingdings" w:hint="default"/>
      </w:rPr>
    </w:lvl>
    <w:lvl w:ilvl="3" w:tplc="AA1A4BAA" w:tentative="1">
      <w:start w:val="1"/>
      <w:numFmt w:val="bullet"/>
      <w:lvlText w:val=""/>
      <w:lvlJc w:val="left"/>
      <w:pPr>
        <w:ind w:left="2880" w:hanging="360"/>
      </w:pPr>
      <w:rPr>
        <w:rFonts w:ascii="Symbol" w:hAnsi="Symbol" w:hint="default"/>
      </w:rPr>
    </w:lvl>
    <w:lvl w:ilvl="4" w:tplc="0F8018C6" w:tentative="1">
      <w:start w:val="1"/>
      <w:numFmt w:val="bullet"/>
      <w:lvlText w:val="o"/>
      <w:lvlJc w:val="left"/>
      <w:pPr>
        <w:ind w:left="3600" w:hanging="360"/>
      </w:pPr>
      <w:rPr>
        <w:rFonts w:ascii="Courier New" w:hAnsi="Courier New" w:cs="Courier New" w:hint="default"/>
      </w:rPr>
    </w:lvl>
    <w:lvl w:ilvl="5" w:tplc="E202059A" w:tentative="1">
      <w:start w:val="1"/>
      <w:numFmt w:val="bullet"/>
      <w:lvlText w:val=""/>
      <w:lvlJc w:val="left"/>
      <w:pPr>
        <w:ind w:left="4320" w:hanging="360"/>
      </w:pPr>
      <w:rPr>
        <w:rFonts w:ascii="Wingdings" w:hAnsi="Wingdings" w:hint="default"/>
      </w:rPr>
    </w:lvl>
    <w:lvl w:ilvl="6" w:tplc="3A94BF26" w:tentative="1">
      <w:start w:val="1"/>
      <w:numFmt w:val="bullet"/>
      <w:lvlText w:val=""/>
      <w:lvlJc w:val="left"/>
      <w:pPr>
        <w:ind w:left="5040" w:hanging="360"/>
      </w:pPr>
      <w:rPr>
        <w:rFonts w:ascii="Symbol" w:hAnsi="Symbol" w:hint="default"/>
      </w:rPr>
    </w:lvl>
    <w:lvl w:ilvl="7" w:tplc="B240F738" w:tentative="1">
      <w:start w:val="1"/>
      <w:numFmt w:val="bullet"/>
      <w:lvlText w:val="o"/>
      <w:lvlJc w:val="left"/>
      <w:pPr>
        <w:ind w:left="5760" w:hanging="360"/>
      </w:pPr>
      <w:rPr>
        <w:rFonts w:ascii="Courier New" w:hAnsi="Courier New" w:cs="Courier New" w:hint="default"/>
      </w:rPr>
    </w:lvl>
    <w:lvl w:ilvl="8" w:tplc="AD4E20F2" w:tentative="1">
      <w:start w:val="1"/>
      <w:numFmt w:val="bullet"/>
      <w:lvlText w:val=""/>
      <w:lvlJc w:val="left"/>
      <w:pPr>
        <w:ind w:left="6480" w:hanging="360"/>
      </w:pPr>
      <w:rPr>
        <w:rFonts w:ascii="Wingdings" w:hAnsi="Wingdings" w:hint="default"/>
      </w:rPr>
    </w:lvl>
  </w:abstractNum>
  <w:abstractNum w:abstractNumId="54">
    <w:nsid w:val="74B51A89"/>
    <w:multiLevelType w:val="hybridMultilevel"/>
    <w:tmpl w:val="46F0C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7"/>
  </w:num>
  <w:num w:numId="2">
    <w:abstractNumId w:val="55"/>
  </w:num>
  <w:num w:numId="3">
    <w:abstractNumId w:val="17"/>
  </w:num>
  <w:num w:numId="4">
    <w:abstractNumId w:val="30"/>
  </w:num>
  <w:num w:numId="5">
    <w:abstractNumId w:val="43"/>
  </w:num>
  <w:num w:numId="6">
    <w:abstractNumId w:val="2"/>
  </w:num>
  <w:num w:numId="7">
    <w:abstractNumId w:val="1"/>
  </w:num>
  <w:num w:numId="8">
    <w:abstractNumId w:val="0"/>
  </w:num>
  <w:num w:numId="9">
    <w:abstractNumId w:val="52"/>
  </w:num>
  <w:num w:numId="10">
    <w:abstractNumId w:val="56"/>
  </w:num>
  <w:num w:numId="11">
    <w:abstractNumId w:val="53"/>
  </w:num>
  <w:num w:numId="12">
    <w:abstractNumId w:val="16"/>
  </w:num>
  <w:num w:numId="13">
    <w:abstractNumId w:val="18"/>
  </w:num>
  <w:num w:numId="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5">
    <w:abstractNumId w:val="10"/>
    <w:lvlOverride w:ilvl="0">
      <w:lvl w:ilvl="0">
        <w:numFmt w:val="bullet"/>
        <w:lvlText w:val=""/>
        <w:legacy w:legacy="1" w:legacySpace="0" w:legacyIndent="0"/>
        <w:lvlJc w:val="left"/>
        <w:rPr>
          <w:rFonts w:ascii="Symbol" w:hAnsi="Symbol" w:hint="default"/>
        </w:rPr>
      </w:lvl>
    </w:lvlOverride>
  </w:num>
  <w:num w:numId="16">
    <w:abstractNumId w:val="41"/>
  </w:num>
  <w:num w:numId="17">
    <w:abstractNumId w:val="33"/>
  </w:num>
  <w:num w:numId="18">
    <w:abstractNumId w:val="3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3"/>
  </w:num>
  <w:num w:numId="27">
    <w:abstractNumId w:val="48"/>
  </w:num>
  <w:num w:numId="28">
    <w:abstractNumId w:val="37"/>
  </w:num>
  <w:num w:numId="29">
    <w:abstractNumId w:val="44"/>
  </w:num>
  <w:num w:numId="30">
    <w:abstractNumId w:val="22"/>
  </w:num>
  <w:num w:numId="31">
    <w:abstractNumId w:val="15"/>
  </w:num>
  <w:num w:numId="32">
    <w:abstractNumId w:val="20"/>
  </w:num>
  <w:num w:numId="33">
    <w:abstractNumId w:val="38"/>
  </w:num>
  <w:num w:numId="34">
    <w:abstractNumId w:val="50"/>
  </w:num>
  <w:num w:numId="35">
    <w:abstractNumId w:val="31"/>
  </w:num>
  <w:num w:numId="36">
    <w:abstractNumId w:val="14"/>
  </w:num>
  <w:num w:numId="37">
    <w:abstractNumId w:val="36"/>
  </w:num>
  <w:num w:numId="38">
    <w:abstractNumId w:val="21"/>
  </w:num>
  <w:num w:numId="39">
    <w:abstractNumId w:val="28"/>
  </w:num>
  <w:num w:numId="40">
    <w:abstractNumId w:val="49"/>
  </w:num>
  <w:num w:numId="41">
    <w:abstractNumId w:val="11"/>
  </w:num>
  <w:num w:numId="42">
    <w:abstractNumId w:val="29"/>
  </w:num>
  <w:num w:numId="43">
    <w:abstractNumId w:val="29"/>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29"/>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29"/>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51"/>
  </w:num>
  <w:num w:numId="47">
    <w:abstractNumId w:val="47"/>
  </w:num>
  <w:num w:numId="48">
    <w:abstractNumId w:val="40"/>
  </w:num>
  <w:num w:numId="49">
    <w:abstractNumId w:val="46"/>
  </w:num>
  <w:num w:numId="50">
    <w:abstractNumId w:val="34"/>
  </w:num>
  <w:num w:numId="51">
    <w:abstractNumId w:val="27"/>
  </w:num>
  <w:num w:numId="52">
    <w:abstractNumId w:val="19"/>
  </w:num>
  <w:num w:numId="53">
    <w:abstractNumId w:val="27"/>
  </w:num>
  <w:num w:numId="54">
    <w:abstractNumId w:val="39"/>
  </w:num>
  <w:num w:numId="55">
    <w:abstractNumId w:val="42"/>
  </w:num>
  <w:num w:numId="56">
    <w:abstractNumId w:val="30"/>
    <w:lvlOverride w:ilvl="0">
      <w:lvl w:ilvl="0" w:tplc="3EF48BA0">
        <w:start w:val="1"/>
        <w:numFmt w:val="decimal"/>
        <w:pStyle w:val="BN"/>
        <w:lvlText w:val="%1)"/>
        <w:lvlJc w:val="left"/>
        <w:pPr>
          <w:tabs>
            <w:tab w:val="num" w:pos="737"/>
          </w:tabs>
          <w:ind w:left="737" w:hanging="453"/>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7">
    <w:abstractNumId w:val="25"/>
  </w:num>
  <w:num w:numId="58">
    <w:abstractNumId w:val="35"/>
  </w:num>
  <w:num w:numId="59">
    <w:abstractNumId w:val="24"/>
  </w:num>
  <w:num w:numId="60">
    <w:abstractNumId w:val="12"/>
  </w:num>
  <w:num w:numId="61">
    <w:abstractNumId w:val="45"/>
  </w:num>
  <w:num w:numId="62">
    <w:abstractNumId w:val="26"/>
  </w:num>
  <w:num w:numId="63">
    <w:abstractNumId w:val="54"/>
  </w:num>
  <w:num w:numId="64">
    <w:abstractNumId w:val="13"/>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an Zoric">
    <w15:presenceInfo w15:providerId="AD" w15:userId="S-1-5-21-2034197439-752511010-549785860-1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0125"/>
    <w:rsid w:val="00001DDA"/>
    <w:rsid w:val="00001EA4"/>
    <w:rsid w:val="00003321"/>
    <w:rsid w:val="00004A78"/>
    <w:rsid w:val="000051D7"/>
    <w:rsid w:val="00005DBE"/>
    <w:rsid w:val="00005F84"/>
    <w:rsid w:val="00007308"/>
    <w:rsid w:val="00007A27"/>
    <w:rsid w:val="000116C0"/>
    <w:rsid w:val="00012A48"/>
    <w:rsid w:val="00013D20"/>
    <w:rsid w:val="00014401"/>
    <w:rsid w:val="00014AA5"/>
    <w:rsid w:val="00015A32"/>
    <w:rsid w:val="000164F4"/>
    <w:rsid w:val="00016534"/>
    <w:rsid w:val="00017093"/>
    <w:rsid w:val="00017130"/>
    <w:rsid w:val="00017E5C"/>
    <w:rsid w:val="00020910"/>
    <w:rsid w:val="00021FB3"/>
    <w:rsid w:val="00022A3D"/>
    <w:rsid w:val="00025FEA"/>
    <w:rsid w:val="0002738E"/>
    <w:rsid w:val="00027440"/>
    <w:rsid w:val="00027F00"/>
    <w:rsid w:val="00030396"/>
    <w:rsid w:val="0003067F"/>
    <w:rsid w:val="00032B34"/>
    <w:rsid w:val="00033658"/>
    <w:rsid w:val="000336A1"/>
    <w:rsid w:val="000342B1"/>
    <w:rsid w:val="00034454"/>
    <w:rsid w:val="000353A8"/>
    <w:rsid w:val="000357E2"/>
    <w:rsid w:val="00036B3F"/>
    <w:rsid w:val="00041E4F"/>
    <w:rsid w:val="00042679"/>
    <w:rsid w:val="00042739"/>
    <w:rsid w:val="000428DB"/>
    <w:rsid w:val="00045460"/>
    <w:rsid w:val="00046610"/>
    <w:rsid w:val="00046E67"/>
    <w:rsid w:val="00047B8C"/>
    <w:rsid w:val="000502ED"/>
    <w:rsid w:val="00051E32"/>
    <w:rsid w:val="00052115"/>
    <w:rsid w:val="0005316D"/>
    <w:rsid w:val="00053828"/>
    <w:rsid w:val="00056740"/>
    <w:rsid w:val="00056F18"/>
    <w:rsid w:val="0005782E"/>
    <w:rsid w:val="00057F01"/>
    <w:rsid w:val="00060330"/>
    <w:rsid w:val="00061FF1"/>
    <w:rsid w:val="000631AF"/>
    <w:rsid w:val="00065092"/>
    <w:rsid w:val="00065C58"/>
    <w:rsid w:val="00065D8F"/>
    <w:rsid w:val="0007388E"/>
    <w:rsid w:val="00073DD2"/>
    <w:rsid w:val="00075ADB"/>
    <w:rsid w:val="000760F0"/>
    <w:rsid w:val="00076489"/>
    <w:rsid w:val="00076667"/>
    <w:rsid w:val="00077A75"/>
    <w:rsid w:val="00077EF3"/>
    <w:rsid w:val="000802BB"/>
    <w:rsid w:val="000814AB"/>
    <w:rsid w:val="00084FC7"/>
    <w:rsid w:val="00085A8A"/>
    <w:rsid w:val="00085EBF"/>
    <w:rsid w:val="000861EE"/>
    <w:rsid w:val="00087971"/>
    <w:rsid w:val="00087B71"/>
    <w:rsid w:val="0009000C"/>
    <w:rsid w:val="00090D10"/>
    <w:rsid w:val="00091238"/>
    <w:rsid w:val="00091F67"/>
    <w:rsid w:val="00092E81"/>
    <w:rsid w:val="0009518C"/>
    <w:rsid w:val="000958CD"/>
    <w:rsid w:val="00096F51"/>
    <w:rsid w:val="00097104"/>
    <w:rsid w:val="000A03C4"/>
    <w:rsid w:val="000A050A"/>
    <w:rsid w:val="000A0EEE"/>
    <w:rsid w:val="000A1996"/>
    <w:rsid w:val="000A2F59"/>
    <w:rsid w:val="000A3361"/>
    <w:rsid w:val="000A3E5E"/>
    <w:rsid w:val="000A4D28"/>
    <w:rsid w:val="000A5929"/>
    <w:rsid w:val="000A6FDD"/>
    <w:rsid w:val="000A73A5"/>
    <w:rsid w:val="000A7560"/>
    <w:rsid w:val="000A779B"/>
    <w:rsid w:val="000B07A9"/>
    <w:rsid w:val="000B0EC0"/>
    <w:rsid w:val="000B1428"/>
    <w:rsid w:val="000B2062"/>
    <w:rsid w:val="000B23F5"/>
    <w:rsid w:val="000B2AEC"/>
    <w:rsid w:val="000B2BC6"/>
    <w:rsid w:val="000B58B0"/>
    <w:rsid w:val="000B7864"/>
    <w:rsid w:val="000B7C14"/>
    <w:rsid w:val="000C16D1"/>
    <w:rsid w:val="000C1A0D"/>
    <w:rsid w:val="000C326B"/>
    <w:rsid w:val="000C344F"/>
    <w:rsid w:val="000C34A4"/>
    <w:rsid w:val="000C3686"/>
    <w:rsid w:val="000C3B8E"/>
    <w:rsid w:val="000C4953"/>
    <w:rsid w:val="000C4BF3"/>
    <w:rsid w:val="000C68D3"/>
    <w:rsid w:val="000C6CBA"/>
    <w:rsid w:val="000C6FE6"/>
    <w:rsid w:val="000D1038"/>
    <w:rsid w:val="000D1D99"/>
    <w:rsid w:val="000D4192"/>
    <w:rsid w:val="000D479F"/>
    <w:rsid w:val="000D6087"/>
    <w:rsid w:val="000D73AA"/>
    <w:rsid w:val="000D7923"/>
    <w:rsid w:val="000D7EF0"/>
    <w:rsid w:val="000E16E7"/>
    <w:rsid w:val="000E20EC"/>
    <w:rsid w:val="000E26FA"/>
    <w:rsid w:val="000E286B"/>
    <w:rsid w:val="000E2C2D"/>
    <w:rsid w:val="000E32F8"/>
    <w:rsid w:val="000E356E"/>
    <w:rsid w:val="000E3BB7"/>
    <w:rsid w:val="000E4981"/>
    <w:rsid w:val="000E4A2F"/>
    <w:rsid w:val="000E4AF3"/>
    <w:rsid w:val="000E5126"/>
    <w:rsid w:val="000E5128"/>
    <w:rsid w:val="000E5B3A"/>
    <w:rsid w:val="000E6061"/>
    <w:rsid w:val="000E7327"/>
    <w:rsid w:val="000E77FA"/>
    <w:rsid w:val="000F4C70"/>
    <w:rsid w:val="000F5A76"/>
    <w:rsid w:val="000F7794"/>
    <w:rsid w:val="001034C2"/>
    <w:rsid w:val="00104366"/>
    <w:rsid w:val="001046EA"/>
    <w:rsid w:val="00106DCA"/>
    <w:rsid w:val="00107734"/>
    <w:rsid w:val="00107F37"/>
    <w:rsid w:val="001108B4"/>
    <w:rsid w:val="00114BFF"/>
    <w:rsid w:val="00114D67"/>
    <w:rsid w:val="00116B81"/>
    <w:rsid w:val="00122951"/>
    <w:rsid w:val="00123887"/>
    <w:rsid w:val="00124D02"/>
    <w:rsid w:val="00124E18"/>
    <w:rsid w:val="00125478"/>
    <w:rsid w:val="00126369"/>
    <w:rsid w:val="00126768"/>
    <w:rsid w:val="00127D77"/>
    <w:rsid w:val="001302BB"/>
    <w:rsid w:val="00130C50"/>
    <w:rsid w:val="0013194F"/>
    <w:rsid w:val="00132C43"/>
    <w:rsid w:val="00134F09"/>
    <w:rsid w:val="00135BC0"/>
    <w:rsid w:val="0013633C"/>
    <w:rsid w:val="00136E59"/>
    <w:rsid w:val="001408CA"/>
    <w:rsid w:val="001409B7"/>
    <w:rsid w:val="00140E16"/>
    <w:rsid w:val="0014112F"/>
    <w:rsid w:val="001416DC"/>
    <w:rsid w:val="001420C2"/>
    <w:rsid w:val="001432A7"/>
    <w:rsid w:val="0014726D"/>
    <w:rsid w:val="00147627"/>
    <w:rsid w:val="001476C9"/>
    <w:rsid w:val="00150DA7"/>
    <w:rsid w:val="0015205B"/>
    <w:rsid w:val="001533FF"/>
    <w:rsid w:val="0015387F"/>
    <w:rsid w:val="0015422D"/>
    <w:rsid w:val="00154BDD"/>
    <w:rsid w:val="00154C44"/>
    <w:rsid w:val="00160BDB"/>
    <w:rsid w:val="00160CBB"/>
    <w:rsid w:val="0016380D"/>
    <w:rsid w:val="0016523B"/>
    <w:rsid w:val="0016583C"/>
    <w:rsid w:val="001675DB"/>
    <w:rsid w:val="00170AD3"/>
    <w:rsid w:val="00171587"/>
    <w:rsid w:val="0017189E"/>
    <w:rsid w:val="001728DD"/>
    <w:rsid w:val="00174592"/>
    <w:rsid w:val="001760D5"/>
    <w:rsid w:val="00180940"/>
    <w:rsid w:val="00182700"/>
    <w:rsid w:val="001828E0"/>
    <w:rsid w:val="0018335D"/>
    <w:rsid w:val="00184A68"/>
    <w:rsid w:val="00185E03"/>
    <w:rsid w:val="00186049"/>
    <w:rsid w:val="001863C5"/>
    <w:rsid w:val="0018656E"/>
    <w:rsid w:val="001870BC"/>
    <w:rsid w:val="0019075C"/>
    <w:rsid w:val="00193198"/>
    <w:rsid w:val="00193EF3"/>
    <w:rsid w:val="00195EBF"/>
    <w:rsid w:val="001966D0"/>
    <w:rsid w:val="001A1780"/>
    <w:rsid w:val="001A1AA6"/>
    <w:rsid w:val="001A4534"/>
    <w:rsid w:val="001A4C3C"/>
    <w:rsid w:val="001A5237"/>
    <w:rsid w:val="001A5852"/>
    <w:rsid w:val="001A5C6C"/>
    <w:rsid w:val="001A6A2B"/>
    <w:rsid w:val="001B0432"/>
    <w:rsid w:val="001B2B95"/>
    <w:rsid w:val="001B4BB2"/>
    <w:rsid w:val="001B4CB2"/>
    <w:rsid w:val="001B5A9F"/>
    <w:rsid w:val="001B5EA1"/>
    <w:rsid w:val="001B6E75"/>
    <w:rsid w:val="001B72EF"/>
    <w:rsid w:val="001C0581"/>
    <w:rsid w:val="001C191E"/>
    <w:rsid w:val="001C2315"/>
    <w:rsid w:val="001C5464"/>
    <w:rsid w:val="001C5FAA"/>
    <w:rsid w:val="001C73B7"/>
    <w:rsid w:val="001D2063"/>
    <w:rsid w:val="001D2810"/>
    <w:rsid w:val="001D47D2"/>
    <w:rsid w:val="001D56F1"/>
    <w:rsid w:val="001D72E0"/>
    <w:rsid w:val="001D7BA3"/>
    <w:rsid w:val="001E36F1"/>
    <w:rsid w:val="001E3A10"/>
    <w:rsid w:val="001E3C23"/>
    <w:rsid w:val="001E5539"/>
    <w:rsid w:val="001E749D"/>
    <w:rsid w:val="001F01E3"/>
    <w:rsid w:val="001F13FD"/>
    <w:rsid w:val="001F2C77"/>
    <w:rsid w:val="001F3164"/>
    <w:rsid w:val="001F4E3A"/>
    <w:rsid w:val="001F66A6"/>
    <w:rsid w:val="002007A3"/>
    <w:rsid w:val="00201C41"/>
    <w:rsid w:val="002032DC"/>
    <w:rsid w:val="00203624"/>
    <w:rsid w:val="002048A2"/>
    <w:rsid w:val="002049AF"/>
    <w:rsid w:val="00205DFF"/>
    <w:rsid w:val="002063A5"/>
    <w:rsid w:val="00207FAB"/>
    <w:rsid w:val="0021010C"/>
    <w:rsid w:val="0021095B"/>
    <w:rsid w:val="00211049"/>
    <w:rsid w:val="00211A33"/>
    <w:rsid w:val="00211C41"/>
    <w:rsid w:val="002129E1"/>
    <w:rsid w:val="00212F55"/>
    <w:rsid w:val="0021552B"/>
    <w:rsid w:val="00215758"/>
    <w:rsid w:val="0021649A"/>
    <w:rsid w:val="002171E9"/>
    <w:rsid w:val="0022061C"/>
    <w:rsid w:val="00220F12"/>
    <w:rsid w:val="00225675"/>
    <w:rsid w:val="002274C8"/>
    <w:rsid w:val="00227D48"/>
    <w:rsid w:val="00230571"/>
    <w:rsid w:val="00231D05"/>
    <w:rsid w:val="00234EA9"/>
    <w:rsid w:val="0023528A"/>
    <w:rsid w:val="00236276"/>
    <w:rsid w:val="0023729A"/>
    <w:rsid w:val="002415BD"/>
    <w:rsid w:val="00243FA2"/>
    <w:rsid w:val="00244A15"/>
    <w:rsid w:val="0024580E"/>
    <w:rsid w:val="00246213"/>
    <w:rsid w:val="0024682D"/>
    <w:rsid w:val="00246935"/>
    <w:rsid w:val="002469BD"/>
    <w:rsid w:val="002517FB"/>
    <w:rsid w:val="002526A2"/>
    <w:rsid w:val="00254173"/>
    <w:rsid w:val="0025538C"/>
    <w:rsid w:val="0025668C"/>
    <w:rsid w:val="00256E3A"/>
    <w:rsid w:val="00260099"/>
    <w:rsid w:val="00263604"/>
    <w:rsid w:val="002640C5"/>
    <w:rsid w:val="00264222"/>
    <w:rsid w:val="00265F6A"/>
    <w:rsid w:val="00267B8E"/>
    <w:rsid w:val="00267FFD"/>
    <w:rsid w:val="00270A89"/>
    <w:rsid w:val="00273DB6"/>
    <w:rsid w:val="0027492A"/>
    <w:rsid w:val="00274BA3"/>
    <w:rsid w:val="00274BC0"/>
    <w:rsid w:val="00275C16"/>
    <w:rsid w:val="00275D87"/>
    <w:rsid w:val="00277124"/>
    <w:rsid w:val="002771EB"/>
    <w:rsid w:val="002773F4"/>
    <w:rsid w:val="00280FD1"/>
    <w:rsid w:val="00282614"/>
    <w:rsid w:val="002902DA"/>
    <w:rsid w:val="002931B8"/>
    <w:rsid w:val="00294295"/>
    <w:rsid w:val="0029516D"/>
    <w:rsid w:val="002951A2"/>
    <w:rsid w:val="002961B3"/>
    <w:rsid w:val="002A32B4"/>
    <w:rsid w:val="002A417A"/>
    <w:rsid w:val="002A5419"/>
    <w:rsid w:val="002A5CD1"/>
    <w:rsid w:val="002A74C0"/>
    <w:rsid w:val="002B1707"/>
    <w:rsid w:val="002B2328"/>
    <w:rsid w:val="002B28C7"/>
    <w:rsid w:val="002B2CED"/>
    <w:rsid w:val="002B3AD4"/>
    <w:rsid w:val="002B4074"/>
    <w:rsid w:val="002B46BA"/>
    <w:rsid w:val="002B4870"/>
    <w:rsid w:val="002B516E"/>
    <w:rsid w:val="002B6285"/>
    <w:rsid w:val="002B798F"/>
    <w:rsid w:val="002B7B8B"/>
    <w:rsid w:val="002C05CB"/>
    <w:rsid w:val="002C1908"/>
    <w:rsid w:val="002C1BA9"/>
    <w:rsid w:val="002C24E9"/>
    <w:rsid w:val="002C2630"/>
    <w:rsid w:val="002C306C"/>
    <w:rsid w:val="002C6781"/>
    <w:rsid w:val="002C6ACF"/>
    <w:rsid w:val="002D06D1"/>
    <w:rsid w:val="002D06E6"/>
    <w:rsid w:val="002D1D62"/>
    <w:rsid w:val="002D46CA"/>
    <w:rsid w:val="002D64E4"/>
    <w:rsid w:val="002D692F"/>
    <w:rsid w:val="002E0688"/>
    <w:rsid w:val="002E2ACF"/>
    <w:rsid w:val="002E386A"/>
    <w:rsid w:val="002E44B5"/>
    <w:rsid w:val="002E7244"/>
    <w:rsid w:val="002E7BF4"/>
    <w:rsid w:val="002F119E"/>
    <w:rsid w:val="002F13D1"/>
    <w:rsid w:val="002F2F28"/>
    <w:rsid w:val="002F404E"/>
    <w:rsid w:val="002F40EB"/>
    <w:rsid w:val="002F453B"/>
    <w:rsid w:val="002F5B83"/>
    <w:rsid w:val="00300679"/>
    <w:rsid w:val="003022A4"/>
    <w:rsid w:val="00302917"/>
    <w:rsid w:val="00305D25"/>
    <w:rsid w:val="00307196"/>
    <w:rsid w:val="003108BE"/>
    <w:rsid w:val="00312659"/>
    <w:rsid w:val="00312F32"/>
    <w:rsid w:val="0031478C"/>
    <w:rsid w:val="003150F2"/>
    <w:rsid w:val="00315EC4"/>
    <w:rsid w:val="00316111"/>
    <w:rsid w:val="00316BA8"/>
    <w:rsid w:val="00317B86"/>
    <w:rsid w:val="00323386"/>
    <w:rsid w:val="003234EB"/>
    <w:rsid w:val="003235AE"/>
    <w:rsid w:val="003236EF"/>
    <w:rsid w:val="00323F42"/>
    <w:rsid w:val="00324866"/>
    <w:rsid w:val="00325203"/>
    <w:rsid w:val="00325514"/>
    <w:rsid w:val="0032595C"/>
    <w:rsid w:val="00325FED"/>
    <w:rsid w:val="0032664A"/>
    <w:rsid w:val="00327909"/>
    <w:rsid w:val="00330682"/>
    <w:rsid w:val="003307A8"/>
    <w:rsid w:val="00330C8A"/>
    <w:rsid w:val="003336F6"/>
    <w:rsid w:val="00334676"/>
    <w:rsid w:val="003347EF"/>
    <w:rsid w:val="00335026"/>
    <w:rsid w:val="0033533A"/>
    <w:rsid w:val="003363AD"/>
    <w:rsid w:val="0033683E"/>
    <w:rsid w:val="003369DF"/>
    <w:rsid w:val="00336AA8"/>
    <w:rsid w:val="00340149"/>
    <w:rsid w:val="0034563C"/>
    <w:rsid w:val="00345C3F"/>
    <w:rsid w:val="00346EE0"/>
    <w:rsid w:val="00347385"/>
    <w:rsid w:val="00351218"/>
    <w:rsid w:val="0035298D"/>
    <w:rsid w:val="00352D07"/>
    <w:rsid w:val="0035392A"/>
    <w:rsid w:val="00353E0E"/>
    <w:rsid w:val="00354174"/>
    <w:rsid w:val="00355F40"/>
    <w:rsid w:val="00356BE0"/>
    <w:rsid w:val="003606BA"/>
    <w:rsid w:val="00361314"/>
    <w:rsid w:val="0036131A"/>
    <w:rsid w:val="00361C3F"/>
    <w:rsid w:val="003641D8"/>
    <w:rsid w:val="0036587B"/>
    <w:rsid w:val="00365B89"/>
    <w:rsid w:val="00367722"/>
    <w:rsid w:val="00371C60"/>
    <w:rsid w:val="00372690"/>
    <w:rsid w:val="00372744"/>
    <w:rsid w:val="0037282E"/>
    <w:rsid w:val="00372E51"/>
    <w:rsid w:val="00373D21"/>
    <w:rsid w:val="003750D2"/>
    <w:rsid w:val="00376733"/>
    <w:rsid w:val="00376BC3"/>
    <w:rsid w:val="00376ECC"/>
    <w:rsid w:val="00380D3C"/>
    <w:rsid w:val="00382C45"/>
    <w:rsid w:val="00385CCA"/>
    <w:rsid w:val="00385E1E"/>
    <w:rsid w:val="00386FFA"/>
    <w:rsid w:val="00390132"/>
    <w:rsid w:val="0039092D"/>
    <w:rsid w:val="00391683"/>
    <w:rsid w:val="00392224"/>
    <w:rsid w:val="00394AF1"/>
    <w:rsid w:val="00394EFC"/>
    <w:rsid w:val="00395A2C"/>
    <w:rsid w:val="00396C9C"/>
    <w:rsid w:val="003A028B"/>
    <w:rsid w:val="003A0A2A"/>
    <w:rsid w:val="003A3636"/>
    <w:rsid w:val="003A37D5"/>
    <w:rsid w:val="003A3A9E"/>
    <w:rsid w:val="003A4D93"/>
    <w:rsid w:val="003A5F41"/>
    <w:rsid w:val="003A6125"/>
    <w:rsid w:val="003A6855"/>
    <w:rsid w:val="003A736A"/>
    <w:rsid w:val="003B1FF6"/>
    <w:rsid w:val="003B2BDB"/>
    <w:rsid w:val="003B330D"/>
    <w:rsid w:val="003B4B8F"/>
    <w:rsid w:val="003B4E54"/>
    <w:rsid w:val="003B516C"/>
    <w:rsid w:val="003B51A0"/>
    <w:rsid w:val="003B52F7"/>
    <w:rsid w:val="003B6870"/>
    <w:rsid w:val="003B6A94"/>
    <w:rsid w:val="003C1791"/>
    <w:rsid w:val="003C17B6"/>
    <w:rsid w:val="003C26FF"/>
    <w:rsid w:val="003C2EC8"/>
    <w:rsid w:val="003C4A61"/>
    <w:rsid w:val="003C4F06"/>
    <w:rsid w:val="003C7106"/>
    <w:rsid w:val="003C7156"/>
    <w:rsid w:val="003C7F54"/>
    <w:rsid w:val="003D0B48"/>
    <w:rsid w:val="003D1F12"/>
    <w:rsid w:val="003D217B"/>
    <w:rsid w:val="003D38A6"/>
    <w:rsid w:val="003D4DD7"/>
    <w:rsid w:val="003D4E8C"/>
    <w:rsid w:val="003D5BB3"/>
    <w:rsid w:val="003D73FF"/>
    <w:rsid w:val="003D7D86"/>
    <w:rsid w:val="003E2ADE"/>
    <w:rsid w:val="003E4A78"/>
    <w:rsid w:val="003E685B"/>
    <w:rsid w:val="003E69C7"/>
    <w:rsid w:val="003E71EA"/>
    <w:rsid w:val="003F1702"/>
    <w:rsid w:val="003F7B45"/>
    <w:rsid w:val="00401007"/>
    <w:rsid w:val="004038BB"/>
    <w:rsid w:val="004042A0"/>
    <w:rsid w:val="00404AC6"/>
    <w:rsid w:val="004057AD"/>
    <w:rsid w:val="0041000D"/>
    <w:rsid w:val="00410283"/>
    <w:rsid w:val="00411626"/>
    <w:rsid w:val="004133DC"/>
    <w:rsid w:val="00413A51"/>
    <w:rsid w:val="00414A6B"/>
    <w:rsid w:val="0041561C"/>
    <w:rsid w:val="00416FE9"/>
    <w:rsid w:val="0041791D"/>
    <w:rsid w:val="004179BA"/>
    <w:rsid w:val="004217B6"/>
    <w:rsid w:val="00422DD3"/>
    <w:rsid w:val="00423123"/>
    <w:rsid w:val="00426820"/>
    <w:rsid w:val="0042755A"/>
    <w:rsid w:val="00431733"/>
    <w:rsid w:val="00431CCA"/>
    <w:rsid w:val="00433071"/>
    <w:rsid w:val="00433297"/>
    <w:rsid w:val="00433A85"/>
    <w:rsid w:val="00434FC8"/>
    <w:rsid w:val="004350FE"/>
    <w:rsid w:val="00435528"/>
    <w:rsid w:val="00436626"/>
    <w:rsid w:val="00437074"/>
    <w:rsid w:val="0044031B"/>
    <w:rsid w:val="00441035"/>
    <w:rsid w:val="00441377"/>
    <w:rsid w:val="00442A96"/>
    <w:rsid w:val="00443D79"/>
    <w:rsid w:val="004443F8"/>
    <w:rsid w:val="00446336"/>
    <w:rsid w:val="0044710E"/>
    <w:rsid w:val="00447E59"/>
    <w:rsid w:val="00452850"/>
    <w:rsid w:val="00452AB7"/>
    <w:rsid w:val="00453A86"/>
    <w:rsid w:val="00453EA9"/>
    <w:rsid w:val="00454C0F"/>
    <w:rsid w:val="004556AD"/>
    <w:rsid w:val="00456BF8"/>
    <w:rsid w:val="00461067"/>
    <w:rsid w:val="004616F9"/>
    <w:rsid w:val="004649B7"/>
    <w:rsid w:val="00464F08"/>
    <w:rsid w:val="00467183"/>
    <w:rsid w:val="00470E33"/>
    <w:rsid w:val="00475E79"/>
    <w:rsid w:val="00481697"/>
    <w:rsid w:val="00482052"/>
    <w:rsid w:val="0048355F"/>
    <w:rsid w:val="004841CB"/>
    <w:rsid w:val="00484F99"/>
    <w:rsid w:val="0048704E"/>
    <w:rsid w:val="00487427"/>
    <w:rsid w:val="00491294"/>
    <w:rsid w:val="00491AB5"/>
    <w:rsid w:val="00493516"/>
    <w:rsid w:val="0049427F"/>
    <w:rsid w:val="0049471F"/>
    <w:rsid w:val="00494FFA"/>
    <w:rsid w:val="0049568F"/>
    <w:rsid w:val="0049587D"/>
    <w:rsid w:val="0049672D"/>
    <w:rsid w:val="004A0B9F"/>
    <w:rsid w:val="004A1232"/>
    <w:rsid w:val="004A204D"/>
    <w:rsid w:val="004A3966"/>
    <w:rsid w:val="004A3CD3"/>
    <w:rsid w:val="004A4FC3"/>
    <w:rsid w:val="004A6814"/>
    <w:rsid w:val="004A68DA"/>
    <w:rsid w:val="004B0056"/>
    <w:rsid w:val="004B1F0A"/>
    <w:rsid w:val="004B24AC"/>
    <w:rsid w:val="004B2FD4"/>
    <w:rsid w:val="004B311A"/>
    <w:rsid w:val="004B3A5B"/>
    <w:rsid w:val="004B3B8E"/>
    <w:rsid w:val="004B68F2"/>
    <w:rsid w:val="004B6DC0"/>
    <w:rsid w:val="004B74B7"/>
    <w:rsid w:val="004B7939"/>
    <w:rsid w:val="004C1611"/>
    <w:rsid w:val="004C34D3"/>
    <w:rsid w:val="004C4331"/>
    <w:rsid w:val="004C4F48"/>
    <w:rsid w:val="004C5128"/>
    <w:rsid w:val="004C6510"/>
    <w:rsid w:val="004C6C2C"/>
    <w:rsid w:val="004C7558"/>
    <w:rsid w:val="004D16AA"/>
    <w:rsid w:val="004D1E69"/>
    <w:rsid w:val="004D56B2"/>
    <w:rsid w:val="004D5EB1"/>
    <w:rsid w:val="004D5EF4"/>
    <w:rsid w:val="004D6D78"/>
    <w:rsid w:val="004E0F91"/>
    <w:rsid w:val="004E267C"/>
    <w:rsid w:val="004E3882"/>
    <w:rsid w:val="004E458D"/>
    <w:rsid w:val="004E5ADC"/>
    <w:rsid w:val="004E5B37"/>
    <w:rsid w:val="004E71BD"/>
    <w:rsid w:val="004F25CB"/>
    <w:rsid w:val="004F2C82"/>
    <w:rsid w:val="0050120A"/>
    <w:rsid w:val="005026BD"/>
    <w:rsid w:val="005038AB"/>
    <w:rsid w:val="005038FF"/>
    <w:rsid w:val="005057EB"/>
    <w:rsid w:val="00506D5C"/>
    <w:rsid w:val="00506EF1"/>
    <w:rsid w:val="00506F02"/>
    <w:rsid w:val="00507735"/>
    <w:rsid w:val="005118EE"/>
    <w:rsid w:val="00512056"/>
    <w:rsid w:val="00512C9C"/>
    <w:rsid w:val="005134D8"/>
    <w:rsid w:val="00513A68"/>
    <w:rsid w:val="00514A71"/>
    <w:rsid w:val="0051692B"/>
    <w:rsid w:val="00516C99"/>
    <w:rsid w:val="00517624"/>
    <w:rsid w:val="00521427"/>
    <w:rsid w:val="00521D47"/>
    <w:rsid w:val="0052201B"/>
    <w:rsid w:val="00522EFA"/>
    <w:rsid w:val="00523F28"/>
    <w:rsid w:val="005257C1"/>
    <w:rsid w:val="00526901"/>
    <w:rsid w:val="00526B30"/>
    <w:rsid w:val="00530415"/>
    <w:rsid w:val="00530CE1"/>
    <w:rsid w:val="005365A9"/>
    <w:rsid w:val="0053710E"/>
    <w:rsid w:val="00540113"/>
    <w:rsid w:val="0054126A"/>
    <w:rsid w:val="0054182D"/>
    <w:rsid w:val="005429D7"/>
    <w:rsid w:val="0054477C"/>
    <w:rsid w:val="00544A3F"/>
    <w:rsid w:val="00544AF4"/>
    <w:rsid w:val="005509AA"/>
    <w:rsid w:val="005511A4"/>
    <w:rsid w:val="005517C4"/>
    <w:rsid w:val="005521BE"/>
    <w:rsid w:val="00552E5D"/>
    <w:rsid w:val="0055351A"/>
    <w:rsid w:val="00553791"/>
    <w:rsid w:val="005548B5"/>
    <w:rsid w:val="00556661"/>
    <w:rsid w:val="005578C8"/>
    <w:rsid w:val="00557DFE"/>
    <w:rsid w:val="00561A5F"/>
    <w:rsid w:val="00562F95"/>
    <w:rsid w:val="00564C24"/>
    <w:rsid w:val="00565532"/>
    <w:rsid w:val="0056666A"/>
    <w:rsid w:val="005666F2"/>
    <w:rsid w:val="00566D85"/>
    <w:rsid w:val="00566E29"/>
    <w:rsid w:val="00567DA9"/>
    <w:rsid w:val="0057020A"/>
    <w:rsid w:val="00570253"/>
    <w:rsid w:val="005705B5"/>
    <w:rsid w:val="00571DC8"/>
    <w:rsid w:val="00572396"/>
    <w:rsid w:val="00572A49"/>
    <w:rsid w:val="00572E04"/>
    <w:rsid w:val="00572FFD"/>
    <w:rsid w:val="00574AD5"/>
    <w:rsid w:val="005756B1"/>
    <w:rsid w:val="005757B7"/>
    <w:rsid w:val="0057601F"/>
    <w:rsid w:val="00577350"/>
    <w:rsid w:val="005806E1"/>
    <w:rsid w:val="0058207F"/>
    <w:rsid w:val="00582D3D"/>
    <w:rsid w:val="005837DE"/>
    <w:rsid w:val="00583CBE"/>
    <w:rsid w:val="0058537E"/>
    <w:rsid w:val="0058621E"/>
    <w:rsid w:val="0058666D"/>
    <w:rsid w:val="00587694"/>
    <w:rsid w:val="00587707"/>
    <w:rsid w:val="005902E2"/>
    <w:rsid w:val="005952CD"/>
    <w:rsid w:val="005A32D4"/>
    <w:rsid w:val="005A4B25"/>
    <w:rsid w:val="005A4D39"/>
    <w:rsid w:val="005A5ED4"/>
    <w:rsid w:val="005A657A"/>
    <w:rsid w:val="005A6D17"/>
    <w:rsid w:val="005A75E6"/>
    <w:rsid w:val="005B0842"/>
    <w:rsid w:val="005B256F"/>
    <w:rsid w:val="005B3187"/>
    <w:rsid w:val="005C0683"/>
    <w:rsid w:val="005C18D3"/>
    <w:rsid w:val="005C24FC"/>
    <w:rsid w:val="005C4842"/>
    <w:rsid w:val="005C49AE"/>
    <w:rsid w:val="005C559D"/>
    <w:rsid w:val="005C6C09"/>
    <w:rsid w:val="005D24DA"/>
    <w:rsid w:val="005D3635"/>
    <w:rsid w:val="005D3932"/>
    <w:rsid w:val="005D4FD6"/>
    <w:rsid w:val="005D610D"/>
    <w:rsid w:val="005D76E6"/>
    <w:rsid w:val="005E0CCA"/>
    <w:rsid w:val="005E0F4A"/>
    <w:rsid w:val="005E150C"/>
    <w:rsid w:val="005E2745"/>
    <w:rsid w:val="005E371E"/>
    <w:rsid w:val="005E37AB"/>
    <w:rsid w:val="005E63DE"/>
    <w:rsid w:val="005E6505"/>
    <w:rsid w:val="005F000C"/>
    <w:rsid w:val="005F1C08"/>
    <w:rsid w:val="005F3159"/>
    <w:rsid w:val="005F38FC"/>
    <w:rsid w:val="005F492B"/>
    <w:rsid w:val="005F7FE4"/>
    <w:rsid w:val="006000FA"/>
    <w:rsid w:val="0060637A"/>
    <w:rsid w:val="00606ECA"/>
    <w:rsid w:val="00610010"/>
    <w:rsid w:val="006105F1"/>
    <w:rsid w:val="00610835"/>
    <w:rsid w:val="006117AE"/>
    <w:rsid w:val="00612E87"/>
    <w:rsid w:val="006135C1"/>
    <w:rsid w:val="006154D6"/>
    <w:rsid w:val="00620333"/>
    <w:rsid w:val="00621E38"/>
    <w:rsid w:val="006233DE"/>
    <w:rsid w:val="00623A9C"/>
    <w:rsid w:val="00623BEE"/>
    <w:rsid w:val="00627A46"/>
    <w:rsid w:val="00633864"/>
    <w:rsid w:val="00633BED"/>
    <w:rsid w:val="00634897"/>
    <w:rsid w:val="00636C8E"/>
    <w:rsid w:val="00645719"/>
    <w:rsid w:val="00645943"/>
    <w:rsid w:val="00646D6E"/>
    <w:rsid w:val="00650153"/>
    <w:rsid w:val="00651969"/>
    <w:rsid w:val="00652D47"/>
    <w:rsid w:val="00654185"/>
    <w:rsid w:val="00654EB9"/>
    <w:rsid w:val="00655409"/>
    <w:rsid w:val="0065599E"/>
    <w:rsid w:val="00656532"/>
    <w:rsid w:val="00656FB5"/>
    <w:rsid w:val="00657398"/>
    <w:rsid w:val="00660639"/>
    <w:rsid w:val="00660EAC"/>
    <w:rsid w:val="006611A7"/>
    <w:rsid w:val="0066167C"/>
    <w:rsid w:val="0066437A"/>
    <w:rsid w:val="00665A68"/>
    <w:rsid w:val="00665C53"/>
    <w:rsid w:val="006662A7"/>
    <w:rsid w:val="006670A7"/>
    <w:rsid w:val="00667C62"/>
    <w:rsid w:val="00670050"/>
    <w:rsid w:val="006717B2"/>
    <w:rsid w:val="00671DF2"/>
    <w:rsid w:val="00671E80"/>
    <w:rsid w:val="006734D9"/>
    <w:rsid w:val="00673CC3"/>
    <w:rsid w:val="00677444"/>
    <w:rsid w:val="006777DA"/>
    <w:rsid w:val="00680FA2"/>
    <w:rsid w:val="00681623"/>
    <w:rsid w:val="00681C73"/>
    <w:rsid w:val="006835C9"/>
    <w:rsid w:val="006863DF"/>
    <w:rsid w:val="0068736A"/>
    <w:rsid w:val="0068760B"/>
    <w:rsid w:val="006929B0"/>
    <w:rsid w:val="00693224"/>
    <w:rsid w:val="00695D29"/>
    <w:rsid w:val="0069618F"/>
    <w:rsid w:val="006961F3"/>
    <w:rsid w:val="00697791"/>
    <w:rsid w:val="006A0030"/>
    <w:rsid w:val="006A0189"/>
    <w:rsid w:val="006A1366"/>
    <w:rsid w:val="006A1C90"/>
    <w:rsid w:val="006A2536"/>
    <w:rsid w:val="006A361A"/>
    <w:rsid w:val="006A39F3"/>
    <w:rsid w:val="006A3E16"/>
    <w:rsid w:val="006A5613"/>
    <w:rsid w:val="006A5BF7"/>
    <w:rsid w:val="006A7F8D"/>
    <w:rsid w:val="006B1AAB"/>
    <w:rsid w:val="006B1C46"/>
    <w:rsid w:val="006B1CC7"/>
    <w:rsid w:val="006B3940"/>
    <w:rsid w:val="006B51CE"/>
    <w:rsid w:val="006B580F"/>
    <w:rsid w:val="006B67E5"/>
    <w:rsid w:val="006C525F"/>
    <w:rsid w:val="006C5558"/>
    <w:rsid w:val="006C62C1"/>
    <w:rsid w:val="006C71B2"/>
    <w:rsid w:val="006C7211"/>
    <w:rsid w:val="006D0173"/>
    <w:rsid w:val="006D107C"/>
    <w:rsid w:val="006D1D43"/>
    <w:rsid w:val="006D302C"/>
    <w:rsid w:val="006D3206"/>
    <w:rsid w:val="006D3DBA"/>
    <w:rsid w:val="006D4F64"/>
    <w:rsid w:val="006D5EBE"/>
    <w:rsid w:val="006D7D17"/>
    <w:rsid w:val="006E0370"/>
    <w:rsid w:val="006E1ECE"/>
    <w:rsid w:val="006E3C5F"/>
    <w:rsid w:val="006E44D4"/>
    <w:rsid w:val="006E47DA"/>
    <w:rsid w:val="006E5655"/>
    <w:rsid w:val="006E7179"/>
    <w:rsid w:val="006E7910"/>
    <w:rsid w:val="006F0039"/>
    <w:rsid w:val="006F1B82"/>
    <w:rsid w:val="006F3B43"/>
    <w:rsid w:val="006F4C6A"/>
    <w:rsid w:val="006F5CF4"/>
    <w:rsid w:val="006F70AE"/>
    <w:rsid w:val="006F74CD"/>
    <w:rsid w:val="00700021"/>
    <w:rsid w:val="00703EAE"/>
    <w:rsid w:val="00705A90"/>
    <w:rsid w:val="00705BB9"/>
    <w:rsid w:val="0070675F"/>
    <w:rsid w:val="00706765"/>
    <w:rsid w:val="007113FD"/>
    <w:rsid w:val="007116FE"/>
    <w:rsid w:val="00711803"/>
    <w:rsid w:val="0071204F"/>
    <w:rsid w:val="00713086"/>
    <w:rsid w:val="00713227"/>
    <w:rsid w:val="0071431F"/>
    <w:rsid w:val="00714DD3"/>
    <w:rsid w:val="00715580"/>
    <w:rsid w:val="007156F1"/>
    <w:rsid w:val="00715762"/>
    <w:rsid w:val="00715FC2"/>
    <w:rsid w:val="0072052F"/>
    <w:rsid w:val="00721118"/>
    <w:rsid w:val="00721FEA"/>
    <w:rsid w:val="007261F8"/>
    <w:rsid w:val="0073148B"/>
    <w:rsid w:val="00731A08"/>
    <w:rsid w:val="0073224A"/>
    <w:rsid w:val="0073303F"/>
    <w:rsid w:val="00734937"/>
    <w:rsid w:val="007354D2"/>
    <w:rsid w:val="007430AD"/>
    <w:rsid w:val="0074370C"/>
    <w:rsid w:val="00743977"/>
    <w:rsid w:val="00745670"/>
    <w:rsid w:val="00745D88"/>
    <w:rsid w:val="007464A3"/>
    <w:rsid w:val="0074753D"/>
    <w:rsid w:val="00747F14"/>
    <w:rsid w:val="007506D4"/>
    <w:rsid w:val="00751FDE"/>
    <w:rsid w:val="00752EAF"/>
    <w:rsid w:val="007539C6"/>
    <w:rsid w:val="0075490E"/>
    <w:rsid w:val="00756D93"/>
    <w:rsid w:val="007575D3"/>
    <w:rsid w:val="00757778"/>
    <w:rsid w:val="00757E42"/>
    <w:rsid w:val="00760D98"/>
    <w:rsid w:val="007614E9"/>
    <w:rsid w:val="00763348"/>
    <w:rsid w:val="00763926"/>
    <w:rsid w:val="00766D24"/>
    <w:rsid w:val="00766EF5"/>
    <w:rsid w:val="00766F26"/>
    <w:rsid w:val="0077062D"/>
    <w:rsid w:val="00775F52"/>
    <w:rsid w:val="00777EB7"/>
    <w:rsid w:val="00782BAE"/>
    <w:rsid w:val="00783578"/>
    <w:rsid w:val="007878A5"/>
    <w:rsid w:val="007878B7"/>
    <w:rsid w:val="00790F07"/>
    <w:rsid w:val="00791511"/>
    <w:rsid w:val="00793CB4"/>
    <w:rsid w:val="00793DB1"/>
    <w:rsid w:val="0079467C"/>
    <w:rsid w:val="00797787"/>
    <w:rsid w:val="00797EF5"/>
    <w:rsid w:val="007A1ACE"/>
    <w:rsid w:val="007A4C28"/>
    <w:rsid w:val="007A5F7B"/>
    <w:rsid w:val="007A6256"/>
    <w:rsid w:val="007B0C25"/>
    <w:rsid w:val="007B0C67"/>
    <w:rsid w:val="007B3DCD"/>
    <w:rsid w:val="007B4597"/>
    <w:rsid w:val="007B553C"/>
    <w:rsid w:val="007B5CAE"/>
    <w:rsid w:val="007B62DD"/>
    <w:rsid w:val="007B66B6"/>
    <w:rsid w:val="007C1797"/>
    <w:rsid w:val="007C1819"/>
    <w:rsid w:val="007C4A84"/>
    <w:rsid w:val="007C5D77"/>
    <w:rsid w:val="007C6327"/>
    <w:rsid w:val="007C65B0"/>
    <w:rsid w:val="007C68CB"/>
    <w:rsid w:val="007C7140"/>
    <w:rsid w:val="007D1B75"/>
    <w:rsid w:val="007D1F78"/>
    <w:rsid w:val="007D4481"/>
    <w:rsid w:val="007D701C"/>
    <w:rsid w:val="007E1DD9"/>
    <w:rsid w:val="007E29B2"/>
    <w:rsid w:val="007E2A6D"/>
    <w:rsid w:val="007E30EC"/>
    <w:rsid w:val="007E4722"/>
    <w:rsid w:val="007E6925"/>
    <w:rsid w:val="007E7FA8"/>
    <w:rsid w:val="007F1E8C"/>
    <w:rsid w:val="007F27D2"/>
    <w:rsid w:val="007F296F"/>
    <w:rsid w:val="007F2BA3"/>
    <w:rsid w:val="007F4B5C"/>
    <w:rsid w:val="007F5E36"/>
    <w:rsid w:val="007F5F0E"/>
    <w:rsid w:val="007F6598"/>
    <w:rsid w:val="007F7CA4"/>
    <w:rsid w:val="00800597"/>
    <w:rsid w:val="00800E6E"/>
    <w:rsid w:val="00801D8E"/>
    <w:rsid w:val="00803AB8"/>
    <w:rsid w:val="00803F17"/>
    <w:rsid w:val="00810564"/>
    <w:rsid w:val="00810873"/>
    <w:rsid w:val="0081111B"/>
    <w:rsid w:val="008123B5"/>
    <w:rsid w:val="00812831"/>
    <w:rsid w:val="008134AA"/>
    <w:rsid w:val="00813B00"/>
    <w:rsid w:val="00814B5D"/>
    <w:rsid w:val="00814F0A"/>
    <w:rsid w:val="0081535D"/>
    <w:rsid w:val="00815D90"/>
    <w:rsid w:val="008166E3"/>
    <w:rsid w:val="00816BEF"/>
    <w:rsid w:val="008176A0"/>
    <w:rsid w:val="008176D7"/>
    <w:rsid w:val="00820FA3"/>
    <w:rsid w:val="008245A2"/>
    <w:rsid w:val="00824D24"/>
    <w:rsid w:val="0082555E"/>
    <w:rsid w:val="00826B94"/>
    <w:rsid w:val="0083030F"/>
    <w:rsid w:val="00831FC5"/>
    <w:rsid w:val="00833848"/>
    <w:rsid w:val="008344D1"/>
    <w:rsid w:val="008349F0"/>
    <w:rsid w:val="00837A43"/>
    <w:rsid w:val="00840DE1"/>
    <w:rsid w:val="00841578"/>
    <w:rsid w:val="00842A53"/>
    <w:rsid w:val="00842AC6"/>
    <w:rsid w:val="00842B2D"/>
    <w:rsid w:val="0084348C"/>
    <w:rsid w:val="0084371F"/>
    <w:rsid w:val="008438CE"/>
    <w:rsid w:val="008463C1"/>
    <w:rsid w:val="00850571"/>
    <w:rsid w:val="0085228F"/>
    <w:rsid w:val="00852E91"/>
    <w:rsid w:val="0085464F"/>
    <w:rsid w:val="00854789"/>
    <w:rsid w:val="00854B93"/>
    <w:rsid w:val="008559AA"/>
    <w:rsid w:val="00855D6D"/>
    <w:rsid w:val="0085664A"/>
    <w:rsid w:val="008568CF"/>
    <w:rsid w:val="00856F09"/>
    <w:rsid w:val="0085714D"/>
    <w:rsid w:val="00857DD4"/>
    <w:rsid w:val="00860A8A"/>
    <w:rsid w:val="00861B0D"/>
    <w:rsid w:val="00861F52"/>
    <w:rsid w:val="00862C5E"/>
    <w:rsid w:val="00864F52"/>
    <w:rsid w:val="00865042"/>
    <w:rsid w:val="00866A80"/>
    <w:rsid w:val="00872629"/>
    <w:rsid w:val="00874B3E"/>
    <w:rsid w:val="00875F6C"/>
    <w:rsid w:val="00876107"/>
    <w:rsid w:val="0087683E"/>
    <w:rsid w:val="008809EB"/>
    <w:rsid w:val="00881713"/>
    <w:rsid w:val="00882732"/>
    <w:rsid w:val="00883007"/>
    <w:rsid w:val="00883D31"/>
    <w:rsid w:val="00884188"/>
    <w:rsid w:val="00885F47"/>
    <w:rsid w:val="00886376"/>
    <w:rsid w:val="00890811"/>
    <w:rsid w:val="0089368C"/>
    <w:rsid w:val="0089597C"/>
    <w:rsid w:val="0089609B"/>
    <w:rsid w:val="0089613E"/>
    <w:rsid w:val="00896CA5"/>
    <w:rsid w:val="00897A63"/>
    <w:rsid w:val="008A073D"/>
    <w:rsid w:val="008A1F50"/>
    <w:rsid w:val="008A1FED"/>
    <w:rsid w:val="008A2CB5"/>
    <w:rsid w:val="008A2DB6"/>
    <w:rsid w:val="008A3034"/>
    <w:rsid w:val="008A30A0"/>
    <w:rsid w:val="008A3746"/>
    <w:rsid w:val="008A60ED"/>
    <w:rsid w:val="008A6CED"/>
    <w:rsid w:val="008A793F"/>
    <w:rsid w:val="008B0D8D"/>
    <w:rsid w:val="008B373B"/>
    <w:rsid w:val="008B4E39"/>
    <w:rsid w:val="008B590F"/>
    <w:rsid w:val="008B67B1"/>
    <w:rsid w:val="008B777D"/>
    <w:rsid w:val="008C078F"/>
    <w:rsid w:val="008C0C57"/>
    <w:rsid w:val="008C2238"/>
    <w:rsid w:val="008C27DB"/>
    <w:rsid w:val="008C635A"/>
    <w:rsid w:val="008C6F96"/>
    <w:rsid w:val="008D0C8A"/>
    <w:rsid w:val="008D186B"/>
    <w:rsid w:val="008D1F89"/>
    <w:rsid w:val="008D2874"/>
    <w:rsid w:val="008D4845"/>
    <w:rsid w:val="008D54CB"/>
    <w:rsid w:val="008D7931"/>
    <w:rsid w:val="008E012C"/>
    <w:rsid w:val="008E4CF4"/>
    <w:rsid w:val="008E59CB"/>
    <w:rsid w:val="008E634E"/>
    <w:rsid w:val="008E65DD"/>
    <w:rsid w:val="008E7AB1"/>
    <w:rsid w:val="008E7B54"/>
    <w:rsid w:val="008F18E0"/>
    <w:rsid w:val="008F29F5"/>
    <w:rsid w:val="008F2C71"/>
    <w:rsid w:val="008F386B"/>
    <w:rsid w:val="008F4AE1"/>
    <w:rsid w:val="008F5C27"/>
    <w:rsid w:val="008F6179"/>
    <w:rsid w:val="008F7A4F"/>
    <w:rsid w:val="008F7C0C"/>
    <w:rsid w:val="0090175B"/>
    <w:rsid w:val="00901932"/>
    <w:rsid w:val="00901E0B"/>
    <w:rsid w:val="00903E67"/>
    <w:rsid w:val="009043DB"/>
    <w:rsid w:val="00906C19"/>
    <w:rsid w:val="00907B48"/>
    <w:rsid w:val="00910196"/>
    <w:rsid w:val="0091215B"/>
    <w:rsid w:val="00913A1F"/>
    <w:rsid w:val="00913D05"/>
    <w:rsid w:val="00915A6E"/>
    <w:rsid w:val="00915F4B"/>
    <w:rsid w:val="00917420"/>
    <w:rsid w:val="0091796C"/>
    <w:rsid w:val="00920A80"/>
    <w:rsid w:val="0092651F"/>
    <w:rsid w:val="00926F39"/>
    <w:rsid w:val="00926FDD"/>
    <w:rsid w:val="009313F1"/>
    <w:rsid w:val="00931FFD"/>
    <w:rsid w:val="009328EE"/>
    <w:rsid w:val="00933EDB"/>
    <w:rsid w:val="0093459D"/>
    <w:rsid w:val="00934A51"/>
    <w:rsid w:val="00936EA1"/>
    <w:rsid w:val="0093759E"/>
    <w:rsid w:val="00937605"/>
    <w:rsid w:val="009405C9"/>
    <w:rsid w:val="00940E02"/>
    <w:rsid w:val="009422C0"/>
    <w:rsid w:val="0094239E"/>
    <w:rsid w:val="00942648"/>
    <w:rsid w:val="009437B6"/>
    <w:rsid w:val="00944F3F"/>
    <w:rsid w:val="00945BA9"/>
    <w:rsid w:val="0094750F"/>
    <w:rsid w:val="0095189B"/>
    <w:rsid w:val="009530C5"/>
    <w:rsid w:val="00953C04"/>
    <w:rsid w:val="00953C74"/>
    <w:rsid w:val="00953F3F"/>
    <w:rsid w:val="0095555D"/>
    <w:rsid w:val="00955B05"/>
    <w:rsid w:val="009563A6"/>
    <w:rsid w:val="00956B8B"/>
    <w:rsid w:val="00957478"/>
    <w:rsid w:val="0096048B"/>
    <w:rsid w:val="00961418"/>
    <w:rsid w:val="00963609"/>
    <w:rsid w:val="00964006"/>
    <w:rsid w:val="009654DB"/>
    <w:rsid w:val="00967630"/>
    <w:rsid w:val="009720B4"/>
    <w:rsid w:val="009726DC"/>
    <w:rsid w:val="00972F74"/>
    <w:rsid w:val="00975A48"/>
    <w:rsid w:val="00980621"/>
    <w:rsid w:val="00981564"/>
    <w:rsid w:val="009819D4"/>
    <w:rsid w:val="0098210B"/>
    <w:rsid w:val="0098304E"/>
    <w:rsid w:val="0098409C"/>
    <w:rsid w:val="00984925"/>
    <w:rsid w:val="00984E55"/>
    <w:rsid w:val="009875C4"/>
    <w:rsid w:val="00987B84"/>
    <w:rsid w:val="00990FC8"/>
    <w:rsid w:val="00994518"/>
    <w:rsid w:val="0099464C"/>
    <w:rsid w:val="009949EA"/>
    <w:rsid w:val="00994ECB"/>
    <w:rsid w:val="00996825"/>
    <w:rsid w:val="00996E0C"/>
    <w:rsid w:val="009A02D7"/>
    <w:rsid w:val="009A2C0E"/>
    <w:rsid w:val="009A3CEE"/>
    <w:rsid w:val="009A416E"/>
    <w:rsid w:val="009A4CE7"/>
    <w:rsid w:val="009A5142"/>
    <w:rsid w:val="009A5932"/>
    <w:rsid w:val="009A5B27"/>
    <w:rsid w:val="009A5C4A"/>
    <w:rsid w:val="009A6A73"/>
    <w:rsid w:val="009B37BB"/>
    <w:rsid w:val="009B413F"/>
    <w:rsid w:val="009B4E29"/>
    <w:rsid w:val="009B62FE"/>
    <w:rsid w:val="009B6664"/>
    <w:rsid w:val="009B7595"/>
    <w:rsid w:val="009C0C0F"/>
    <w:rsid w:val="009C2CE9"/>
    <w:rsid w:val="009C35A2"/>
    <w:rsid w:val="009C3699"/>
    <w:rsid w:val="009C398C"/>
    <w:rsid w:val="009C612D"/>
    <w:rsid w:val="009D28A5"/>
    <w:rsid w:val="009D3E64"/>
    <w:rsid w:val="009D4CAD"/>
    <w:rsid w:val="009D79AC"/>
    <w:rsid w:val="009D7A40"/>
    <w:rsid w:val="009E1089"/>
    <w:rsid w:val="009E224D"/>
    <w:rsid w:val="009E27D5"/>
    <w:rsid w:val="009E306B"/>
    <w:rsid w:val="009E399D"/>
    <w:rsid w:val="009E4F5B"/>
    <w:rsid w:val="009E523A"/>
    <w:rsid w:val="009E5E6D"/>
    <w:rsid w:val="009E5EBA"/>
    <w:rsid w:val="009E60CF"/>
    <w:rsid w:val="009F3249"/>
    <w:rsid w:val="009F38A4"/>
    <w:rsid w:val="009F5817"/>
    <w:rsid w:val="009F5E50"/>
    <w:rsid w:val="00A0177B"/>
    <w:rsid w:val="00A02840"/>
    <w:rsid w:val="00A05E03"/>
    <w:rsid w:val="00A0601F"/>
    <w:rsid w:val="00A070F7"/>
    <w:rsid w:val="00A07172"/>
    <w:rsid w:val="00A104F3"/>
    <w:rsid w:val="00A11C26"/>
    <w:rsid w:val="00A11F42"/>
    <w:rsid w:val="00A1406A"/>
    <w:rsid w:val="00A14396"/>
    <w:rsid w:val="00A147BE"/>
    <w:rsid w:val="00A15900"/>
    <w:rsid w:val="00A20CB6"/>
    <w:rsid w:val="00A2164D"/>
    <w:rsid w:val="00A21BEB"/>
    <w:rsid w:val="00A25952"/>
    <w:rsid w:val="00A25B58"/>
    <w:rsid w:val="00A309D7"/>
    <w:rsid w:val="00A30AAB"/>
    <w:rsid w:val="00A334FE"/>
    <w:rsid w:val="00A339FE"/>
    <w:rsid w:val="00A3476F"/>
    <w:rsid w:val="00A348D7"/>
    <w:rsid w:val="00A3648C"/>
    <w:rsid w:val="00A36A97"/>
    <w:rsid w:val="00A37814"/>
    <w:rsid w:val="00A4089B"/>
    <w:rsid w:val="00A423D2"/>
    <w:rsid w:val="00A42873"/>
    <w:rsid w:val="00A42B8C"/>
    <w:rsid w:val="00A43AF6"/>
    <w:rsid w:val="00A444A0"/>
    <w:rsid w:val="00A473FF"/>
    <w:rsid w:val="00A501CD"/>
    <w:rsid w:val="00A50C92"/>
    <w:rsid w:val="00A53333"/>
    <w:rsid w:val="00A55271"/>
    <w:rsid w:val="00A55F14"/>
    <w:rsid w:val="00A5695F"/>
    <w:rsid w:val="00A56989"/>
    <w:rsid w:val="00A57195"/>
    <w:rsid w:val="00A60859"/>
    <w:rsid w:val="00A60A9C"/>
    <w:rsid w:val="00A618E4"/>
    <w:rsid w:val="00A61DAA"/>
    <w:rsid w:val="00A62281"/>
    <w:rsid w:val="00A6299F"/>
    <w:rsid w:val="00A62A54"/>
    <w:rsid w:val="00A631D8"/>
    <w:rsid w:val="00A643A2"/>
    <w:rsid w:val="00A6440F"/>
    <w:rsid w:val="00A65426"/>
    <w:rsid w:val="00A65DB4"/>
    <w:rsid w:val="00A66B89"/>
    <w:rsid w:val="00A6728B"/>
    <w:rsid w:val="00A7106A"/>
    <w:rsid w:val="00A720E1"/>
    <w:rsid w:val="00A80F78"/>
    <w:rsid w:val="00A81D5D"/>
    <w:rsid w:val="00A81F8E"/>
    <w:rsid w:val="00A830FF"/>
    <w:rsid w:val="00A84E85"/>
    <w:rsid w:val="00A85F59"/>
    <w:rsid w:val="00A87A4F"/>
    <w:rsid w:val="00A9147D"/>
    <w:rsid w:val="00A9176B"/>
    <w:rsid w:val="00A920BE"/>
    <w:rsid w:val="00A945A5"/>
    <w:rsid w:val="00A94848"/>
    <w:rsid w:val="00A94CF7"/>
    <w:rsid w:val="00A95359"/>
    <w:rsid w:val="00A96EDF"/>
    <w:rsid w:val="00AA25D5"/>
    <w:rsid w:val="00AA2DF8"/>
    <w:rsid w:val="00AA4330"/>
    <w:rsid w:val="00AA7B43"/>
    <w:rsid w:val="00AB05F5"/>
    <w:rsid w:val="00AB2E8F"/>
    <w:rsid w:val="00AB3EA1"/>
    <w:rsid w:val="00AB4BF4"/>
    <w:rsid w:val="00AB5667"/>
    <w:rsid w:val="00AC1CDC"/>
    <w:rsid w:val="00AC28EF"/>
    <w:rsid w:val="00AC35CF"/>
    <w:rsid w:val="00AC4637"/>
    <w:rsid w:val="00AC4A5C"/>
    <w:rsid w:val="00AC4B3D"/>
    <w:rsid w:val="00AC4CD3"/>
    <w:rsid w:val="00AC5E83"/>
    <w:rsid w:val="00AC6041"/>
    <w:rsid w:val="00AC62DD"/>
    <w:rsid w:val="00AC694E"/>
    <w:rsid w:val="00AC7122"/>
    <w:rsid w:val="00AC723E"/>
    <w:rsid w:val="00AC751F"/>
    <w:rsid w:val="00AD0279"/>
    <w:rsid w:val="00AD306F"/>
    <w:rsid w:val="00AD3D81"/>
    <w:rsid w:val="00AD6430"/>
    <w:rsid w:val="00AD6823"/>
    <w:rsid w:val="00AD78E9"/>
    <w:rsid w:val="00AE10BB"/>
    <w:rsid w:val="00AE6BE4"/>
    <w:rsid w:val="00AE7149"/>
    <w:rsid w:val="00AE71F0"/>
    <w:rsid w:val="00AE7FFD"/>
    <w:rsid w:val="00AF06E5"/>
    <w:rsid w:val="00AF0CD4"/>
    <w:rsid w:val="00AF3370"/>
    <w:rsid w:val="00AF49A6"/>
    <w:rsid w:val="00AF670E"/>
    <w:rsid w:val="00B0073E"/>
    <w:rsid w:val="00B0079A"/>
    <w:rsid w:val="00B012AA"/>
    <w:rsid w:val="00B01814"/>
    <w:rsid w:val="00B03633"/>
    <w:rsid w:val="00B03886"/>
    <w:rsid w:val="00B040C6"/>
    <w:rsid w:val="00B042D8"/>
    <w:rsid w:val="00B0496D"/>
    <w:rsid w:val="00B04C7E"/>
    <w:rsid w:val="00B05E7E"/>
    <w:rsid w:val="00B05EF5"/>
    <w:rsid w:val="00B10402"/>
    <w:rsid w:val="00B10B26"/>
    <w:rsid w:val="00B11360"/>
    <w:rsid w:val="00B146DA"/>
    <w:rsid w:val="00B14831"/>
    <w:rsid w:val="00B15960"/>
    <w:rsid w:val="00B15A05"/>
    <w:rsid w:val="00B17A84"/>
    <w:rsid w:val="00B22A67"/>
    <w:rsid w:val="00B23DD4"/>
    <w:rsid w:val="00B25632"/>
    <w:rsid w:val="00B3094A"/>
    <w:rsid w:val="00B35055"/>
    <w:rsid w:val="00B37D30"/>
    <w:rsid w:val="00B41803"/>
    <w:rsid w:val="00B428F3"/>
    <w:rsid w:val="00B431C5"/>
    <w:rsid w:val="00B445CB"/>
    <w:rsid w:val="00B4735A"/>
    <w:rsid w:val="00B52ABC"/>
    <w:rsid w:val="00B53BD1"/>
    <w:rsid w:val="00B54002"/>
    <w:rsid w:val="00B54E4E"/>
    <w:rsid w:val="00B55280"/>
    <w:rsid w:val="00B57F40"/>
    <w:rsid w:val="00B60E2F"/>
    <w:rsid w:val="00B62B6A"/>
    <w:rsid w:val="00B63085"/>
    <w:rsid w:val="00B64C11"/>
    <w:rsid w:val="00B652E3"/>
    <w:rsid w:val="00B66433"/>
    <w:rsid w:val="00B67546"/>
    <w:rsid w:val="00B6766C"/>
    <w:rsid w:val="00B67BCB"/>
    <w:rsid w:val="00B719C4"/>
    <w:rsid w:val="00B71F0C"/>
    <w:rsid w:val="00B74F00"/>
    <w:rsid w:val="00B75493"/>
    <w:rsid w:val="00B7580B"/>
    <w:rsid w:val="00B76EBA"/>
    <w:rsid w:val="00B77053"/>
    <w:rsid w:val="00B80B7F"/>
    <w:rsid w:val="00B8203A"/>
    <w:rsid w:val="00B8352A"/>
    <w:rsid w:val="00B835F6"/>
    <w:rsid w:val="00B83B0E"/>
    <w:rsid w:val="00B86C31"/>
    <w:rsid w:val="00B91F2E"/>
    <w:rsid w:val="00B931AD"/>
    <w:rsid w:val="00B9732B"/>
    <w:rsid w:val="00BA111E"/>
    <w:rsid w:val="00BA1F7B"/>
    <w:rsid w:val="00BA1F9B"/>
    <w:rsid w:val="00BA39F6"/>
    <w:rsid w:val="00BA4C7E"/>
    <w:rsid w:val="00BA6191"/>
    <w:rsid w:val="00BA6246"/>
    <w:rsid w:val="00BB1BF3"/>
    <w:rsid w:val="00BB1F51"/>
    <w:rsid w:val="00BB2612"/>
    <w:rsid w:val="00BB4267"/>
    <w:rsid w:val="00BB59EA"/>
    <w:rsid w:val="00BB6716"/>
    <w:rsid w:val="00BB6D00"/>
    <w:rsid w:val="00BC298C"/>
    <w:rsid w:val="00BC392D"/>
    <w:rsid w:val="00BC4161"/>
    <w:rsid w:val="00BC57C9"/>
    <w:rsid w:val="00BD026D"/>
    <w:rsid w:val="00BD0FB7"/>
    <w:rsid w:val="00BD1298"/>
    <w:rsid w:val="00BD2CD2"/>
    <w:rsid w:val="00BD359D"/>
    <w:rsid w:val="00BD36A7"/>
    <w:rsid w:val="00BD5B06"/>
    <w:rsid w:val="00BD6E0A"/>
    <w:rsid w:val="00BD70DC"/>
    <w:rsid w:val="00BD7C91"/>
    <w:rsid w:val="00BD7D51"/>
    <w:rsid w:val="00BD7EB2"/>
    <w:rsid w:val="00BE1170"/>
    <w:rsid w:val="00BE2802"/>
    <w:rsid w:val="00BE29B8"/>
    <w:rsid w:val="00BE37E4"/>
    <w:rsid w:val="00BE3A4B"/>
    <w:rsid w:val="00BE60F2"/>
    <w:rsid w:val="00BE7272"/>
    <w:rsid w:val="00BE7D5A"/>
    <w:rsid w:val="00BF1660"/>
    <w:rsid w:val="00BF37E0"/>
    <w:rsid w:val="00BF43F2"/>
    <w:rsid w:val="00BF58A3"/>
    <w:rsid w:val="00BF5BF7"/>
    <w:rsid w:val="00BF701D"/>
    <w:rsid w:val="00BF70A1"/>
    <w:rsid w:val="00C00E24"/>
    <w:rsid w:val="00C01B33"/>
    <w:rsid w:val="00C01BE8"/>
    <w:rsid w:val="00C02035"/>
    <w:rsid w:val="00C02E52"/>
    <w:rsid w:val="00C02F72"/>
    <w:rsid w:val="00C03ACF"/>
    <w:rsid w:val="00C04458"/>
    <w:rsid w:val="00C1489E"/>
    <w:rsid w:val="00C15BFE"/>
    <w:rsid w:val="00C1619F"/>
    <w:rsid w:val="00C17331"/>
    <w:rsid w:val="00C213CE"/>
    <w:rsid w:val="00C23A32"/>
    <w:rsid w:val="00C25FA7"/>
    <w:rsid w:val="00C27A35"/>
    <w:rsid w:val="00C3069A"/>
    <w:rsid w:val="00C30A52"/>
    <w:rsid w:val="00C30D79"/>
    <w:rsid w:val="00C33A7F"/>
    <w:rsid w:val="00C34630"/>
    <w:rsid w:val="00C3471E"/>
    <w:rsid w:val="00C35207"/>
    <w:rsid w:val="00C37106"/>
    <w:rsid w:val="00C40B53"/>
    <w:rsid w:val="00C41AFA"/>
    <w:rsid w:val="00C4269B"/>
    <w:rsid w:val="00C428AE"/>
    <w:rsid w:val="00C43422"/>
    <w:rsid w:val="00C43F3A"/>
    <w:rsid w:val="00C453E2"/>
    <w:rsid w:val="00C508BC"/>
    <w:rsid w:val="00C52443"/>
    <w:rsid w:val="00C5302F"/>
    <w:rsid w:val="00C54773"/>
    <w:rsid w:val="00C56549"/>
    <w:rsid w:val="00C57176"/>
    <w:rsid w:val="00C61473"/>
    <w:rsid w:val="00C61C1D"/>
    <w:rsid w:val="00C61DC9"/>
    <w:rsid w:val="00C62A69"/>
    <w:rsid w:val="00C66B66"/>
    <w:rsid w:val="00C70DD1"/>
    <w:rsid w:val="00C70F76"/>
    <w:rsid w:val="00C7147D"/>
    <w:rsid w:val="00C71519"/>
    <w:rsid w:val="00C71A30"/>
    <w:rsid w:val="00C74C7B"/>
    <w:rsid w:val="00C74FD5"/>
    <w:rsid w:val="00C759CC"/>
    <w:rsid w:val="00C75D7F"/>
    <w:rsid w:val="00C77774"/>
    <w:rsid w:val="00C83920"/>
    <w:rsid w:val="00C839DC"/>
    <w:rsid w:val="00C83AF2"/>
    <w:rsid w:val="00C8475A"/>
    <w:rsid w:val="00C848DF"/>
    <w:rsid w:val="00C84A30"/>
    <w:rsid w:val="00C84E04"/>
    <w:rsid w:val="00C86EF2"/>
    <w:rsid w:val="00C871C9"/>
    <w:rsid w:val="00C919F0"/>
    <w:rsid w:val="00C92816"/>
    <w:rsid w:val="00C93170"/>
    <w:rsid w:val="00C95233"/>
    <w:rsid w:val="00C95768"/>
    <w:rsid w:val="00C9672D"/>
    <w:rsid w:val="00C96D89"/>
    <w:rsid w:val="00C971F3"/>
    <w:rsid w:val="00C9757E"/>
    <w:rsid w:val="00C978D4"/>
    <w:rsid w:val="00C9797B"/>
    <w:rsid w:val="00C97C35"/>
    <w:rsid w:val="00CA1040"/>
    <w:rsid w:val="00CA2EA5"/>
    <w:rsid w:val="00CA31C6"/>
    <w:rsid w:val="00CA322C"/>
    <w:rsid w:val="00CA3E0E"/>
    <w:rsid w:val="00CA6ED7"/>
    <w:rsid w:val="00CA6F2C"/>
    <w:rsid w:val="00CA7F50"/>
    <w:rsid w:val="00CB1CAC"/>
    <w:rsid w:val="00CB2CE6"/>
    <w:rsid w:val="00CB36F6"/>
    <w:rsid w:val="00CB3778"/>
    <w:rsid w:val="00CB54BE"/>
    <w:rsid w:val="00CB5D59"/>
    <w:rsid w:val="00CB6ADD"/>
    <w:rsid w:val="00CB700A"/>
    <w:rsid w:val="00CC0460"/>
    <w:rsid w:val="00CC06D9"/>
    <w:rsid w:val="00CC10BF"/>
    <w:rsid w:val="00CC2CC3"/>
    <w:rsid w:val="00CC3347"/>
    <w:rsid w:val="00CC416A"/>
    <w:rsid w:val="00CC5034"/>
    <w:rsid w:val="00CC5082"/>
    <w:rsid w:val="00CC6579"/>
    <w:rsid w:val="00CC7434"/>
    <w:rsid w:val="00CD1585"/>
    <w:rsid w:val="00CD1D93"/>
    <w:rsid w:val="00CD2294"/>
    <w:rsid w:val="00CD395C"/>
    <w:rsid w:val="00CD4BFA"/>
    <w:rsid w:val="00CD5B41"/>
    <w:rsid w:val="00CD753F"/>
    <w:rsid w:val="00CE008E"/>
    <w:rsid w:val="00CE0E82"/>
    <w:rsid w:val="00CE12C7"/>
    <w:rsid w:val="00CE1ACE"/>
    <w:rsid w:val="00CE554D"/>
    <w:rsid w:val="00CE6601"/>
    <w:rsid w:val="00CF1F1B"/>
    <w:rsid w:val="00CF237D"/>
    <w:rsid w:val="00CF45BB"/>
    <w:rsid w:val="00CF4CEE"/>
    <w:rsid w:val="00CF6B76"/>
    <w:rsid w:val="00CF6EB1"/>
    <w:rsid w:val="00D004B5"/>
    <w:rsid w:val="00D00CAE"/>
    <w:rsid w:val="00D0279E"/>
    <w:rsid w:val="00D0397E"/>
    <w:rsid w:val="00D04557"/>
    <w:rsid w:val="00D04641"/>
    <w:rsid w:val="00D04A79"/>
    <w:rsid w:val="00D05FE3"/>
    <w:rsid w:val="00D10A5A"/>
    <w:rsid w:val="00D1105F"/>
    <w:rsid w:val="00D11098"/>
    <w:rsid w:val="00D1195F"/>
    <w:rsid w:val="00D15BE2"/>
    <w:rsid w:val="00D15F54"/>
    <w:rsid w:val="00D160A3"/>
    <w:rsid w:val="00D16EF3"/>
    <w:rsid w:val="00D200A5"/>
    <w:rsid w:val="00D200A7"/>
    <w:rsid w:val="00D2182E"/>
    <w:rsid w:val="00D2210B"/>
    <w:rsid w:val="00D231E6"/>
    <w:rsid w:val="00D240DD"/>
    <w:rsid w:val="00D25959"/>
    <w:rsid w:val="00D273FE"/>
    <w:rsid w:val="00D30BE8"/>
    <w:rsid w:val="00D31277"/>
    <w:rsid w:val="00D31677"/>
    <w:rsid w:val="00D31B20"/>
    <w:rsid w:val="00D31C78"/>
    <w:rsid w:val="00D322A6"/>
    <w:rsid w:val="00D3280C"/>
    <w:rsid w:val="00D34B3E"/>
    <w:rsid w:val="00D34D65"/>
    <w:rsid w:val="00D359D0"/>
    <w:rsid w:val="00D362A6"/>
    <w:rsid w:val="00D3797C"/>
    <w:rsid w:val="00D4047D"/>
    <w:rsid w:val="00D40669"/>
    <w:rsid w:val="00D40EB6"/>
    <w:rsid w:val="00D42B83"/>
    <w:rsid w:val="00D43DB9"/>
    <w:rsid w:val="00D43EEC"/>
    <w:rsid w:val="00D4484E"/>
    <w:rsid w:val="00D45463"/>
    <w:rsid w:val="00D46446"/>
    <w:rsid w:val="00D46DDC"/>
    <w:rsid w:val="00D4734E"/>
    <w:rsid w:val="00D47372"/>
    <w:rsid w:val="00D47750"/>
    <w:rsid w:val="00D478F4"/>
    <w:rsid w:val="00D514A2"/>
    <w:rsid w:val="00D51A19"/>
    <w:rsid w:val="00D51E54"/>
    <w:rsid w:val="00D5293A"/>
    <w:rsid w:val="00D546F2"/>
    <w:rsid w:val="00D55D45"/>
    <w:rsid w:val="00D56861"/>
    <w:rsid w:val="00D626AC"/>
    <w:rsid w:val="00D634A7"/>
    <w:rsid w:val="00D645F5"/>
    <w:rsid w:val="00D64F1C"/>
    <w:rsid w:val="00D65C10"/>
    <w:rsid w:val="00D65DF6"/>
    <w:rsid w:val="00D66724"/>
    <w:rsid w:val="00D67628"/>
    <w:rsid w:val="00D700FF"/>
    <w:rsid w:val="00D7027F"/>
    <w:rsid w:val="00D77F77"/>
    <w:rsid w:val="00D80394"/>
    <w:rsid w:val="00D85315"/>
    <w:rsid w:val="00D85705"/>
    <w:rsid w:val="00D85ACD"/>
    <w:rsid w:val="00D85AF6"/>
    <w:rsid w:val="00D9206A"/>
    <w:rsid w:val="00D92783"/>
    <w:rsid w:val="00D93C96"/>
    <w:rsid w:val="00D94FFC"/>
    <w:rsid w:val="00D96B56"/>
    <w:rsid w:val="00D979E9"/>
    <w:rsid w:val="00DA0BC9"/>
    <w:rsid w:val="00DA1633"/>
    <w:rsid w:val="00DA2DE0"/>
    <w:rsid w:val="00DA3093"/>
    <w:rsid w:val="00DA454C"/>
    <w:rsid w:val="00DA52B5"/>
    <w:rsid w:val="00DA561E"/>
    <w:rsid w:val="00DA5F45"/>
    <w:rsid w:val="00DA7D5A"/>
    <w:rsid w:val="00DA7E1E"/>
    <w:rsid w:val="00DB21ED"/>
    <w:rsid w:val="00DB268C"/>
    <w:rsid w:val="00DB3EE7"/>
    <w:rsid w:val="00DB3F2A"/>
    <w:rsid w:val="00DC00BF"/>
    <w:rsid w:val="00DC1C71"/>
    <w:rsid w:val="00DC3463"/>
    <w:rsid w:val="00DC3BF7"/>
    <w:rsid w:val="00DC4A16"/>
    <w:rsid w:val="00DD215B"/>
    <w:rsid w:val="00DD29E7"/>
    <w:rsid w:val="00DD3370"/>
    <w:rsid w:val="00DD7952"/>
    <w:rsid w:val="00DE0231"/>
    <w:rsid w:val="00DE1FEE"/>
    <w:rsid w:val="00DE410E"/>
    <w:rsid w:val="00DE4A86"/>
    <w:rsid w:val="00DE555F"/>
    <w:rsid w:val="00DE6006"/>
    <w:rsid w:val="00DE692A"/>
    <w:rsid w:val="00DF2390"/>
    <w:rsid w:val="00DF23F4"/>
    <w:rsid w:val="00DF4395"/>
    <w:rsid w:val="00DF7010"/>
    <w:rsid w:val="00DF7F21"/>
    <w:rsid w:val="00E00F7C"/>
    <w:rsid w:val="00E01010"/>
    <w:rsid w:val="00E0194D"/>
    <w:rsid w:val="00E0386B"/>
    <w:rsid w:val="00E053FF"/>
    <w:rsid w:val="00E0544D"/>
    <w:rsid w:val="00E068F7"/>
    <w:rsid w:val="00E06B2E"/>
    <w:rsid w:val="00E07CF6"/>
    <w:rsid w:val="00E102F2"/>
    <w:rsid w:val="00E1160F"/>
    <w:rsid w:val="00E12071"/>
    <w:rsid w:val="00E12A61"/>
    <w:rsid w:val="00E13CF4"/>
    <w:rsid w:val="00E156CE"/>
    <w:rsid w:val="00E2226C"/>
    <w:rsid w:val="00E226CF"/>
    <w:rsid w:val="00E30CD5"/>
    <w:rsid w:val="00E31128"/>
    <w:rsid w:val="00E32DC0"/>
    <w:rsid w:val="00E33699"/>
    <w:rsid w:val="00E37BAC"/>
    <w:rsid w:val="00E40644"/>
    <w:rsid w:val="00E40C06"/>
    <w:rsid w:val="00E4251D"/>
    <w:rsid w:val="00E42DE5"/>
    <w:rsid w:val="00E436DC"/>
    <w:rsid w:val="00E43D90"/>
    <w:rsid w:val="00E44646"/>
    <w:rsid w:val="00E44C8D"/>
    <w:rsid w:val="00E44D8D"/>
    <w:rsid w:val="00E46461"/>
    <w:rsid w:val="00E50AD0"/>
    <w:rsid w:val="00E514FC"/>
    <w:rsid w:val="00E524C1"/>
    <w:rsid w:val="00E55D6E"/>
    <w:rsid w:val="00E55D8F"/>
    <w:rsid w:val="00E571BA"/>
    <w:rsid w:val="00E6072E"/>
    <w:rsid w:val="00E62934"/>
    <w:rsid w:val="00E64773"/>
    <w:rsid w:val="00E661D3"/>
    <w:rsid w:val="00E66B89"/>
    <w:rsid w:val="00E67117"/>
    <w:rsid w:val="00E707F7"/>
    <w:rsid w:val="00E71103"/>
    <w:rsid w:val="00E71BE0"/>
    <w:rsid w:val="00E71F5C"/>
    <w:rsid w:val="00E723B7"/>
    <w:rsid w:val="00E72B6A"/>
    <w:rsid w:val="00E72B94"/>
    <w:rsid w:val="00E735EC"/>
    <w:rsid w:val="00E73A05"/>
    <w:rsid w:val="00E75F47"/>
    <w:rsid w:val="00E76305"/>
    <w:rsid w:val="00E76B7C"/>
    <w:rsid w:val="00E8041D"/>
    <w:rsid w:val="00E80C85"/>
    <w:rsid w:val="00E81989"/>
    <w:rsid w:val="00E8412D"/>
    <w:rsid w:val="00E853BF"/>
    <w:rsid w:val="00E862AD"/>
    <w:rsid w:val="00E921BB"/>
    <w:rsid w:val="00E92305"/>
    <w:rsid w:val="00E936FC"/>
    <w:rsid w:val="00E95F40"/>
    <w:rsid w:val="00E96C5F"/>
    <w:rsid w:val="00E97A21"/>
    <w:rsid w:val="00EA07AC"/>
    <w:rsid w:val="00EA19C6"/>
    <w:rsid w:val="00EA2795"/>
    <w:rsid w:val="00EA28CA"/>
    <w:rsid w:val="00EA2C62"/>
    <w:rsid w:val="00EA3785"/>
    <w:rsid w:val="00EA66A8"/>
    <w:rsid w:val="00EA793C"/>
    <w:rsid w:val="00EA7B37"/>
    <w:rsid w:val="00EB00BB"/>
    <w:rsid w:val="00EB25E8"/>
    <w:rsid w:val="00EB4383"/>
    <w:rsid w:val="00EB495D"/>
    <w:rsid w:val="00EB5054"/>
    <w:rsid w:val="00EB58AA"/>
    <w:rsid w:val="00EB6207"/>
    <w:rsid w:val="00EB661E"/>
    <w:rsid w:val="00EB7264"/>
    <w:rsid w:val="00EC13B7"/>
    <w:rsid w:val="00EC45B7"/>
    <w:rsid w:val="00EC7DFC"/>
    <w:rsid w:val="00ED0727"/>
    <w:rsid w:val="00ED10E0"/>
    <w:rsid w:val="00ED127E"/>
    <w:rsid w:val="00ED16C6"/>
    <w:rsid w:val="00ED37D5"/>
    <w:rsid w:val="00ED4551"/>
    <w:rsid w:val="00ED59B1"/>
    <w:rsid w:val="00EE23F8"/>
    <w:rsid w:val="00EE2473"/>
    <w:rsid w:val="00EE75F8"/>
    <w:rsid w:val="00EE7911"/>
    <w:rsid w:val="00EF090C"/>
    <w:rsid w:val="00EF1760"/>
    <w:rsid w:val="00EF2588"/>
    <w:rsid w:val="00EF28BD"/>
    <w:rsid w:val="00EF3C85"/>
    <w:rsid w:val="00F01432"/>
    <w:rsid w:val="00F04B1E"/>
    <w:rsid w:val="00F04C3F"/>
    <w:rsid w:val="00F0725C"/>
    <w:rsid w:val="00F073ED"/>
    <w:rsid w:val="00F07C52"/>
    <w:rsid w:val="00F07EBF"/>
    <w:rsid w:val="00F13333"/>
    <w:rsid w:val="00F1484C"/>
    <w:rsid w:val="00F1629D"/>
    <w:rsid w:val="00F20468"/>
    <w:rsid w:val="00F21678"/>
    <w:rsid w:val="00F2220F"/>
    <w:rsid w:val="00F22B8E"/>
    <w:rsid w:val="00F239BA"/>
    <w:rsid w:val="00F23BE1"/>
    <w:rsid w:val="00F2456F"/>
    <w:rsid w:val="00F26AE7"/>
    <w:rsid w:val="00F270F7"/>
    <w:rsid w:val="00F273C0"/>
    <w:rsid w:val="00F3038F"/>
    <w:rsid w:val="00F31C6D"/>
    <w:rsid w:val="00F32010"/>
    <w:rsid w:val="00F3312A"/>
    <w:rsid w:val="00F33B9C"/>
    <w:rsid w:val="00F35DB2"/>
    <w:rsid w:val="00F40FC8"/>
    <w:rsid w:val="00F41F1D"/>
    <w:rsid w:val="00F44AC0"/>
    <w:rsid w:val="00F51E45"/>
    <w:rsid w:val="00F5278D"/>
    <w:rsid w:val="00F54B18"/>
    <w:rsid w:val="00F54F92"/>
    <w:rsid w:val="00F550C5"/>
    <w:rsid w:val="00F555B5"/>
    <w:rsid w:val="00F5641A"/>
    <w:rsid w:val="00F56625"/>
    <w:rsid w:val="00F57FC8"/>
    <w:rsid w:val="00F62262"/>
    <w:rsid w:val="00F6229C"/>
    <w:rsid w:val="00F62F06"/>
    <w:rsid w:val="00F63ACD"/>
    <w:rsid w:val="00F63BDA"/>
    <w:rsid w:val="00F65D8A"/>
    <w:rsid w:val="00F676D7"/>
    <w:rsid w:val="00F678E6"/>
    <w:rsid w:val="00F67CFA"/>
    <w:rsid w:val="00F70A9D"/>
    <w:rsid w:val="00F70EB6"/>
    <w:rsid w:val="00F70FFC"/>
    <w:rsid w:val="00F7212E"/>
    <w:rsid w:val="00F72F86"/>
    <w:rsid w:val="00F73B15"/>
    <w:rsid w:val="00F74126"/>
    <w:rsid w:val="00F7463C"/>
    <w:rsid w:val="00F7466C"/>
    <w:rsid w:val="00F76144"/>
    <w:rsid w:val="00F7617D"/>
    <w:rsid w:val="00F76C25"/>
    <w:rsid w:val="00F76FE9"/>
    <w:rsid w:val="00F77D4D"/>
    <w:rsid w:val="00F81800"/>
    <w:rsid w:val="00F82A8A"/>
    <w:rsid w:val="00F8343E"/>
    <w:rsid w:val="00F843D7"/>
    <w:rsid w:val="00F846F2"/>
    <w:rsid w:val="00F84716"/>
    <w:rsid w:val="00F85354"/>
    <w:rsid w:val="00F900CC"/>
    <w:rsid w:val="00F9072C"/>
    <w:rsid w:val="00F924C6"/>
    <w:rsid w:val="00F9257C"/>
    <w:rsid w:val="00F92D67"/>
    <w:rsid w:val="00F95020"/>
    <w:rsid w:val="00FA080F"/>
    <w:rsid w:val="00FA3316"/>
    <w:rsid w:val="00FA5F2D"/>
    <w:rsid w:val="00FA64F0"/>
    <w:rsid w:val="00FA6A6E"/>
    <w:rsid w:val="00FA7C4A"/>
    <w:rsid w:val="00FB05F0"/>
    <w:rsid w:val="00FB3A09"/>
    <w:rsid w:val="00FB3B3C"/>
    <w:rsid w:val="00FB437C"/>
    <w:rsid w:val="00FC0026"/>
    <w:rsid w:val="00FC2A87"/>
    <w:rsid w:val="00FC2DF3"/>
    <w:rsid w:val="00FC4192"/>
    <w:rsid w:val="00FC44A0"/>
    <w:rsid w:val="00FC4876"/>
    <w:rsid w:val="00FC5D24"/>
    <w:rsid w:val="00FD1892"/>
    <w:rsid w:val="00FD2752"/>
    <w:rsid w:val="00FD48B9"/>
    <w:rsid w:val="00FD53B5"/>
    <w:rsid w:val="00FD717A"/>
    <w:rsid w:val="00FD7AA6"/>
    <w:rsid w:val="00FE1B56"/>
    <w:rsid w:val="00FE21D0"/>
    <w:rsid w:val="00FE2F65"/>
    <w:rsid w:val="00FE34D1"/>
    <w:rsid w:val="00FE539E"/>
    <w:rsid w:val="00FF0786"/>
    <w:rsid w:val="00FF4ED4"/>
    <w:rsid w:val="00FF576E"/>
    <w:rsid w:val="00FF5D1F"/>
    <w:rsid w:val="00FF6054"/>
    <w:rsid w:val="00FF7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26A"/>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54126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54126A"/>
    <w:pPr>
      <w:pBdr>
        <w:top w:val="none" w:sz="0" w:space="0" w:color="auto"/>
      </w:pBdr>
      <w:spacing w:before="180"/>
      <w:outlineLvl w:val="1"/>
    </w:pPr>
    <w:rPr>
      <w:sz w:val="32"/>
    </w:rPr>
  </w:style>
  <w:style w:type="paragraph" w:styleId="Heading3">
    <w:name w:val="heading 3"/>
    <w:basedOn w:val="Heading2"/>
    <w:next w:val="Normal"/>
    <w:link w:val="Heading3Char"/>
    <w:qFormat/>
    <w:rsid w:val="0054126A"/>
    <w:pPr>
      <w:spacing w:before="120"/>
      <w:outlineLvl w:val="2"/>
    </w:pPr>
    <w:rPr>
      <w:sz w:val="28"/>
    </w:rPr>
  </w:style>
  <w:style w:type="paragraph" w:styleId="Heading4">
    <w:name w:val="heading 4"/>
    <w:basedOn w:val="Heading3"/>
    <w:next w:val="Normal"/>
    <w:link w:val="Heading4Char"/>
    <w:qFormat/>
    <w:rsid w:val="0054126A"/>
    <w:pPr>
      <w:ind w:left="1418" w:hanging="1418"/>
      <w:outlineLvl w:val="3"/>
    </w:pPr>
    <w:rPr>
      <w:sz w:val="24"/>
    </w:rPr>
  </w:style>
  <w:style w:type="paragraph" w:styleId="Heading5">
    <w:name w:val="heading 5"/>
    <w:basedOn w:val="Heading4"/>
    <w:next w:val="Normal"/>
    <w:link w:val="Heading5Char"/>
    <w:qFormat/>
    <w:rsid w:val="0054126A"/>
    <w:pPr>
      <w:ind w:left="1701" w:hanging="1701"/>
      <w:outlineLvl w:val="4"/>
    </w:pPr>
    <w:rPr>
      <w:sz w:val="22"/>
    </w:rPr>
  </w:style>
  <w:style w:type="paragraph" w:styleId="Heading6">
    <w:name w:val="heading 6"/>
    <w:basedOn w:val="H6"/>
    <w:next w:val="Normal"/>
    <w:link w:val="Heading6Char"/>
    <w:qFormat/>
    <w:rsid w:val="0054126A"/>
    <w:pPr>
      <w:outlineLvl w:val="5"/>
    </w:pPr>
  </w:style>
  <w:style w:type="paragraph" w:styleId="Heading7">
    <w:name w:val="heading 7"/>
    <w:basedOn w:val="H6"/>
    <w:next w:val="Normal"/>
    <w:link w:val="Heading7Char"/>
    <w:qFormat/>
    <w:rsid w:val="0054126A"/>
    <w:pPr>
      <w:outlineLvl w:val="6"/>
    </w:pPr>
  </w:style>
  <w:style w:type="paragraph" w:styleId="Heading8">
    <w:name w:val="heading 8"/>
    <w:basedOn w:val="Heading1"/>
    <w:next w:val="Normal"/>
    <w:link w:val="Heading8Char"/>
    <w:qFormat/>
    <w:rsid w:val="0054126A"/>
    <w:pPr>
      <w:ind w:left="0" w:firstLine="0"/>
      <w:outlineLvl w:val="7"/>
    </w:pPr>
  </w:style>
  <w:style w:type="paragraph" w:styleId="Heading9">
    <w:name w:val="heading 9"/>
    <w:basedOn w:val="Heading8"/>
    <w:next w:val="Normal"/>
    <w:link w:val="Heading9Char"/>
    <w:qFormat/>
    <w:rsid w:val="0054126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004B5"/>
    <w:rPr>
      <w:rFonts w:ascii="Arial" w:hAnsi="Arial"/>
      <w:sz w:val="36"/>
      <w:lang w:val="en-GB" w:eastAsia="en-US"/>
    </w:rPr>
  </w:style>
  <w:style w:type="character" w:customStyle="1" w:styleId="Heading2Char">
    <w:name w:val="Heading 2 Char"/>
    <w:link w:val="Heading2"/>
    <w:rsid w:val="00D004B5"/>
    <w:rPr>
      <w:rFonts w:ascii="Arial" w:hAnsi="Arial"/>
      <w:sz w:val="32"/>
      <w:lang w:val="en-GB" w:eastAsia="en-US"/>
    </w:rPr>
  </w:style>
  <w:style w:type="character" w:customStyle="1" w:styleId="Heading3Char">
    <w:name w:val="Heading 3 Char"/>
    <w:link w:val="Heading3"/>
    <w:rsid w:val="00D004B5"/>
    <w:rPr>
      <w:rFonts w:ascii="Arial" w:hAnsi="Arial"/>
      <w:sz w:val="28"/>
      <w:lang w:val="en-GB" w:eastAsia="en-US"/>
    </w:rPr>
  </w:style>
  <w:style w:type="character" w:customStyle="1" w:styleId="Heading4Char">
    <w:name w:val="Heading 4 Char"/>
    <w:link w:val="Heading4"/>
    <w:rsid w:val="00D004B5"/>
    <w:rPr>
      <w:rFonts w:ascii="Arial" w:hAnsi="Arial"/>
      <w:sz w:val="24"/>
      <w:lang w:val="en-GB" w:eastAsia="en-US"/>
    </w:rPr>
  </w:style>
  <w:style w:type="character" w:customStyle="1" w:styleId="Heading5Char">
    <w:name w:val="Heading 5 Char"/>
    <w:link w:val="Heading5"/>
    <w:rsid w:val="00D004B5"/>
    <w:rPr>
      <w:rFonts w:ascii="Arial" w:hAnsi="Arial"/>
      <w:sz w:val="22"/>
      <w:lang w:val="en-GB" w:eastAsia="en-US"/>
    </w:rPr>
  </w:style>
  <w:style w:type="paragraph" w:customStyle="1" w:styleId="H6">
    <w:name w:val="H6"/>
    <w:basedOn w:val="Heading5"/>
    <w:next w:val="Normal"/>
    <w:link w:val="H6Char"/>
    <w:rsid w:val="0054126A"/>
    <w:pPr>
      <w:ind w:left="1985" w:hanging="1985"/>
      <w:outlineLvl w:val="9"/>
    </w:pPr>
    <w:rPr>
      <w:sz w:val="20"/>
    </w:rPr>
  </w:style>
  <w:style w:type="character" w:customStyle="1" w:styleId="H6Char">
    <w:name w:val="H6 Char"/>
    <w:link w:val="H6"/>
    <w:rsid w:val="00D004B5"/>
    <w:rPr>
      <w:rFonts w:ascii="Arial" w:hAnsi="Arial"/>
      <w:lang w:val="en-GB" w:eastAsia="en-US"/>
    </w:rPr>
  </w:style>
  <w:style w:type="character" w:customStyle="1" w:styleId="Heading6Char">
    <w:name w:val="Heading 6 Char"/>
    <w:link w:val="Heading6"/>
    <w:rsid w:val="00D004B5"/>
    <w:rPr>
      <w:rFonts w:ascii="Arial" w:hAnsi="Arial"/>
      <w:lang w:val="en-GB" w:eastAsia="en-US"/>
    </w:rPr>
  </w:style>
  <w:style w:type="character" w:customStyle="1" w:styleId="Heading7Char">
    <w:name w:val="Heading 7 Char"/>
    <w:link w:val="Heading7"/>
    <w:rsid w:val="00D004B5"/>
    <w:rPr>
      <w:rFonts w:ascii="Arial" w:hAnsi="Arial"/>
      <w:lang w:val="en-GB" w:eastAsia="en-US"/>
    </w:rPr>
  </w:style>
  <w:style w:type="character" w:customStyle="1" w:styleId="Heading8Char">
    <w:name w:val="Heading 8 Char"/>
    <w:link w:val="Heading8"/>
    <w:rsid w:val="007B66B6"/>
    <w:rPr>
      <w:rFonts w:ascii="Arial" w:hAnsi="Arial"/>
      <w:sz w:val="36"/>
      <w:lang w:val="en-GB" w:eastAsia="en-US"/>
    </w:rPr>
  </w:style>
  <w:style w:type="character" w:customStyle="1" w:styleId="Heading9Char">
    <w:name w:val="Heading 9 Char"/>
    <w:link w:val="Heading9"/>
    <w:rsid w:val="00D004B5"/>
    <w:rPr>
      <w:rFonts w:ascii="Arial" w:hAnsi="Arial"/>
      <w:sz w:val="36"/>
      <w:lang w:val="en-GB" w:eastAsia="en-US"/>
    </w:rPr>
  </w:style>
  <w:style w:type="paragraph" w:styleId="TOC9">
    <w:name w:val="toc 9"/>
    <w:basedOn w:val="TOC8"/>
    <w:uiPriority w:val="39"/>
    <w:rsid w:val="0054126A"/>
    <w:pPr>
      <w:ind w:left="1418" w:hanging="1418"/>
    </w:pPr>
  </w:style>
  <w:style w:type="paragraph" w:styleId="TOC8">
    <w:name w:val="toc 8"/>
    <w:basedOn w:val="TOC1"/>
    <w:uiPriority w:val="39"/>
    <w:rsid w:val="0054126A"/>
    <w:pPr>
      <w:spacing w:before="180"/>
      <w:ind w:left="2693" w:hanging="2693"/>
    </w:pPr>
    <w:rPr>
      <w:b/>
    </w:rPr>
  </w:style>
  <w:style w:type="paragraph" w:styleId="TOC1">
    <w:name w:val="toc 1"/>
    <w:uiPriority w:val="39"/>
    <w:rsid w:val="0054126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54126A"/>
    <w:pPr>
      <w:keepLines/>
      <w:tabs>
        <w:tab w:val="center" w:pos="4536"/>
        <w:tab w:val="right" w:pos="9072"/>
      </w:tabs>
    </w:pPr>
    <w:rPr>
      <w:noProof/>
    </w:rPr>
  </w:style>
  <w:style w:type="character" w:customStyle="1" w:styleId="ZGSM">
    <w:name w:val="ZGSM"/>
    <w:rsid w:val="0054126A"/>
  </w:style>
  <w:style w:type="paragraph" w:styleId="Header">
    <w:name w:val="header"/>
    <w:link w:val="HeaderChar"/>
    <w:rsid w:val="0054126A"/>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rsid w:val="00D004B5"/>
    <w:rPr>
      <w:rFonts w:ascii="Arial" w:hAnsi="Arial"/>
      <w:b/>
      <w:noProof/>
      <w:sz w:val="18"/>
      <w:lang w:val="en-GB" w:eastAsia="en-US"/>
    </w:rPr>
  </w:style>
  <w:style w:type="paragraph" w:customStyle="1" w:styleId="ZD">
    <w:name w:val="ZD"/>
    <w:rsid w:val="0054126A"/>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54126A"/>
    <w:pPr>
      <w:ind w:left="1701" w:hanging="1701"/>
    </w:pPr>
  </w:style>
  <w:style w:type="paragraph" w:styleId="TOC4">
    <w:name w:val="toc 4"/>
    <w:basedOn w:val="TOC3"/>
    <w:uiPriority w:val="39"/>
    <w:rsid w:val="0054126A"/>
    <w:pPr>
      <w:ind w:left="1418" w:hanging="1418"/>
    </w:pPr>
  </w:style>
  <w:style w:type="paragraph" w:styleId="TOC3">
    <w:name w:val="toc 3"/>
    <w:basedOn w:val="TOC2"/>
    <w:uiPriority w:val="39"/>
    <w:rsid w:val="0054126A"/>
    <w:pPr>
      <w:ind w:left="1134" w:hanging="1134"/>
    </w:pPr>
  </w:style>
  <w:style w:type="paragraph" w:styleId="TOC2">
    <w:name w:val="toc 2"/>
    <w:basedOn w:val="TOC1"/>
    <w:uiPriority w:val="39"/>
    <w:rsid w:val="0054126A"/>
    <w:pPr>
      <w:spacing w:before="0"/>
      <w:ind w:left="851" w:hanging="851"/>
    </w:pPr>
    <w:rPr>
      <w:sz w:val="20"/>
    </w:rPr>
  </w:style>
  <w:style w:type="paragraph" w:styleId="Index1">
    <w:name w:val="index 1"/>
    <w:basedOn w:val="Normal"/>
    <w:semiHidden/>
    <w:rsid w:val="0054126A"/>
    <w:pPr>
      <w:keepLines/>
    </w:pPr>
  </w:style>
  <w:style w:type="paragraph" w:styleId="Index2">
    <w:name w:val="index 2"/>
    <w:basedOn w:val="Index1"/>
    <w:semiHidden/>
    <w:rsid w:val="0054126A"/>
    <w:pPr>
      <w:ind w:left="284"/>
    </w:pPr>
  </w:style>
  <w:style w:type="paragraph" w:customStyle="1" w:styleId="TT">
    <w:name w:val="TT"/>
    <w:basedOn w:val="Heading1"/>
    <w:next w:val="Normal"/>
    <w:rsid w:val="0054126A"/>
    <w:pPr>
      <w:outlineLvl w:val="9"/>
    </w:pPr>
  </w:style>
  <w:style w:type="paragraph" w:styleId="Footer">
    <w:name w:val="footer"/>
    <w:basedOn w:val="Header"/>
    <w:link w:val="FooterChar"/>
    <w:rsid w:val="0054126A"/>
    <w:pPr>
      <w:jc w:val="center"/>
    </w:pPr>
    <w:rPr>
      <w:i/>
    </w:rPr>
  </w:style>
  <w:style w:type="character" w:customStyle="1" w:styleId="FooterChar">
    <w:name w:val="Footer Char"/>
    <w:link w:val="Footer"/>
    <w:rsid w:val="00913A1F"/>
    <w:rPr>
      <w:rFonts w:ascii="Arial" w:hAnsi="Arial"/>
      <w:b/>
      <w:i/>
      <w:noProof/>
      <w:sz w:val="18"/>
      <w:lang w:val="en-GB" w:eastAsia="en-US"/>
    </w:rPr>
  </w:style>
  <w:style w:type="character" w:styleId="FootnoteReference">
    <w:name w:val="footnote reference"/>
    <w:basedOn w:val="DefaultParagraphFont"/>
    <w:semiHidden/>
    <w:rsid w:val="0054126A"/>
    <w:rPr>
      <w:b/>
      <w:position w:val="6"/>
      <w:sz w:val="16"/>
    </w:rPr>
  </w:style>
  <w:style w:type="paragraph" w:styleId="FootnoteText">
    <w:name w:val="footnote text"/>
    <w:basedOn w:val="Normal"/>
    <w:link w:val="FootnoteTextChar"/>
    <w:semiHidden/>
    <w:rsid w:val="0054126A"/>
    <w:pPr>
      <w:keepLines/>
      <w:ind w:left="454" w:hanging="454"/>
    </w:pPr>
    <w:rPr>
      <w:sz w:val="16"/>
    </w:rPr>
  </w:style>
  <w:style w:type="character" w:customStyle="1" w:styleId="FootnoteTextChar">
    <w:name w:val="Footnote Text Char"/>
    <w:link w:val="FootnoteText"/>
    <w:semiHidden/>
    <w:rsid w:val="00D004B5"/>
    <w:rPr>
      <w:sz w:val="16"/>
      <w:lang w:val="en-GB" w:eastAsia="en-US"/>
    </w:rPr>
  </w:style>
  <w:style w:type="paragraph" w:customStyle="1" w:styleId="NF">
    <w:name w:val="NF"/>
    <w:basedOn w:val="NO"/>
    <w:link w:val="NFChar"/>
    <w:rsid w:val="0054126A"/>
    <w:pPr>
      <w:keepNext/>
      <w:spacing w:after="0"/>
    </w:pPr>
    <w:rPr>
      <w:rFonts w:ascii="Arial" w:hAnsi="Arial"/>
      <w:sz w:val="18"/>
    </w:rPr>
  </w:style>
  <w:style w:type="paragraph" w:customStyle="1" w:styleId="NO">
    <w:name w:val="NO"/>
    <w:basedOn w:val="Normal"/>
    <w:link w:val="NOChar"/>
    <w:rsid w:val="0054126A"/>
    <w:pPr>
      <w:keepLines/>
      <w:ind w:left="1135" w:hanging="851"/>
    </w:pPr>
  </w:style>
  <w:style w:type="character" w:customStyle="1" w:styleId="NOChar">
    <w:name w:val="NO Char"/>
    <w:link w:val="NO"/>
    <w:rsid w:val="008C635A"/>
    <w:rPr>
      <w:lang w:val="en-GB" w:eastAsia="en-US"/>
    </w:rPr>
  </w:style>
  <w:style w:type="character" w:customStyle="1" w:styleId="NFChar">
    <w:name w:val="NF Char"/>
    <w:link w:val="NF"/>
    <w:rsid w:val="00D004B5"/>
    <w:rPr>
      <w:rFonts w:ascii="Arial" w:hAnsi="Arial"/>
      <w:sz w:val="18"/>
      <w:lang w:val="en-GB" w:eastAsia="en-US"/>
    </w:rPr>
  </w:style>
  <w:style w:type="paragraph" w:customStyle="1" w:styleId="PL">
    <w:name w:val="PL"/>
    <w:link w:val="PLChar"/>
    <w:rsid w:val="0054126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character" w:customStyle="1" w:styleId="PLChar">
    <w:name w:val="PL Char"/>
    <w:link w:val="PL"/>
    <w:rsid w:val="00D004B5"/>
    <w:rPr>
      <w:rFonts w:ascii="Courier New" w:hAnsi="Courier New"/>
      <w:noProof/>
      <w:sz w:val="16"/>
      <w:lang w:val="en-GB" w:eastAsia="en-US"/>
    </w:rPr>
  </w:style>
  <w:style w:type="paragraph" w:customStyle="1" w:styleId="TAR">
    <w:name w:val="TAR"/>
    <w:basedOn w:val="TAL"/>
    <w:rsid w:val="0054126A"/>
    <w:pPr>
      <w:jc w:val="right"/>
    </w:pPr>
  </w:style>
  <w:style w:type="paragraph" w:customStyle="1" w:styleId="TAL">
    <w:name w:val="TAL"/>
    <w:basedOn w:val="Normal"/>
    <w:link w:val="TALChar"/>
    <w:rsid w:val="0054126A"/>
    <w:pPr>
      <w:keepNext/>
      <w:keepLines/>
      <w:spacing w:after="0"/>
    </w:pPr>
    <w:rPr>
      <w:rFonts w:ascii="Arial" w:hAnsi="Arial"/>
      <w:sz w:val="18"/>
    </w:rPr>
  </w:style>
  <w:style w:type="character" w:customStyle="1" w:styleId="TALChar">
    <w:name w:val="TAL Char"/>
    <w:link w:val="TAL"/>
    <w:rsid w:val="00D004B5"/>
    <w:rPr>
      <w:rFonts w:ascii="Arial" w:hAnsi="Arial"/>
      <w:sz w:val="18"/>
      <w:lang w:val="en-GB" w:eastAsia="en-US"/>
    </w:rPr>
  </w:style>
  <w:style w:type="paragraph" w:styleId="ListNumber2">
    <w:name w:val="List Number 2"/>
    <w:basedOn w:val="ListNumber"/>
    <w:rsid w:val="0054126A"/>
    <w:pPr>
      <w:ind w:left="851"/>
    </w:pPr>
  </w:style>
  <w:style w:type="paragraph" w:styleId="ListNumber">
    <w:name w:val="List Number"/>
    <w:basedOn w:val="List"/>
    <w:rsid w:val="0054126A"/>
  </w:style>
  <w:style w:type="paragraph" w:styleId="List">
    <w:name w:val="List"/>
    <w:basedOn w:val="Normal"/>
    <w:rsid w:val="0054126A"/>
    <w:pPr>
      <w:ind w:left="568" w:hanging="284"/>
    </w:pPr>
  </w:style>
  <w:style w:type="paragraph" w:customStyle="1" w:styleId="TAH">
    <w:name w:val="TAH"/>
    <w:basedOn w:val="TAC"/>
    <w:link w:val="TAHCar"/>
    <w:rsid w:val="0054126A"/>
    <w:rPr>
      <w:b/>
    </w:rPr>
  </w:style>
  <w:style w:type="paragraph" w:customStyle="1" w:styleId="TAC">
    <w:name w:val="TAC"/>
    <w:basedOn w:val="TAL"/>
    <w:link w:val="TACCar"/>
    <w:rsid w:val="0054126A"/>
    <w:pPr>
      <w:jc w:val="center"/>
    </w:pPr>
  </w:style>
  <w:style w:type="character" w:customStyle="1" w:styleId="TACCar">
    <w:name w:val="TAC Car"/>
    <w:link w:val="TAC"/>
    <w:rsid w:val="00D004B5"/>
    <w:rPr>
      <w:rFonts w:ascii="Arial" w:hAnsi="Arial"/>
      <w:sz w:val="18"/>
      <w:lang w:val="en-GB" w:eastAsia="en-US"/>
    </w:rPr>
  </w:style>
  <w:style w:type="character" w:customStyle="1" w:styleId="TAHCar">
    <w:name w:val="TAH Car"/>
    <w:link w:val="TAH"/>
    <w:rsid w:val="00D004B5"/>
    <w:rPr>
      <w:rFonts w:ascii="Arial" w:hAnsi="Arial"/>
      <w:b/>
      <w:sz w:val="18"/>
      <w:lang w:val="en-GB" w:eastAsia="en-US"/>
    </w:rPr>
  </w:style>
  <w:style w:type="paragraph" w:customStyle="1" w:styleId="LD">
    <w:name w:val="LD"/>
    <w:rsid w:val="0054126A"/>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link w:val="EXCar"/>
    <w:rsid w:val="0054126A"/>
    <w:pPr>
      <w:keepLines/>
      <w:ind w:left="1702" w:hanging="1418"/>
    </w:pPr>
  </w:style>
  <w:style w:type="character" w:customStyle="1" w:styleId="EXCar">
    <w:name w:val="EX Car"/>
    <w:link w:val="EX"/>
    <w:rsid w:val="00D004B5"/>
    <w:rPr>
      <w:lang w:val="en-GB" w:eastAsia="en-US"/>
    </w:rPr>
  </w:style>
  <w:style w:type="paragraph" w:customStyle="1" w:styleId="FP">
    <w:name w:val="FP"/>
    <w:basedOn w:val="Normal"/>
    <w:rsid w:val="0054126A"/>
    <w:pPr>
      <w:spacing w:after="0"/>
    </w:pPr>
  </w:style>
  <w:style w:type="paragraph" w:customStyle="1" w:styleId="NW">
    <w:name w:val="NW"/>
    <w:basedOn w:val="NO"/>
    <w:rsid w:val="0054126A"/>
    <w:pPr>
      <w:spacing w:after="0"/>
    </w:pPr>
  </w:style>
  <w:style w:type="paragraph" w:customStyle="1" w:styleId="EW">
    <w:name w:val="EW"/>
    <w:basedOn w:val="EX"/>
    <w:rsid w:val="0054126A"/>
    <w:pPr>
      <w:spacing w:after="0"/>
    </w:pPr>
  </w:style>
  <w:style w:type="paragraph" w:customStyle="1" w:styleId="B10">
    <w:name w:val="B1"/>
    <w:basedOn w:val="List"/>
    <w:link w:val="B1Char"/>
    <w:rsid w:val="0054126A"/>
    <w:pPr>
      <w:ind w:left="738" w:hanging="454"/>
    </w:pPr>
  </w:style>
  <w:style w:type="character" w:customStyle="1" w:styleId="B1Char">
    <w:name w:val="B1 Char"/>
    <w:link w:val="B10"/>
    <w:rsid w:val="00D004B5"/>
    <w:rPr>
      <w:lang w:val="en-GB" w:eastAsia="en-US"/>
    </w:rPr>
  </w:style>
  <w:style w:type="paragraph" w:styleId="TOC6">
    <w:name w:val="toc 6"/>
    <w:basedOn w:val="TOC5"/>
    <w:next w:val="Normal"/>
    <w:uiPriority w:val="39"/>
    <w:rsid w:val="0054126A"/>
    <w:pPr>
      <w:ind w:left="1985" w:hanging="1985"/>
    </w:pPr>
  </w:style>
  <w:style w:type="paragraph" w:styleId="TOC7">
    <w:name w:val="toc 7"/>
    <w:basedOn w:val="TOC6"/>
    <w:next w:val="Normal"/>
    <w:uiPriority w:val="39"/>
    <w:rsid w:val="0054126A"/>
    <w:pPr>
      <w:ind w:left="2268" w:hanging="2268"/>
    </w:pPr>
  </w:style>
  <w:style w:type="paragraph" w:styleId="ListBullet2">
    <w:name w:val="List Bullet 2"/>
    <w:basedOn w:val="ListBullet"/>
    <w:rsid w:val="0054126A"/>
    <w:pPr>
      <w:ind w:left="851"/>
    </w:pPr>
  </w:style>
  <w:style w:type="paragraph" w:styleId="ListBullet">
    <w:name w:val="List Bullet"/>
    <w:basedOn w:val="List"/>
    <w:rsid w:val="0054126A"/>
  </w:style>
  <w:style w:type="paragraph" w:customStyle="1" w:styleId="EditorsNote">
    <w:name w:val="Editor's Note"/>
    <w:basedOn w:val="NO"/>
    <w:link w:val="EditorsNoteChar"/>
    <w:rsid w:val="0054126A"/>
    <w:rPr>
      <w:color w:val="FF0000"/>
    </w:rPr>
  </w:style>
  <w:style w:type="character" w:customStyle="1" w:styleId="EditorsNoteChar">
    <w:name w:val="Editor's Note Char"/>
    <w:link w:val="EditorsNote"/>
    <w:rsid w:val="00D004B5"/>
    <w:rPr>
      <w:color w:val="FF0000"/>
      <w:lang w:val="en-GB" w:eastAsia="en-US"/>
    </w:rPr>
  </w:style>
  <w:style w:type="paragraph" w:customStyle="1" w:styleId="TH">
    <w:name w:val="TH"/>
    <w:basedOn w:val="FL"/>
    <w:next w:val="FL"/>
    <w:link w:val="THChar"/>
    <w:rsid w:val="0054126A"/>
  </w:style>
  <w:style w:type="paragraph" w:customStyle="1" w:styleId="FL">
    <w:name w:val="FL"/>
    <w:basedOn w:val="Normal"/>
    <w:rsid w:val="0054126A"/>
    <w:pPr>
      <w:keepNext/>
      <w:keepLines/>
      <w:spacing w:before="60"/>
      <w:jc w:val="center"/>
    </w:pPr>
    <w:rPr>
      <w:rFonts w:ascii="Arial" w:hAnsi="Arial"/>
      <w:b/>
    </w:rPr>
  </w:style>
  <w:style w:type="character" w:customStyle="1" w:styleId="THChar">
    <w:name w:val="TH Char"/>
    <w:link w:val="TH"/>
    <w:rsid w:val="00D004B5"/>
    <w:rPr>
      <w:rFonts w:ascii="Arial" w:hAnsi="Arial"/>
      <w:b/>
      <w:lang w:val="en-GB" w:eastAsia="en-US"/>
    </w:rPr>
  </w:style>
  <w:style w:type="paragraph" w:customStyle="1" w:styleId="ZA">
    <w:name w:val="ZA"/>
    <w:rsid w:val="0054126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54126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54126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54126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rsid w:val="0054126A"/>
    <w:pPr>
      <w:ind w:left="851" w:hanging="851"/>
    </w:pPr>
  </w:style>
  <w:style w:type="character" w:customStyle="1" w:styleId="TANChar">
    <w:name w:val="TAN Char"/>
    <w:link w:val="TAN"/>
    <w:rsid w:val="00D004B5"/>
    <w:rPr>
      <w:rFonts w:ascii="Arial" w:hAnsi="Arial"/>
      <w:sz w:val="18"/>
      <w:lang w:val="en-GB" w:eastAsia="en-US"/>
    </w:rPr>
  </w:style>
  <w:style w:type="paragraph" w:customStyle="1" w:styleId="ZH">
    <w:name w:val="ZH"/>
    <w:rsid w:val="0054126A"/>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54126A"/>
    <w:pPr>
      <w:keepNext w:val="0"/>
      <w:spacing w:before="0" w:after="240"/>
    </w:pPr>
  </w:style>
  <w:style w:type="paragraph" w:customStyle="1" w:styleId="ZG">
    <w:name w:val="ZG"/>
    <w:rsid w:val="0054126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54126A"/>
    <w:pPr>
      <w:ind w:left="1135"/>
    </w:pPr>
  </w:style>
  <w:style w:type="paragraph" w:styleId="List2">
    <w:name w:val="List 2"/>
    <w:basedOn w:val="List"/>
    <w:rsid w:val="0054126A"/>
    <w:pPr>
      <w:ind w:left="851"/>
    </w:pPr>
  </w:style>
  <w:style w:type="paragraph" w:styleId="List3">
    <w:name w:val="List 3"/>
    <w:basedOn w:val="List2"/>
    <w:rsid w:val="0054126A"/>
    <w:pPr>
      <w:ind w:left="1135"/>
    </w:pPr>
  </w:style>
  <w:style w:type="paragraph" w:styleId="List4">
    <w:name w:val="List 4"/>
    <w:basedOn w:val="List3"/>
    <w:rsid w:val="0054126A"/>
    <w:pPr>
      <w:ind w:left="1418"/>
    </w:pPr>
  </w:style>
  <w:style w:type="paragraph" w:styleId="List5">
    <w:name w:val="List 5"/>
    <w:basedOn w:val="List4"/>
    <w:rsid w:val="0054126A"/>
    <w:pPr>
      <w:ind w:left="1702"/>
    </w:pPr>
  </w:style>
  <w:style w:type="paragraph" w:styleId="ListBullet4">
    <w:name w:val="List Bullet 4"/>
    <w:basedOn w:val="ListBullet3"/>
    <w:rsid w:val="0054126A"/>
    <w:pPr>
      <w:ind w:left="1418"/>
    </w:pPr>
  </w:style>
  <w:style w:type="paragraph" w:styleId="ListBullet5">
    <w:name w:val="List Bullet 5"/>
    <w:basedOn w:val="ListBullet4"/>
    <w:rsid w:val="0054126A"/>
    <w:pPr>
      <w:ind w:left="1702"/>
    </w:pPr>
  </w:style>
  <w:style w:type="paragraph" w:customStyle="1" w:styleId="B20">
    <w:name w:val="B2"/>
    <w:basedOn w:val="List2"/>
    <w:link w:val="B2Char"/>
    <w:rsid w:val="0054126A"/>
    <w:pPr>
      <w:ind w:left="1191" w:hanging="454"/>
    </w:pPr>
  </w:style>
  <w:style w:type="character" w:customStyle="1" w:styleId="B2Char">
    <w:name w:val="B2 Char"/>
    <w:link w:val="B20"/>
    <w:rsid w:val="00D004B5"/>
    <w:rPr>
      <w:lang w:val="en-GB" w:eastAsia="en-US"/>
    </w:rPr>
  </w:style>
  <w:style w:type="paragraph" w:customStyle="1" w:styleId="B30">
    <w:name w:val="B3"/>
    <w:basedOn w:val="List3"/>
    <w:link w:val="B3Char"/>
    <w:rsid w:val="0054126A"/>
    <w:pPr>
      <w:ind w:left="1645" w:hanging="454"/>
    </w:pPr>
  </w:style>
  <w:style w:type="character" w:customStyle="1" w:styleId="B3Char">
    <w:name w:val="B3 Char"/>
    <w:link w:val="B30"/>
    <w:rsid w:val="00D004B5"/>
    <w:rPr>
      <w:lang w:val="en-GB" w:eastAsia="en-US"/>
    </w:rPr>
  </w:style>
  <w:style w:type="paragraph" w:customStyle="1" w:styleId="B4">
    <w:name w:val="B4"/>
    <w:basedOn w:val="List4"/>
    <w:rsid w:val="0054126A"/>
    <w:pPr>
      <w:ind w:left="2098" w:hanging="454"/>
    </w:pPr>
  </w:style>
  <w:style w:type="paragraph" w:customStyle="1" w:styleId="B5">
    <w:name w:val="B5"/>
    <w:basedOn w:val="List5"/>
    <w:rsid w:val="0054126A"/>
    <w:pPr>
      <w:ind w:left="2552" w:hanging="454"/>
    </w:pPr>
  </w:style>
  <w:style w:type="paragraph" w:customStyle="1" w:styleId="ZTD">
    <w:name w:val="ZTD"/>
    <w:basedOn w:val="ZB"/>
    <w:rsid w:val="0054126A"/>
    <w:pPr>
      <w:framePr w:hRule="auto" w:wrap="notBeside" w:y="852"/>
    </w:pPr>
    <w:rPr>
      <w:i w:val="0"/>
      <w:sz w:val="40"/>
    </w:rPr>
  </w:style>
  <w:style w:type="paragraph" w:customStyle="1" w:styleId="ZV">
    <w:name w:val="ZV"/>
    <w:basedOn w:val="ZU"/>
    <w:rsid w:val="0054126A"/>
    <w:pPr>
      <w:framePr w:wrap="notBeside" w:y="16161"/>
    </w:pPr>
  </w:style>
  <w:style w:type="paragraph" w:styleId="IndexHeading">
    <w:name w:val="index heading"/>
    <w:basedOn w:val="Normal"/>
    <w:next w:val="Normal"/>
    <w:semiHidden/>
    <w:rsid w:val="00DE555F"/>
    <w:pPr>
      <w:pBdr>
        <w:top w:val="single" w:sz="12" w:space="0" w:color="auto"/>
      </w:pBdr>
      <w:spacing w:before="360" w:after="240"/>
    </w:pPr>
    <w:rPr>
      <w:b/>
      <w:i/>
      <w:sz w:val="26"/>
    </w:rPr>
  </w:style>
  <w:style w:type="character" w:styleId="Hyperlink">
    <w:name w:val="Hyperlink"/>
    <w:uiPriority w:val="99"/>
    <w:rsid w:val="00DE555F"/>
    <w:rPr>
      <w:color w:val="0000FF"/>
      <w:u w:val="single"/>
    </w:rPr>
  </w:style>
  <w:style w:type="character" w:styleId="FollowedHyperlink">
    <w:name w:val="FollowedHyperlink"/>
    <w:rsid w:val="00DE555F"/>
    <w:rPr>
      <w:color w:val="800080"/>
      <w:u w:val="single"/>
    </w:rPr>
  </w:style>
  <w:style w:type="character" w:styleId="CommentReference">
    <w:name w:val="annotation reference"/>
    <w:semiHidden/>
    <w:rsid w:val="00DE555F"/>
    <w:rPr>
      <w:sz w:val="16"/>
    </w:rPr>
  </w:style>
  <w:style w:type="paragraph" w:styleId="CommentText">
    <w:name w:val="annotation text"/>
    <w:basedOn w:val="Normal"/>
    <w:link w:val="CommentTextChar"/>
    <w:semiHidden/>
    <w:rsid w:val="00DE555F"/>
  </w:style>
  <w:style w:type="character" w:customStyle="1" w:styleId="CommentTextChar">
    <w:name w:val="Comment Text Char"/>
    <w:link w:val="CommentText"/>
    <w:semiHidden/>
    <w:rsid w:val="00651969"/>
    <w:rPr>
      <w:lang w:val="en-GB"/>
    </w:rPr>
  </w:style>
  <w:style w:type="paragraph" w:customStyle="1" w:styleId="B1">
    <w:name w:val="B1+"/>
    <w:basedOn w:val="B10"/>
    <w:rsid w:val="0054126A"/>
    <w:pPr>
      <w:numPr>
        <w:numId w:val="1"/>
      </w:numPr>
    </w:pPr>
  </w:style>
  <w:style w:type="paragraph" w:customStyle="1" w:styleId="B3">
    <w:name w:val="B3+"/>
    <w:basedOn w:val="B30"/>
    <w:rsid w:val="0054126A"/>
    <w:pPr>
      <w:numPr>
        <w:numId w:val="3"/>
      </w:numPr>
      <w:tabs>
        <w:tab w:val="left" w:pos="1134"/>
      </w:tabs>
    </w:pPr>
  </w:style>
  <w:style w:type="paragraph" w:customStyle="1" w:styleId="B2">
    <w:name w:val="B2+"/>
    <w:basedOn w:val="B20"/>
    <w:rsid w:val="0054126A"/>
    <w:pPr>
      <w:numPr>
        <w:numId w:val="2"/>
      </w:numPr>
    </w:pPr>
  </w:style>
  <w:style w:type="paragraph" w:customStyle="1" w:styleId="BL">
    <w:name w:val="BL"/>
    <w:basedOn w:val="Normal"/>
    <w:rsid w:val="0054126A"/>
    <w:pPr>
      <w:numPr>
        <w:numId w:val="5"/>
      </w:numPr>
      <w:tabs>
        <w:tab w:val="left" w:pos="851"/>
      </w:tabs>
    </w:pPr>
  </w:style>
  <w:style w:type="paragraph" w:customStyle="1" w:styleId="BN">
    <w:name w:val="BN"/>
    <w:basedOn w:val="Normal"/>
    <w:rsid w:val="0054126A"/>
    <w:pPr>
      <w:numPr>
        <w:numId w:val="4"/>
      </w:numPr>
    </w:pPr>
  </w:style>
  <w:style w:type="paragraph" w:customStyle="1" w:styleId="TAJ">
    <w:name w:val="TAJ"/>
    <w:basedOn w:val="Normal"/>
    <w:rsid w:val="0054126A"/>
    <w:pPr>
      <w:keepNext/>
      <w:keepLines/>
      <w:spacing w:after="0"/>
      <w:jc w:val="both"/>
    </w:pPr>
    <w:rPr>
      <w:rFonts w:ascii="Arial" w:hAnsi="Arial"/>
      <w:sz w:val="18"/>
    </w:rPr>
  </w:style>
  <w:style w:type="paragraph" w:styleId="BodyText">
    <w:name w:val="Body Text"/>
    <w:basedOn w:val="Normal"/>
    <w:link w:val="BodyTextChar"/>
    <w:rsid w:val="00DE555F"/>
    <w:pPr>
      <w:keepNext/>
      <w:spacing w:after="140"/>
    </w:pPr>
  </w:style>
  <w:style w:type="character" w:customStyle="1" w:styleId="BodyTextChar">
    <w:name w:val="Body Text Char"/>
    <w:link w:val="BodyText"/>
    <w:rsid w:val="00D004B5"/>
    <w:rPr>
      <w:lang w:val="en-GB"/>
    </w:rPr>
  </w:style>
  <w:style w:type="paragraph" w:styleId="BlockText">
    <w:name w:val="Block Text"/>
    <w:basedOn w:val="Normal"/>
    <w:rsid w:val="00DE555F"/>
    <w:pPr>
      <w:spacing w:after="120"/>
      <w:ind w:left="1440" w:right="1440"/>
    </w:pPr>
  </w:style>
  <w:style w:type="paragraph" w:styleId="BodyText2">
    <w:name w:val="Body Text 2"/>
    <w:basedOn w:val="Normal"/>
    <w:link w:val="BodyText2Char"/>
    <w:rsid w:val="00DE555F"/>
    <w:pPr>
      <w:spacing w:after="120" w:line="480" w:lineRule="auto"/>
    </w:pPr>
  </w:style>
  <w:style w:type="character" w:customStyle="1" w:styleId="BodyText2Char">
    <w:name w:val="Body Text 2 Char"/>
    <w:link w:val="BodyText2"/>
    <w:rsid w:val="00D004B5"/>
    <w:rPr>
      <w:lang w:val="en-GB"/>
    </w:rPr>
  </w:style>
  <w:style w:type="paragraph" w:styleId="BodyText3">
    <w:name w:val="Body Text 3"/>
    <w:basedOn w:val="Normal"/>
    <w:link w:val="BodyText3Char"/>
    <w:rsid w:val="00DE555F"/>
    <w:pPr>
      <w:spacing w:after="120"/>
    </w:pPr>
    <w:rPr>
      <w:sz w:val="16"/>
      <w:szCs w:val="16"/>
    </w:rPr>
  </w:style>
  <w:style w:type="character" w:customStyle="1" w:styleId="BodyText3Char">
    <w:name w:val="Body Text 3 Char"/>
    <w:link w:val="BodyText3"/>
    <w:rsid w:val="00D004B5"/>
    <w:rPr>
      <w:sz w:val="16"/>
      <w:szCs w:val="16"/>
      <w:lang w:val="en-GB"/>
    </w:rPr>
  </w:style>
  <w:style w:type="paragraph" w:styleId="BodyTextFirstIndent">
    <w:name w:val="Body Text First Indent"/>
    <w:basedOn w:val="BodyText"/>
    <w:link w:val="BodyTextFirstIndentChar"/>
    <w:rsid w:val="00DE555F"/>
    <w:pPr>
      <w:keepNext w:val="0"/>
      <w:spacing w:after="120"/>
      <w:ind w:firstLine="210"/>
    </w:pPr>
  </w:style>
  <w:style w:type="character" w:customStyle="1" w:styleId="BodyTextFirstIndentChar">
    <w:name w:val="Body Text First Indent Char"/>
    <w:basedOn w:val="BodyTextChar"/>
    <w:link w:val="BodyTextFirstIndent"/>
    <w:rsid w:val="00D004B5"/>
    <w:rPr>
      <w:lang w:val="en-GB"/>
    </w:rPr>
  </w:style>
  <w:style w:type="paragraph" w:styleId="BodyTextIndent">
    <w:name w:val="Body Text Indent"/>
    <w:basedOn w:val="Normal"/>
    <w:link w:val="BodyTextIndentChar"/>
    <w:rsid w:val="00DE555F"/>
    <w:pPr>
      <w:spacing w:after="120"/>
      <w:ind w:left="283"/>
    </w:pPr>
  </w:style>
  <w:style w:type="character" w:customStyle="1" w:styleId="BodyTextIndentChar">
    <w:name w:val="Body Text Indent Char"/>
    <w:link w:val="BodyTextIndent"/>
    <w:rsid w:val="00D004B5"/>
    <w:rPr>
      <w:lang w:val="en-GB"/>
    </w:rPr>
  </w:style>
  <w:style w:type="paragraph" w:styleId="BodyTextFirstIndent2">
    <w:name w:val="Body Text First Indent 2"/>
    <w:basedOn w:val="BodyTextIndent"/>
    <w:link w:val="BodyTextFirstIndent2Char"/>
    <w:rsid w:val="00DE555F"/>
    <w:pPr>
      <w:ind w:firstLine="210"/>
    </w:pPr>
  </w:style>
  <w:style w:type="character" w:customStyle="1" w:styleId="BodyTextFirstIndent2Char">
    <w:name w:val="Body Text First Indent 2 Char"/>
    <w:basedOn w:val="BodyTextIndentChar"/>
    <w:link w:val="BodyTextFirstIndent2"/>
    <w:rsid w:val="00D004B5"/>
    <w:rPr>
      <w:lang w:val="en-GB"/>
    </w:rPr>
  </w:style>
  <w:style w:type="paragraph" w:styleId="BodyTextIndent2">
    <w:name w:val="Body Text Indent 2"/>
    <w:basedOn w:val="Normal"/>
    <w:link w:val="BodyTextIndent2Char"/>
    <w:rsid w:val="00DE555F"/>
    <w:pPr>
      <w:spacing w:after="120" w:line="480" w:lineRule="auto"/>
      <w:ind w:left="283"/>
    </w:pPr>
  </w:style>
  <w:style w:type="character" w:customStyle="1" w:styleId="BodyTextIndent2Char">
    <w:name w:val="Body Text Indent 2 Char"/>
    <w:link w:val="BodyTextIndent2"/>
    <w:rsid w:val="00D004B5"/>
    <w:rPr>
      <w:lang w:val="en-GB"/>
    </w:rPr>
  </w:style>
  <w:style w:type="paragraph" w:styleId="BodyTextIndent3">
    <w:name w:val="Body Text Indent 3"/>
    <w:basedOn w:val="Normal"/>
    <w:link w:val="BodyTextIndent3Char"/>
    <w:rsid w:val="00DE555F"/>
    <w:pPr>
      <w:spacing w:after="120"/>
      <w:ind w:left="283"/>
    </w:pPr>
    <w:rPr>
      <w:sz w:val="16"/>
      <w:szCs w:val="16"/>
    </w:rPr>
  </w:style>
  <w:style w:type="character" w:customStyle="1" w:styleId="BodyTextIndent3Char">
    <w:name w:val="Body Text Indent 3 Char"/>
    <w:link w:val="BodyTextIndent3"/>
    <w:rsid w:val="00D004B5"/>
    <w:rPr>
      <w:sz w:val="16"/>
      <w:szCs w:val="16"/>
      <w:lang w:val="en-GB"/>
    </w:rPr>
  </w:style>
  <w:style w:type="paragraph" w:styleId="Caption">
    <w:name w:val="caption"/>
    <w:basedOn w:val="Normal"/>
    <w:next w:val="Normal"/>
    <w:qFormat/>
    <w:rsid w:val="00DE555F"/>
    <w:pPr>
      <w:spacing w:before="120" w:after="120"/>
    </w:pPr>
    <w:rPr>
      <w:b/>
      <w:bCs/>
    </w:rPr>
  </w:style>
  <w:style w:type="paragraph" w:styleId="Closing">
    <w:name w:val="Closing"/>
    <w:basedOn w:val="Normal"/>
    <w:link w:val="ClosingChar"/>
    <w:rsid w:val="00DE555F"/>
    <w:pPr>
      <w:ind w:left="4252"/>
    </w:pPr>
  </w:style>
  <w:style w:type="character" w:customStyle="1" w:styleId="ClosingChar">
    <w:name w:val="Closing Char"/>
    <w:link w:val="Closing"/>
    <w:rsid w:val="00D004B5"/>
    <w:rPr>
      <w:lang w:val="en-GB"/>
    </w:rPr>
  </w:style>
  <w:style w:type="paragraph" w:styleId="Date">
    <w:name w:val="Date"/>
    <w:basedOn w:val="Normal"/>
    <w:next w:val="Normal"/>
    <w:link w:val="DateChar"/>
    <w:rsid w:val="00DE555F"/>
  </w:style>
  <w:style w:type="character" w:customStyle="1" w:styleId="DateChar">
    <w:name w:val="Date Char"/>
    <w:link w:val="Date"/>
    <w:rsid w:val="00D004B5"/>
    <w:rPr>
      <w:lang w:val="en-GB"/>
    </w:rPr>
  </w:style>
  <w:style w:type="paragraph" w:styleId="DocumentMap">
    <w:name w:val="Document Map"/>
    <w:basedOn w:val="Normal"/>
    <w:link w:val="DocumentMapChar"/>
    <w:semiHidden/>
    <w:rsid w:val="00DE555F"/>
    <w:pPr>
      <w:shd w:val="clear" w:color="auto" w:fill="000080"/>
    </w:pPr>
    <w:rPr>
      <w:rFonts w:ascii="Tahoma" w:hAnsi="Tahoma"/>
    </w:rPr>
  </w:style>
  <w:style w:type="character" w:customStyle="1" w:styleId="DocumentMapChar">
    <w:name w:val="Document Map Char"/>
    <w:link w:val="DocumentMap"/>
    <w:semiHidden/>
    <w:rsid w:val="00D004B5"/>
    <w:rPr>
      <w:rFonts w:ascii="Tahoma" w:hAnsi="Tahoma" w:cs="Tahoma"/>
      <w:shd w:val="clear" w:color="auto" w:fill="000080"/>
      <w:lang w:val="en-GB"/>
    </w:rPr>
  </w:style>
  <w:style w:type="paragraph" w:styleId="E-mailSignature">
    <w:name w:val="E-mail Signature"/>
    <w:basedOn w:val="Normal"/>
    <w:link w:val="E-mailSignatureChar"/>
    <w:rsid w:val="00DE555F"/>
  </w:style>
  <w:style w:type="character" w:customStyle="1" w:styleId="E-mailSignatureChar">
    <w:name w:val="E-mail Signature Char"/>
    <w:link w:val="E-mailSignature"/>
    <w:rsid w:val="00D004B5"/>
    <w:rPr>
      <w:lang w:val="en-GB"/>
    </w:rPr>
  </w:style>
  <w:style w:type="character" w:styleId="Emphasis">
    <w:name w:val="Emphasis"/>
    <w:qFormat/>
    <w:rsid w:val="00DE555F"/>
    <w:rPr>
      <w:i/>
      <w:iCs/>
    </w:rPr>
  </w:style>
  <w:style w:type="character" w:styleId="EndnoteReference">
    <w:name w:val="endnote reference"/>
    <w:semiHidden/>
    <w:rsid w:val="00DE555F"/>
    <w:rPr>
      <w:vertAlign w:val="superscript"/>
    </w:rPr>
  </w:style>
  <w:style w:type="paragraph" w:styleId="EndnoteText">
    <w:name w:val="endnote text"/>
    <w:basedOn w:val="Normal"/>
    <w:link w:val="EndnoteTextChar"/>
    <w:semiHidden/>
    <w:rsid w:val="00DE555F"/>
  </w:style>
  <w:style w:type="character" w:customStyle="1" w:styleId="EndnoteTextChar">
    <w:name w:val="Endnote Text Char"/>
    <w:link w:val="EndnoteText"/>
    <w:semiHidden/>
    <w:rsid w:val="00D004B5"/>
    <w:rPr>
      <w:lang w:val="en-GB"/>
    </w:rPr>
  </w:style>
  <w:style w:type="paragraph" w:styleId="EnvelopeAddress">
    <w:name w:val="envelope address"/>
    <w:basedOn w:val="Normal"/>
    <w:rsid w:val="00DE555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E555F"/>
    <w:rPr>
      <w:rFonts w:ascii="Arial" w:hAnsi="Arial" w:cs="Arial"/>
    </w:rPr>
  </w:style>
  <w:style w:type="character" w:styleId="HTMLAcronym">
    <w:name w:val="HTML Acronym"/>
    <w:basedOn w:val="DefaultParagraphFont"/>
    <w:rsid w:val="00DE555F"/>
  </w:style>
  <w:style w:type="paragraph" w:styleId="HTMLAddress">
    <w:name w:val="HTML Address"/>
    <w:basedOn w:val="Normal"/>
    <w:link w:val="HTMLAddressChar"/>
    <w:rsid w:val="00DE555F"/>
    <w:rPr>
      <w:i/>
      <w:iCs/>
    </w:rPr>
  </w:style>
  <w:style w:type="character" w:customStyle="1" w:styleId="HTMLAddressChar">
    <w:name w:val="HTML Address Char"/>
    <w:link w:val="HTMLAddress"/>
    <w:rsid w:val="00D004B5"/>
    <w:rPr>
      <w:i/>
      <w:iCs/>
      <w:lang w:val="en-GB"/>
    </w:rPr>
  </w:style>
  <w:style w:type="character" w:styleId="HTMLCite">
    <w:name w:val="HTML Cite"/>
    <w:rsid w:val="00DE555F"/>
    <w:rPr>
      <w:i/>
      <w:iCs/>
    </w:rPr>
  </w:style>
  <w:style w:type="character" w:styleId="HTMLCode">
    <w:name w:val="HTML Code"/>
    <w:rsid w:val="00DE555F"/>
    <w:rPr>
      <w:rFonts w:ascii="Courier New" w:hAnsi="Courier New"/>
      <w:sz w:val="20"/>
      <w:szCs w:val="20"/>
    </w:rPr>
  </w:style>
  <w:style w:type="character" w:styleId="HTMLDefinition">
    <w:name w:val="HTML Definition"/>
    <w:rsid w:val="00DE555F"/>
    <w:rPr>
      <w:i/>
      <w:iCs/>
    </w:rPr>
  </w:style>
  <w:style w:type="character" w:styleId="HTMLKeyboard">
    <w:name w:val="HTML Keyboard"/>
    <w:rsid w:val="00DE555F"/>
    <w:rPr>
      <w:rFonts w:ascii="Courier New" w:hAnsi="Courier New"/>
      <w:sz w:val="20"/>
      <w:szCs w:val="20"/>
    </w:rPr>
  </w:style>
  <w:style w:type="paragraph" w:styleId="HTMLPreformatted">
    <w:name w:val="HTML Preformatted"/>
    <w:basedOn w:val="Normal"/>
    <w:link w:val="HTMLPreformattedChar"/>
    <w:uiPriority w:val="99"/>
    <w:rsid w:val="00DE555F"/>
    <w:rPr>
      <w:rFonts w:ascii="Courier New" w:hAnsi="Courier New"/>
    </w:rPr>
  </w:style>
  <w:style w:type="character" w:customStyle="1" w:styleId="HTMLPreformattedChar">
    <w:name w:val="HTML Preformatted Char"/>
    <w:link w:val="HTMLPreformatted"/>
    <w:uiPriority w:val="99"/>
    <w:rsid w:val="00D004B5"/>
    <w:rPr>
      <w:rFonts w:ascii="Courier New" w:hAnsi="Courier New" w:cs="Courier New"/>
      <w:lang w:val="en-GB"/>
    </w:rPr>
  </w:style>
  <w:style w:type="character" w:styleId="HTMLSample">
    <w:name w:val="HTML Sample"/>
    <w:rsid w:val="00DE555F"/>
    <w:rPr>
      <w:rFonts w:ascii="Courier New" w:hAnsi="Courier New"/>
    </w:rPr>
  </w:style>
  <w:style w:type="character" w:styleId="HTMLTypewriter">
    <w:name w:val="HTML Typewriter"/>
    <w:rsid w:val="00DE555F"/>
    <w:rPr>
      <w:rFonts w:ascii="Courier New" w:hAnsi="Courier New"/>
      <w:sz w:val="20"/>
      <w:szCs w:val="20"/>
    </w:rPr>
  </w:style>
  <w:style w:type="character" w:styleId="HTMLVariable">
    <w:name w:val="HTML Variable"/>
    <w:rsid w:val="00DE555F"/>
    <w:rPr>
      <w:i/>
      <w:iCs/>
    </w:rPr>
  </w:style>
  <w:style w:type="paragraph" w:styleId="Index3">
    <w:name w:val="index 3"/>
    <w:basedOn w:val="Normal"/>
    <w:next w:val="Normal"/>
    <w:autoRedefine/>
    <w:semiHidden/>
    <w:rsid w:val="00DE555F"/>
    <w:pPr>
      <w:ind w:left="600" w:hanging="200"/>
    </w:pPr>
  </w:style>
  <w:style w:type="paragraph" w:styleId="Index4">
    <w:name w:val="index 4"/>
    <w:basedOn w:val="Normal"/>
    <w:next w:val="Normal"/>
    <w:autoRedefine/>
    <w:semiHidden/>
    <w:rsid w:val="00DE555F"/>
    <w:pPr>
      <w:ind w:left="800" w:hanging="200"/>
    </w:pPr>
  </w:style>
  <w:style w:type="paragraph" w:styleId="Index5">
    <w:name w:val="index 5"/>
    <w:basedOn w:val="Normal"/>
    <w:next w:val="Normal"/>
    <w:autoRedefine/>
    <w:semiHidden/>
    <w:rsid w:val="00DE555F"/>
    <w:pPr>
      <w:ind w:left="1000" w:hanging="200"/>
    </w:pPr>
  </w:style>
  <w:style w:type="paragraph" w:styleId="Index6">
    <w:name w:val="index 6"/>
    <w:basedOn w:val="Normal"/>
    <w:next w:val="Normal"/>
    <w:autoRedefine/>
    <w:semiHidden/>
    <w:rsid w:val="00DE555F"/>
    <w:pPr>
      <w:ind w:left="1200" w:hanging="200"/>
    </w:pPr>
  </w:style>
  <w:style w:type="paragraph" w:styleId="Index7">
    <w:name w:val="index 7"/>
    <w:basedOn w:val="Normal"/>
    <w:next w:val="Normal"/>
    <w:autoRedefine/>
    <w:semiHidden/>
    <w:rsid w:val="00DE555F"/>
    <w:pPr>
      <w:ind w:left="1400" w:hanging="200"/>
    </w:pPr>
  </w:style>
  <w:style w:type="paragraph" w:styleId="Index8">
    <w:name w:val="index 8"/>
    <w:basedOn w:val="Normal"/>
    <w:next w:val="Normal"/>
    <w:autoRedefine/>
    <w:semiHidden/>
    <w:rsid w:val="00DE555F"/>
    <w:pPr>
      <w:ind w:left="1600" w:hanging="200"/>
    </w:pPr>
  </w:style>
  <w:style w:type="paragraph" w:styleId="Index9">
    <w:name w:val="index 9"/>
    <w:basedOn w:val="Normal"/>
    <w:next w:val="Normal"/>
    <w:autoRedefine/>
    <w:semiHidden/>
    <w:rsid w:val="00DE555F"/>
    <w:pPr>
      <w:ind w:left="1800" w:hanging="200"/>
    </w:pPr>
  </w:style>
  <w:style w:type="character" w:styleId="LineNumber">
    <w:name w:val="line number"/>
    <w:basedOn w:val="DefaultParagraphFont"/>
    <w:rsid w:val="00DE555F"/>
  </w:style>
  <w:style w:type="paragraph" w:styleId="ListContinue">
    <w:name w:val="List Continue"/>
    <w:basedOn w:val="Normal"/>
    <w:rsid w:val="00DE555F"/>
    <w:pPr>
      <w:spacing w:after="120"/>
      <w:ind w:left="283"/>
    </w:pPr>
  </w:style>
  <w:style w:type="paragraph" w:styleId="ListContinue2">
    <w:name w:val="List Continue 2"/>
    <w:basedOn w:val="Normal"/>
    <w:rsid w:val="00DE555F"/>
    <w:pPr>
      <w:spacing w:after="120"/>
      <w:ind w:left="566"/>
    </w:pPr>
  </w:style>
  <w:style w:type="paragraph" w:styleId="ListContinue3">
    <w:name w:val="List Continue 3"/>
    <w:basedOn w:val="Normal"/>
    <w:rsid w:val="00DE555F"/>
    <w:pPr>
      <w:spacing w:after="120"/>
      <w:ind w:left="849"/>
    </w:pPr>
  </w:style>
  <w:style w:type="paragraph" w:styleId="ListContinue4">
    <w:name w:val="List Continue 4"/>
    <w:basedOn w:val="Normal"/>
    <w:rsid w:val="00DE555F"/>
    <w:pPr>
      <w:spacing w:after="120"/>
      <w:ind w:left="1132"/>
    </w:pPr>
  </w:style>
  <w:style w:type="paragraph" w:styleId="ListContinue5">
    <w:name w:val="List Continue 5"/>
    <w:basedOn w:val="Normal"/>
    <w:rsid w:val="00DE555F"/>
    <w:pPr>
      <w:spacing w:after="120"/>
      <w:ind w:left="1415"/>
    </w:pPr>
  </w:style>
  <w:style w:type="paragraph" w:styleId="ListNumber3">
    <w:name w:val="List Number 3"/>
    <w:basedOn w:val="Normal"/>
    <w:rsid w:val="00DE555F"/>
    <w:pPr>
      <w:numPr>
        <w:numId w:val="6"/>
      </w:numPr>
    </w:pPr>
  </w:style>
  <w:style w:type="paragraph" w:styleId="ListNumber4">
    <w:name w:val="List Number 4"/>
    <w:basedOn w:val="Normal"/>
    <w:rsid w:val="00DE555F"/>
    <w:pPr>
      <w:numPr>
        <w:numId w:val="7"/>
      </w:numPr>
    </w:pPr>
  </w:style>
  <w:style w:type="paragraph" w:styleId="ListNumber5">
    <w:name w:val="List Number 5"/>
    <w:basedOn w:val="Normal"/>
    <w:rsid w:val="00DE555F"/>
    <w:pPr>
      <w:numPr>
        <w:numId w:val="8"/>
      </w:numPr>
    </w:pPr>
  </w:style>
  <w:style w:type="paragraph" w:styleId="MacroText">
    <w:name w:val="macro"/>
    <w:link w:val="MacroTextChar"/>
    <w:semiHidden/>
    <w:rsid w:val="00DE555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semiHidden/>
    <w:rsid w:val="00D004B5"/>
    <w:rPr>
      <w:rFonts w:ascii="Courier New" w:hAnsi="Courier New" w:cs="Courier New"/>
      <w:lang w:val="en-GB" w:eastAsia="en-US" w:bidi="ar-SA"/>
    </w:rPr>
  </w:style>
  <w:style w:type="paragraph" w:styleId="MessageHeader">
    <w:name w:val="Message Header"/>
    <w:basedOn w:val="Normal"/>
    <w:link w:val="MessageHeaderChar"/>
    <w:rsid w:val="00DE555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rsid w:val="00D004B5"/>
    <w:rPr>
      <w:rFonts w:ascii="Arial" w:hAnsi="Arial" w:cs="Arial"/>
      <w:sz w:val="24"/>
      <w:szCs w:val="24"/>
      <w:shd w:val="pct20" w:color="auto" w:fill="auto"/>
      <w:lang w:val="en-GB"/>
    </w:rPr>
  </w:style>
  <w:style w:type="paragraph" w:styleId="NormalWeb">
    <w:name w:val="Normal (Web)"/>
    <w:basedOn w:val="Normal"/>
    <w:rsid w:val="00DE555F"/>
    <w:rPr>
      <w:sz w:val="24"/>
      <w:szCs w:val="24"/>
    </w:rPr>
  </w:style>
  <w:style w:type="paragraph" w:styleId="NormalIndent">
    <w:name w:val="Normal Indent"/>
    <w:basedOn w:val="Normal"/>
    <w:rsid w:val="00DE555F"/>
    <w:pPr>
      <w:ind w:left="720"/>
    </w:pPr>
  </w:style>
  <w:style w:type="paragraph" w:styleId="NoteHeading">
    <w:name w:val="Note Heading"/>
    <w:basedOn w:val="Normal"/>
    <w:next w:val="Normal"/>
    <w:link w:val="NoteHeadingChar"/>
    <w:rsid w:val="00DE555F"/>
  </w:style>
  <w:style w:type="character" w:customStyle="1" w:styleId="NoteHeadingChar">
    <w:name w:val="Note Heading Char"/>
    <w:link w:val="NoteHeading"/>
    <w:rsid w:val="00D004B5"/>
    <w:rPr>
      <w:lang w:val="en-GB"/>
    </w:rPr>
  </w:style>
  <w:style w:type="character" w:styleId="PageNumber">
    <w:name w:val="page number"/>
    <w:basedOn w:val="DefaultParagraphFont"/>
    <w:rsid w:val="00DE555F"/>
  </w:style>
  <w:style w:type="paragraph" w:styleId="PlainText">
    <w:name w:val="Plain Text"/>
    <w:basedOn w:val="Normal"/>
    <w:link w:val="PlainTextChar"/>
    <w:rsid w:val="00DE555F"/>
    <w:rPr>
      <w:rFonts w:ascii="Courier New" w:hAnsi="Courier New"/>
    </w:rPr>
  </w:style>
  <w:style w:type="character" w:customStyle="1" w:styleId="PlainTextChar">
    <w:name w:val="Plain Text Char"/>
    <w:link w:val="PlainText"/>
    <w:rsid w:val="00D004B5"/>
    <w:rPr>
      <w:rFonts w:ascii="Courier New" w:hAnsi="Courier New" w:cs="Courier New"/>
      <w:lang w:val="en-GB"/>
    </w:rPr>
  </w:style>
  <w:style w:type="paragraph" w:styleId="Salutation">
    <w:name w:val="Salutation"/>
    <w:basedOn w:val="Normal"/>
    <w:next w:val="Normal"/>
    <w:link w:val="SalutationChar"/>
    <w:rsid w:val="00DE555F"/>
  </w:style>
  <w:style w:type="character" w:customStyle="1" w:styleId="SalutationChar">
    <w:name w:val="Salutation Char"/>
    <w:link w:val="Salutation"/>
    <w:rsid w:val="00D004B5"/>
    <w:rPr>
      <w:lang w:val="en-GB"/>
    </w:rPr>
  </w:style>
  <w:style w:type="paragraph" w:styleId="Signature">
    <w:name w:val="Signature"/>
    <w:basedOn w:val="Normal"/>
    <w:link w:val="SignatureChar"/>
    <w:rsid w:val="00DE555F"/>
    <w:pPr>
      <w:ind w:left="4252"/>
    </w:pPr>
  </w:style>
  <w:style w:type="character" w:customStyle="1" w:styleId="SignatureChar">
    <w:name w:val="Signature Char"/>
    <w:link w:val="Signature"/>
    <w:rsid w:val="00D004B5"/>
    <w:rPr>
      <w:lang w:val="en-GB"/>
    </w:rPr>
  </w:style>
  <w:style w:type="character" w:styleId="Strong">
    <w:name w:val="Strong"/>
    <w:qFormat/>
    <w:rsid w:val="00DE555F"/>
    <w:rPr>
      <w:b/>
      <w:bCs/>
    </w:rPr>
  </w:style>
  <w:style w:type="paragraph" w:styleId="Subtitle">
    <w:name w:val="Subtitle"/>
    <w:basedOn w:val="Normal"/>
    <w:link w:val="SubtitleChar"/>
    <w:qFormat/>
    <w:rsid w:val="00DE555F"/>
    <w:pPr>
      <w:spacing w:after="60"/>
      <w:jc w:val="center"/>
      <w:outlineLvl w:val="1"/>
    </w:pPr>
    <w:rPr>
      <w:rFonts w:ascii="Arial" w:hAnsi="Arial"/>
      <w:sz w:val="24"/>
      <w:szCs w:val="24"/>
    </w:rPr>
  </w:style>
  <w:style w:type="character" w:customStyle="1" w:styleId="SubtitleChar">
    <w:name w:val="Subtitle Char"/>
    <w:link w:val="Subtitle"/>
    <w:rsid w:val="00D004B5"/>
    <w:rPr>
      <w:rFonts w:ascii="Arial" w:hAnsi="Arial" w:cs="Arial"/>
      <w:sz w:val="24"/>
      <w:szCs w:val="24"/>
      <w:lang w:val="en-GB"/>
    </w:rPr>
  </w:style>
  <w:style w:type="paragraph" w:styleId="TableofAuthorities">
    <w:name w:val="table of authorities"/>
    <w:basedOn w:val="Normal"/>
    <w:next w:val="Normal"/>
    <w:semiHidden/>
    <w:rsid w:val="00DE555F"/>
    <w:pPr>
      <w:ind w:left="200" w:hanging="200"/>
    </w:pPr>
  </w:style>
  <w:style w:type="paragraph" w:styleId="TableofFigures">
    <w:name w:val="table of figures"/>
    <w:basedOn w:val="Normal"/>
    <w:next w:val="Normal"/>
    <w:semiHidden/>
    <w:rsid w:val="00DE555F"/>
    <w:pPr>
      <w:ind w:left="400" w:hanging="400"/>
    </w:pPr>
  </w:style>
  <w:style w:type="paragraph" w:styleId="Title">
    <w:name w:val="Title"/>
    <w:basedOn w:val="Normal"/>
    <w:link w:val="TitleChar"/>
    <w:qFormat/>
    <w:rsid w:val="00DE555F"/>
    <w:pPr>
      <w:spacing w:before="240" w:after="60"/>
      <w:jc w:val="center"/>
      <w:outlineLvl w:val="0"/>
    </w:pPr>
    <w:rPr>
      <w:rFonts w:ascii="Arial" w:hAnsi="Arial"/>
      <w:b/>
      <w:bCs/>
      <w:kern w:val="28"/>
      <w:sz w:val="32"/>
      <w:szCs w:val="32"/>
    </w:rPr>
  </w:style>
  <w:style w:type="character" w:customStyle="1" w:styleId="TitleChar">
    <w:name w:val="Title Char"/>
    <w:link w:val="Title"/>
    <w:rsid w:val="00D004B5"/>
    <w:rPr>
      <w:rFonts w:ascii="Arial" w:hAnsi="Arial" w:cs="Arial"/>
      <w:b/>
      <w:bCs/>
      <w:kern w:val="28"/>
      <w:sz w:val="32"/>
      <w:szCs w:val="32"/>
      <w:lang w:val="en-GB"/>
    </w:rPr>
  </w:style>
  <w:style w:type="paragraph" w:styleId="TOAHeading">
    <w:name w:val="toa heading"/>
    <w:basedOn w:val="Normal"/>
    <w:next w:val="Normal"/>
    <w:semiHidden/>
    <w:rsid w:val="00DE555F"/>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rsid w:val="00274B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651969"/>
    <w:rPr>
      <w:b/>
      <w:bCs/>
    </w:rPr>
  </w:style>
  <w:style w:type="character" w:customStyle="1" w:styleId="CommentSubjectChar">
    <w:name w:val="Comment Subject Char"/>
    <w:link w:val="CommentSubject"/>
    <w:rsid w:val="00651969"/>
    <w:rPr>
      <w:b/>
      <w:bCs/>
      <w:lang w:val="en-GB"/>
    </w:rPr>
  </w:style>
  <w:style w:type="paragraph" w:styleId="Revision">
    <w:name w:val="Revision"/>
    <w:hidden/>
    <w:uiPriority w:val="99"/>
    <w:semiHidden/>
    <w:rsid w:val="00E735EC"/>
    <w:rPr>
      <w:lang w:val="en-GB" w:eastAsia="en-US"/>
    </w:rPr>
  </w:style>
  <w:style w:type="paragraph" w:customStyle="1" w:styleId="TB1">
    <w:name w:val="TB1"/>
    <w:basedOn w:val="Normal"/>
    <w:qFormat/>
    <w:rsid w:val="0054126A"/>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54126A"/>
    <w:pPr>
      <w:keepNext/>
      <w:keepLines/>
      <w:numPr>
        <w:numId w:val="10"/>
      </w:numPr>
      <w:tabs>
        <w:tab w:val="left" w:pos="1109"/>
      </w:tabs>
      <w:spacing w:after="0"/>
      <w:ind w:left="1100" w:hanging="380"/>
    </w:pPr>
    <w:rPr>
      <w:rFonts w:ascii="Arial" w:hAnsi="Arial"/>
      <w:sz w:val="18"/>
    </w:rPr>
  </w:style>
  <w:style w:type="character" w:customStyle="1" w:styleId="NOZchn">
    <w:name w:val="NO Zchn"/>
    <w:rsid w:val="00D004B5"/>
    <w:rPr>
      <w:lang w:eastAsia="en-US"/>
    </w:rPr>
  </w:style>
  <w:style w:type="character" w:customStyle="1" w:styleId="BodyTextChar1">
    <w:name w:val="Body Text Char1"/>
    <w:rsid w:val="00D004B5"/>
    <w:rPr>
      <w:rFonts w:ascii="Times New Roman" w:eastAsia="Times New Roman" w:hAnsi="Times New Roman" w:cs="Times New Roman"/>
      <w:sz w:val="20"/>
      <w:szCs w:val="20"/>
      <w:lang w:val="en-GB"/>
    </w:rPr>
  </w:style>
  <w:style w:type="character" w:customStyle="1" w:styleId="CharChar">
    <w:name w:val="Char Char"/>
    <w:rsid w:val="00D004B5"/>
    <w:rPr>
      <w:rFonts w:ascii="Arial" w:hAnsi="Arial"/>
      <w:sz w:val="36"/>
      <w:lang w:val="en-GB" w:eastAsia="en-US" w:bidi="ar-SA"/>
    </w:rPr>
  </w:style>
  <w:style w:type="character" w:customStyle="1" w:styleId="CommentTextChar1">
    <w:name w:val="Comment Text Char1"/>
    <w:semiHidden/>
    <w:rsid w:val="00D004B5"/>
    <w:rPr>
      <w:rFonts w:ascii="Times New Roman" w:eastAsia="Times New Roman" w:hAnsi="Times New Roman" w:cs="Times New Roman"/>
      <w:sz w:val="20"/>
      <w:szCs w:val="20"/>
      <w:lang w:val="en-GB"/>
    </w:rPr>
  </w:style>
  <w:style w:type="character" w:customStyle="1" w:styleId="CharChar1">
    <w:name w:val="Char Char1"/>
    <w:rsid w:val="00D004B5"/>
    <w:rPr>
      <w:rFonts w:ascii="Arial" w:hAnsi="Arial"/>
      <w:sz w:val="22"/>
      <w:lang w:val="en-GB" w:eastAsia="en-US" w:bidi="ar-SA"/>
    </w:rPr>
  </w:style>
  <w:style w:type="character" w:customStyle="1" w:styleId="entry-content">
    <w:name w:val="entry-content"/>
    <w:basedOn w:val="DefaultParagraphFont"/>
    <w:rsid w:val="00D004B5"/>
  </w:style>
  <w:style w:type="character" w:customStyle="1" w:styleId="H60">
    <w:name w:val="H6 (文字)"/>
    <w:rsid w:val="00D004B5"/>
    <w:rPr>
      <w:rFonts w:ascii="Arial" w:eastAsia="Times New Roman" w:hAnsi="Arial"/>
      <w:lang w:eastAsia="en-US"/>
    </w:rPr>
  </w:style>
  <w:style w:type="character" w:customStyle="1" w:styleId="h4Char">
    <w:name w:val="h4 Char"/>
    <w:rsid w:val="00D004B5"/>
    <w:rPr>
      <w:rFonts w:ascii="Arial" w:hAnsi="Arial"/>
      <w:sz w:val="24"/>
      <w:lang w:val="en-GB" w:eastAsia="en-US" w:bidi="ar-SA"/>
    </w:rPr>
  </w:style>
  <w:style w:type="character" w:customStyle="1" w:styleId="BlueUnderline">
    <w:name w:val="BlueUnderline"/>
    <w:rsid w:val="00D004B5"/>
    <w:rPr>
      <w:color w:val="0000FF"/>
      <w:u w:val="single"/>
    </w:rPr>
  </w:style>
  <w:style w:type="character" w:customStyle="1" w:styleId="msoins0">
    <w:name w:val="msoins"/>
    <w:basedOn w:val="DefaultParagraphFont"/>
    <w:rsid w:val="00D004B5"/>
  </w:style>
  <w:style w:type="character" w:customStyle="1" w:styleId="a">
    <w:name w:val="a"/>
    <w:basedOn w:val="DefaultParagraphFont"/>
    <w:rsid w:val="00D004B5"/>
  </w:style>
  <w:style w:type="character" w:customStyle="1" w:styleId="NOCar">
    <w:name w:val="NO Car"/>
    <w:rsid w:val="00D004B5"/>
    <w:rPr>
      <w:lang w:val="en-GB" w:eastAsia="en-US" w:bidi="ar-SA"/>
    </w:rPr>
  </w:style>
  <w:style w:type="paragraph" w:styleId="ListParagraph">
    <w:name w:val="List Paragraph"/>
    <w:basedOn w:val="Normal"/>
    <w:uiPriority w:val="34"/>
    <w:qFormat/>
    <w:rsid w:val="00D004B5"/>
    <w:pPr>
      <w:ind w:left="720"/>
      <w:contextualSpacing/>
    </w:pPr>
  </w:style>
  <w:style w:type="paragraph" w:styleId="TOCHeading">
    <w:name w:val="TOC Heading"/>
    <w:basedOn w:val="Heading1"/>
    <w:next w:val="Normal"/>
    <w:uiPriority w:val="39"/>
    <w:semiHidden/>
    <w:unhideWhenUsed/>
    <w:qFormat/>
    <w:rsid w:val="00052115"/>
    <w:pPr>
      <w:pBdr>
        <w:top w:val="none" w:sz="0" w:space="0" w:color="auto"/>
      </w:pBdr>
      <w:overflowPunct/>
      <w:autoSpaceDE/>
      <w:autoSpaceDN/>
      <w:adjustRightInd/>
      <w:spacing w:before="480" w:after="0" w:line="276" w:lineRule="auto"/>
      <w:ind w:left="0" w:firstLine="0"/>
      <w:textAlignment w:val="auto"/>
      <w:outlineLvl w:val="9"/>
    </w:pPr>
    <w:rPr>
      <w:rFonts w:ascii="Cambria" w:eastAsia="MS Gothic" w:hAnsi="Cambria"/>
      <w:b/>
      <w:bCs/>
      <w:color w:val="365F91"/>
      <w:sz w:val="28"/>
      <w:szCs w:val="28"/>
      <w:lang w:val="en-US" w:eastAsia="ja-JP"/>
    </w:rPr>
  </w:style>
  <w:style w:type="paragraph" w:customStyle="1" w:styleId="TableStyle2">
    <w:name w:val="Table Style 2"/>
    <w:rsid w:val="00D004B5"/>
    <w:pPr>
      <w:pBdr>
        <w:top w:val="nil"/>
        <w:left w:val="nil"/>
        <w:bottom w:val="nil"/>
        <w:right w:val="nil"/>
        <w:between w:val="nil"/>
        <w:bar w:val="nil"/>
      </w:pBdr>
    </w:pPr>
    <w:rPr>
      <w:rFonts w:ascii="Helvetica" w:eastAsia="Helvetica" w:hAnsi="Helvetica" w:cs="Helvetica"/>
      <w:color w:val="000000"/>
      <w:bdr w:val="nil"/>
      <w:lang w:val="en-US" w:eastAsia="en-US"/>
    </w:rPr>
  </w:style>
  <w:style w:type="paragraph" w:customStyle="1" w:styleId="Invariant">
    <w:name w:val="Invariant"/>
    <w:basedOn w:val="Normal"/>
    <w:autoRedefine/>
    <w:qFormat/>
    <w:rsid w:val="006F5CF4"/>
    <w:pPr>
      <w:spacing w:after="0"/>
    </w:pPr>
    <w:rPr>
      <w:rFonts w:ascii="Consolas" w:hAnsi="Consolas"/>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26A"/>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54126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54126A"/>
    <w:pPr>
      <w:pBdr>
        <w:top w:val="none" w:sz="0" w:space="0" w:color="auto"/>
      </w:pBdr>
      <w:spacing w:before="180"/>
      <w:outlineLvl w:val="1"/>
    </w:pPr>
    <w:rPr>
      <w:sz w:val="32"/>
    </w:rPr>
  </w:style>
  <w:style w:type="paragraph" w:styleId="Heading3">
    <w:name w:val="heading 3"/>
    <w:basedOn w:val="Heading2"/>
    <w:next w:val="Normal"/>
    <w:link w:val="Heading3Char"/>
    <w:qFormat/>
    <w:rsid w:val="0054126A"/>
    <w:pPr>
      <w:spacing w:before="120"/>
      <w:outlineLvl w:val="2"/>
    </w:pPr>
    <w:rPr>
      <w:sz w:val="28"/>
    </w:rPr>
  </w:style>
  <w:style w:type="paragraph" w:styleId="Heading4">
    <w:name w:val="heading 4"/>
    <w:basedOn w:val="Heading3"/>
    <w:next w:val="Normal"/>
    <w:link w:val="Heading4Char"/>
    <w:qFormat/>
    <w:rsid w:val="0054126A"/>
    <w:pPr>
      <w:ind w:left="1418" w:hanging="1418"/>
      <w:outlineLvl w:val="3"/>
    </w:pPr>
    <w:rPr>
      <w:sz w:val="24"/>
    </w:rPr>
  </w:style>
  <w:style w:type="paragraph" w:styleId="Heading5">
    <w:name w:val="heading 5"/>
    <w:basedOn w:val="Heading4"/>
    <w:next w:val="Normal"/>
    <w:link w:val="Heading5Char"/>
    <w:qFormat/>
    <w:rsid w:val="0054126A"/>
    <w:pPr>
      <w:ind w:left="1701" w:hanging="1701"/>
      <w:outlineLvl w:val="4"/>
    </w:pPr>
    <w:rPr>
      <w:sz w:val="22"/>
    </w:rPr>
  </w:style>
  <w:style w:type="paragraph" w:styleId="Heading6">
    <w:name w:val="heading 6"/>
    <w:basedOn w:val="H6"/>
    <w:next w:val="Normal"/>
    <w:link w:val="Heading6Char"/>
    <w:qFormat/>
    <w:rsid w:val="0054126A"/>
    <w:pPr>
      <w:outlineLvl w:val="5"/>
    </w:pPr>
  </w:style>
  <w:style w:type="paragraph" w:styleId="Heading7">
    <w:name w:val="heading 7"/>
    <w:basedOn w:val="H6"/>
    <w:next w:val="Normal"/>
    <w:link w:val="Heading7Char"/>
    <w:qFormat/>
    <w:rsid w:val="0054126A"/>
    <w:pPr>
      <w:outlineLvl w:val="6"/>
    </w:pPr>
  </w:style>
  <w:style w:type="paragraph" w:styleId="Heading8">
    <w:name w:val="heading 8"/>
    <w:basedOn w:val="Heading1"/>
    <w:next w:val="Normal"/>
    <w:link w:val="Heading8Char"/>
    <w:qFormat/>
    <w:rsid w:val="0054126A"/>
    <w:pPr>
      <w:ind w:left="0" w:firstLine="0"/>
      <w:outlineLvl w:val="7"/>
    </w:pPr>
  </w:style>
  <w:style w:type="paragraph" w:styleId="Heading9">
    <w:name w:val="heading 9"/>
    <w:basedOn w:val="Heading8"/>
    <w:next w:val="Normal"/>
    <w:link w:val="Heading9Char"/>
    <w:qFormat/>
    <w:rsid w:val="0054126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004B5"/>
    <w:rPr>
      <w:rFonts w:ascii="Arial" w:hAnsi="Arial"/>
      <w:sz w:val="36"/>
      <w:lang w:val="en-GB" w:eastAsia="en-US"/>
    </w:rPr>
  </w:style>
  <w:style w:type="character" w:customStyle="1" w:styleId="Heading2Char">
    <w:name w:val="Heading 2 Char"/>
    <w:link w:val="Heading2"/>
    <w:rsid w:val="00D004B5"/>
    <w:rPr>
      <w:rFonts w:ascii="Arial" w:hAnsi="Arial"/>
      <w:sz w:val="32"/>
      <w:lang w:val="en-GB" w:eastAsia="en-US"/>
    </w:rPr>
  </w:style>
  <w:style w:type="character" w:customStyle="1" w:styleId="Heading3Char">
    <w:name w:val="Heading 3 Char"/>
    <w:link w:val="Heading3"/>
    <w:rsid w:val="00D004B5"/>
    <w:rPr>
      <w:rFonts w:ascii="Arial" w:hAnsi="Arial"/>
      <w:sz w:val="28"/>
      <w:lang w:val="en-GB" w:eastAsia="en-US"/>
    </w:rPr>
  </w:style>
  <w:style w:type="character" w:customStyle="1" w:styleId="Heading4Char">
    <w:name w:val="Heading 4 Char"/>
    <w:link w:val="Heading4"/>
    <w:rsid w:val="00D004B5"/>
    <w:rPr>
      <w:rFonts w:ascii="Arial" w:hAnsi="Arial"/>
      <w:sz w:val="24"/>
      <w:lang w:val="en-GB" w:eastAsia="en-US"/>
    </w:rPr>
  </w:style>
  <w:style w:type="character" w:customStyle="1" w:styleId="Heading5Char">
    <w:name w:val="Heading 5 Char"/>
    <w:link w:val="Heading5"/>
    <w:rsid w:val="00D004B5"/>
    <w:rPr>
      <w:rFonts w:ascii="Arial" w:hAnsi="Arial"/>
      <w:sz w:val="22"/>
      <w:lang w:val="en-GB" w:eastAsia="en-US"/>
    </w:rPr>
  </w:style>
  <w:style w:type="paragraph" w:customStyle="1" w:styleId="H6">
    <w:name w:val="H6"/>
    <w:basedOn w:val="Heading5"/>
    <w:next w:val="Normal"/>
    <w:link w:val="H6Char"/>
    <w:rsid w:val="0054126A"/>
    <w:pPr>
      <w:ind w:left="1985" w:hanging="1985"/>
      <w:outlineLvl w:val="9"/>
    </w:pPr>
    <w:rPr>
      <w:sz w:val="20"/>
    </w:rPr>
  </w:style>
  <w:style w:type="character" w:customStyle="1" w:styleId="H6Char">
    <w:name w:val="H6 Char"/>
    <w:link w:val="H6"/>
    <w:rsid w:val="00D004B5"/>
    <w:rPr>
      <w:rFonts w:ascii="Arial" w:hAnsi="Arial"/>
      <w:lang w:val="en-GB" w:eastAsia="en-US"/>
    </w:rPr>
  </w:style>
  <w:style w:type="character" w:customStyle="1" w:styleId="Heading6Char">
    <w:name w:val="Heading 6 Char"/>
    <w:link w:val="Heading6"/>
    <w:rsid w:val="00D004B5"/>
    <w:rPr>
      <w:rFonts w:ascii="Arial" w:hAnsi="Arial"/>
      <w:lang w:val="en-GB" w:eastAsia="en-US"/>
    </w:rPr>
  </w:style>
  <w:style w:type="character" w:customStyle="1" w:styleId="Heading7Char">
    <w:name w:val="Heading 7 Char"/>
    <w:link w:val="Heading7"/>
    <w:rsid w:val="00D004B5"/>
    <w:rPr>
      <w:rFonts w:ascii="Arial" w:hAnsi="Arial"/>
      <w:lang w:val="en-GB" w:eastAsia="en-US"/>
    </w:rPr>
  </w:style>
  <w:style w:type="character" w:customStyle="1" w:styleId="Heading8Char">
    <w:name w:val="Heading 8 Char"/>
    <w:link w:val="Heading8"/>
    <w:rsid w:val="007B66B6"/>
    <w:rPr>
      <w:rFonts w:ascii="Arial" w:hAnsi="Arial"/>
      <w:sz w:val="36"/>
      <w:lang w:val="en-GB" w:eastAsia="en-US"/>
    </w:rPr>
  </w:style>
  <w:style w:type="character" w:customStyle="1" w:styleId="Heading9Char">
    <w:name w:val="Heading 9 Char"/>
    <w:link w:val="Heading9"/>
    <w:rsid w:val="00D004B5"/>
    <w:rPr>
      <w:rFonts w:ascii="Arial" w:hAnsi="Arial"/>
      <w:sz w:val="36"/>
      <w:lang w:val="en-GB" w:eastAsia="en-US"/>
    </w:rPr>
  </w:style>
  <w:style w:type="paragraph" w:styleId="TOC9">
    <w:name w:val="toc 9"/>
    <w:basedOn w:val="TOC8"/>
    <w:uiPriority w:val="39"/>
    <w:rsid w:val="0054126A"/>
    <w:pPr>
      <w:ind w:left="1418" w:hanging="1418"/>
    </w:pPr>
  </w:style>
  <w:style w:type="paragraph" w:styleId="TOC8">
    <w:name w:val="toc 8"/>
    <w:basedOn w:val="TOC1"/>
    <w:uiPriority w:val="39"/>
    <w:rsid w:val="0054126A"/>
    <w:pPr>
      <w:spacing w:before="180"/>
      <w:ind w:left="2693" w:hanging="2693"/>
    </w:pPr>
    <w:rPr>
      <w:b/>
    </w:rPr>
  </w:style>
  <w:style w:type="paragraph" w:styleId="TOC1">
    <w:name w:val="toc 1"/>
    <w:uiPriority w:val="39"/>
    <w:rsid w:val="0054126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54126A"/>
    <w:pPr>
      <w:keepLines/>
      <w:tabs>
        <w:tab w:val="center" w:pos="4536"/>
        <w:tab w:val="right" w:pos="9072"/>
      </w:tabs>
    </w:pPr>
    <w:rPr>
      <w:noProof/>
    </w:rPr>
  </w:style>
  <w:style w:type="character" w:customStyle="1" w:styleId="ZGSM">
    <w:name w:val="ZGSM"/>
    <w:rsid w:val="0054126A"/>
  </w:style>
  <w:style w:type="paragraph" w:styleId="Header">
    <w:name w:val="header"/>
    <w:link w:val="HeaderChar"/>
    <w:rsid w:val="0054126A"/>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rsid w:val="00D004B5"/>
    <w:rPr>
      <w:rFonts w:ascii="Arial" w:hAnsi="Arial"/>
      <w:b/>
      <w:noProof/>
      <w:sz w:val="18"/>
      <w:lang w:val="en-GB" w:eastAsia="en-US"/>
    </w:rPr>
  </w:style>
  <w:style w:type="paragraph" w:customStyle="1" w:styleId="ZD">
    <w:name w:val="ZD"/>
    <w:rsid w:val="0054126A"/>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54126A"/>
    <w:pPr>
      <w:ind w:left="1701" w:hanging="1701"/>
    </w:pPr>
  </w:style>
  <w:style w:type="paragraph" w:styleId="TOC4">
    <w:name w:val="toc 4"/>
    <w:basedOn w:val="TOC3"/>
    <w:uiPriority w:val="39"/>
    <w:rsid w:val="0054126A"/>
    <w:pPr>
      <w:ind w:left="1418" w:hanging="1418"/>
    </w:pPr>
  </w:style>
  <w:style w:type="paragraph" w:styleId="TOC3">
    <w:name w:val="toc 3"/>
    <w:basedOn w:val="TOC2"/>
    <w:uiPriority w:val="39"/>
    <w:rsid w:val="0054126A"/>
    <w:pPr>
      <w:ind w:left="1134" w:hanging="1134"/>
    </w:pPr>
  </w:style>
  <w:style w:type="paragraph" w:styleId="TOC2">
    <w:name w:val="toc 2"/>
    <w:basedOn w:val="TOC1"/>
    <w:uiPriority w:val="39"/>
    <w:rsid w:val="0054126A"/>
    <w:pPr>
      <w:spacing w:before="0"/>
      <w:ind w:left="851" w:hanging="851"/>
    </w:pPr>
    <w:rPr>
      <w:sz w:val="20"/>
    </w:rPr>
  </w:style>
  <w:style w:type="paragraph" w:styleId="Index1">
    <w:name w:val="index 1"/>
    <w:basedOn w:val="Normal"/>
    <w:semiHidden/>
    <w:rsid w:val="0054126A"/>
    <w:pPr>
      <w:keepLines/>
    </w:pPr>
  </w:style>
  <w:style w:type="paragraph" w:styleId="Index2">
    <w:name w:val="index 2"/>
    <w:basedOn w:val="Index1"/>
    <w:semiHidden/>
    <w:rsid w:val="0054126A"/>
    <w:pPr>
      <w:ind w:left="284"/>
    </w:pPr>
  </w:style>
  <w:style w:type="paragraph" w:customStyle="1" w:styleId="TT">
    <w:name w:val="TT"/>
    <w:basedOn w:val="Heading1"/>
    <w:next w:val="Normal"/>
    <w:rsid w:val="0054126A"/>
    <w:pPr>
      <w:outlineLvl w:val="9"/>
    </w:pPr>
  </w:style>
  <w:style w:type="paragraph" w:styleId="Footer">
    <w:name w:val="footer"/>
    <w:basedOn w:val="Header"/>
    <w:link w:val="FooterChar"/>
    <w:rsid w:val="0054126A"/>
    <w:pPr>
      <w:jc w:val="center"/>
    </w:pPr>
    <w:rPr>
      <w:i/>
    </w:rPr>
  </w:style>
  <w:style w:type="character" w:customStyle="1" w:styleId="FooterChar">
    <w:name w:val="Footer Char"/>
    <w:link w:val="Footer"/>
    <w:rsid w:val="00913A1F"/>
    <w:rPr>
      <w:rFonts w:ascii="Arial" w:hAnsi="Arial"/>
      <w:b/>
      <w:i/>
      <w:noProof/>
      <w:sz w:val="18"/>
      <w:lang w:val="en-GB" w:eastAsia="en-US"/>
    </w:rPr>
  </w:style>
  <w:style w:type="character" w:styleId="FootnoteReference">
    <w:name w:val="footnote reference"/>
    <w:basedOn w:val="DefaultParagraphFont"/>
    <w:semiHidden/>
    <w:rsid w:val="0054126A"/>
    <w:rPr>
      <w:b/>
      <w:position w:val="6"/>
      <w:sz w:val="16"/>
    </w:rPr>
  </w:style>
  <w:style w:type="paragraph" w:styleId="FootnoteText">
    <w:name w:val="footnote text"/>
    <w:basedOn w:val="Normal"/>
    <w:link w:val="FootnoteTextChar"/>
    <w:semiHidden/>
    <w:rsid w:val="0054126A"/>
    <w:pPr>
      <w:keepLines/>
      <w:ind w:left="454" w:hanging="454"/>
    </w:pPr>
    <w:rPr>
      <w:sz w:val="16"/>
    </w:rPr>
  </w:style>
  <w:style w:type="character" w:customStyle="1" w:styleId="FootnoteTextChar">
    <w:name w:val="Footnote Text Char"/>
    <w:link w:val="FootnoteText"/>
    <w:semiHidden/>
    <w:rsid w:val="00D004B5"/>
    <w:rPr>
      <w:sz w:val="16"/>
      <w:lang w:val="en-GB" w:eastAsia="en-US"/>
    </w:rPr>
  </w:style>
  <w:style w:type="paragraph" w:customStyle="1" w:styleId="NF">
    <w:name w:val="NF"/>
    <w:basedOn w:val="NO"/>
    <w:link w:val="NFChar"/>
    <w:rsid w:val="0054126A"/>
    <w:pPr>
      <w:keepNext/>
      <w:spacing w:after="0"/>
    </w:pPr>
    <w:rPr>
      <w:rFonts w:ascii="Arial" w:hAnsi="Arial"/>
      <w:sz w:val="18"/>
    </w:rPr>
  </w:style>
  <w:style w:type="paragraph" w:customStyle="1" w:styleId="NO">
    <w:name w:val="NO"/>
    <w:basedOn w:val="Normal"/>
    <w:link w:val="NOChar"/>
    <w:rsid w:val="0054126A"/>
    <w:pPr>
      <w:keepLines/>
      <w:ind w:left="1135" w:hanging="851"/>
    </w:pPr>
  </w:style>
  <w:style w:type="character" w:customStyle="1" w:styleId="NOChar">
    <w:name w:val="NO Char"/>
    <w:link w:val="NO"/>
    <w:rsid w:val="008C635A"/>
    <w:rPr>
      <w:lang w:val="en-GB" w:eastAsia="en-US"/>
    </w:rPr>
  </w:style>
  <w:style w:type="character" w:customStyle="1" w:styleId="NFChar">
    <w:name w:val="NF Char"/>
    <w:link w:val="NF"/>
    <w:rsid w:val="00D004B5"/>
    <w:rPr>
      <w:rFonts w:ascii="Arial" w:hAnsi="Arial"/>
      <w:sz w:val="18"/>
      <w:lang w:val="en-GB" w:eastAsia="en-US"/>
    </w:rPr>
  </w:style>
  <w:style w:type="paragraph" w:customStyle="1" w:styleId="PL">
    <w:name w:val="PL"/>
    <w:link w:val="PLChar"/>
    <w:rsid w:val="0054126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character" w:customStyle="1" w:styleId="PLChar">
    <w:name w:val="PL Char"/>
    <w:link w:val="PL"/>
    <w:rsid w:val="00D004B5"/>
    <w:rPr>
      <w:rFonts w:ascii="Courier New" w:hAnsi="Courier New"/>
      <w:noProof/>
      <w:sz w:val="16"/>
      <w:lang w:val="en-GB" w:eastAsia="en-US"/>
    </w:rPr>
  </w:style>
  <w:style w:type="paragraph" w:customStyle="1" w:styleId="TAR">
    <w:name w:val="TAR"/>
    <w:basedOn w:val="TAL"/>
    <w:rsid w:val="0054126A"/>
    <w:pPr>
      <w:jc w:val="right"/>
    </w:pPr>
  </w:style>
  <w:style w:type="paragraph" w:customStyle="1" w:styleId="TAL">
    <w:name w:val="TAL"/>
    <w:basedOn w:val="Normal"/>
    <w:link w:val="TALChar"/>
    <w:rsid w:val="0054126A"/>
    <w:pPr>
      <w:keepNext/>
      <w:keepLines/>
      <w:spacing w:after="0"/>
    </w:pPr>
    <w:rPr>
      <w:rFonts w:ascii="Arial" w:hAnsi="Arial"/>
      <w:sz w:val="18"/>
    </w:rPr>
  </w:style>
  <w:style w:type="character" w:customStyle="1" w:styleId="TALChar">
    <w:name w:val="TAL Char"/>
    <w:link w:val="TAL"/>
    <w:rsid w:val="00D004B5"/>
    <w:rPr>
      <w:rFonts w:ascii="Arial" w:hAnsi="Arial"/>
      <w:sz w:val="18"/>
      <w:lang w:val="en-GB" w:eastAsia="en-US"/>
    </w:rPr>
  </w:style>
  <w:style w:type="paragraph" w:styleId="ListNumber2">
    <w:name w:val="List Number 2"/>
    <w:basedOn w:val="ListNumber"/>
    <w:rsid w:val="0054126A"/>
    <w:pPr>
      <w:ind w:left="851"/>
    </w:pPr>
  </w:style>
  <w:style w:type="paragraph" w:styleId="ListNumber">
    <w:name w:val="List Number"/>
    <w:basedOn w:val="List"/>
    <w:rsid w:val="0054126A"/>
  </w:style>
  <w:style w:type="paragraph" w:styleId="List">
    <w:name w:val="List"/>
    <w:basedOn w:val="Normal"/>
    <w:rsid w:val="0054126A"/>
    <w:pPr>
      <w:ind w:left="568" w:hanging="284"/>
    </w:pPr>
  </w:style>
  <w:style w:type="paragraph" w:customStyle="1" w:styleId="TAH">
    <w:name w:val="TAH"/>
    <w:basedOn w:val="TAC"/>
    <w:link w:val="TAHCar"/>
    <w:rsid w:val="0054126A"/>
    <w:rPr>
      <w:b/>
    </w:rPr>
  </w:style>
  <w:style w:type="paragraph" w:customStyle="1" w:styleId="TAC">
    <w:name w:val="TAC"/>
    <w:basedOn w:val="TAL"/>
    <w:link w:val="TACCar"/>
    <w:rsid w:val="0054126A"/>
    <w:pPr>
      <w:jc w:val="center"/>
    </w:pPr>
  </w:style>
  <w:style w:type="character" w:customStyle="1" w:styleId="TACCar">
    <w:name w:val="TAC Car"/>
    <w:link w:val="TAC"/>
    <w:rsid w:val="00D004B5"/>
    <w:rPr>
      <w:rFonts w:ascii="Arial" w:hAnsi="Arial"/>
      <w:sz w:val="18"/>
      <w:lang w:val="en-GB" w:eastAsia="en-US"/>
    </w:rPr>
  </w:style>
  <w:style w:type="character" w:customStyle="1" w:styleId="TAHCar">
    <w:name w:val="TAH Car"/>
    <w:link w:val="TAH"/>
    <w:rsid w:val="00D004B5"/>
    <w:rPr>
      <w:rFonts w:ascii="Arial" w:hAnsi="Arial"/>
      <w:b/>
      <w:sz w:val="18"/>
      <w:lang w:val="en-GB" w:eastAsia="en-US"/>
    </w:rPr>
  </w:style>
  <w:style w:type="paragraph" w:customStyle="1" w:styleId="LD">
    <w:name w:val="LD"/>
    <w:rsid w:val="0054126A"/>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link w:val="EXCar"/>
    <w:rsid w:val="0054126A"/>
    <w:pPr>
      <w:keepLines/>
      <w:ind w:left="1702" w:hanging="1418"/>
    </w:pPr>
  </w:style>
  <w:style w:type="character" w:customStyle="1" w:styleId="EXCar">
    <w:name w:val="EX Car"/>
    <w:link w:val="EX"/>
    <w:rsid w:val="00D004B5"/>
    <w:rPr>
      <w:lang w:val="en-GB" w:eastAsia="en-US"/>
    </w:rPr>
  </w:style>
  <w:style w:type="paragraph" w:customStyle="1" w:styleId="FP">
    <w:name w:val="FP"/>
    <w:basedOn w:val="Normal"/>
    <w:rsid w:val="0054126A"/>
    <w:pPr>
      <w:spacing w:after="0"/>
    </w:pPr>
  </w:style>
  <w:style w:type="paragraph" w:customStyle="1" w:styleId="NW">
    <w:name w:val="NW"/>
    <w:basedOn w:val="NO"/>
    <w:rsid w:val="0054126A"/>
    <w:pPr>
      <w:spacing w:after="0"/>
    </w:pPr>
  </w:style>
  <w:style w:type="paragraph" w:customStyle="1" w:styleId="EW">
    <w:name w:val="EW"/>
    <w:basedOn w:val="EX"/>
    <w:rsid w:val="0054126A"/>
    <w:pPr>
      <w:spacing w:after="0"/>
    </w:pPr>
  </w:style>
  <w:style w:type="paragraph" w:customStyle="1" w:styleId="B10">
    <w:name w:val="B1"/>
    <w:basedOn w:val="List"/>
    <w:link w:val="B1Char"/>
    <w:rsid w:val="0054126A"/>
    <w:pPr>
      <w:ind w:left="738" w:hanging="454"/>
    </w:pPr>
  </w:style>
  <w:style w:type="character" w:customStyle="1" w:styleId="B1Char">
    <w:name w:val="B1 Char"/>
    <w:link w:val="B10"/>
    <w:rsid w:val="00D004B5"/>
    <w:rPr>
      <w:lang w:val="en-GB" w:eastAsia="en-US"/>
    </w:rPr>
  </w:style>
  <w:style w:type="paragraph" w:styleId="TOC6">
    <w:name w:val="toc 6"/>
    <w:basedOn w:val="TOC5"/>
    <w:next w:val="Normal"/>
    <w:uiPriority w:val="39"/>
    <w:rsid w:val="0054126A"/>
    <w:pPr>
      <w:ind w:left="1985" w:hanging="1985"/>
    </w:pPr>
  </w:style>
  <w:style w:type="paragraph" w:styleId="TOC7">
    <w:name w:val="toc 7"/>
    <w:basedOn w:val="TOC6"/>
    <w:next w:val="Normal"/>
    <w:uiPriority w:val="39"/>
    <w:rsid w:val="0054126A"/>
    <w:pPr>
      <w:ind w:left="2268" w:hanging="2268"/>
    </w:pPr>
  </w:style>
  <w:style w:type="paragraph" w:styleId="ListBullet2">
    <w:name w:val="List Bullet 2"/>
    <w:basedOn w:val="ListBullet"/>
    <w:rsid w:val="0054126A"/>
    <w:pPr>
      <w:ind w:left="851"/>
    </w:pPr>
  </w:style>
  <w:style w:type="paragraph" w:styleId="ListBullet">
    <w:name w:val="List Bullet"/>
    <w:basedOn w:val="List"/>
    <w:rsid w:val="0054126A"/>
  </w:style>
  <w:style w:type="paragraph" w:customStyle="1" w:styleId="EditorsNote">
    <w:name w:val="Editor's Note"/>
    <w:basedOn w:val="NO"/>
    <w:link w:val="EditorsNoteChar"/>
    <w:rsid w:val="0054126A"/>
    <w:rPr>
      <w:color w:val="FF0000"/>
    </w:rPr>
  </w:style>
  <w:style w:type="character" w:customStyle="1" w:styleId="EditorsNoteChar">
    <w:name w:val="Editor's Note Char"/>
    <w:link w:val="EditorsNote"/>
    <w:rsid w:val="00D004B5"/>
    <w:rPr>
      <w:color w:val="FF0000"/>
      <w:lang w:val="en-GB" w:eastAsia="en-US"/>
    </w:rPr>
  </w:style>
  <w:style w:type="paragraph" w:customStyle="1" w:styleId="TH">
    <w:name w:val="TH"/>
    <w:basedOn w:val="FL"/>
    <w:next w:val="FL"/>
    <w:link w:val="THChar"/>
    <w:rsid w:val="0054126A"/>
  </w:style>
  <w:style w:type="paragraph" w:customStyle="1" w:styleId="FL">
    <w:name w:val="FL"/>
    <w:basedOn w:val="Normal"/>
    <w:rsid w:val="0054126A"/>
    <w:pPr>
      <w:keepNext/>
      <w:keepLines/>
      <w:spacing w:before="60"/>
      <w:jc w:val="center"/>
    </w:pPr>
    <w:rPr>
      <w:rFonts w:ascii="Arial" w:hAnsi="Arial"/>
      <w:b/>
    </w:rPr>
  </w:style>
  <w:style w:type="character" w:customStyle="1" w:styleId="THChar">
    <w:name w:val="TH Char"/>
    <w:link w:val="TH"/>
    <w:rsid w:val="00D004B5"/>
    <w:rPr>
      <w:rFonts w:ascii="Arial" w:hAnsi="Arial"/>
      <w:b/>
      <w:lang w:val="en-GB" w:eastAsia="en-US"/>
    </w:rPr>
  </w:style>
  <w:style w:type="paragraph" w:customStyle="1" w:styleId="ZA">
    <w:name w:val="ZA"/>
    <w:rsid w:val="0054126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54126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54126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54126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rsid w:val="0054126A"/>
    <w:pPr>
      <w:ind w:left="851" w:hanging="851"/>
    </w:pPr>
  </w:style>
  <w:style w:type="character" w:customStyle="1" w:styleId="TANChar">
    <w:name w:val="TAN Char"/>
    <w:link w:val="TAN"/>
    <w:rsid w:val="00D004B5"/>
    <w:rPr>
      <w:rFonts w:ascii="Arial" w:hAnsi="Arial"/>
      <w:sz w:val="18"/>
      <w:lang w:val="en-GB" w:eastAsia="en-US"/>
    </w:rPr>
  </w:style>
  <w:style w:type="paragraph" w:customStyle="1" w:styleId="ZH">
    <w:name w:val="ZH"/>
    <w:rsid w:val="0054126A"/>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54126A"/>
    <w:pPr>
      <w:keepNext w:val="0"/>
      <w:spacing w:before="0" w:after="240"/>
    </w:pPr>
  </w:style>
  <w:style w:type="paragraph" w:customStyle="1" w:styleId="ZG">
    <w:name w:val="ZG"/>
    <w:rsid w:val="0054126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54126A"/>
    <w:pPr>
      <w:ind w:left="1135"/>
    </w:pPr>
  </w:style>
  <w:style w:type="paragraph" w:styleId="List2">
    <w:name w:val="List 2"/>
    <w:basedOn w:val="List"/>
    <w:rsid w:val="0054126A"/>
    <w:pPr>
      <w:ind w:left="851"/>
    </w:pPr>
  </w:style>
  <w:style w:type="paragraph" w:styleId="List3">
    <w:name w:val="List 3"/>
    <w:basedOn w:val="List2"/>
    <w:rsid w:val="0054126A"/>
    <w:pPr>
      <w:ind w:left="1135"/>
    </w:pPr>
  </w:style>
  <w:style w:type="paragraph" w:styleId="List4">
    <w:name w:val="List 4"/>
    <w:basedOn w:val="List3"/>
    <w:rsid w:val="0054126A"/>
    <w:pPr>
      <w:ind w:left="1418"/>
    </w:pPr>
  </w:style>
  <w:style w:type="paragraph" w:styleId="List5">
    <w:name w:val="List 5"/>
    <w:basedOn w:val="List4"/>
    <w:rsid w:val="0054126A"/>
    <w:pPr>
      <w:ind w:left="1702"/>
    </w:pPr>
  </w:style>
  <w:style w:type="paragraph" w:styleId="ListBullet4">
    <w:name w:val="List Bullet 4"/>
    <w:basedOn w:val="ListBullet3"/>
    <w:rsid w:val="0054126A"/>
    <w:pPr>
      <w:ind w:left="1418"/>
    </w:pPr>
  </w:style>
  <w:style w:type="paragraph" w:styleId="ListBullet5">
    <w:name w:val="List Bullet 5"/>
    <w:basedOn w:val="ListBullet4"/>
    <w:rsid w:val="0054126A"/>
    <w:pPr>
      <w:ind w:left="1702"/>
    </w:pPr>
  </w:style>
  <w:style w:type="paragraph" w:customStyle="1" w:styleId="B20">
    <w:name w:val="B2"/>
    <w:basedOn w:val="List2"/>
    <w:link w:val="B2Char"/>
    <w:rsid w:val="0054126A"/>
    <w:pPr>
      <w:ind w:left="1191" w:hanging="454"/>
    </w:pPr>
  </w:style>
  <w:style w:type="character" w:customStyle="1" w:styleId="B2Char">
    <w:name w:val="B2 Char"/>
    <w:link w:val="B20"/>
    <w:rsid w:val="00D004B5"/>
    <w:rPr>
      <w:lang w:val="en-GB" w:eastAsia="en-US"/>
    </w:rPr>
  </w:style>
  <w:style w:type="paragraph" w:customStyle="1" w:styleId="B30">
    <w:name w:val="B3"/>
    <w:basedOn w:val="List3"/>
    <w:link w:val="B3Char"/>
    <w:rsid w:val="0054126A"/>
    <w:pPr>
      <w:ind w:left="1645" w:hanging="454"/>
    </w:pPr>
  </w:style>
  <w:style w:type="character" w:customStyle="1" w:styleId="B3Char">
    <w:name w:val="B3 Char"/>
    <w:link w:val="B30"/>
    <w:rsid w:val="00D004B5"/>
    <w:rPr>
      <w:lang w:val="en-GB" w:eastAsia="en-US"/>
    </w:rPr>
  </w:style>
  <w:style w:type="paragraph" w:customStyle="1" w:styleId="B4">
    <w:name w:val="B4"/>
    <w:basedOn w:val="List4"/>
    <w:rsid w:val="0054126A"/>
    <w:pPr>
      <w:ind w:left="2098" w:hanging="454"/>
    </w:pPr>
  </w:style>
  <w:style w:type="paragraph" w:customStyle="1" w:styleId="B5">
    <w:name w:val="B5"/>
    <w:basedOn w:val="List5"/>
    <w:rsid w:val="0054126A"/>
    <w:pPr>
      <w:ind w:left="2552" w:hanging="454"/>
    </w:pPr>
  </w:style>
  <w:style w:type="paragraph" w:customStyle="1" w:styleId="ZTD">
    <w:name w:val="ZTD"/>
    <w:basedOn w:val="ZB"/>
    <w:rsid w:val="0054126A"/>
    <w:pPr>
      <w:framePr w:hRule="auto" w:wrap="notBeside" w:y="852"/>
    </w:pPr>
    <w:rPr>
      <w:i w:val="0"/>
      <w:sz w:val="40"/>
    </w:rPr>
  </w:style>
  <w:style w:type="paragraph" w:customStyle="1" w:styleId="ZV">
    <w:name w:val="ZV"/>
    <w:basedOn w:val="ZU"/>
    <w:rsid w:val="0054126A"/>
    <w:pPr>
      <w:framePr w:wrap="notBeside" w:y="16161"/>
    </w:pPr>
  </w:style>
  <w:style w:type="paragraph" w:styleId="IndexHeading">
    <w:name w:val="index heading"/>
    <w:basedOn w:val="Normal"/>
    <w:next w:val="Normal"/>
    <w:semiHidden/>
    <w:rsid w:val="00DE555F"/>
    <w:pPr>
      <w:pBdr>
        <w:top w:val="single" w:sz="12" w:space="0" w:color="auto"/>
      </w:pBdr>
      <w:spacing w:before="360" w:after="240"/>
    </w:pPr>
    <w:rPr>
      <w:b/>
      <w:i/>
      <w:sz w:val="26"/>
    </w:rPr>
  </w:style>
  <w:style w:type="character" w:styleId="Hyperlink">
    <w:name w:val="Hyperlink"/>
    <w:uiPriority w:val="99"/>
    <w:rsid w:val="00DE555F"/>
    <w:rPr>
      <w:color w:val="0000FF"/>
      <w:u w:val="single"/>
    </w:rPr>
  </w:style>
  <w:style w:type="character" w:styleId="FollowedHyperlink">
    <w:name w:val="FollowedHyperlink"/>
    <w:rsid w:val="00DE555F"/>
    <w:rPr>
      <w:color w:val="800080"/>
      <w:u w:val="single"/>
    </w:rPr>
  </w:style>
  <w:style w:type="character" w:styleId="CommentReference">
    <w:name w:val="annotation reference"/>
    <w:semiHidden/>
    <w:rsid w:val="00DE555F"/>
    <w:rPr>
      <w:sz w:val="16"/>
    </w:rPr>
  </w:style>
  <w:style w:type="paragraph" w:styleId="CommentText">
    <w:name w:val="annotation text"/>
    <w:basedOn w:val="Normal"/>
    <w:link w:val="CommentTextChar"/>
    <w:semiHidden/>
    <w:rsid w:val="00DE555F"/>
  </w:style>
  <w:style w:type="character" w:customStyle="1" w:styleId="CommentTextChar">
    <w:name w:val="Comment Text Char"/>
    <w:link w:val="CommentText"/>
    <w:semiHidden/>
    <w:rsid w:val="00651969"/>
    <w:rPr>
      <w:lang w:val="en-GB"/>
    </w:rPr>
  </w:style>
  <w:style w:type="paragraph" w:customStyle="1" w:styleId="B1">
    <w:name w:val="B1+"/>
    <w:basedOn w:val="B10"/>
    <w:rsid w:val="0054126A"/>
    <w:pPr>
      <w:numPr>
        <w:numId w:val="1"/>
      </w:numPr>
    </w:pPr>
  </w:style>
  <w:style w:type="paragraph" w:customStyle="1" w:styleId="B3">
    <w:name w:val="B3+"/>
    <w:basedOn w:val="B30"/>
    <w:rsid w:val="0054126A"/>
    <w:pPr>
      <w:numPr>
        <w:numId w:val="3"/>
      </w:numPr>
      <w:tabs>
        <w:tab w:val="left" w:pos="1134"/>
      </w:tabs>
    </w:pPr>
  </w:style>
  <w:style w:type="paragraph" w:customStyle="1" w:styleId="B2">
    <w:name w:val="B2+"/>
    <w:basedOn w:val="B20"/>
    <w:rsid w:val="0054126A"/>
    <w:pPr>
      <w:numPr>
        <w:numId w:val="2"/>
      </w:numPr>
    </w:pPr>
  </w:style>
  <w:style w:type="paragraph" w:customStyle="1" w:styleId="BL">
    <w:name w:val="BL"/>
    <w:basedOn w:val="Normal"/>
    <w:rsid w:val="0054126A"/>
    <w:pPr>
      <w:numPr>
        <w:numId w:val="5"/>
      </w:numPr>
      <w:tabs>
        <w:tab w:val="left" w:pos="851"/>
      </w:tabs>
    </w:pPr>
  </w:style>
  <w:style w:type="paragraph" w:customStyle="1" w:styleId="BN">
    <w:name w:val="BN"/>
    <w:basedOn w:val="Normal"/>
    <w:rsid w:val="0054126A"/>
    <w:pPr>
      <w:numPr>
        <w:numId w:val="4"/>
      </w:numPr>
    </w:pPr>
  </w:style>
  <w:style w:type="paragraph" w:customStyle="1" w:styleId="TAJ">
    <w:name w:val="TAJ"/>
    <w:basedOn w:val="Normal"/>
    <w:rsid w:val="0054126A"/>
    <w:pPr>
      <w:keepNext/>
      <w:keepLines/>
      <w:spacing w:after="0"/>
      <w:jc w:val="both"/>
    </w:pPr>
    <w:rPr>
      <w:rFonts w:ascii="Arial" w:hAnsi="Arial"/>
      <w:sz w:val="18"/>
    </w:rPr>
  </w:style>
  <w:style w:type="paragraph" w:styleId="BodyText">
    <w:name w:val="Body Text"/>
    <w:basedOn w:val="Normal"/>
    <w:link w:val="BodyTextChar"/>
    <w:rsid w:val="00DE555F"/>
    <w:pPr>
      <w:keepNext/>
      <w:spacing w:after="140"/>
    </w:pPr>
  </w:style>
  <w:style w:type="character" w:customStyle="1" w:styleId="BodyTextChar">
    <w:name w:val="Body Text Char"/>
    <w:link w:val="BodyText"/>
    <w:rsid w:val="00D004B5"/>
    <w:rPr>
      <w:lang w:val="en-GB"/>
    </w:rPr>
  </w:style>
  <w:style w:type="paragraph" w:styleId="BlockText">
    <w:name w:val="Block Text"/>
    <w:basedOn w:val="Normal"/>
    <w:rsid w:val="00DE555F"/>
    <w:pPr>
      <w:spacing w:after="120"/>
      <w:ind w:left="1440" w:right="1440"/>
    </w:pPr>
  </w:style>
  <w:style w:type="paragraph" w:styleId="BodyText2">
    <w:name w:val="Body Text 2"/>
    <w:basedOn w:val="Normal"/>
    <w:link w:val="BodyText2Char"/>
    <w:rsid w:val="00DE555F"/>
    <w:pPr>
      <w:spacing w:after="120" w:line="480" w:lineRule="auto"/>
    </w:pPr>
  </w:style>
  <w:style w:type="character" w:customStyle="1" w:styleId="BodyText2Char">
    <w:name w:val="Body Text 2 Char"/>
    <w:link w:val="BodyText2"/>
    <w:rsid w:val="00D004B5"/>
    <w:rPr>
      <w:lang w:val="en-GB"/>
    </w:rPr>
  </w:style>
  <w:style w:type="paragraph" w:styleId="BodyText3">
    <w:name w:val="Body Text 3"/>
    <w:basedOn w:val="Normal"/>
    <w:link w:val="BodyText3Char"/>
    <w:rsid w:val="00DE555F"/>
    <w:pPr>
      <w:spacing w:after="120"/>
    </w:pPr>
    <w:rPr>
      <w:sz w:val="16"/>
      <w:szCs w:val="16"/>
    </w:rPr>
  </w:style>
  <w:style w:type="character" w:customStyle="1" w:styleId="BodyText3Char">
    <w:name w:val="Body Text 3 Char"/>
    <w:link w:val="BodyText3"/>
    <w:rsid w:val="00D004B5"/>
    <w:rPr>
      <w:sz w:val="16"/>
      <w:szCs w:val="16"/>
      <w:lang w:val="en-GB"/>
    </w:rPr>
  </w:style>
  <w:style w:type="paragraph" w:styleId="BodyTextFirstIndent">
    <w:name w:val="Body Text First Indent"/>
    <w:basedOn w:val="BodyText"/>
    <w:link w:val="BodyTextFirstIndentChar"/>
    <w:rsid w:val="00DE555F"/>
    <w:pPr>
      <w:keepNext w:val="0"/>
      <w:spacing w:after="120"/>
      <w:ind w:firstLine="210"/>
    </w:pPr>
  </w:style>
  <w:style w:type="character" w:customStyle="1" w:styleId="BodyTextFirstIndentChar">
    <w:name w:val="Body Text First Indent Char"/>
    <w:basedOn w:val="BodyTextChar"/>
    <w:link w:val="BodyTextFirstIndent"/>
    <w:rsid w:val="00D004B5"/>
    <w:rPr>
      <w:lang w:val="en-GB"/>
    </w:rPr>
  </w:style>
  <w:style w:type="paragraph" w:styleId="BodyTextIndent">
    <w:name w:val="Body Text Indent"/>
    <w:basedOn w:val="Normal"/>
    <w:link w:val="BodyTextIndentChar"/>
    <w:rsid w:val="00DE555F"/>
    <w:pPr>
      <w:spacing w:after="120"/>
      <w:ind w:left="283"/>
    </w:pPr>
  </w:style>
  <w:style w:type="character" w:customStyle="1" w:styleId="BodyTextIndentChar">
    <w:name w:val="Body Text Indent Char"/>
    <w:link w:val="BodyTextIndent"/>
    <w:rsid w:val="00D004B5"/>
    <w:rPr>
      <w:lang w:val="en-GB"/>
    </w:rPr>
  </w:style>
  <w:style w:type="paragraph" w:styleId="BodyTextFirstIndent2">
    <w:name w:val="Body Text First Indent 2"/>
    <w:basedOn w:val="BodyTextIndent"/>
    <w:link w:val="BodyTextFirstIndent2Char"/>
    <w:rsid w:val="00DE555F"/>
    <w:pPr>
      <w:ind w:firstLine="210"/>
    </w:pPr>
  </w:style>
  <w:style w:type="character" w:customStyle="1" w:styleId="BodyTextFirstIndent2Char">
    <w:name w:val="Body Text First Indent 2 Char"/>
    <w:basedOn w:val="BodyTextIndentChar"/>
    <w:link w:val="BodyTextFirstIndent2"/>
    <w:rsid w:val="00D004B5"/>
    <w:rPr>
      <w:lang w:val="en-GB"/>
    </w:rPr>
  </w:style>
  <w:style w:type="paragraph" w:styleId="BodyTextIndent2">
    <w:name w:val="Body Text Indent 2"/>
    <w:basedOn w:val="Normal"/>
    <w:link w:val="BodyTextIndent2Char"/>
    <w:rsid w:val="00DE555F"/>
    <w:pPr>
      <w:spacing w:after="120" w:line="480" w:lineRule="auto"/>
      <w:ind w:left="283"/>
    </w:pPr>
  </w:style>
  <w:style w:type="character" w:customStyle="1" w:styleId="BodyTextIndent2Char">
    <w:name w:val="Body Text Indent 2 Char"/>
    <w:link w:val="BodyTextIndent2"/>
    <w:rsid w:val="00D004B5"/>
    <w:rPr>
      <w:lang w:val="en-GB"/>
    </w:rPr>
  </w:style>
  <w:style w:type="paragraph" w:styleId="BodyTextIndent3">
    <w:name w:val="Body Text Indent 3"/>
    <w:basedOn w:val="Normal"/>
    <w:link w:val="BodyTextIndent3Char"/>
    <w:rsid w:val="00DE555F"/>
    <w:pPr>
      <w:spacing w:after="120"/>
      <w:ind w:left="283"/>
    </w:pPr>
    <w:rPr>
      <w:sz w:val="16"/>
      <w:szCs w:val="16"/>
    </w:rPr>
  </w:style>
  <w:style w:type="character" w:customStyle="1" w:styleId="BodyTextIndent3Char">
    <w:name w:val="Body Text Indent 3 Char"/>
    <w:link w:val="BodyTextIndent3"/>
    <w:rsid w:val="00D004B5"/>
    <w:rPr>
      <w:sz w:val="16"/>
      <w:szCs w:val="16"/>
      <w:lang w:val="en-GB"/>
    </w:rPr>
  </w:style>
  <w:style w:type="paragraph" w:styleId="Caption">
    <w:name w:val="caption"/>
    <w:basedOn w:val="Normal"/>
    <w:next w:val="Normal"/>
    <w:qFormat/>
    <w:rsid w:val="00DE555F"/>
    <w:pPr>
      <w:spacing w:before="120" w:after="120"/>
    </w:pPr>
    <w:rPr>
      <w:b/>
      <w:bCs/>
    </w:rPr>
  </w:style>
  <w:style w:type="paragraph" w:styleId="Closing">
    <w:name w:val="Closing"/>
    <w:basedOn w:val="Normal"/>
    <w:link w:val="ClosingChar"/>
    <w:rsid w:val="00DE555F"/>
    <w:pPr>
      <w:ind w:left="4252"/>
    </w:pPr>
  </w:style>
  <w:style w:type="character" w:customStyle="1" w:styleId="ClosingChar">
    <w:name w:val="Closing Char"/>
    <w:link w:val="Closing"/>
    <w:rsid w:val="00D004B5"/>
    <w:rPr>
      <w:lang w:val="en-GB"/>
    </w:rPr>
  </w:style>
  <w:style w:type="paragraph" w:styleId="Date">
    <w:name w:val="Date"/>
    <w:basedOn w:val="Normal"/>
    <w:next w:val="Normal"/>
    <w:link w:val="DateChar"/>
    <w:rsid w:val="00DE555F"/>
  </w:style>
  <w:style w:type="character" w:customStyle="1" w:styleId="DateChar">
    <w:name w:val="Date Char"/>
    <w:link w:val="Date"/>
    <w:rsid w:val="00D004B5"/>
    <w:rPr>
      <w:lang w:val="en-GB"/>
    </w:rPr>
  </w:style>
  <w:style w:type="paragraph" w:styleId="DocumentMap">
    <w:name w:val="Document Map"/>
    <w:basedOn w:val="Normal"/>
    <w:link w:val="DocumentMapChar"/>
    <w:semiHidden/>
    <w:rsid w:val="00DE555F"/>
    <w:pPr>
      <w:shd w:val="clear" w:color="auto" w:fill="000080"/>
    </w:pPr>
    <w:rPr>
      <w:rFonts w:ascii="Tahoma" w:hAnsi="Tahoma"/>
    </w:rPr>
  </w:style>
  <w:style w:type="character" w:customStyle="1" w:styleId="DocumentMapChar">
    <w:name w:val="Document Map Char"/>
    <w:link w:val="DocumentMap"/>
    <w:semiHidden/>
    <w:rsid w:val="00D004B5"/>
    <w:rPr>
      <w:rFonts w:ascii="Tahoma" w:hAnsi="Tahoma" w:cs="Tahoma"/>
      <w:shd w:val="clear" w:color="auto" w:fill="000080"/>
      <w:lang w:val="en-GB"/>
    </w:rPr>
  </w:style>
  <w:style w:type="paragraph" w:styleId="E-mailSignature">
    <w:name w:val="E-mail Signature"/>
    <w:basedOn w:val="Normal"/>
    <w:link w:val="E-mailSignatureChar"/>
    <w:rsid w:val="00DE555F"/>
  </w:style>
  <w:style w:type="character" w:customStyle="1" w:styleId="E-mailSignatureChar">
    <w:name w:val="E-mail Signature Char"/>
    <w:link w:val="E-mailSignature"/>
    <w:rsid w:val="00D004B5"/>
    <w:rPr>
      <w:lang w:val="en-GB"/>
    </w:rPr>
  </w:style>
  <w:style w:type="character" w:styleId="Emphasis">
    <w:name w:val="Emphasis"/>
    <w:qFormat/>
    <w:rsid w:val="00DE555F"/>
    <w:rPr>
      <w:i/>
      <w:iCs/>
    </w:rPr>
  </w:style>
  <w:style w:type="character" w:styleId="EndnoteReference">
    <w:name w:val="endnote reference"/>
    <w:semiHidden/>
    <w:rsid w:val="00DE555F"/>
    <w:rPr>
      <w:vertAlign w:val="superscript"/>
    </w:rPr>
  </w:style>
  <w:style w:type="paragraph" w:styleId="EndnoteText">
    <w:name w:val="endnote text"/>
    <w:basedOn w:val="Normal"/>
    <w:link w:val="EndnoteTextChar"/>
    <w:semiHidden/>
    <w:rsid w:val="00DE555F"/>
  </w:style>
  <w:style w:type="character" w:customStyle="1" w:styleId="EndnoteTextChar">
    <w:name w:val="Endnote Text Char"/>
    <w:link w:val="EndnoteText"/>
    <w:semiHidden/>
    <w:rsid w:val="00D004B5"/>
    <w:rPr>
      <w:lang w:val="en-GB"/>
    </w:rPr>
  </w:style>
  <w:style w:type="paragraph" w:styleId="EnvelopeAddress">
    <w:name w:val="envelope address"/>
    <w:basedOn w:val="Normal"/>
    <w:rsid w:val="00DE555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E555F"/>
    <w:rPr>
      <w:rFonts w:ascii="Arial" w:hAnsi="Arial" w:cs="Arial"/>
    </w:rPr>
  </w:style>
  <w:style w:type="character" w:styleId="HTMLAcronym">
    <w:name w:val="HTML Acronym"/>
    <w:basedOn w:val="DefaultParagraphFont"/>
    <w:rsid w:val="00DE555F"/>
  </w:style>
  <w:style w:type="paragraph" w:styleId="HTMLAddress">
    <w:name w:val="HTML Address"/>
    <w:basedOn w:val="Normal"/>
    <w:link w:val="HTMLAddressChar"/>
    <w:rsid w:val="00DE555F"/>
    <w:rPr>
      <w:i/>
      <w:iCs/>
    </w:rPr>
  </w:style>
  <w:style w:type="character" w:customStyle="1" w:styleId="HTMLAddressChar">
    <w:name w:val="HTML Address Char"/>
    <w:link w:val="HTMLAddress"/>
    <w:rsid w:val="00D004B5"/>
    <w:rPr>
      <w:i/>
      <w:iCs/>
      <w:lang w:val="en-GB"/>
    </w:rPr>
  </w:style>
  <w:style w:type="character" w:styleId="HTMLCite">
    <w:name w:val="HTML Cite"/>
    <w:rsid w:val="00DE555F"/>
    <w:rPr>
      <w:i/>
      <w:iCs/>
    </w:rPr>
  </w:style>
  <w:style w:type="character" w:styleId="HTMLCode">
    <w:name w:val="HTML Code"/>
    <w:rsid w:val="00DE555F"/>
    <w:rPr>
      <w:rFonts w:ascii="Courier New" w:hAnsi="Courier New"/>
      <w:sz w:val="20"/>
      <w:szCs w:val="20"/>
    </w:rPr>
  </w:style>
  <w:style w:type="character" w:styleId="HTMLDefinition">
    <w:name w:val="HTML Definition"/>
    <w:rsid w:val="00DE555F"/>
    <w:rPr>
      <w:i/>
      <w:iCs/>
    </w:rPr>
  </w:style>
  <w:style w:type="character" w:styleId="HTMLKeyboard">
    <w:name w:val="HTML Keyboard"/>
    <w:rsid w:val="00DE555F"/>
    <w:rPr>
      <w:rFonts w:ascii="Courier New" w:hAnsi="Courier New"/>
      <w:sz w:val="20"/>
      <w:szCs w:val="20"/>
    </w:rPr>
  </w:style>
  <w:style w:type="paragraph" w:styleId="HTMLPreformatted">
    <w:name w:val="HTML Preformatted"/>
    <w:basedOn w:val="Normal"/>
    <w:link w:val="HTMLPreformattedChar"/>
    <w:uiPriority w:val="99"/>
    <w:rsid w:val="00DE555F"/>
    <w:rPr>
      <w:rFonts w:ascii="Courier New" w:hAnsi="Courier New"/>
    </w:rPr>
  </w:style>
  <w:style w:type="character" w:customStyle="1" w:styleId="HTMLPreformattedChar">
    <w:name w:val="HTML Preformatted Char"/>
    <w:link w:val="HTMLPreformatted"/>
    <w:uiPriority w:val="99"/>
    <w:rsid w:val="00D004B5"/>
    <w:rPr>
      <w:rFonts w:ascii="Courier New" w:hAnsi="Courier New" w:cs="Courier New"/>
      <w:lang w:val="en-GB"/>
    </w:rPr>
  </w:style>
  <w:style w:type="character" w:styleId="HTMLSample">
    <w:name w:val="HTML Sample"/>
    <w:rsid w:val="00DE555F"/>
    <w:rPr>
      <w:rFonts w:ascii="Courier New" w:hAnsi="Courier New"/>
    </w:rPr>
  </w:style>
  <w:style w:type="character" w:styleId="HTMLTypewriter">
    <w:name w:val="HTML Typewriter"/>
    <w:rsid w:val="00DE555F"/>
    <w:rPr>
      <w:rFonts w:ascii="Courier New" w:hAnsi="Courier New"/>
      <w:sz w:val="20"/>
      <w:szCs w:val="20"/>
    </w:rPr>
  </w:style>
  <w:style w:type="character" w:styleId="HTMLVariable">
    <w:name w:val="HTML Variable"/>
    <w:rsid w:val="00DE555F"/>
    <w:rPr>
      <w:i/>
      <w:iCs/>
    </w:rPr>
  </w:style>
  <w:style w:type="paragraph" w:styleId="Index3">
    <w:name w:val="index 3"/>
    <w:basedOn w:val="Normal"/>
    <w:next w:val="Normal"/>
    <w:autoRedefine/>
    <w:semiHidden/>
    <w:rsid w:val="00DE555F"/>
    <w:pPr>
      <w:ind w:left="600" w:hanging="200"/>
    </w:pPr>
  </w:style>
  <w:style w:type="paragraph" w:styleId="Index4">
    <w:name w:val="index 4"/>
    <w:basedOn w:val="Normal"/>
    <w:next w:val="Normal"/>
    <w:autoRedefine/>
    <w:semiHidden/>
    <w:rsid w:val="00DE555F"/>
    <w:pPr>
      <w:ind w:left="800" w:hanging="200"/>
    </w:pPr>
  </w:style>
  <w:style w:type="paragraph" w:styleId="Index5">
    <w:name w:val="index 5"/>
    <w:basedOn w:val="Normal"/>
    <w:next w:val="Normal"/>
    <w:autoRedefine/>
    <w:semiHidden/>
    <w:rsid w:val="00DE555F"/>
    <w:pPr>
      <w:ind w:left="1000" w:hanging="200"/>
    </w:pPr>
  </w:style>
  <w:style w:type="paragraph" w:styleId="Index6">
    <w:name w:val="index 6"/>
    <w:basedOn w:val="Normal"/>
    <w:next w:val="Normal"/>
    <w:autoRedefine/>
    <w:semiHidden/>
    <w:rsid w:val="00DE555F"/>
    <w:pPr>
      <w:ind w:left="1200" w:hanging="200"/>
    </w:pPr>
  </w:style>
  <w:style w:type="paragraph" w:styleId="Index7">
    <w:name w:val="index 7"/>
    <w:basedOn w:val="Normal"/>
    <w:next w:val="Normal"/>
    <w:autoRedefine/>
    <w:semiHidden/>
    <w:rsid w:val="00DE555F"/>
    <w:pPr>
      <w:ind w:left="1400" w:hanging="200"/>
    </w:pPr>
  </w:style>
  <w:style w:type="paragraph" w:styleId="Index8">
    <w:name w:val="index 8"/>
    <w:basedOn w:val="Normal"/>
    <w:next w:val="Normal"/>
    <w:autoRedefine/>
    <w:semiHidden/>
    <w:rsid w:val="00DE555F"/>
    <w:pPr>
      <w:ind w:left="1600" w:hanging="200"/>
    </w:pPr>
  </w:style>
  <w:style w:type="paragraph" w:styleId="Index9">
    <w:name w:val="index 9"/>
    <w:basedOn w:val="Normal"/>
    <w:next w:val="Normal"/>
    <w:autoRedefine/>
    <w:semiHidden/>
    <w:rsid w:val="00DE555F"/>
    <w:pPr>
      <w:ind w:left="1800" w:hanging="200"/>
    </w:pPr>
  </w:style>
  <w:style w:type="character" w:styleId="LineNumber">
    <w:name w:val="line number"/>
    <w:basedOn w:val="DefaultParagraphFont"/>
    <w:rsid w:val="00DE555F"/>
  </w:style>
  <w:style w:type="paragraph" w:styleId="ListContinue">
    <w:name w:val="List Continue"/>
    <w:basedOn w:val="Normal"/>
    <w:rsid w:val="00DE555F"/>
    <w:pPr>
      <w:spacing w:after="120"/>
      <w:ind w:left="283"/>
    </w:pPr>
  </w:style>
  <w:style w:type="paragraph" w:styleId="ListContinue2">
    <w:name w:val="List Continue 2"/>
    <w:basedOn w:val="Normal"/>
    <w:rsid w:val="00DE555F"/>
    <w:pPr>
      <w:spacing w:after="120"/>
      <w:ind w:left="566"/>
    </w:pPr>
  </w:style>
  <w:style w:type="paragraph" w:styleId="ListContinue3">
    <w:name w:val="List Continue 3"/>
    <w:basedOn w:val="Normal"/>
    <w:rsid w:val="00DE555F"/>
    <w:pPr>
      <w:spacing w:after="120"/>
      <w:ind w:left="849"/>
    </w:pPr>
  </w:style>
  <w:style w:type="paragraph" w:styleId="ListContinue4">
    <w:name w:val="List Continue 4"/>
    <w:basedOn w:val="Normal"/>
    <w:rsid w:val="00DE555F"/>
    <w:pPr>
      <w:spacing w:after="120"/>
      <w:ind w:left="1132"/>
    </w:pPr>
  </w:style>
  <w:style w:type="paragraph" w:styleId="ListContinue5">
    <w:name w:val="List Continue 5"/>
    <w:basedOn w:val="Normal"/>
    <w:rsid w:val="00DE555F"/>
    <w:pPr>
      <w:spacing w:after="120"/>
      <w:ind w:left="1415"/>
    </w:pPr>
  </w:style>
  <w:style w:type="paragraph" w:styleId="ListNumber3">
    <w:name w:val="List Number 3"/>
    <w:basedOn w:val="Normal"/>
    <w:rsid w:val="00DE555F"/>
    <w:pPr>
      <w:numPr>
        <w:numId w:val="6"/>
      </w:numPr>
    </w:pPr>
  </w:style>
  <w:style w:type="paragraph" w:styleId="ListNumber4">
    <w:name w:val="List Number 4"/>
    <w:basedOn w:val="Normal"/>
    <w:rsid w:val="00DE555F"/>
    <w:pPr>
      <w:numPr>
        <w:numId w:val="7"/>
      </w:numPr>
    </w:pPr>
  </w:style>
  <w:style w:type="paragraph" w:styleId="ListNumber5">
    <w:name w:val="List Number 5"/>
    <w:basedOn w:val="Normal"/>
    <w:rsid w:val="00DE555F"/>
    <w:pPr>
      <w:numPr>
        <w:numId w:val="8"/>
      </w:numPr>
    </w:pPr>
  </w:style>
  <w:style w:type="paragraph" w:styleId="MacroText">
    <w:name w:val="macro"/>
    <w:link w:val="MacroTextChar"/>
    <w:semiHidden/>
    <w:rsid w:val="00DE555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semiHidden/>
    <w:rsid w:val="00D004B5"/>
    <w:rPr>
      <w:rFonts w:ascii="Courier New" w:hAnsi="Courier New" w:cs="Courier New"/>
      <w:lang w:val="en-GB" w:eastAsia="en-US" w:bidi="ar-SA"/>
    </w:rPr>
  </w:style>
  <w:style w:type="paragraph" w:styleId="MessageHeader">
    <w:name w:val="Message Header"/>
    <w:basedOn w:val="Normal"/>
    <w:link w:val="MessageHeaderChar"/>
    <w:rsid w:val="00DE555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rsid w:val="00D004B5"/>
    <w:rPr>
      <w:rFonts w:ascii="Arial" w:hAnsi="Arial" w:cs="Arial"/>
      <w:sz w:val="24"/>
      <w:szCs w:val="24"/>
      <w:shd w:val="pct20" w:color="auto" w:fill="auto"/>
      <w:lang w:val="en-GB"/>
    </w:rPr>
  </w:style>
  <w:style w:type="paragraph" w:styleId="NormalWeb">
    <w:name w:val="Normal (Web)"/>
    <w:basedOn w:val="Normal"/>
    <w:rsid w:val="00DE555F"/>
    <w:rPr>
      <w:sz w:val="24"/>
      <w:szCs w:val="24"/>
    </w:rPr>
  </w:style>
  <w:style w:type="paragraph" w:styleId="NormalIndent">
    <w:name w:val="Normal Indent"/>
    <w:basedOn w:val="Normal"/>
    <w:rsid w:val="00DE555F"/>
    <w:pPr>
      <w:ind w:left="720"/>
    </w:pPr>
  </w:style>
  <w:style w:type="paragraph" w:styleId="NoteHeading">
    <w:name w:val="Note Heading"/>
    <w:basedOn w:val="Normal"/>
    <w:next w:val="Normal"/>
    <w:link w:val="NoteHeadingChar"/>
    <w:rsid w:val="00DE555F"/>
  </w:style>
  <w:style w:type="character" w:customStyle="1" w:styleId="NoteHeadingChar">
    <w:name w:val="Note Heading Char"/>
    <w:link w:val="NoteHeading"/>
    <w:rsid w:val="00D004B5"/>
    <w:rPr>
      <w:lang w:val="en-GB"/>
    </w:rPr>
  </w:style>
  <w:style w:type="character" w:styleId="PageNumber">
    <w:name w:val="page number"/>
    <w:basedOn w:val="DefaultParagraphFont"/>
    <w:rsid w:val="00DE555F"/>
  </w:style>
  <w:style w:type="paragraph" w:styleId="PlainText">
    <w:name w:val="Plain Text"/>
    <w:basedOn w:val="Normal"/>
    <w:link w:val="PlainTextChar"/>
    <w:rsid w:val="00DE555F"/>
    <w:rPr>
      <w:rFonts w:ascii="Courier New" w:hAnsi="Courier New"/>
    </w:rPr>
  </w:style>
  <w:style w:type="character" w:customStyle="1" w:styleId="PlainTextChar">
    <w:name w:val="Plain Text Char"/>
    <w:link w:val="PlainText"/>
    <w:rsid w:val="00D004B5"/>
    <w:rPr>
      <w:rFonts w:ascii="Courier New" w:hAnsi="Courier New" w:cs="Courier New"/>
      <w:lang w:val="en-GB"/>
    </w:rPr>
  </w:style>
  <w:style w:type="paragraph" w:styleId="Salutation">
    <w:name w:val="Salutation"/>
    <w:basedOn w:val="Normal"/>
    <w:next w:val="Normal"/>
    <w:link w:val="SalutationChar"/>
    <w:rsid w:val="00DE555F"/>
  </w:style>
  <w:style w:type="character" w:customStyle="1" w:styleId="SalutationChar">
    <w:name w:val="Salutation Char"/>
    <w:link w:val="Salutation"/>
    <w:rsid w:val="00D004B5"/>
    <w:rPr>
      <w:lang w:val="en-GB"/>
    </w:rPr>
  </w:style>
  <w:style w:type="paragraph" w:styleId="Signature">
    <w:name w:val="Signature"/>
    <w:basedOn w:val="Normal"/>
    <w:link w:val="SignatureChar"/>
    <w:rsid w:val="00DE555F"/>
    <w:pPr>
      <w:ind w:left="4252"/>
    </w:pPr>
  </w:style>
  <w:style w:type="character" w:customStyle="1" w:styleId="SignatureChar">
    <w:name w:val="Signature Char"/>
    <w:link w:val="Signature"/>
    <w:rsid w:val="00D004B5"/>
    <w:rPr>
      <w:lang w:val="en-GB"/>
    </w:rPr>
  </w:style>
  <w:style w:type="character" w:styleId="Strong">
    <w:name w:val="Strong"/>
    <w:qFormat/>
    <w:rsid w:val="00DE555F"/>
    <w:rPr>
      <w:b/>
      <w:bCs/>
    </w:rPr>
  </w:style>
  <w:style w:type="paragraph" w:styleId="Subtitle">
    <w:name w:val="Subtitle"/>
    <w:basedOn w:val="Normal"/>
    <w:link w:val="SubtitleChar"/>
    <w:qFormat/>
    <w:rsid w:val="00DE555F"/>
    <w:pPr>
      <w:spacing w:after="60"/>
      <w:jc w:val="center"/>
      <w:outlineLvl w:val="1"/>
    </w:pPr>
    <w:rPr>
      <w:rFonts w:ascii="Arial" w:hAnsi="Arial"/>
      <w:sz w:val="24"/>
      <w:szCs w:val="24"/>
    </w:rPr>
  </w:style>
  <w:style w:type="character" w:customStyle="1" w:styleId="SubtitleChar">
    <w:name w:val="Subtitle Char"/>
    <w:link w:val="Subtitle"/>
    <w:rsid w:val="00D004B5"/>
    <w:rPr>
      <w:rFonts w:ascii="Arial" w:hAnsi="Arial" w:cs="Arial"/>
      <w:sz w:val="24"/>
      <w:szCs w:val="24"/>
      <w:lang w:val="en-GB"/>
    </w:rPr>
  </w:style>
  <w:style w:type="paragraph" w:styleId="TableofAuthorities">
    <w:name w:val="table of authorities"/>
    <w:basedOn w:val="Normal"/>
    <w:next w:val="Normal"/>
    <w:semiHidden/>
    <w:rsid w:val="00DE555F"/>
    <w:pPr>
      <w:ind w:left="200" w:hanging="200"/>
    </w:pPr>
  </w:style>
  <w:style w:type="paragraph" w:styleId="TableofFigures">
    <w:name w:val="table of figures"/>
    <w:basedOn w:val="Normal"/>
    <w:next w:val="Normal"/>
    <w:semiHidden/>
    <w:rsid w:val="00DE555F"/>
    <w:pPr>
      <w:ind w:left="400" w:hanging="400"/>
    </w:pPr>
  </w:style>
  <w:style w:type="paragraph" w:styleId="Title">
    <w:name w:val="Title"/>
    <w:basedOn w:val="Normal"/>
    <w:link w:val="TitleChar"/>
    <w:qFormat/>
    <w:rsid w:val="00DE555F"/>
    <w:pPr>
      <w:spacing w:before="240" w:after="60"/>
      <w:jc w:val="center"/>
      <w:outlineLvl w:val="0"/>
    </w:pPr>
    <w:rPr>
      <w:rFonts w:ascii="Arial" w:hAnsi="Arial"/>
      <w:b/>
      <w:bCs/>
      <w:kern w:val="28"/>
      <w:sz w:val="32"/>
      <w:szCs w:val="32"/>
    </w:rPr>
  </w:style>
  <w:style w:type="character" w:customStyle="1" w:styleId="TitleChar">
    <w:name w:val="Title Char"/>
    <w:link w:val="Title"/>
    <w:rsid w:val="00D004B5"/>
    <w:rPr>
      <w:rFonts w:ascii="Arial" w:hAnsi="Arial" w:cs="Arial"/>
      <w:b/>
      <w:bCs/>
      <w:kern w:val="28"/>
      <w:sz w:val="32"/>
      <w:szCs w:val="32"/>
      <w:lang w:val="en-GB"/>
    </w:rPr>
  </w:style>
  <w:style w:type="paragraph" w:styleId="TOAHeading">
    <w:name w:val="toa heading"/>
    <w:basedOn w:val="Normal"/>
    <w:next w:val="Normal"/>
    <w:semiHidden/>
    <w:rsid w:val="00DE555F"/>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rsid w:val="00274B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651969"/>
    <w:rPr>
      <w:b/>
      <w:bCs/>
    </w:rPr>
  </w:style>
  <w:style w:type="character" w:customStyle="1" w:styleId="CommentSubjectChar">
    <w:name w:val="Comment Subject Char"/>
    <w:link w:val="CommentSubject"/>
    <w:rsid w:val="00651969"/>
    <w:rPr>
      <w:b/>
      <w:bCs/>
      <w:lang w:val="en-GB"/>
    </w:rPr>
  </w:style>
  <w:style w:type="paragraph" w:styleId="Revision">
    <w:name w:val="Revision"/>
    <w:hidden/>
    <w:uiPriority w:val="99"/>
    <w:semiHidden/>
    <w:rsid w:val="00E735EC"/>
    <w:rPr>
      <w:lang w:val="en-GB" w:eastAsia="en-US"/>
    </w:rPr>
  </w:style>
  <w:style w:type="paragraph" w:customStyle="1" w:styleId="TB1">
    <w:name w:val="TB1"/>
    <w:basedOn w:val="Normal"/>
    <w:qFormat/>
    <w:rsid w:val="0054126A"/>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54126A"/>
    <w:pPr>
      <w:keepNext/>
      <w:keepLines/>
      <w:numPr>
        <w:numId w:val="10"/>
      </w:numPr>
      <w:tabs>
        <w:tab w:val="left" w:pos="1109"/>
      </w:tabs>
      <w:spacing w:after="0"/>
      <w:ind w:left="1100" w:hanging="380"/>
    </w:pPr>
    <w:rPr>
      <w:rFonts w:ascii="Arial" w:hAnsi="Arial"/>
      <w:sz w:val="18"/>
    </w:rPr>
  </w:style>
  <w:style w:type="character" w:customStyle="1" w:styleId="NOZchn">
    <w:name w:val="NO Zchn"/>
    <w:rsid w:val="00D004B5"/>
    <w:rPr>
      <w:lang w:eastAsia="en-US"/>
    </w:rPr>
  </w:style>
  <w:style w:type="character" w:customStyle="1" w:styleId="BodyTextChar1">
    <w:name w:val="Body Text Char1"/>
    <w:rsid w:val="00D004B5"/>
    <w:rPr>
      <w:rFonts w:ascii="Times New Roman" w:eastAsia="Times New Roman" w:hAnsi="Times New Roman" w:cs="Times New Roman"/>
      <w:sz w:val="20"/>
      <w:szCs w:val="20"/>
      <w:lang w:val="en-GB"/>
    </w:rPr>
  </w:style>
  <w:style w:type="character" w:customStyle="1" w:styleId="CharChar">
    <w:name w:val="Char Char"/>
    <w:rsid w:val="00D004B5"/>
    <w:rPr>
      <w:rFonts w:ascii="Arial" w:hAnsi="Arial"/>
      <w:sz w:val="36"/>
      <w:lang w:val="en-GB" w:eastAsia="en-US" w:bidi="ar-SA"/>
    </w:rPr>
  </w:style>
  <w:style w:type="character" w:customStyle="1" w:styleId="CommentTextChar1">
    <w:name w:val="Comment Text Char1"/>
    <w:semiHidden/>
    <w:rsid w:val="00D004B5"/>
    <w:rPr>
      <w:rFonts w:ascii="Times New Roman" w:eastAsia="Times New Roman" w:hAnsi="Times New Roman" w:cs="Times New Roman"/>
      <w:sz w:val="20"/>
      <w:szCs w:val="20"/>
      <w:lang w:val="en-GB"/>
    </w:rPr>
  </w:style>
  <w:style w:type="character" w:customStyle="1" w:styleId="CharChar1">
    <w:name w:val="Char Char1"/>
    <w:rsid w:val="00D004B5"/>
    <w:rPr>
      <w:rFonts w:ascii="Arial" w:hAnsi="Arial"/>
      <w:sz w:val="22"/>
      <w:lang w:val="en-GB" w:eastAsia="en-US" w:bidi="ar-SA"/>
    </w:rPr>
  </w:style>
  <w:style w:type="character" w:customStyle="1" w:styleId="entry-content">
    <w:name w:val="entry-content"/>
    <w:basedOn w:val="DefaultParagraphFont"/>
    <w:rsid w:val="00D004B5"/>
  </w:style>
  <w:style w:type="character" w:customStyle="1" w:styleId="H60">
    <w:name w:val="H6 (文字)"/>
    <w:rsid w:val="00D004B5"/>
    <w:rPr>
      <w:rFonts w:ascii="Arial" w:eastAsia="Times New Roman" w:hAnsi="Arial"/>
      <w:lang w:eastAsia="en-US"/>
    </w:rPr>
  </w:style>
  <w:style w:type="character" w:customStyle="1" w:styleId="h4Char">
    <w:name w:val="h4 Char"/>
    <w:rsid w:val="00D004B5"/>
    <w:rPr>
      <w:rFonts w:ascii="Arial" w:hAnsi="Arial"/>
      <w:sz w:val="24"/>
      <w:lang w:val="en-GB" w:eastAsia="en-US" w:bidi="ar-SA"/>
    </w:rPr>
  </w:style>
  <w:style w:type="character" w:customStyle="1" w:styleId="BlueUnderline">
    <w:name w:val="BlueUnderline"/>
    <w:rsid w:val="00D004B5"/>
    <w:rPr>
      <w:color w:val="0000FF"/>
      <w:u w:val="single"/>
    </w:rPr>
  </w:style>
  <w:style w:type="character" w:customStyle="1" w:styleId="msoins0">
    <w:name w:val="msoins"/>
    <w:basedOn w:val="DefaultParagraphFont"/>
    <w:rsid w:val="00D004B5"/>
  </w:style>
  <w:style w:type="character" w:customStyle="1" w:styleId="a">
    <w:name w:val="a"/>
    <w:basedOn w:val="DefaultParagraphFont"/>
    <w:rsid w:val="00D004B5"/>
  </w:style>
  <w:style w:type="character" w:customStyle="1" w:styleId="NOCar">
    <w:name w:val="NO Car"/>
    <w:rsid w:val="00D004B5"/>
    <w:rPr>
      <w:lang w:val="en-GB" w:eastAsia="en-US" w:bidi="ar-SA"/>
    </w:rPr>
  </w:style>
  <w:style w:type="paragraph" w:styleId="ListParagraph">
    <w:name w:val="List Paragraph"/>
    <w:basedOn w:val="Normal"/>
    <w:uiPriority w:val="34"/>
    <w:qFormat/>
    <w:rsid w:val="00D004B5"/>
    <w:pPr>
      <w:ind w:left="720"/>
      <w:contextualSpacing/>
    </w:pPr>
  </w:style>
  <w:style w:type="paragraph" w:styleId="TOCHeading">
    <w:name w:val="TOC Heading"/>
    <w:basedOn w:val="Heading1"/>
    <w:next w:val="Normal"/>
    <w:uiPriority w:val="39"/>
    <w:semiHidden/>
    <w:unhideWhenUsed/>
    <w:qFormat/>
    <w:rsid w:val="00052115"/>
    <w:pPr>
      <w:pBdr>
        <w:top w:val="none" w:sz="0" w:space="0" w:color="auto"/>
      </w:pBdr>
      <w:overflowPunct/>
      <w:autoSpaceDE/>
      <w:autoSpaceDN/>
      <w:adjustRightInd/>
      <w:spacing w:before="480" w:after="0" w:line="276" w:lineRule="auto"/>
      <w:ind w:left="0" w:firstLine="0"/>
      <w:textAlignment w:val="auto"/>
      <w:outlineLvl w:val="9"/>
    </w:pPr>
    <w:rPr>
      <w:rFonts w:ascii="Cambria" w:eastAsia="MS Gothic" w:hAnsi="Cambria"/>
      <w:b/>
      <w:bCs/>
      <w:color w:val="365F91"/>
      <w:sz w:val="28"/>
      <w:szCs w:val="28"/>
      <w:lang w:val="en-US" w:eastAsia="ja-JP"/>
    </w:rPr>
  </w:style>
  <w:style w:type="paragraph" w:customStyle="1" w:styleId="TableStyle2">
    <w:name w:val="Table Style 2"/>
    <w:rsid w:val="00D004B5"/>
    <w:pPr>
      <w:pBdr>
        <w:top w:val="nil"/>
        <w:left w:val="nil"/>
        <w:bottom w:val="nil"/>
        <w:right w:val="nil"/>
        <w:between w:val="nil"/>
        <w:bar w:val="nil"/>
      </w:pBdr>
    </w:pPr>
    <w:rPr>
      <w:rFonts w:ascii="Helvetica" w:eastAsia="Helvetica" w:hAnsi="Helvetica" w:cs="Helvetica"/>
      <w:color w:val="000000"/>
      <w:bdr w:val="nil"/>
      <w:lang w:val="en-US" w:eastAsia="en-US"/>
    </w:rPr>
  </w:style>
  <w:style w:type="paragraph" w:customStyle="1" w:styleId="Invariant">
    <w:name w:val="Invariant"/>
    <w:basedOn w:val="Normal"/>
    <w:autoRedefine/>
    <w:qFormat/>
    <w:rsid w:val="006F5CF4"/>
    <w:pPr>
      <w:spacing w:after="0"/>
    </w:pPr>
    <w:rPr>
      <w:rFonts w:ascii="Consolas" w:hAnsi="Consola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829532">
      <w:bodyDiv w:val="1"/>
      <w:marLeft w:val="0"/>
      <w:marRight w:val="0"/>
      <w:marTop w:val="0"/>
      <w:marBottom w:val="0"/>
      <w:divBdr>
        <w:top w:val="none" w:sz="0" w:space="0" w:color="auto"/>
        <w:left w:val="none" w:sz="0" w:space="0" w:color="auto"/>
        <w:bottom w:val="none" w:sz="0" w:space="0" w:color="auto"/>
        <w:right w:val="none" w:sz="0" w:space="0" w:color="auto"/>
      </w:divBdr>
    </w:div>
    <w:div w:id="372703658">
      <w:bodyDiv w:val="1"/>
      <w:marLeft w:val="0"/>
      <w:marRight w:val="0"/>
      <w:marTop w:val="0"/>
      <w:marBottom w:val="0"/>
      <w:divBdr>
        <w:top w:val="none" w:sz="0" w:space="0" w:color="auto"/>
        <w:left w:val="none" w:sz="0" w:space="0" w:color="auto"/>
        <w:bottom w:val="none" w:sz="0" w:space="0" w:color="auto"/>
        <w:right w:val="none" w:sz="0" w:space="0" w:color="auto"/>
      </w:divBdr>
    </w:div>
    <w:div w:id="378283351">
      <w:bodyDiv w:val="1"/>
      <w:marLeft w:val="0"/>
      <w:marRight w:val="0"/>
      <w:marTop w:val="0"/>
      <w:marBottom w:val="0"/>
      <w:divBdr>
        <w:top w:val="none" w:sz="0" w:space="0" w:color="auto"/>
        <w:left w:val="none" w:sz="0" w:space="0" w:color="auto"/>
        <w:bottom w:val="none" w:sz="0" w:space="0" w:color="auto"/>
        <w:right w:val="none" w:sz="0" w:space="0" w:color="auto"/>
      </w:divBdr>
    </w:div>
    <w:div w:id="959647803">
      <w:bodyDiv w:val="1"/>
      <w:marLeft w:val="0"/>
      <w:marRight w:val="0"/>
      <w:marTop w:val="0"/>
      <w:marBottom w:val="0"/>
      <w:divBdr>
        <w:top w:val="none" w:sz="0" w:space="0" w:color="auto"/>
        <w:left w:val="none" w:sz="0" w:space="0" w:color="auto"/>
        <w:bottom w:val="none" w:sz="0" w:space="0" w:color="auto"/>
        <w:right w:val="none" w:sz="0" w:space="0" w:color="auto"/>
      </w:divBdr>
      <w:divsChild>
        <w:div w:id="2106724758">
          <w:marLeft w:val="1397"/>
          <w:marRight w:val="0"/>
          <w:marTop w:val="120"/>
          <w:marBottom w:val="0"/>
          <w:divBdr>
            <w:top w:val="none" w:sz="0" w:space="0" w:color="auto"/>
            <w:left w:val="none" w:sz="0" w:space="0" w:color="auto"/>
            <w:bottom w:val="none" w:sz="0" w:space="0" w:color="auto"/>
            <w:right w:val="none" w:sz="0" w:space="0" w:color="auto"/>
          </w:divBdr>
        </w:div>
      </w:divsChild>
    </w:div>
    <w:div w:id="1118253979">
      <w:bodyDiv w:val="1"/>
      <w:marLeft w:val="0"/>
      <w:marRight w:val="0"/>
      <w:marTop w:val="0"/>
      <w:marBottom w:val="0"/>
      <w:divBdr>
        <w:top w:val="none" w:sz="0" w:space="0" w:color="auto"/>
        <w:left w:val="none" w:sz="0" w:space="0" w:color="auto"/>
        <w:bottom w:val="none" w:sz="0" w:space="0" w:color="auto"/>
        <w:right w:val="none" w:sz="0" w:space="0" w:color="auto"/>
      </w:divBdr>
      <w:divsChild>
        <w:div w:id="464978212">
          <w:marLeft w:val="562"/>
          <w:marRight w:val="0"/>
          <w:marTop w:val="120"/>
          <w:marBottom w:val="0"/>
          <w:divBdr>
            <w:top w:val="none" w:sz="0" w:space="0" w:color="auto"/>
            <w:left w:val="none" w:sz="0" w:space="0" w:color="auto"/>
            <w:bottom w:val="none" w:sz="0" w:space="0" w:color="auto"/>
            <w:right w:val="none" w:sz="0" w:space="0" w:color="auto"/>
          </w:divBdr>
        </w:div>
        <w:div w:id="1070688217">
          <w:marLeft w:val="562"/>
          <w:marRight w:val="0"/>
          <w:marTop w:val="120"/>
          <w:marBottom w:val="0"/>
          <w:divBdr>
            <w:top w:val="none" w:sz="0" w:space="0" w:color="auto"/>
            <w:left w:val="none" w:sz="0" w:space="0" w:color="auto"/>
            <w:bottom w:val="none" w:sz="0" w:space="0" w:color="auto"/>
            <w:right w:val="none" w:sz="0" w:space="0" w:color="auto"/>
          </w:divBdr>
        </w:div>
        <w:div w:id="1566913675">
          <w:marLeft w:val="562"/>
          <w:marRight w:val="0"/>
          <w:marTop w:val="120"/>
          <w:marBottom w:val="0"/>
          <w:divBdr>
            <w:top w:val="none" w:sz="0" w:space="0" w:color="auto"/>
            <w:left w:val="none" w:sz="0" w:space="0" w:color="auto"/>
            <w:bottom w:val="none" w:sz="0" w:space="0" w:color="auto"/>
            <w:right w:val="none" w:sz="0" w:space="0" w:color="auto"/>
          </w:divBdr>
        </w:div>
      </w:divsChild>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309475503">
      <w:bodyDiv w:val="1"/>
      <w:marLeft w:val="0"/>
      <w:marRight w:val="0"/>
      <w:marTop w:val="0"/>
      <w:marBottom w:val="0"/>
      <w:divBdr>
        <w:top w:val="none" w:sz="0" w:space="0" w:color="auto"/>
        <w:left w:val="none" w:sz="0" w:space="0" w:color="auto"/>
        <w:bottom w:val="none" w:sz="0" w:space="0" w:color="auto"/>
        <w:right w:val="none" w:sz="0" w:space="0" w:color="auto"/>
      </w:divBdr>
      <w:divsChild>
        <w:div w:id="2015036175">
          <w:marLeft w:val="1397"/>
          <w:marRight w:val="0"/>
          <w:marTop w:val="120"/>
          <w:marBottom w:val="0"/>
          <w:divBdr>
            <w:top w:val="none" w:sz="0" w:space="0" w:color="auto"/>
            <w:left w:val="none" w:sz="0" w:space="0" w:color="auto"/>
            <w:bottom w:val="none" w:sz="0" w:space="0" w:color="auto"/>
            <w:right w:val="none" w:sz="0" w:space="0" w:color="auto"/>
          </w:divBdr>
        </w:div>
      </w:divsChild>
    </w:div>
    <w:div w:id="1396078759">
      <w:bodyDiv w:val="1"/>
      <w:marLeft w:val="0"/>
      <w:marRight w:val="0"/>
      <w:marTop w:val="0"/>
      <w:marBottom w:val="0"/>
      <w:divBdr>
        <w:top w:val="none" w:sz="0" w:space="0" w:color="auto"/>
        <w:left w:val="none" w:sz="0" w:space="0" w:color="auto"/>
        <w:bottom w:val="none" w:sz="0" w:space="0" w:color="auto"/>
        <w:right w:val="none" w:sz="0" w:space="0" w:color="auto"/>
      </w:divBdr>
    </w:div>
    <w:div w:id="1397975141">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795633604">
      <w:bodyDiv w:val="1"/>
      <w:marLeft w:val="0"/>
      <w:marRight w:val="0"/>
      <w:marTop w:val="0"/>
      <w:marBottom w:val="0"/>
      <w:divBdr>
        <w:top w:val="none" w:sz="0" w:space="0" w:color="auto"/>
        <w:left w:val="none" w:sz="0" w:space="0" w:color="auto"/>
        <w:bottom w:val="none" w:sz="0" w:space="0" w:color="auto"/>
        <w:right w:val="none" w:sz="0" w:space="0" w:color="auto"/>
      </w:divBdr>
      <w:divsChild>
        <w:div w:id="1449662141">
          <w:marLeft w:val="835"/>
          <w:marRight w:val="0"/>
          <w:marTop w:val="120"/>
          <w:marBottom w:val="0"/>
          <w:divBdr>
            <w:top w:val="none" w:sz="0" w:space="0" w:color="auto"/>
            <w:left w:val="none" w:sz="0" w:space="0" w:color="auto"/>
            <w:bottom w:val="none" w:sz="0" w:space="0" w:color="auto"/>
            <w:right w:val="none" w:sz="0" w:space="0" w:color="auto"/>
          </w:divBdr>
        </w:div>
      </w:divsChild>
    </w:div>
    <w:div w:id="1823427771">
      <w:bodyDiv w:val="1"/>
      <w:marLeft w:val="0"/>
      <w:marRight w:val="0"/>
      <w:marTop w:val="0"/>
      <w:marBottom w:val="0"/>
      <w:divBdr>
        <w:top w:val="none" w:sz="0" w:space="0" w:color="auto"/>
        <w:left w:val="none" w:sz="0" w:space="0" w:color="auto"/>
        <w:bottom w:val="none" w:sz="0" w:space="0" w:color="auto"/>
        <w:right w:val="none" w:sz="0" w:space="0" w:color="auto"/>
      </w:divBdr>
      <w:divsChild>
        <w:div w:id="1947272088">
          <w:marLeft w:val="562"/>
          <w:marRight w:val="0"/>
          <w:marTop w:val="120"/>
          <w:marBottom w:val="0"/>
          <w:divBdr>
            <w:top w:val="none" w:sz="0" w:space="0" w:color="auto"/>
            <w:left w:val="none" w:sz="0" w:space="0" w:color="auto"/>
            <w:bottom w:val="none" w:sz="0" w:space="0" w:color="auto"/>
            <w:right w:val="none" w:sz="0" w:space="0" w:color="auto"/>
          </w:divBdr>
        </w:div>
      </w:divsChild>
    </w:div>
    <w:div w:id="1879509702">
      <w:bodyDiv w:val="1"/>
      <w:marLeft w:val="0"/>
      <w:marRight w:val="0"/>
      <w:marTop w:val="0"/>
      <w:marBottom w:val="0"/>
      <w:divBdr>
        <w:top w:val="none" w:sz="0" w:space="0" w:color="auto"/>
        <w:left w:val="none" w:sz="0" w:space="0" w:color="auto"/>
        <w:bottom w:val="none" w:sz="0" w:space="0" w:color="auto"/>
        <w:right w:val="none" w:sz="0" w:space="0" w:color="auto"/>
      </w:divBdr>
      <w:divsChild>
        <w:div w:id="528957803">
          <w:marLeft w:val="562"/>
          <w:marRight w:val="0"/>
          <w:marTop w:val="120"/>
          <w:marBottom w:val="0"/>
          <w:divBdr>
            <w:top w:val="none" w:sz="0" w:space="0" w:color="auto"/>
            <w:left w:val="none" w:sz="0" w:space="0" w:color="auto"/>
            <w:bottom w:val="none" w:sz="0" w:space="0" w:color="auto"/>
            <w:right w:val="none" w:sz="0" w:space="0" w:color="auto"/>
          </w:divBdr>
        </w:div>
        <w:div w:id="1381781549">
          <w:marLeft w:val="562"/>
          <w:marRight w:val="0"/>
          <w:marTop w:val="120"/>
          <w:marBottom w:val="0"/>
          <w:divBdr>
            <w:top w:val="none" w:sz="0" w:space="0" w:color="auto"/>
            <w:left w:val="none" w:sz="0" w:space="0" w:color="auto"/>
            <w:bottom w:val="none" w:sz="0" w:space="0" w:color="auto"/>
            <w:right w:val="none" w:sz="0" w:space="0" w:color="auto"/>
          </w:divBdr>
        </w:div>
        <w:div w:id="2011788139">
          <w:marLeft w:val="562"/>
          <w:marRight w:val="0"/>
          <w:marTop w:val="120"/>
          <w:marBottom w:val="0"/>
          <w:divBdr>
            <w:top w:val="none" w:sz="0" w:space="0" w:color="auto"/>
            <w:left w:val="none" w:sz="0" w:space="0" w:color="auto"/>
            <w:bottom w:val="none" w:sz="0" w:space="0" w:color="auto"/>
            <w:right w:val="none" w:sz="0" w:space="0" w:color="auto"/>
          </w:divBdr>
        </w:div>
      </w:divsChild>
    </w:div>
    <w:div w:id="1880705340">
      <w:bodyDiv w:val="1"/>
      <w:marLeft w:val="0"/>
      <w:marRight w:val="0"/>
      <w:marTop w:val="0"/>
      <w:marBottom w:val="0"/>
      <w:divBdr>
        <w:top w:val="none" w:sz="0" w:space="0" w:color="auto"/>
        <w:left w:val="none" w:sz="0" w:space="0" w:color="auto"/>
        <w:bottom w:val="none" w:sz="0" w:space="0" w:color="auto"/>
        <w:right w:val="none" w:sz="0" w:space="0" w:color="auto"/>
      </w:divBdr>
      <w:divsChild>
        <w:div w:id="690764213">
          <w:marLeft w:val="562"/>
          <w:marRight w:val="0"/>
          <w:marTop w:val="120"/>
          <w:marBottom w:val="0"/>
          <w:divBdr>
            <w:top w:val="none" w:sz="0" w:space="0" w:color="auto"/>
            <w:left w:val="none" w:sz="0" w:space="0" w:color="auto"/>
            <w:bottom w:val="none" w:sz="0" w:space="0" w:color="auto"/>
            <w:right w:val="none" w:sz="0" w:space="0" w:color="auto"/>
          </w:divBdr>
        </w:div>
      </w:divsChild>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hyperlink" Target="http://www.omg.org/spec/UML/2.4.1/"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ocbox.etsi.org/Reference"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hyperlink" Target="http://portal.etsi.org/Help/editHelp!/Howtostart/ETSIDraftingRules.asp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omg.org/spec/OCL/2.4/"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ebapp.etsi.org/IPR/home.asp"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portal.etsi.org/tb/status/status.asp" TargetMode="External"/><Relationship Id="rId17" Type="http://schemas.openxmlformats.org/officeDocument/2006/relationships/hyperlink" Target="http://www.omg.org/spec/MOF/2.4.1/"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633A1D-5771-42A6-83A4-8D580536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125</TotalTime>
  <Pages>100</Pages>
  <Words>28480</Words>
  <Characters>162338</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Final draft ETSI ES 203 119-1 V1.2.8</vt:lpstr>
    </vt:vector>
  </TitlesOfParts>
  <Company>ETSI Secretariat</Company>
  <LinksUpToDate>false</LinksUpToDate>
  <CharactersWithSpaces>190438</CharactersWithSpaces>
  <SharedDoc>false</SharedDoc>
  <HLinks>
    <vt:vector size="36" baseType="variant">
      <vt:variant>
        <vt:i4>8192097</vt:i4>
      </vt:variant>
      <vt:variant>
        <vt:i4>489</vt:i4>
      </vt:variant>
      <vt:variant>
        <vt:i4>0</vt:i4>
      </vt:variant>
      <vt:variant>
        <vt:i4>5</vt:i4>
      </vt:variant>
      <vt:variant>
        <vt:lpwstr>http://www.omg.org/spec/MOF/2.4.1/</vt:lpwstr>
      </vt:variant>
      <vt:variant>
        <vt:lpwstr/>
      </vt:variant>
      <vt:variant>
        <vt:i4>1376287</vt:i4>
      </vt:variant>
      <vt:variant>
        <vt:i4>483</vt:i4>
      </vt:variant>
      <vt:variant>
        <vt:i4>0</vt:i4>
      </vt:variant>
      <vt:variant>
        <vt:i4>5</vt:i4>
      </vt:variant>
      <vt:variant>
        <vt:lpwstr>http://docbox.etsi.org/Reference</vt:lpwstr>
      </vt:variant>
      <vt:variant>
        <vt:lpwstr/>
      </vt:variant>
      <vt:variant>
        <vt:i4>3538988</vt:i4>
      </vt:variant>
      <vt:variant>
        <vt:i4>477</vt:i4>
      </vt:variant>
      <vt:variant>
        <vt:i4>0</vt:i4>
      </vt:variant>
      <vt:variant>
        <vt:i4>5</vt:i4>
      </vt:variant>
      <vt:variant>
        <vt:lpwstr>http://webapp.etsi.org/IPR/home.asp</vt:lpwstr>
      </vt:variant>
      <vt:variant>
        <vt:lpwstr/>
      </vt:variant>
      <vt:variant>
        <vt:i4>5701736</vt:i4>
      </vt:variant>
      <vt:variant>
        <vt:i4>9</vt:i4>
      </vt:variant>
      <vt:variant>
        <vt:i4>0</vt:i4>
      </vt:variant>
      <vt:variant>
        <vt:i4>5</vt:i4>
      </vt:variant>
      <vt:variant>
        <vt:lpwstr>http://portal.etsi.org/chaircor/ETSI_support.asp</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5111877</vt:i4>
      </vt:variant>
      <vt:variant>
        <vt:i4>3</vt:i4>
      </vt:variant>
      <vt:variant>
        <vt:i4>0</vt:i4>
      </vt:variant>
      <vt:variant>
        <vt:i4>5</vt:i4>
      </vt:variant>
      <vt:variant>
        <vt:lpwstr>http://www.etsi.org/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ES 203 119-1 V1.2.8</dc:title>
  <dc:subject>Methods for Testing and Specification (MTS)</dc:subject>
  <dc:creator>CML</dc:creator>
  <cp:keywords>language, MBT, methodology, testing, TSS&amp;TP, TTCN-3, UML</cp:keywords>
  <dc:description/>
  <cp:lastModifiedBy>Philip Makedonski</cp:lastModifiedBy>
  <cp:revision>9</cp:revision>
  <cp:lastPrinted>2014-11-11T13:09:00Z</cp:lastPrinted>
  <dcterms:created xsi:type="dcterms:W3CDTF">2016-05-02T12:53:00Z</dcterms:created>
  <dcterms:modified xsi:type="dcterms:W3CDTF">2016-05-19T15:47:00Z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