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6F" w:rsidRPr="008F5A6F" w:rsidRDefault="001E3F26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0" w:name="_Toc315121761"/>
      <w:bookmarkStart w:id="1" w:name="_Toc321832518"/>
      <w:bookmarkStart w:id="2" w:name="_Toc321832579"/>
      <w:bookmarkStart w:id="3" w:name="_Toc321832661"/>
      <w:bookmarkStart w:id="4" w:name="_Toc334703059"/>
      <w:bookmarkStart w:id="5" w:name="_Toc334705566"/>
      <w:bookmarkStart w:id="6" w:name="_Toc334705578"/>
      <w:bookmarkStart w:id="7" w:name="_Toc334705624"/>
      <w:bookmarkStart w:id="8" w:name="_Toc334706542"/>
      <w:bookmarkStart w:id="9" w:name="_Toc334706626"/>
      <w:bookmarkStart w:id="10" w:name="_Toc334709129"/>
      <w:bookmarkStart w:id="11" w:name="_Toc334714564"/>
      <w:bookmarkStart w:id="12" w:name="_Toc334792164"/>
      <w:bookmarkStart w:id="13" w:name="_Toc334792488"/>
      <w:bookmarkStart w:id="14" w:name="_Toc334792787"/>
      <w:bookmarkStart w:id="15" w:name="_Toc334793266"/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Monday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23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rd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October</w:t>
      </w:r>
      <w:r w:rsidR="008D7E35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0"/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8F5A6F" w:rsidRPr="00333E0C" w:rsidRDefault="008F5A6F" w:rsidP="00C7027F">
      <w:pPr>
        <w:pStyle w:val="berschrift1"/>
        <w:rPr>
          <w:color w:val="auto"/>
          <w:sz w:val="16"/>
          <w:szCs w:val="16"/>
        </w:rPr>
      </w:pPr>
      <w:bookmarkStart w:id="16" w:name="_Toc315121762"/>
      <w:bookmarkStart w:id="17" w:name="_Toc321832519"/>
      <w:bookmarkStart w:id="18" w:name="_Toc321832580"/>
      <w:bookmarkStart w:id="19" w:name="_Toc321832662"/>
      <w:bookmarkStart w:id="20" w:name="_Toc334703060"/>
      <w:bookmarkStart w:id="21" w:name="_Toc334705567"/>
      <w:bookmarkStart w:id="22" w:name="_Toc334705579"/>
      <w:bookmarkStart w:id="23" w:name="_Toc334705625"/>
      <w:bookmarkStart w:id="24" w:name="_Toc334706543"/>
      <w:bookmarkStart w:id="25" w:name="_Toc334706627"/>
      <w:bookmarkStart w:id="26" w:name="_Toc334709130"/>
      <w:bookmarkStart w:id="27" w:name="_Toc334714565"/>
      <w:bookmarkStart w:id="28" w:name="_Toc334792165"/>
      <w:bookmarkStart w:id="29" w:name="_Toc334792489"/>
      <w:bookmarkStart w:id="30" w:name="_Toc334792788"/>
      <w:bookmarkStart w:id="31" w:name="_Toc334793267"/>
      <w:r w:rsidRPr="00E94886">
        <w:t>Opening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="00F33E49">
        <w:t xml:space="preserve"> </w:t>
      </w:r>
      <w:r w:rsidR="00F33E49">
        <w:br/>
      </w:r>
    </w:p>
    <w:p w:rsidR="00D82389" w:rsidRPr="00D82389" w:rsidRDefault="008F5A6F" w:rsidP="00D82389">
      <w:pPr>
        <w:pStyle w:val="berschrift2"/>
        <w:ind w:left="567"/>
        <w:rPr>
          <w:color w:val="0000FF"/>
          <w:sz w:val="20"/>
        </w:rPr>
      </w:pPr>
      <w:bookmarkStart w:id="32" w:name="_Toc315121763"/>
      <w:bookmarkStart w:id="33" w:name="_Toc321832520"/>
      <w:bookmarkStart w:id="34" w:name="_Toc321832581"/>
      <w:bookmarkStart w:id="35" w:name="_Toc334792166"/>
      <w:bookmarkStart w:id="36" w:name="_Toc334792490"/>
      <w:bookmarkStart w:id="37" w:name="_Toc334792789"/>
      <w:bookmarkStart w:id="38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1E3F26">
        <w:rPr>
          <w:color w:val="0000FF"/>
          <w:sz w:val="20"/>
        </w:rPr>
        <w:t>Rennoch</w:t>
      </w:r>
      <w:r w:rsidRPr="00DE482D">
        <w:rPr>
          <w:color w:val="0000FF"/>
          <w:sz w:val="20"/>
        </w:rPr>
        <w:t>]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8F5A6F" w:rsidRDefault="008F5A6F" w:rsidP="0036442B">
      <w:pPr>
        <w:pStyle w:val="berschrift2"/>
        <w:ind w:left="567"/>
        <w:rPr>
          <w:rFonts w:cs="Arial"/>
        </w:rPr>
      </w:pPr>
      <w:bookmarkStart w:id="39" w:name="_Toc315121764"/>
      <w:bookmarkStart w:id="40" w:name="_Toc321832521"/>
      <w:bookmarkStart w:id="41" w:name="_Toc321832582"/>
      <w:bookmarkStart w:id="42" w:name="_Toc334792167"/>
      <w:bookmarkStart w:id="43" w:name="_Toc334792491"/>
      <w:bookmarkStart w:id="44" w:name="_Toc334792790"/>
      <w:bookmarkStart w:id="45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</w:t>
      </w:r>
      <w:bookmarkEnd w:id="39"/>
      <w:bookmarkEnd w:id="40"/>
      <w:bookmarkEnd w:id="41"/>
      <w:bookmarkEnd w:id="42"/>
      <w:bookmarkEnd w:id="43"/>
      <w:bookmarkEnd w:id="44"/>
      <w:bookmarkEnd w:id="45"/>
    </w:p>
    <w:p w:rsidR="00D82389" w:rsidRPr="00D82389" w:rsidRDefault="00D82389" w:rsidP="00D82389">
      <w:pPr>
        <w:rPr>
          <w:lang w:val="en-US" w:eastAsia="en-GB"/>
        </w:rPr>
      </w:pPr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3112F1" w:rsidRDefault="003112F1" w:rsidP="0048637E">
      <w:bookmarkStart w:id="46" w:name="_Toc329217828"/>
      <w:bookmarkStart w:id="47" w:name="_Toc330198301"/>
      <w:bookmarkStart w:id="48" w:name="_Toc334792170"/>
      <w:bookmarkStart w:id="49" w:name="_Toc334792494"/>
      <w:bookmarkStart w:id="50" w:name="_Toc334792793"/>
      <w:bookmarkStart w:id="51" w:name="_Toc334793272"/>
    </w:p>
    <w:p w:rsidR="00D82389" w:rsidRPr="00D82389" w:rsidRDefault="005611B0" w:rsidP="00FC466E">
      <w:pPr>
        <w:pStyle w:val="berschrift2"/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</w:pPr>
      <w:bookmarkStart w:id="52" w:name="_Toc315121767"/>
      <w:bookmarkStart w:id="53" w:name="_Toc321832524"/>
      <w:bookmarkStart w:id="54" w:name="_Toc321832585"/>
      <w:bookmarkStart w:id="55" w:name="_Toc334792171"/>
      <w:bookmarkStart w:id="56" w:name="_Toc334792495"/>
      <w:bookmarkStart w:id="57" w:name="_Toc334792794"/>
      <w:bookmarkStart w:id="58" w:name="_Toc334793273"/>
      <w:r w:rsidRPr="008340EF">
        <w:t xml:space="preserve">Reports from </w:t>
      </w:r>
      <w:r w:rsidR="001E3F26">
        <w:t>MTS</w:t>
      </w:r>
      <w:r w:rsidRPr="008340EF">
        <w:t xml:space="preserve"> Meetings </w:t>
      </w:r>
      <w:bookmarkEnd w:id="52"/>
      <w:bookmarkEnd w:id="53"/>
      <w:bookmarkEnd w:id="54"/>
      <w:bookmarkEnd w:id="55"/>
      <w:bookmarkEnd w:id="56"/>
      <w:bookmarkEnd w:id="57"/>
      <w:bookmarkEnd w:id="58"/>
      <w:r w:rsidR="003112F1" w:rsidRPr="0055023D">
        <w:rPr>
          <w:rFonts w:asciiTheme="minorHAnsi" w:hAnsiTheme="minorHAnsi"/>
          <w:color w:val="0000FF"/>
          <w:sz w:val="20"/>
          <w:szCs w:val="20"/>
        </w:rPr>
        <w:t>[Rennoch]</w:t>
      </w:r>
    </w:p>
    <w:p w:rsidR="00721D68" w:rsidRDefault="00721D68" w:rsidP="00D82389">
      <w:pPr>
        <w:pStyle w:val="berschrift2"/>
        <w:numPr>
          <w:ilvl w:val="0"/>
          <w:numId w:val="0"/>
        </w:numPr>
        <w:ind w:left="562"/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</w:pPr>
      <w:r>
        <w:br/>
      </w:r>
      <w:r w:rsidR="00FC466E" w:rsidRPr="00FC466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u w:val="single"/>
          <w:lang w:val="en-GB" w:eastAsia="en-US"/>
        </w:rPr>
        <w:t>Topics:</w:t>
      </w:r>
      <w:r w:rsidR="00FC466E" w:rsidRPr="00FC466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 </w:t>
      </w:r>
      <w:r w:rsidR="00FC466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TST ToR </w:t>
      </w:r>
      <w:r w:rsidR="00EF1359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presentation and </w:t>
      </w:r>
      <w:r w:rsidR="00FC466E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>discussion</w:t>
      </w:r>
      <w:r w:rsidR="00EF1359">
        <w:rPr>
          <w:rFonts w:asciiTheme="minorHAnsi" w:hAnsiTheme="minorHAnsi" w:cs="Times New Roman"/>
          <w:b w:val="0"/>
          <w:bCs w:val="0"/>
          <w:color w:val="auto"/>
          <w:sz w:val="20"/>
          <w:szCs w:val="20"/>
          <w:lang w:val="en-GB" w:eastAsia="en-US"/>
        </w:rPr>
        <w:t xml:space="preserve"> of the scope/priorities</w:t>
      </w:r>
    </w:p>
    <w:p w:rsidR="00EF1359" w:rsidRDefault="00604ADC" w:rsidP="00604ADC">
      <w:pPr>
        <w:pStyle w:val="Listenabsatz"/>
        <w:numPr>
          <w:ilvl w:val="0"/>
          <w:numId w:val="50"/>
        </w:numPr>
      </w:pPr>
      <w:r w:rsidRPr="00604ADC">
        <w:t>MTS WG TST Motivation</w:t>
      </w:r>
      <w:r>
        <w:t xml:space="preserve"> </w:t>
      </w:r>
      <w:hyperlink r:id="rId8" w:tgtFrame="_blank" w:history="1">
        <w:r>
          <w:rPr>
            <w:rStyle w:val="Hyperlink"/>
            <w:b/>
            <w:bCs/>
          </w:rPr>
          <w:t>MTS(17)072040</w:t>
        </w:r>
      </w:hyperlink>
    </w:p>
    <w:p w:rsidR="00604ADC" w:rsidRDefault="00604ADC" w:rsidP="00604ADC">
      <w:pPr>
        <w:pStyle w:val="Listenabsatz"/>
        <w:numPr>
          <w:ilvl w:val="0"/>
          <w:numId w:val="50"/>
        </w:numPr>
        <w:rPr>
          <w:rStyle w:val="Hyperlink"/>
          <w:b/>
          <w:bCs/>
        </w:rPr>
      </w:pPr>
      <w:r>
        <w:t xml:space="preserve">ToR for new Working Group TST </w:t>
      </w:r>
      <w:hyperlink r:id="rId9" w:tgtFrame="_blank" w:history="1">
        <w:r w:rsidRPr="00B92FA0">
          <w:rPr>
            <w:rStyle w:val="Hyperlink"/>
            <w:b/>
            <w:bCs/>
          </w:rPr>
          <w:t>MTS(17)072039</w:t>
        </w:r>
      </w:hyperlink>
    </w:p>
    <w:p w:rsidR="00D82389" w:rsidRPr="00D82389" w:rsidRDefault="00D82389" w:rsidP="00D82389">
      <w:pPr>
        <w:pStyle w:val="Listenabsatz"/>
        <w:numPr>
          <w:ilvl w:val="0"/>
          <w:numId w:val="50"/>
        </w:numPr>
      </w:pPr>
      <w:r w:rsidRPr="00D82389">
        <w:t>Call for candidates MTS TST WG Chairmanship</w:t>
      </w:r>
      <w:r>
        <w:t xml:space="preserve">, </w:t>
      </w:r>
      <w:r w:rsidRPr="00D82389">
        <w:t>by 31th October 2017 EOB</w:t>
      </w:r>
    </w:p>
    <w:p w:rsidR="00EF1359" w:rsidRDefault="00EF1359" w:rsidP="00EF1359">
      <w:pPr>
        <w:pStyle w:val="berschrift1"/>
        <w:rPr>
          <w:color w:val="0000FF"/>
          <w:sz w:val="20"/>
        </w:rPr>
      </w:pPr>
      <w:r w:rsidRPr="00562EB0">
        <w:t xml:space="preserve">Planning/brainstorming on TST </w:t>
      </w:r>
      <w:r>
        <w:t>activities/liaisons</w:t>
      </w:r>
      <w:r w:rsidRPr="00562EB0">
        <w:t xml:space="preserve"> for 2017 &amp; beyond</w:t>
      </w:r>
      <w:r w:rsidRPr="00EF1359">
        <w:t xml:space="preserve"> </w:t>
      </w:r>
      <w:r w:rsidRPr="00562EB0">
        <w:rPr>
          <w:color w:val="0000FF"/>
          <w:sz w:val="20"/>
        </w:rPr>
        <w:t>[All]</w:t>
      </w:r>
    </w:p>
    <w:p w:rsidR="00D82389" w:rsidRPr="00D82389" w:rsidRDefault="00D82389" w:rsidP="00D82389">
      <w:pPr>
        <w:rPr>
          <w:lang w:val="en-US" w:eastAsia="en-GB"/>
        </w:rPr>
      </w:pPr>
    </w:p>
    <w:p w:rsidR="005F78C0" w:rsidRDefault="00EF1359" w:rsidP="005F78C0">
      <w:pPr>
        <w:ind w:left="420"/>
        <w:rPr>
          <w:lang w:val="en-US" w:eastAsia="en-GB"/>
        </w:rPr>
      </w:pPr>
      <w:r w:rsidRPr="00007856">
        <w:rPr>
          <w:u w:val="single"/>
          <w:lang w:val="en-US" w:eastAsia="en-GB"/>
        </w:rPr>
        <w:t>Topics:</w:t>
      </w:r>
      <w:r w:rsidRPr="00007856">
        <w:rPr>
          <w:lang w:val="en-US" w:eastAsia="en-GB"/>
        </w:rPr>
        <w:t xml:space="preserve"> </w:t>
      </w:r>
      <w:r w:rsidR="005F78C0">
        <w:rPr>
          <w:lang w:val="en-US" w:eastAsia="en-GB"/>
        </w:rPr>
        <w:t>open discussion on</w:t>
      </w:r>
    </w:p>
    <w:p w:rsidR="005F78C0" w:rsidRDefault="00604ADC" w:rsidP="005F78C0">
      <w:pPr>
        <w:pStyle w:val="Listenabsatz"/>
        <w:numPr>
          <w:ilvl w:val="0"/>
          <w:numId w:val="50"/>
        </w:numPr>
        <w:rPr>
          <w:lang w:val="en-US" w:eastAsia="en-GB"/>
        </w:rPr>
      </w:pPr>
      <w:r w:rsidRPr="005F78C0">
        <w:t>Eclipse</w:t>
      </w:r>
      <w:r w:rsidRPr="005F78C0">
        <w:rPr>
          <w:lang w:val="en-US" w:eastAsia="en-GB"/>
        </w:rPr>
        <w:t xml:space="preserve"> IoT-Testware, </w:t>
      </w:r>
    </w:p>
    <w:p w:rsidR="005F78C0" w:rsidRDefault="00604ADC" w:rsidP="005F78C0">
      <w:pPr>
        <w:pStyle w:val="Listenabsatz"/>
        <w:numPr>
          <w:ilvl w:val="0"/>
          <w:numId w:val="50"/>
        </w:numPr>
        <w:rPr>
          <w:lang w:val="en-US" w:eastAsia="en-GB"/>
        </w:rPr>
      </w:pPr>
      <w:r w:rsidRPr="005F78C0">
        <w:rPr>
          <w:lang w:val="en-US" w:eastAsia="en-GB"/>
        </w:rPr>
        <w:t xml:space="preserve">target </w:t>
      </w:r>
      <w:r w:rsidR="005F78C0" w:rsidRPr="005F78C0">
        <w:rPr>
          <w:lang w:val="en-US" w:eastAsia="en-GB"/>
        </w:rPr>
        <w:t xml:space="preserve">TST </w:t>
      </w:r>
      <w:r w:rsidRPr="005F78C0">
        <w:rPr>
          <w:lang w:val="en-US" w:eastAsia="en-GB"/>
        </w:rPr>
        <w:t>documents</w:t>
      </w:r>
      <w:r w:rsidR="00D82389">
        <w:rPr>
          <w:lang w:val="en-US" w:eastAsia="en-GB"/>
        </w:rPr>
        <w:t xml:space="preserve"> and formats</w:t>
      </w:r>
      <w:bookmarkStart w:id="59" w:name="_GoBack"/>
      <w:bookmarkEnd w:id="59"/>
      <w:r w:rsidRPr="005F78C0">
        <w:rPr>
          <w:lang w:val="en-US" w:eastAsia="en-GB"/>
        </w:rPr>
        <w:t>,</w:t>
      </w:r>
      <w:r w:rsidR="00EF1359" w:rsidRPr="005F78C0">
        <w:rPr>
          <w:lang w:val="en-US" w:eastAsia="en-GB"/>
        </w:rPr>
        <w:t xml:space="preserve"> </w:t>
      </w:r>
    </w:p>
    <w:p w:rsidR="005F78C0" w:rsidRDefault="00EF1359" w:rsidP="005F78C0">
      <w:pPr>
        <w:pStyle w:val="Listenabsatz"/>
        <w:numPr>
          <w:ilvl w:val="0"/>
          <w:numId w:val="50"/>
        </w:numPr>
        <w:rPr>
          <w:lang w:val="en-US" w:eastAsia="en-GB"/>
        </w:rPr>
      </w:pPr>
      <w:r w:rsidRPr="005F78C0">
        <w:rPr>
          <w:lang w:val="en-US" w:eastAsia="en-GB"/>
        </w:rPr>
        <w:t>new work items</w:t>
      </w:r>
      <w:bookmarkStart w:id="60" w:name="_Toc315121774"/>
      <w:bookmarkStart w:id="61" w:name="_Toc321832531"/>
      <w:bookmarkStart w:id="62" w:name="_Toc321832592"/>
      <w:bookmarkStart w:id="63" w:name="_Toc321832665"/>
      <w:bookmarkStart w:id="64" w:name="_Toc334703064"/>
      <w:bookmarkStart w:id="65" w:name="_Toc334705570"/>
      <w:bookmarkStart w:id="66" w:name="_Toc334705582"/>
      <w:bookmarkStart w:id="67" w:name="_Toc334705628"/>
      <w:bookmarkStart w:id="68" w:name="_Toc334706546"/>
      <w:bookmarkStart w:id="69" w:name="_Toc334706630"/>
      <w:bookmarkStart w:id="70" w:name="_Toc334709133"/>
      <w:bookmarkStart w:id="71" w:name="_Toc334714568"/>
      <w:bookmarkStart w:id="72" w:name="_Toc334792178"/>
      <w:bookmarkStart w:id="73" w:name="_Toc334792502"/>
      <w:bookmarkStart w:id="74" w:name="_Toc334792801"/>
      <w:bookmarkStart w:id="75" w:name="_Toc334793280"/>
      <w:bookmarkStart w:id="76" w:name="_Toc315121781"/>
      <w:bookmarkStart w:id="77" w:name="_Toc315121778"/>
      <w:bookmarkStart w:id="78" w:name="_Toc321832535"/>
      <w:bookmarkStart w:id="79" w:name="_Toc321832596"/>
      <w:bookmarkStart w:id="80" w:name="_Toc334792181"/>
      <w:bookmarkStart w:id="81" w:name="_Toc334792505"/>
      <w:bookmarkStart w:id="82" w:name="_Toc334792804"/>
      <w:bookmarkStart w:id="83" w:name="_Toc334793283"/>
      <w:bookmarkStart w:id="84" w:name="_Toc315121772"/>
      <w:bookmarkStart w:id="85" w:name="_Toc321832543"/>
      <w:bookmarkStart w:id="86" w:name="_Toc321832604"/>
      <w:bookmarkStart w:id="87" w:name="_Toc334792190"/>
      <w:bookmarkStart w:id="88" w:name="_Toc334792514"/>
      <w:bookmarkStart w:id="89" w:name="_Toc334792813"/>
      <w:bookmarkStart w:id="90" w:name="_Toc334793292"/>
      <w:r w:rsidR="005F78C0">
        <w:rPr>
          <w:lang w:val="en-US" w:eastAsia="en-GB"/>
        </w:rPr>
        <w:t>,</w:t>
      </w:r>
      <w:r w:rsidR="00604ADC" w:rsidRPr="005F78C0">
        <w:rPr>
          <w:lang w:val="en-US" w:eastAsia="en-GB"/>
        </w:rPr>
        <w:t xml:space="preserve"> and </w:t>
      </w:r>
    </w:p>
    <w:p w:rsidR="00562EB0" w:rsidRPr="005F78C0" w:rsidRDefault="005F78C0" w:rsidP="005F78C0">
      <w:pPr>
        <w:pStyle w:val="Listenabsatz"/>
        <w:numPr>
          <w:ilvl w:val="0"/>
          <w:numId w:val="50"/>
        </w:numPr>
        <w:rPr>
          <w:lang w:val="en-US" w:eastAsia="en-GB"/>
        </w:rPr>
      </w:pPr>
      <w:r>
        <w:rPr>
          <w:lang w:val="en-US" w:eastAsia="en-GB"/>
        </w:rPr>
        <w:t>p</w:t>
      </w:r>
      <w:r w:rsidRPr="005F78C0">
        <w:rPr>
          <w:lang w:val="en-US" w:eastAsia="en-GB"/>
        </w:rPr>
        <w:t>ossible</w:t>
      </w:r>
      <w:r w:rsidR="00604ADC" w:rsidRPr="005F78C0">
        <w:rPr>
          <w:lang w:val="en-US" w:eastAsia="en-GB"/>
        </w:rPr>
        <w:t xml:space="preserve"> liaisons.</w:t>
      </w:r>
    </w:p>
    <w:p w:rsidR="00483D2B" w:rsidRPr="00DC32BD" w:rsidRDefault="00483D2B" w:rsidP="002C595E">
      <w:pPr>
        <w:pStyle w:val="berschrift1"/>
        <w:ind w:left="426"/>
      </w:pPr>
      <w:bookmarkStart w:id="91" w:name="_Toc315121792"/>
      <w:bookmarkStart w:id="92" w:name="_Toc321832550"/>
      <w:bookmarkStart w:id="93" w:name="_Toc321832611"/>
      <w:bookmarkStart w:id="94" w:name="_Toc321832671"/>
      <w:bookmarkStart w:id="95" w:name="_Toc334703070"/>
      <w:bookmarkStart w:id="96" w:name="_Toc329217849"/>
      <w:bookmarkStart w:id="97" w:name="_Toc330198323"/>
      <w:bookmarkStart w:id="98" w:name="_Toc334705575"/>
      <w:bookmarkStart w:id="99" w:name="_Toc334705587"/>
      <w:bookmarkStart w:id="100" w:name="_Toc334705633"/>
      <w:bookmarkStart w:id="101" w:name="_Toc334706551"/>
      <w:bookmarkStart w:id="102" w:name="_Toc334706635"/>
      <w:bookmarkStart w:id="103" w:name="_Toc334709138"/>
      <w:bookmarkStart w:id="104" w:name="_Toc334714573"/>
      <w:bookmarkStart w:id="105" w:name="_Toc334792195"/>
      <w:bookmarkStart w:id="106" w:name="_Toc334792519"/>
      <w:bookmarkStart w:id="107" w:name="_Toc334792818"/>
      <w:bookmarkStart w:id="108" w:name="_Toc334793297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DC32BD">
        <w:t xml:space="preserve">Meeting wrap </w:t>
      </w:r>
      <w:r w:rsidRPr="00A045ED">
        <w:t>up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483D2B" w:rsidRDefault="00483D2B" w:rsidP="00D82389">
      <w:pPr>
        <w:pStyle w:val="berschrift2"/>
        <w:ind w:left="567" w:hanging="425"/>
        <w:rPr>
          <w:color w:val="0000FF"/>
          <w:sz w:val="20"/>
        </w:rPr>
      </w:pPr>
      <w:bookmarkStart w:id="109" w:name="_Toc315121791"/>
      <w:bookmarkStart w:id="110" w:name="_Toc321832549"/>
      <w:bookmarkStart w:id="111" w:name="_Toc321832610"/>
      <w:bookmarkStart w:id="112" w:name="_Toc334792196"/>
      <w:bookmarkStart w:id="113" w:name="_Toc334792520"/>
      <w:bookmarkStart w:id="114" w:name="_Toc334792819"/>
      <w:bookmarkStart w:id="115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D82389" w:rsidRPr="00D82389" w:rsidRDefault="00D82389" w:rsidP="00D82389">
      <w:pPr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>New WI</w:t>
      </w:r>
      <w:r>
        <w:rPr>
          <w:lang w:eastAsia="en-GB"/>
        </w:rPr>
        <w:t>s,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berschrift2"/>
        <w:ind w:left="567" w:hanging="425"/>
      </w:pPr>
      <w:bookmarkStart w:id="116" w:name="_Toc331408606"/>
      <w:bookmarkStart w:id="117" w:name="_Toc334792197"/>
      <w:bookmarkStart w:id="118" w:name="_Toc334792521"/>
      <w:bookmarkStart w:id="119" w:name="_Toc334792820"/>
      <w:bookmarkStart w:id="120" w:name="_Toc334792863"/>
      <w:bookmarkStart w:id="121" w:name="_Toc334793299"/>
      <w:r w:rsidRPr="00D156D7">
        <w:rPr>
          <w:sz w:val="20"/>
          <w:szCs w:val="20"/>
        </w:rPr>
        <w:t>LS OUT</w:t>
      </w:r>
      <w:bookmarkEnd w:id="116"/>
      <w:bookmarkEnd w:id="117"/>
      <w:bookmarkEnd w:id="118"/>
      <w:bookmarkEnd w:id="119"/>
      <w:bookmarkEnd w:id="120"/>
      <w:bookmarkEnd w:id="121"/>
    </w:p>
    <w:p w:rsidR="00D156D7" w:rsidRPr="00D156D7" w:rsidRDefault="00483D2B" w:rsidP="002C595E">
      <w:pPr>
        <w:pStyle w:val="berschrift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22" w:name="_Toc331408610"/>
      <w:bookmarkStart w:id="123" w:name="_Toc334792201"/>
      <w:bookmarkStart w:id="124" w:name="_Toc334792525"/>
      <w:bookmarkStart w:id="125" w:name="_Toc334792824"/>
      <w:bookmarkStart w:id="126" w:name="_Toc334792867"/>
      <w:bookmarkStart w:id="127" w:name="_Toc334793303"/>
    </w:p>
    <w:p w:rsidR="00D156D7" w:rsidRDefault="00483D2B" w:rsidP="002C595E">
      <w:pPr>
        <w:pStyle w:val="berschrift2"/>
        <w:ind w:left="567" w:hanging="425"/>
      </w:pPr>
      <w:bookmarkStart w:id="128" w:name="_Toc334792202"/>
      <w:bookmarkStart w:id="129" w:name="_Toc334792526"/>
      <w:bookmarkStart w:id="130" w:name="_Toc334792825"/>
      <w:bookmarkStart w:id="131" w:name="_Toc334793304"/>
      <w:bookmarkEnd w:id="122"/>
      <w:bookmarkEnd w:id="123"/>
      <w:bookmarkEnd w:id="124"/>
      <w:bookmarkEnd w:id="125"/>
      <w:bookmarkEnd w:id="126"/>
      <w:bookmarkEnd w:id="127"/>
      <w:r>
        <w:t>A</w:t>
      </w:r>
      <w:r w:rsidRPr="008F5A6F">
        <w:t>ctions list</w:t>
      </w:r>
      <w:bookmarkStart w:id="132" w:name="_Toc334792203"/>
      <w:bookmarkStart w:id="133" w:name="_Toc334792527"/>
      <w:bookmarkStart w:id="134" w:name="_Toc334792826"/>
      <w:bookmarkStart w:id="135" w:name="_Toc334793305"/>
      <w:bookmarkStart w:id="136" w:name="_Toc315121793"/>
      <w:bookmarkEnd w:id="128"/>
      <w:bookmarkEnd w:id="129"/>
      <w:bookmarkEnd w:id="130"/>
      <w:bookmarkEnd w:id="131"/>
    </w:p>
    <w:p w:rsidR="003112F1" w:rsidRPr="003112F1" w:rsidRDefault="003112F1" w:rsidP="003112F1">
      <w:pPr>
        <w:rPr>
          <w:lang w:val="en-US" w:eastAsia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6945"/>
        <w:gridCol w:w="1127"/>
      </w:tblGrid>
      <w:tr w:rsidR="003112F1" w:rsidTr="00B62165">
        <w:tc>
          <w:tcPr>
            <w:tcW w:w="1555" w:type="dxa"/>
            <w:shd w:val="clear" w:color="auto" w:fill="0070C0"/>
          </w:tcPr>
          <w:p w:rsidR="003112F1" w:rsidRPr="002E162E" w:rsidRDefault="003112F1" w:rsidP="00B62165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Action Number</w:t>
            </w:r>
          </w:p>
        </w:tc>
        <w:tc>
          <w:tcPr>
            <w:tcW w:w="6945" w:type="dxa"/>
            <w:shd w:val="clear" w:color="auto" w:fill="0070C0"/>
          </w:tcPr>
          <w:p w:rsidR="003112F1" w:rsidRPr="002E162E" w:rsidRDefault="003112F1" w:rsidP="00B62165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 xml:space="preserve">Action </w:t>
            </w:r>
          </w:p>
        </w:tc>
        <w:tc>
          <w:tcPr>
            <w:tcW w:w="1127" w:type="dxa"/>
            <w:shd w:val="clear" w:color="auto" w:fill="0070C0"/>
          </w:tcPr>
          <w:p w:rsidR="003112F1" w:rsidRPr="002E162E" w:rsidRDefault="003112F1" w:rsidP="00B62165">
            <w:pPr>
              <w:rPr>
                <w:b/>
                <w:color w:val="FFFFFF" w:themeColor="background1"/>
                <w:lang w:val="en-US" w:eastAsia="en-GB"/>
              </w:rPr>
            </w:pPr>
            <w:r w:rsidRPr="002E162E">
              <w:rPr>
                <w:b/>
                <w:color w:val="FFFFFF" w:themeColor="background1"/>
                <w:lang w:val="en-US" w:eastAsia="en-GB"/>
              </w:rPr>
              <w:t>Status</w:t>
            </w:r>
          </w:p>
        </w:tc>
      </w:tr>
      <w:tr w:rsidR="003112F1" w:rsidTr="00B62165">
        <w:tc>
          <w:tcPr>
            <w:tcW w:w="1555" w:type="dxa"/>
          </w:tcPr>
          <w:p w:rsidR="003112F1" w:rsidRPr="00F744FD" w:rsidRDefault="003112F1" w:rsidP="00B62165">
            <w:pPr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AP(01)01</w:t>
            </w:r>
          </w:p>
        </w:tc>
        <w:tc>
          <w:tcPr>
            <w:tcW w:w="6945" w:type="dxa"/>
          </w:tcPr>
          <w:p w:rsidR="003112F1" w:rsidRPr="00C773CF" w:rsidRDefault="003112F1" w:rsidP="00B62165">
            <w:pPr>
              <w:tabs>
                <w:tab w:val="left" w:pos="3503"/>
              </w:tabs>
              <w:rPr>
                <w:lang w:val="en-US" w:eastAsia="en-GB"/>
              </w:rPr>
            </w:pPr>
          </w:p>
        </w:tc>
        <w:tc>
          <w:tcPr>
            <w:tcW w:w="1127" w:type="dxa"/>
          </w:tcPr>
          <w:p w:rsidR="003112F1" w:rsidRPr="005C11C9" w:rsidRDefault="003112F1" w:rsidP="00B62165">
            <w:pPr>
              <w:rPr>
                <w:b/>
                <w:lang w:val="en-US" w:eastAsia="en-GB"/>
              </w:rPr>
            </w:pPr>
          </w:p>
        </w:tc>
      </w:tr>
    </w:tbl>
    <w:p w:rsidR="003112F1" w:rsidRPr="003112F1" w:rsidRDefault="003112F1" w:rsidP="003112F1">
      <w:pPr>
        <w:rPr>
          <w:lang w:val="en-US" w:eastAsia="en-GB"/>
        </w:rPr>
      </w:pPr>
    </w:p>
    <w:p w:rsidR="00483D2B" w:rsidRDefault="00483D2B" w:rsidP="002C595E">
      <w:pPr>
        <w:pStyle w:val="berschrift2"/>
        <w:ind w:left="567" w:hanging="425"/>
      </w:pPr>
      <w:r w:rsidRPr="009821E7">
        <w:t>Calendar of future meetings &amp; Events</w:t>
      </w:r>
      <w:bookmarkEnd w:id="132"/>
      <w:bookmarkEnd w:id="133"/>
      <w:bookmarkEnd w:id="134"/>
      <w:bookmarkEnd w:id="135"/>
    </w:p>
    <w:p w:rsidR="00483D2B" w:rsidRPr="00A032A5" w:rsidRDefault="00483D2B" w:rsidP="00483D2B">
      <w:pPr>
        <w:rPr>
          <w:lang w:val="en-US" w:eastAsia="en-GB"/>
        </w:rPr>
      </w:pPr>
    </w:p>
    <w:bookmarkEnd w:id="46"/>
    <w:bookmarkEnd w:id="47"/>
    <w:bookmarkEnd w:id="48"/>
    <w:bookmarkEnd w:id="49"/>
    <w:bookmarkEnd w:id="50"/>
    <w:bookmarkEnd w:id="51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136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0"/>
      <w:footerReference w:type="default" r:id="rId11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D74" w:rsidRDefault="00895D74" w:rsidP="00D9435B">
      <w:r>
        <w:separator/>
      </w:r>
    </w:p>
    <w:p w:rsidR="00895D74" w:rsidRDefault="00895D74"/>
    <w:p w:rsidR="00895D74" w:rsidRDefault="00895D74" w:rsidP="00E94886"/>
  </w:endnote>
  <w:endnote w:type="continuationSeparator" w:id="0">
    <w:p w:rsidR="00895D74" w:rsidRDefault="00895D74" w:rsidP="00D9435B">
      <w:r>
        <w:continuationSeparator/>
      </w:r>
    </w:p>
    <w:p w:rsidR="00895D74" w:rsidRDefault="00895D74"/>
    <w:p w:rsidR="00895D74" w:rsidRDefault="00895D74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D82389">
      <w:rPr>
        <w:rFonts w:ascii="Arial" w:hAnsi="Arial" w:cs="Arial"/>
        <w:noProof/>
      </w:rPr>
      <w:t>1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895D74">
      <w:fldChar w:fldCharType="begin"/>
    </w:r>
    <w:r w:rsidR="00895D74">
      <w:instrText xml:space="preserve"> NUMPAGES   \* MERGEFORMAT </w:instrText>
    </w:r>
    <w:r w:rsidR="00895D74">
      <w:fldChar w:fldCharType="separate"/>
    </w:r>
    <w:r w:rsidR="00D82389" w:rsidRPr="00D82389">
      <w:rPr>
        <w:rFonts w:ascii="Arial" w:hAnsi="Arial" w:cs="Arial"/>
        <w:noProof/>
      </w:rPr>
      <w:t>1</w:t>
    </w:r>
    <w:r w:rsidR="00895D74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D74" w:rsidRDefault="00895D74" w:rsidP="00D9435B">
      <w:r>
        <w:separator/>
      </w:r>
    </w:p>
    <w:p w:rsidR="00895D74" w:rsidRDefault="00895D74"/>
    <w:p w:rsidR="00895D74" w:rsidRDefault="00895D74" w:rsidP="00E94886"/>
  </w:footnote>
  <w:footnote w:type="continuationSeparator" w:id="0">
    <w:p w:rsidR="00895D74" w:rsidRDefault="00895D74" w:rsidP="00D9435B">
      <w:r>
        <w:continuationSeparator/>
      </w:r>
    </w:p>
    <w:p w:rsidR="00895D74" w:rsidRDefault="00895D74"/>
    <w:p w:rsidR="00895D74" w:rsidRDefault="00895D74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MTS</w:t>
    </w:r>
    <w:r w:rsidR="001E3F26">
      <w:rPr>
        <w:rFonts w:ascii="Arial" w:hAnsi="Arial" w:cs="Arial"/>
        <w:b/>
        <w:sz w:val="36"/>
        <w:szCs w:val="36"/>
        <w:shd w:val="clear" w:color="auto" w:fill="DBE5F1"/>
      </w:rPr>
      <w:t>TST#1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2.3pt;height:32.3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5D0B2F"/>
    <w:multiLevelType w:val="hybridMultilevel"/>
    <w:tmpl w:val="C51EAF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30B70"/>
    <w:multiLevelType w:val="hybridMultilevel"/>
    <w:tmpl w:val="F466843E"/>
    <w:lvl w:ilvl="0" w:tplc="C6649DD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8E128D"/>
    <w:multiLevelType w:val="hybridMultilevel"/>
    <w:tmpl w:val="EBF0DBC6"/>
    <w:lvl w:ilvl="0" w:tplc="DA94E084">
      <w:numFmt w:val="bullet"/>
      <w:pStyle w:val="berschrift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951D3"/>
    <w:multiLevelType w:val="multilevel"/>
    <w:tmpl w:val="FA927B8A"/>
    <w:lvl w:ilvl="0">
      <w:start w:val="1"/>
      <w:numFmt w:val="decimal"/>
      <w:pStyle w:val="berschrift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berschrift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7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7"/>
  </w:num>
  <w:num w:numId="4">
    <w:abstractNumId w:val="16"/>
  </w:num>
  <w:num w:numId="5">
    <w:abstractNumId w:val="14"/>
  </w:num>
  <w:num w:numId="6">
    <w:abstractNumId w:val="17"/>
  </w:num>
  <w:num w:numId="7">
    <w:abstractNumId w:val="26"/>
  </w:num>
  <w:num w:numId="8">
    <w:abstractNumId w:val="22"/>
  </w:num>
  <w:num w:numId="9">
    <w:abstractNumId w:val="29"/>
  </w:num>
  <w:num w:numId="10">
    <w:abstractNumId w:val="23"/>
  </w:num>
  <w:num w:numId="11">
    <w:abstractNumId w:val="27"/>
  </w:num>
  <w:num w:numId="12">
    <w:abstractNumId w:val="5"/>
  </w:num>
  <w:num w:numId="13">
    <w:abstractNumId w:val="9"/>
  </w:num>
  <w:num w:numId="14">
    <w:abstractNumId w:val="19"/>
  </w:num>
  <w:num w:numId="15">
    <w:abstractNumId w:val="21"/>
  </w:num>
  <w:num w:numId="16">
    <w:abstractNumId w:val="8"/>
  </w:num>
  <w:num w:numId="17">
    <w:abstractNumId w:val="10"/>
  </w:num>
  <w:num w:numId="18">
    <w:abstractNumId w:val="11"/>
  </w:num>
  <w:num w:numId="19">
    <w:abstractNumId w:val="6"/>
  </w:num>
  <w:num w:numId="20">
    <w:abstractNumId w:val="26"/>
  </w:num>
  <w:num w:numId="21">
    <w:abstractNumId w:val="18"/>
  </w:num>
  <w:num w:numId="22">
    <w:abstractNumId w:val="0"/>
  </w:num>
  <w:num w:numId="23">
    <w:abstractNumId w:val="2"/>
  </w:num>
  <w:num w:numId="24">
    <w:abstractNumId w:val="3"/>
  </w:num>
  <w:num w:numId="25">
    <w:abstractNumId w:val="2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5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25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</w:num>
  <w:num w:numId="47">
    <w:abstractNumId w:val="26"/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07856"/>
    <w:rsid w:val="00011798"/>
    <w:rsid w:val="0002568A"/>
    <w:rsid w:val="00032E24"/>
    <w:rsid w:val="0004359C"/>
    <w:rsid w:val="00045ABC"/>
    <w:rsid w:val="00051261"/>
    <w:rsid w:val="000546B0"/>
    <w:rsid w:val="00054730"/>
    <w:rsid w:val="00056F01"/>
    <w:rsid w:val="00057A8A"/>
    <w:rsid w:val="0006309A"/>
    <w:rsid w:val="00063414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17A6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12D7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76DD"/>
    <w:rsid w:val="001D51CE"/>
    <w:rsid w:val="001D62B3"/>
    <w:rsid w:val="001E13DF"/>
    <w:rsid w:val="001E15D8"/>
    <w:rsid w:val="001E1650"/>
    <w:rsid w:val="001E3F26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37553"/>
    <w:rsid w:val="00237F25"/>
    <w:rsid w:val="0024441A"/>
    <w:rsid w:val="00246B7B"/>
    <w:rsid w:val="0025001A"/>
    <w:rsid w:val="00250329"/>
    <w:rsid w:val="002506DF"/>
    <w:rsid w:val="00253E1C"/>
    <w:rsid w:val="002552E4"/>
    <w:rsid w:val="00261F3C"/>
    <w:rsid w:val="00265F42"/>
    <w:rsid w:val="00266FB4"/>
    <w:rsid w:val="002676F5"/>
    <w:rsid w:val="002721A8"/>
    <w:rsid w:val="00275A2E"/>
    <w:rsid w:val="0027759E"/>
    <w:rsid w:val="00282A67"/>
    <w:rsid w:val="002A0449"/>
    <w:rsid w:val="002A1C63"/>
    <w:rsid w:val="002A3728"/>
    <w:rsid w:val="002B6B32"/>
    <w:rsid w:val="002C595E"/>
    <w:rsid w:val="002C7060"/>
    <w:rsid w:val="002C74F3"/>
    <w:rsid w:val="002C760F"/>
    <w:rsid w:val="002D0AD2"/>
    <w:rsid w:val="002D0C30"/>
    <w:rsid w:val="002D2E6B"/>
    <w:rsid w:val="002D3D57"/>
    <w:rsid w:val="002D5690"/>
    <w:rsid w:val="002D6D75"/>
    <w:rsid w:val="002E1626"/>
    <w:rsid w:val="002E1AC5"/>
    <w:rsid w:val="002E4FC7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12F1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67113"/>
    <w:rsid w:val="003719DA"/>
    <w:rsid w:val="00380736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1305"/>
    <w:rsid w:val="003D5716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1D05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37E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09C0"/>
    <w:rsid w:val="00513DEB"/>
    <w:rsid w:val="00516885"/>
    <w:rsid w:val="005175D0"/>
    <w:rsid w:val="005208F8"/>
    <w:rsid w:val="0052582D"/>
    <w:rsid w:val="0052585E"/>
    <w:rsid w:val="0053638D"/>
    <w:rsid w:val="00537F53"/>
    <w:rsid w:val="005413A3"/>
    <w:rsid w:val="005429FF"/>
    <w:rsid w:val="00543F5A"/>
    <w:rsid w:val="0055023D"/>
    <w:rsid w:val="00550F12"/>
    <w:rsid w:val="00551347"/>
    <w:rsid w:val="00551F4D"/>
    <w:rsid w:val="0055312F"/>
    <w:rsid w:val="005556D2"/>
    <w:rsid w:val="005611B0"/>
    <w:rsid w:val="00561578"/>
    <w:rsid w:val="00562D86"/>
    <w:rsid w:val="00562EB0"/>
    <w:rsid w:val="00564FDA"/>
    <w:rsid w:val="00565099"/>
    <w:rsid w:val="00566117"/>
    <w:rsid w:val="00571482"/>
    <w:rsid w:val="00573398"/>
    <w:rsid w:val="0057703A"/>
    <w:rsid w:val="00582BDE"/>
    <w:rsid w:val="005849A0"/>
    <w:rsid w:val="00584D03"/>
    <w:rsid w:val="00584D89"/>
    <w:rsid w:val="005878FB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5F78C0"/>
    <w:rsid w:val="00600251"/>
    <w:rsid w:val="006017EC"/>
    <w:rsid w:val="006020AA"/>
    <w:rsid w:val="0060330C"/>
    <w:rsid w:val="00604ADC"/>
    <w:rsid w:val="0060589D"/>
    <w:rsid w:val="0060787B"/>
    <w:rsid w:val="0061317C"/>
    <w:rsid w:val="006133B5"/>
    <w:rsid w:val="00614B98"/>
    <w:rsid w:val="00620956"/>
    <w:rsid w:val="00620AA5"/>
    <w:rsid w:val="00627948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7017A1"/>
    <w:rsid w:val="00702A38"/>
    <w:rsid w:val="00704C06"/>
    <w:rsid w:val="00704C1D"/>
    <w:rsid w:val="00704C52"/>
    <w:rsid w:val="00711CF0"/>
    <w:rsid w:val="00711D0E"/>
    <w:rsid w:val="00721D68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62B3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3262"/>
    <w:rsid w:val="00827C3F"/>
    <w:rsid w:val="00832A9E"/>
    <w:rsid w:val="00832E39"/>
    <w:rsid w:val="0083399D"/>
    <w:rsid w:val="00834EB3"/>
    <w:rsid w:val="008374B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5D74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D7E35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543F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983"/>
    <w:rsid w:val="00AC2A38"/>
    <w:rsid w:val="00AC7A73"/>
    <w:rsid w:val="00AD3E95"/>
    <w:rsid w:val="00AD57B4"/>
    <w:rsid w:val="00AE0F45"/>
    <w:rsid w:val="00AE0FBC"/>
    <w:rsid w:val="00AE225C"/>
    <w:rsid w:val="00AE2665"/>
    <w:rsid w:val="00AE76E0"/>
    <w:rsid w:val="00AF13A9"/>
    <w:rsid w:val="00AF5925"/>
    <w:rsid w:val="00AF61F0"/>
    <w:rsid w:val="00AF7036"/>
    <w:rsid w:val="00AF70DE"/>
    <w:rsid w:val="00B179A5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0EAE"/>
    <w:rsid w:val="00B52EF8"/>
    <w:rsid w:val="00B5620E"/>
    <w:rsid w:val="00B56694"/>
    <w:rsid w:val="00B63F98"/>
    <w:rsid w:val="00B6482A"/>
    <w:rsid w:val="00B64D38"/>
    <w:rsid w:val="00B704C3"/>
    <w:rsid w:val="00B750C0"/>
    <w:rsid w:val="00B80A28"/>
    <w:rsid w:val="00B837B4"/>
    <w:rsid w:val="00B83BAB"/>
    <w:rsid w:val="00B92FA0"/>
    <w:rsid w:val="00BA2945"/>
    <w:rsid w:val="00BA3A26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D475F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01FA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3418"/>
    <w:rsid w:val="00CD5807"/>
    <w:rsid w:val="00CD72C8"/>
    <w:rsid w:val="00CF62D1"/>
    <w:rsid w:val="00D060F3"/>
    <w:rsid w:val="00D11314"/>
    <w:rsid w:val="00D156D7"/>
    <w:rsid w:val="00D15A70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4665A"/>
    <w:rsid w:val="00D54AAF"/>
    <w:rsid w:val="00D56718"/>
    <w:rsid w:val="00D56DA5"/>
    <w:rsid w:val="00D629C3"/>
    <w:rsid w:val="00D643D6"/>
    <w:rsid w:val="00D670FB"/>
    <w:rsid w:val="00D7563E"/>
    <w:rsid w:val="00D75D67"/>
    <w:rsid w:val="00D82389"/>
    <w:rsid w:val="00D82747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2DAC"/>
    <w:rsid w:val="00DE3017"/>
    <w:rsid w:val="00DE482D"/>
    <w:rsid w:val="00DE5FD7"/>
    <w:rsid w:val="00DE669D"/>
    <w:rsid w:val="00DF43B4"/>
    <w:rsid w:val="00DF46C7"/>
    <w:rsid w:val="00DF5CD8"/>
    <w:rsid w:val="00E01258"/>
    <w:rsid w:val="00E06683"/>
    <w:rsid w:val="00E06684"/>
    <w:rsid w:val="00E06D40"/>
    <w:rsid w:val="00E07887"/>
    <w:rsid w:val="00E11BE0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55544"/>
    <w:rsid w:val="00E61895"/>
    <w:rsid w:val="00E65780"/>
    <w:rsid w:val="00E73139"/>
    <w:rsid w:val="00E759ED"/>
    <w:rsid w:val="00E82CC5"/>
    <w:rsid w:val="00E85773"/>
    <w:rsid w:val="00E875C6"/>
    <w:rsid w:val="00E87F4F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1359"/>
    <w:rsid w:val="00EF22DC"/>
    <w:rsid w:val="00EF6C5D"/>
    <w:rsid w:val="00F11466"/>
    <w:rsid w:val="00F15378"/>
    <w:rsid w:val="00F238D0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003F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B5EC3"/>
    <w:rsid w:val="00FC10D7"/>
    <w:rsid w:val="00FC466E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4941C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045ED"/>
    <w:pPr>
      <w:numPr>
        <w:ilvl w:val="1"/>
      </w:numPr>
      <w:spacing w:before="120"/>
      <w:ind w:left="562"/>
      <w:outlineLvl w:val="1"/>
    </w:pPr>
    <w:rPr>
      <w:sz w:val="24"/>
      <w:szCs w:val="2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berschrift4">
    <w:name w:val="heading 4"/>
    <w:aliases w:val="Action Item"/>
    <w:basedOn w:val="Standard"/>
    <w:next w:val="Standard"/>
    <w:link w:val="berschrift4Zchn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berschrift5">
    <w:name w:val="heading 5"/>
    <w:basedOn w:val="berschrift4"/>
    <w:next w:val="Standard"/>
    <w:link w:val="berschrift5Zchn"/>
    <w:rsid w:val="000C4CB6"/>
    <w:pPr>
      <w:ind w:left="1701" w:hanging="1701"/>
      <w:outlineLvl w:val="4"/>
    </w:pPr>
  </w:style>
  <w:style w:type="paragraph" w:styleId="berschrift6">
    <w:name w:val="heading 6"/>
    <w:basedOn w:val="H6"/>
    <w:next w:val="Standard"/>
    <w:link w:val="berschrift6Zchn"/>
    <w:rsid w:val="000C4CB6"/>
    <w:pPr>
      <w:outlineLvl w:val="5"/>
    </w:pPr>
  </w:style>
  <w:style w:type="paragraph" w:styleId="berschrift7">
    <w:name w:val="heading 7"/>
    <w:basedOn w:val="H6"/>
    <w:next w:val="Standard"/>
    <w:link w:val="berschrift7Zchn"/>
    <w:rsid w:val="000C4CB6"/>
    <w:pPr>
      <w:outlineLvl w:val="6"/>
    </w:pPr>
  </w:style>
  <w:style w:type="paragraph" w:styleId="berschrift8">
    <w:name w:val="heading 8"/>
    <w:basedOn w:val="berschrift1"/>
    <w:next w:val="Standard"/>
    <w:link w:val="berschrift8Zchn"/>
    <w:rsid w:val="000C4CB6"/>
    <w:pPr>
      <w:ind w:firstLine="0"/>
      <w:outlineLvl w:val="7"/>
    </w:pPr>
  </w:style>
  <w:style w:type="paragraph" w:styleId="berschrift9">
    <w:name w:val="heading 9"/>
    <w:basedOn w:val="Standard"/>
    <w:next w:val="Standard"/>
    <w:link w:val="berschrift9Zchn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Standard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Standard"/>
    <w:rsid w:val="000C4CB6"/>
    <w:pPr>
      <w:numPr>
        <w:numId w:val="5"/>
      </w:numPr>
    </w:pPr>
  </w:style>
  <w:style w:type="paragraph" w:customStyle="1" w:styleId="NO">
    <w:name w:val="NO"/>
    <w:basedOn w:val="Standard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Standard"/>
    <w:next w:val="Standard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Standard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Standard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Kopfzeile">
    <w:name w:val="header"/>
    <w:link w:val="KopfzeileZchn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uzeile">
    <w:name w:val="footer"/>
    <w:basedOn w:val="Kopfzeile"/>
    <w:link w:val="FuzeileZchn"/>
    <w:rsid w:val="000C4CB6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unotenzeichen">
    <w:name w:val="footnote reference"/>
    <w:basedOn w:val="Absatz-Standardschriftart"/>
    <w:semiHidden/>
    <w:rsid w:val="000C4CB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0C4CB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Standard"/>
    <w:rsid w:val="000C4CB6"/>
  </w:style>
  <w:style w:type="character" w:customStyle="1" w:styleId="berschrift1Zchn">
    <w:name w:val="Überschrift 1 Zchn"/>
    <w:basedOn w:val="Absatz-Standardschriftart"/>
    <w:link w:val="berschrift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berschrift2Zchn">
    <w:name w:val="Überschrift 2 Zchn"/>
    <w:basedOn w:val="Absatz-Standardschriftart"/>
    <w:link w:val="berschrift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berschrift3Zchn">
    <w:name w:val="Überschrift 3 Zchn"/>
    <w:basedOn w:val="Absatz-Standardschriftart"/>
    <w:link w:val="berschrift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berschrift4Zchn">
    <w:name w:val="Überschrift 4 Zchn"/>
    <w:aliases w:val="Action Item Zchn"/>
    <w:link w:val="berschrift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berschrift5Zchn">
    <w:name w:val="Überschrift 5 Zchn"/>
    <w:basedOn w:val="Absatz-Standardschriftart"/>
    <w:link w:val="berschrift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berschrift5"/>
    <w:next w:val="Standard"/>
    <w:rsid w:val="000C4CB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berschrift7Zchn">
    <w:name w:val="Überschrift 7 Zchn"/>
    <w:basedOn w:val="Absatz-Standardschriftart"/>
    <w:link w:val="berschrift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berschrift8Zchn">
    <w:name w:val="Überschrift 8 Zchn"/>
    <w:basedOn w:val="Absatz-Standardschriftart"/>
    <w:link w:val="berschrift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berschrift9Zchn">
    <w:name w:val="Überschrift 9 Zchn"/>
    <w:basedOn w:val="Absatz-Standardschriftart"/>
    <w:link w:val="berschrift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Standard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ufzhlungszeichen">
    <w:name w:val="List Bullet"/>
    <w:basedOn w:val="Liste"/>
    <w:rsid w:val="000C4CB6"/>
  </w:style>
  <w:style w:type="paragraph" w:styleId="Aufzhlungszeichen2">
    <w:name w:val="List Bullet 2"/>
    <w:basedOn w:val="Aufzhlungszeichen"/>
    <w:rsid w:val="000C4CB6"/>
    <w:pPr>
      <w:ind w:left="851"/>
    </w:pPr>
  </w:style>
  <w:style w:type="paragraph" w:styleId="Aufzhlungszeichen3">
    <w:name w:val="List Bullet 3"/>
    <w:basedOn w:val="Aufzhlungszeichen2"/>
    <w:rsid w:val="000C4CB6"/>
    <w:pPr>
      <w:ind w:left="1135"/>
    </w:pPr>
  </w:style>
  <w:style w:type="paragraph" w:styleId="Aufzhlungszeichen4">
    <w:name w:val="List Bullet 4"/>
    <w:basedOn w:val="Aufzhlungszeichen3"/>
    <w:rsid w:val="000C4CB6"/>
    <w:pPr>
      <w:ind w:left="1418"/>
    </w:pPr>
  </w:style>
  <w:style w:type="paragraph" w:styleId="Aufzhlungszeichen5">
    <w:name w:val="List Bullet 5"/>
    <w:basedOn w:val="Aufzhlungszeichen4"/>
    <w:rsid w:val="000C4CB6"/>
    <w:pPr>
      <w:ind w:left="1702"/>
    </w:pPr>
  </w:style>
  <w:style w:type="paragraph" w:styleId="Listennummer">
    <w:name w:val="List Number"/>
    <w:basedOn w:val="Liste"/>
    <w:rsid w:val="000C4CB6"/>
  </w:style>
  <w:style w:type="paragraph" w:styleId="Listennummer2">
    <w:name w:val="List Number 2"/>
    <w:basedOn w:val="Listennumm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Standard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Standard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Verzeichnis1">
    <w:name w:val="toc 1"/>
    <w:basedOn w:val="Standard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Verzeichnis2">
    <w:name w:val="toc 2"/>
    <w:basedOn w:val="Verzeichnis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Verzeichnis3">
    <w:name w:val="toc 3"/>
    <w:basedOn w:val="Verzeichnis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Verzeichnis4">
    <w:name w:val="toc 4"/>
    <w:basedOn w:val="Verzeichnis3"/>
    <w:semiHidden/>
    <w:rsid w:val="000C4CB6"/>
    <w:pPr>
      <w:ind w:left="600"/>
    </w:pPr>
  </w:style>
  <w:style w:type="paragraph" w:styleId="Verzeichnis5">
    <w:name w:val="toc 5"/>
    <w:basedOn w:val="Verzeichnis4"/>
    <w:semiHidden/>
    <w:rsid w:val="000C4CB6"/>
    <w:pPr>
      <w:ind w:left="800"/>
    </w:pPr>
  </w:style>
  <w:style w:type="paragraph" w:styleId="Verzeichnis6">
    <w:name w:val="toc 6"/>
    <w:basedOn w:val="Verzeichnis5"/>
    <w:next w:val="Standard"/>
    <w:semiHidden/>
    <w:rsid w:val="000C4CB6"/>
    <w:pPr>
      <w:ind w:left="1000"/>
    </w:pPr>
  </w:style>
  <w:style w:type="paragraph" w:styleId="Verzeichnis7">
    <w:name w:val="toc 7"/>
    <w:basedOn w:val="Verzeichnis6"/>
    <w:next w:val="Standard"/>
    <w:semiHidden/>
    <w:rsid w:val="000C4CB6"/>
    <w:pPr>
      <w:ind w:left="1200"/>
    </w:pPr>
  </w:style>
  <w:style w:type="paragraph" w:styleId="Verzeichnis8">
    <w:name w:val="toc 8"/>
    <w:basedOn w:val="Verzeichnis1"/>
    <w:semiHidden/>
    <w:rsid w:val="000C4CB6"/>
    <w:pPr>
      <w:ind w:left="1400"/>
    </w:pPr>
    <w:rPr>
      <w:b w:val="0"/>
      <w:bCs w:val="0"/>
    </w:rPr>
  </w:style>
  <w:style w:type="paragraph" w:styleId="Verzeichnis9">
    <w:name w:val="toc 9"/>
    <w:basedOn w:val="Verzeichnis8"/>
    <w:semiHidden/>
    <w:rsid w:val="000C4CB6"/>
    <w:pPr>
      <w:ind w:left="1600"/>
    </w:pPr>
  </w:style>
  <w:style w:type="paragraph" w:customStyle="1" w:styleId="TT">
    <w:name w:val="TT"/>
    <w:basedOn w:val="berschrift1"/>
    <w:next w:val="Standard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NormaleTabelle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8528A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0544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ellenraster">
    <w:name w:val="Table Grid"/>
    <w:basedOn w:val="NormaleTabelle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Standard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Absatz-Standardschriftar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NormaleTabelle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Absatz-Standardschriftart"/>
    <w:rsid w:val="008550C5"/>
  </w:style>
  <w:style w:type="character" w:customStyle="1" w:styleId="Notes">
    <w:name w:val="Notes"/>
    <w:basedOn w:val="Absatz-Standardschriftar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Absatz-Standardschriftar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73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732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73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box.etsi.org/MTS/MTS/05-CONTRIBUTIONS/2017/MTS(17)072040_MTS_WG_TST_Motiva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box.etsi.org/MTS/MTS/05-CONTRIBUTIONS/2017/MTS(17)072039_Proposed_ToR_for_new_Workind_Group__TS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1114-9290-4F3D-946C-086EF1965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MTS 62 Agenda</vt:lpstr>
      <vt:lpstr>MTS 62 Agenda</vt:lpstr>
    </vt:vector>
  </TitlesOfParts>
  <Company>ETSI Secretariat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Axel Rennoch</cp:lastModifiedBy>
  <cp:revision>13</cp:revision>
  <cp:lastPrinted>2013-06-05T06:34:00Z</cp:lastPrinted>
  <dcterms:created xsi:type="dcterms:W3CDTF">2017-10-18T18:27:00Z</dcterms:created>
  <dcterms:modified xsi:type="dcterms:W3CDTF">2017-10-19T19:20:00Z</dcterms:modified>
</cp:coreProperties>
</file>