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AEF7C" w14:textId="062927D7" w:rsidR="00C70F6B" w:rsidRPr="00B26BA4" w:rsidRDefault="00C70F6B" w:rsidP="00C70F6B">
      <w:pPr>
        <w:pStyle w:val="ZA"/>
        <w:framePr w:w="10563" w:h="782" w:hRule="exact" w:wrap="notBeside" w:hAnchor="page" w:x="661" w:y="646" w:anchorLock="1"/>
        <w:pBdr>
          <w:bottom w:val="none" w:sz="0" w:space="0" w:color="auto"/>
        </w:pBdr>
        <w:jc w:val="center"/>
        <w:rPr>
          <w:noProof w:val="0"/>
        </w:rPr>
      </w:pPr>
      <w:r w:rsidRPr="00B26BA4">
        <w:rPr>
          <w:noProof w:val="0"/>
          <w:sz w:val="64"/>
        </w:rPr>
        <w:t xml:space="preserve">ETSI </w:t>
      </w:r>
      <w:r w:rsidRPr="0003587A">
        <w:rPr>
          <w:noProof w:val="0"/>
          <w:sz w:val="64"/>
        </w:rPr>
        <w:t>TS</w:t>
      </w:r>
      <w:r w:rsidRPr="00B26BA4">
        <w:rPr>
          <w:noProof w:val="0"/>
          <w:sz w:val="64"/>
        </w:rPr>
        <w:t xml:space="preserve"> 103 096-3 </w:t>
      </w:r>
      <w:r w:rsidRPr="00B26BA4">
        <w:rPr>
          <w:noProof w:val="0"/>
        </w:rPr>
        <w:t>V1.3.</w:t>
      </w:r>
      <w:r w:rsidR="00FD044B">
        <w:rPr>
          <w:noProof w:val="0"/>
        </w:rPr>
        <w:t>4</w:t>
      </w:r>
      <w:r w:rsidR="00FD044B" w:rsidRPr="00B26BA4">
        <w:rPr>
          <w:rStyle w:val="ZGSM"/>
          <w:noProof w:val="0"/>
        </w:rPr>
        <w:t xml:space="preserve"> </w:t>
      </w:r>
      <w:r w:rsidRPr="00B26BA4">
        <w:rPr>
          <w:noProof w:val="0"/>
          <w:sz w:val="32"/>
        </w:rPr>
        <w:t>(</w:t>
      </w:r>
      <w:r w:rsidR="00E74693" w:rsidRPr="00B26BA4">
        <w:rPr>
          <w:noProof w:val="0"/>
          <w:sz w:val="32"/>
        </w:rPr>
        <w:t>201</w:t>
      </w:r>
      <w:r w:rsidR="00E74693">
        <w:rPr>
          <w:noProof w:val="0"/>
          <w:sz w:val="32"/>
        </w:rPr>
        <w:t>8</w:t>
      </w:r>
      <w:r w:rsidRPr="00B26BA4">
        <w:rPr>
          <w:noProof w:val="0"/>
          <w:sz w:val="32"/>
        </w:rPr>
        <w:t>-</w:t>
      </w:r>
      <w:r w:rsidR="00CD65BE">
        <w:rPr>
          <w:noProof w:val="0"/>
          <w:sz w:val="32"/>
        </w:rPr>
        <w:t>06</w:t>
      </w:r>
      <w:r w:rsidRPr="00B26BA4">
        <w:rPr>
          <w:noProof w:val="0"/>
          <w:sz w:val="32"/>
          <w:szCs w:val="32"/>
        </w:rPr>
        <w:t>)</w:t>
      </w:r>
    </w:p>
    <w:p w14:paraId="66923752" w14:textId="77777777" w:rsidR="00C70F6B" w:rsidRPr="00B26BA4" w:rsidRDefault="00C70F6B" w:rsidP="00C70F6B">
      <w:pPr>
        <w:pStyle w:val="ZT"/>
        <w:framePr w:w="10206" w:h="3701" w:hRule="exact" w:wrap="notBeside" w:hAnchor="page" w:x="880" w:y="7094"/>
        <w:rPr>
          <w:lang w:eastAsia="en-GB"/>
        </w:rPr>
      </w:pPr>
      <w:r w:rsidRPr="00B26BA4">
        <w:rPr>
          <w:lang w:eastAsia="en-GB"/>
        </w:rPr>
        <w:t>Intelligent Transport Systems (</w:t>
      </w:r>
      <w:r w:rsidRPr="0003587A">
        <w:rPr>
          <w:lang w:eastAsia="en-GB"/>
        </w:rPr>
        <w:t>ITS</w:t>
      </w:r>
      <w:r w:rsidRPr="00B26BA4">
        <w:rPr>
          <w:lang w:eastAsia="en-GB"/>
        </w:rPr>
        <w:t>);</w:t>
      </w:r>
    </w:p>
    <w:p w14:paraId="12612560" w14:textId="77777777" w:rsidR="00C70F6B" w:rsidRPr="00B26BA4" w:rsidRDefault="00C70F6B" w:rsidP="00C70F6B">
      <w:pPr>
        <w:pStyle w:val="ZT"/>
        <w:framePr w:w="10206" w:h="3701" w:hRule="exact" w:wrap="notBeside" w:hAnchor="page" w:x="880" w:y="7094"/>
        <w:rPr>
          <w:lang w:eastAsia="en-GB"/>
        </w:rPr>
      </w:pPr>
      <w:r w:rsidRPr="00B26BA4">
        <w:rPr>
          <w:lang w:eastAsia="en-GB"/>
        </w:rPr>
        <w:t>Testing;</w:t>
      </w:r>
    </w:p>
    <w:p w14:paraId="33E38C86" w14:textId="77777777" w:rsidR="00C70F6B" w:rsidRPr="00B26BA4" w:rsidRDefault="00C70F6B" w:rsidP="00C70F6B">
      <w:pPr>
        <w:pStyle w:val="ZT"/>
        <w:framePr w:w="10206" w:h="3701" w:hRule="exact" w:wrap="notBeside" w:hAnchor="page" w:x="880" w:y="7094"/>
        <w:rPr>
          <w:lang w:eastAsia="en-GB"/>
        </w:rPr>
      </w:pPr>
      <w:r w:rsidRPr="00B26BA4">
        <w:rPr>
          <w:lang w:eastAsia="en-GB"/>
        </w:rPr>
        <w:t xml:space="preserve">Conformance test specifications for </w:t>
      </w:r>
      <w:r w:rsidRPr="0003587A">
        <w:rPr>
          <w:lang w:eastAsia="en-GB"/>
        </w:rPr>
        <w:t>ITS</w:t>
      </w:r>
      <w:r w:rsidRPr="00B26BA4">
        <w:rPr>
          <w:lang w:eastAsia="en-GB"/>
        </w:rPr>
        <w:t xml:space="preserve"> Security;</w:t>
      </w:r>
    </w:p>
    <w:p w14:paraId="3B92B072" w14:textId="77777777" w:rsidR="00C70F6B" w:rsidRPr="00B26BA4" w:rsidRDefault="00C70F6B" w:rsidP="00C70F6B">
      <w:pPr>
        <w:pStyle w:val="ZT"/>
        <w:framePr w:w="10206" w:h="3701" w:hRule="exact" w:wrap="notBeside" w:hAnchor="page" w:x="880" w:y="7094"/>
      </w:pPr>
      <w:r w:rsidRPr="00B26BA4">
        <w:rPr>
          <w:lang w:eastAsia="en-GB"/>
        </w:rPr>
        <w:t>Part 3: Abstract Test Suite (</w:t>
      </w:r>
      <w:r w:rsidRPr="0003587A">
        <w:rPr>
          <w:lang w:eastAsia="en-GB"/>
        </w:rPr>
        <w:t>ATS</w:t>
      </w:r>
      <w:r w:rsidRPr="00B26BA4">
        <w:rPr>
          <w:lang w:eastAsia="en-GB"/>
        </w:rPr>
        <w:t>) and Protocol Implementation eXtra Information for Testing (</w:t>
      </w:r>
      <w:r w:rsidRPr="0003587A">
        <w:rPr>
          <w:lang w:eastAsia="en-GB"/>
        </w:rPr>
        <w:t>PIXIT</w:t>
      </w:r>
      <w:r w:rsidRPr="00B26BA4">
        <w:rPr>
          <w:lang w:eastAsia="en-GB"/>
        </w:rPr>
        <w:t>)</w:t>
      </w:r>
    </w:p>
    <w:p w14:paraId="0587CEFF" w14:textId="77777777" w:rsidR="00C70F6B" w:rsidRPr="00B26BA4" w:rsidRDefault="00C70F6B" w:rsidP="00C70F6B">
      <w:pPr>
        <w:pStyle w:val="ZG"/>
        <w:framePr w:w="10624" w:h="3271" w:hRule="exact" w:wrap="notBeside" w:hAnchor="page" w:x="674" w:y="12211"/>
        <w:rPr>
          <w:noProof w:val="0"/>
        </w:rPr>
      </w:pPr>
    </w:p>
    <w:bookmarkStart w:id="0" w:name="docdiskette"/>
    <w:p w14:paraId="461CCE59" w14:textId="1F67E4FE" w:rsidR="00C70F6B" w:rsidRPr="00B26BA4" w:rsidRDefault="00B26BA4" w:rsidP="00C70F6B">
      <w:pPr>
        <w:pStyle w:val="ZD"/>
        <w:framePr w:wrap="notBeside"/>
        <w:rPr>
          <w:noProof w:val="0"/>
        </w:rPr>
      </w:pPr>
      <w:r w:rsidRPr="00055551">
        <w:rPr>
          <w:noProof w:val="0"/>
        </w:rPr>
        <w:fldChar w:fldCharType="begin"/>
      </w:r>
      <w:r w:rsidRPr="00055551">
        <w:rPr>
          <w:noProof w:val="0"/>
        </w:rPr>
        <w:instrText>symbol 60 \f "Wingdings" \s 16</w:instrText>
      </w:r>
      <w:r w:rsidRPr="00055551">
        <w:rPr>
          <w:noProof w:val="0"/>
        </w:rPr>
        <w:fldChar w:fldCharType="separate"/>
      </w:r>
      <w:r w:rsidRPr="00055551">
        <w:rPr>
          <w:rFonts w:ascii="Wingdings" w:hAnsi="Wingdings"/>
          <w:noProof w:val="0"/>
        </w:rPr>
        <w:t>&lt;</w:t>
      </w:r>
      <w:r w:rsidRPr="00055551">
        <w:rPr>
          <w:noProof w:val="0"/>
        </w:rPr>
        <w:fldChar w:fldCharType="end"/>
      </w:r>
      <w:bookmarkEnd w:id="0"/>
    </w:p>
    <w:p w14:paraId="5A2511A2" w14:textId="77777777" w:rsidR="00C70F6B" w:rsidRPr="00B26BA4" w:rsidRDefault="00C70F6B" w:rsidP="00C70F6B">
      <w:pPr>
        <w:pStyle w:val="ZB"/>
        <w:framePr w:wrap="notBeside" w:hAnchor="page" w:x="901" w:y="1421"/>
        <w:rPr>
          <w:noProof w:val="0"/>
        </w:rPr>
      </w:pPr>
    </w:p>
    <w:p w14:paraId="5B2263DE" w14:textId="77777777" w:rsidR="00C70F6B" w:rsidRPr="00B26BA4" w:rsidRDefault="00C70F6B" w:rsidP="00C70F6B"/>
    <w:p w14:paraId="515E2AB1" w14:textId="77777777" w:rsidR="00C70F6B" w:rsidRPr="00B26BA4" w:rsidRDefault="00C70F6B" w:rsidP="00C70F6B"/>
    <w:p w14:paraId="2498A97C" w14:textId="77777777" w:rsidR="00C70F6B" w:rsidRPr="00B26BA4" w:rsidRDefault="00C70F6B" w:rsidP="00C70F6B"/>
    <w:p w14:paraId="0FAAC414" w14:textId="77777777" w:rsidR="00C70F6B" w:rsidRPr="00B26BA4" w:rsidRDefault="00C70F6B" w:rsidP="00C70F6B"/>
    <w:p w14:paraId="2530F86D" w14:textId="77777777" w:rsidR="00C70F6B" w:rsidRPr="00B26BA4" w:rsidRDefault="00C70F6B" w:rsidP="00C70F6B"/>
    <w:p w14:paraId="62B73A2C" w14:textId="77777777" w:rsidR="00C70F6B" w:rsidRPr="00B26BA4" w:rsidRDefault="00C70F6B" w:rsidP="00C70F6B">
      <w:pPr>
        <w:pStyle w:val="ZB"/>
        <w:framePr w:wrap="notBeside" w:hAnchor="page" w:x="901" w:y="1421"/>
        <w:rPr>
          <w:noProof w:val="0"/>
        </w:rPr>
      </w:pPr>
    </w:p>
    <w:p w14:paraId="2A3F9C40" w14:textId="77777777" w:rsidR="00C70F6B" w:rsidRPr="00B26BA4" w:rsidRDefault="00C70F6B" w:rsidP="00C70F6B">
      <w:pPr>
        <w:pStyle w:val="FP"/>
        <w:framePr w:h="1625" w:hRule="exact" w:wrap="notBeside" w:vAnchor="page" w:hAnchor="page" w:x="871" w:y="11581"/>
        <w:spacing w:after="240"/>
        <w:jc w:val="center"/>
        <w:rPr>
          <w:rFonts w:ascii="Arial" w:hAnsi="Arial" w:cs="Arial"/>
          <w:sz w:val="18"/>
          <w:szCs w:val="18"/>
        </w:rPr>
      </w:pPr>
    </w:p>
    <w:p w14:paraId="655A1D29" w14:textId="77777777" w:rsidR="00C70F6B" w:rsidRPr="00B26BA4" w:rsidRDefault="00C70F6B" w:rsidP="00C70F6B">
      <w:pPr>
        <w:pStyle w:val="ZB"/>
        <w:framePr w:w="6341" w:h="450" w:hRule="exact" w:wrap="notBeside" w:hAnchor="page" w:x="811" w:y="5401"/>
        <w:jc w:val="left"/>
        <w:rPr>
          <w:rFonts w:ascii="Century Gothic" w:hAnsi="Century Gothic"/>
          <w:b/>
          <w:i w:val="0"/>
          <w:caps/>
          <w:noProof w:val="0"/>
          <w:color w:val="FFFFFF"/>
          <w:sz w:val="32"/>
          <w:szCs w:val="32"/>
        </w:rPr>
      </w:pPr>
      <w:r w:rsidRPr="00B26BA4">
        <w:rPr>
          <w:rFonts w:ascii="Century Gothic" w:hAnsi="Century Gothic"/>
          <w:b/>
          <w:i w:val="0"/>
          <w:caps/>
          <w:noProof w:val="0"/>
          <w:color w:val="FFFFFF"/>
          <w:sz w:val="32"/>
          <w:szCs w:val="32"/>
        </w:rPr>
        <w:t>Technical Specification</w:t>
      </w:r>
    </w:p>
    <w:p w14:paraId="4D1DACE6" w14:textId="77777777" w:rsidR="00C70F6B" w:rsidRPr="00B26BA4" w:rsidRDefault="00C70F6B" w:rsidP="00C70F6B">
      <w:pPr>
        <w:rPr>
          <w:rFonts w:ascii="Arial" w:hAnsi="Arial" w:cs="Arial"/>
          <w:sz w:val="18"/>
          <w:szCs w:val="18"/>
        </w:rPr>
        <w:sectPr w:rsidR="00C70F6B" w:rsidRPr="00B26BA4" w:rsidSect="004A7CD3">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67EC8D4" w14:textId="77777777" w:rsidR="00C70F6B" w:rsidRPr="00B26BA4" w:rsidRDefault="00C70F6B" w:rsidP="00C70F6B">
      <w:pPr>
        <w:pStyle w:val="FP"/>
        <w:framePr w:wrap="notBeside" w:vAnchor="page" w:hAnchor="page" w:x="1141" w:y="2836"/>
        <w:pBdr>
          <w:bottom w:val="single" w:sz="6" w:space="1" w:color="auto"/>
        </w:pBdr>
        <w:ind w:left="2835" w:right="2835"/>
        <w:jc w:val="center"/>
      </w:pPr>
      <w:r w:rsidRPr="00B26BA4">
        <w:lastRenderedPageBreak/>
        <w:t>Reference</w:t>
      </w:r>
    </w:p>
    <w:p w14:paraId="48EB1540" w14:textId="7CBEC621" w:rsidR="00C70F6B" w:rsidRPr="00B26BA4" w:rsidRDefault="00C70F6B" w:rsidP="00C70F6B">
      <w:pPr>
        <w:pStyle w:val="FP"/>
        <w:framePr w:wrap="notBeside" w:vAnchor="page" w:hAnchor="page" w:x="1141" w:y="2836"/>
        <w:ind w:left="2268" w:right="2268"/>
        <w:jc w:val="center"/>
        <w:rPr>
          <w:rFonts w:ascii="Arial" w:hAnsi="Arial"/>
          <w:sz w:val="18"/>
        </w:rPr>
      </w:pPr>
      <w:r w:rsidRPr="00B26BA4">
        <w:rPr>
          <w:rFonts w:ascii="Arial" w:hAnsi="Arial"/>
          <w:sz w:val="18"/>
        </w:rPr>
        <w:t>RTS/</w:t>
      </w:r>
      <w:r w:rsidRPr="0003587A">
        <w:rPr>
          <w:rFonts w:ascii="Arial" w:hAnsi="Arial"/>
          <w:sz w:val="18"/>
        </w:rPr>
        <w:t>ITS</w:t>
      </w:r>
      <w:r w:rsidRPr="00B26BA4">
        <w:rPr>
          <w:rFonts w:ascii="Arial" w:hAnsi="Arial"/>
          <w:sz w:val="18"/>
        </w:rPr>
        <w:t>-</w:t>
      </w:r>
      <w:r w:rsidR="00CD65BE" w:rsidRPr="00B26BA4">
        <w:rPr>
          <w:rFonts w:ascii="Arial" w:hAnsi="Arial"/>
          <w:sz w:val="18"/>
        </w:rPr>
        <w:t>005</w:t>
      </w:r>
      <w:r w:rsidR="00CD65BE">
        <w:rPr>
          <w:rFonts w:ascii="Arial" w:hAnsi="Arial"/>
          <w:sz w:val="18"/>
        </w:rPr>
        <w:t>44</w:t>
      </w:r>
    </w:p>
    <w:p w14:paraId="7D9B26D7" w14:textId="77777777" w:rsidR="00C70F6B" w:rsidRPr="00B26BA4" w:rsidRDefault="00C70F6B" w:rsidP="00C70F6B">
      <w:pPr>
        <w:pStyle w:val="FP"/>
        <w:framePr w:wrap="notBeside" w:vAnchor="page" w:hAnchor="page" w:x="1141" w:y="2836"/>
        <w:pBdr>
          <w:bottom w:val="single" w:sz="6" w:space="1" w:color="auto"/>
        </w:pBdr>
        <w:spacing w:before="240"/>
        <w:ind w:left="2835" w:right="2835"/>
        <w:jc w:val="center"/>
      </w:pPr>
      <w:r w:rsidRPr="00B26BA4">
        <w:t>Keywords</w:t>
      </w:r>
    </w:p>
    <w:p w14:paraId="442E0A34" w14:textId="77777777" w:rsidR="00C70F6B" w:rsidRPr="00B26BA4" w:rsidRDefault="00C70F6B" w:rsidP="00C70F6B">
      <w:pPr>
        <w:pStyle w:val="FP"/>
        <w:framePr w:wrap="notBeside" w:vAnchor="page" w:hAnchor="page" w:x="1141" w:y="2836"/>
        <w:ind w:left="2835" w:right="2835"/>
        <w:jc w:val="center"/>
        <w:rPr>
          <w:rFonts w:ascii="Arial" w:hAnsi="Arial"/>
          <w:sz w:val="18"/>
        </w:rPr>
      </w:pPr>
      <w:r w:rsidRPr="0003587A">
        <w:rPr>
          <w:rFonts w:ascii="Arial" w:hAnsi="Arial"/>
          <w:sz w:val="18"/>
        </w:rPr>
        <w:t>ATS</w:t>
      </w:r>
      <w:r w:rsidRPr="00B26BA4">
        <w:rPr>
          <w:rFonts w:ascii="Arial" w:hAnsi="Arial"/>
          <w:sz w:val="18"/>
        </w:rPr>
        <w:t xml:space="preserve">, </w:t>
      </w:r>
      <w:r w:rsidRPr="0003587A">
        <w:rPr>
          <w:rFonts w:ascii="Arial" w:hAnsi="Arial"/>
          <w:sz w:val="18"/>
        </w:rPr>
        <w:t>ITS</w:t>
      </w:r>
      <w:r w:rsidRPr="00B26BA4">
        <w:rPr>
          <w:rFonts w:ascii="Arial" w:hAnsi="Arial"/>
          <w:sz w:val="18"/>
        </w:rPr>
        <w:t>, testing, security</w:t>
      </w:r>
    </w:p>
    <w:p w14:paraId="354A4FB9" w14:textId="77777777" w:rsidR="00C70F6B" w:rsidRPr="00B26BA4" w:rsidRDefault="00C70F6B" w:rsidP="00C70F6B"/>
    <w:p w14:paraId="7EE13615" w14:textId="77777777" w:rsidR="00C70F6B" w:rsidRPr="00B26BA4" w:rsidRDefault="00C70F6B" w:rsidP="00C70F6B">
      <w:pPr>
        <w:pStyle w:val="FP"/>
        <w:framePr w:wrap="notBeside" w:vAnchor="page" w:hAnchor="page" w:x="1156" w:y="5581"/>
        <w:spacing w:after="240"/>
        <w:ind w:left="2835" w:right="2835"/>
        <w:jc w:val="center"/>
        <w:rPr>
          <w:rFonts w:ascii="Arial" w:hAnsi="Arial"/>
          <w:b/>
          <w:i/>
        </w:rPr>
      </w:pPr>
      <w:r w:rsidRPr="00B26BA4">
        <w:rPr>
          <w:rFonts w:ascii="Arial" w:hAnsi="Arial"/>
          <w:b/>
          <w:i/>
        </w:rPr>
        <w:t>ETSI</w:t>
      </w:r>
    </w:p>
    <w:p w14:paraId="20E4C794" w14:textId="77777777" w:rsidR="00C70F6B" w:rsidRPr="00FD044B" w:rsidRDefault="00C70F6B" w:rsidP="00C70F6B">
      <w:pPr>
        <w:pStyle w:val="FP"/>
        <w:framePr w:wrap="notBeside" w:vAnchor="page" w:hAnchor="page" w:x="1156" w:y="5581"/>
        <w:pBdr>
          <w:bottom w:val="single" w:sz="6" w:space="1" w:color="auto"/>
        </w:pBdr>
        <w:ind w:left="2835" w:right="2835"/>
        <w:jc w:val="center"/>
        <w:rPr>
          <w:rFonts w:ascii="Arial" w:hAnsi="Arial"/>
          <w:sz w:val="18"/>
        </w:rPr>
      </w:pPr>
      <w:r w:rsidRPr="00FD044B">
        <w:rPr>
          <w:rFonts w:ascii="Arial" w:hAnsi="Arial"/>
          <w:sz w:val="18"/>
        </w:rPr>
        <w:t>650 Route des Lucioles</w:t>
      </w:r>
    </w:p>
    <w:p w14:paraId="03C94DAA" w14:textId="77777777" w:rsidR="00C70F6B" w:rsidRPr="00FD044B" w:rsidRDefault="00C70F6B" w:rsidP="00C70F6B">
      <w:pPr>
        <w:pStyle w:val="FP"/>
        <w:framePr w:wrap="notBeside" w:vAnchor="page" w:hAnchor="page" w:x="1156" w:y="5581"/>
        <w:pBdr>
          <w:bottom w:val="single" w:sz="6" w:space="1" w:color="auto"/>
        </w:pBdr>
        <w:ind w:left="2835" w:right="2835"/>
        <w:jc w:val="center"/>
      </w:pPr>
      <w:r w:rsidRPr="00FD044B">
        <w:rPr>
          <w:rFonts w:ascii="Arial" w:hAnsi="Arial"/>
          <w:sz w:val="18"/>
        </w:rPr>
        <w:t>F-06921 Sophia Antipolis Cedex - FRANCE</w:t>
      </w:r>
    </w:p>
    <w:p w14:paraId="5CB51E84" w14:textId="77777777" w:rsidR="00C70F6B" w:rsidRPr="00FD044B" w:rsidRDefault="00C70F6B" w:rsidP="00C70F6B">
      <w:pPr>
        <w:pStyle w:val="FP"/>
        <w:framePr w:wrap="notBeside" w:vAnchor="page" w:hAnchor="page" w:x="1156" w:y="5581"/>
        <w:ind w:left="2835" w:right="2835"/>
        <w:jc w:val="center"/>
        <w:rPr>
          <w:rFonts w:ascii="Arial" w:hAnsi="Arial"/>
          <w:sz w:val="18"/>
        </w:rPr>
      </w:pPr>
    </w:p>
    <w:p w14:paraId="2B608ACA" w14:textId="77777777" w:rsidR="00C70F6B" w:rsidRPr="00FD044B" w:rsidRDefault="00C70F6B" w:rsidP="00C70F6B">
      <w:pPr>
        <w:pStyle w:val="FP"/>
        <w:framePr w:wrap="notBeside" w:vAnchor="page" w:hAnchor="page" w:x="1156" w:y="5581"/>
        <w:spacing w:after="20"/>
        <w:ind w:left="2835" w:right="2835"/>
        <w:jc w:val="center"/>
        <w:rPr>
          <w:rFonts w:ascii="Arial" w:hAnsi="Arial"/>
          <w:sz w:val="18"/>
        </w:rPr>
      </w:pPr>
      <w:r w:rsidRPr="00FD044B">
        <w:rPr>
          <w:rFonts w:ascii="Arial" w:hAnsi="Arial"/>
          <w:sz w:val="18"/>
        </w:rPr>
        <w:t>Tel.: +33 4 92 94 42 00   Fax: +33 4 93 65 47 16</w:t>
      </w:r>
    </w:p>
    <w:p w14:paraId="31B9433F" w14:textId="77777777" w:rsidR="00C70F6B" w:rsidRPr="00FD044B" w:rsidRDefault="00C70F6B" w:rsidP="00C70F6B">
      <w:pPr>
        <w:pStyle w:val="FP"/>
        <w:framePr w:wrap="notBeside" w:vAnchor="page" w:hAnchor="page" w:x="1156" w:y="5581"/>
        <w:ind w:left="2835" w:right="2835"/>
        <w:jc w:val="center"/>
        <w:rPr>
          <w:rFonts w:ascii="Arial" w:hAnsi="Arial"/>
          <w:sz w:val="15"/>
        </w:rPr>
      </w:pPr>
    </w:p>
    <w:p w14:paraId="2B5595E3" w14:textId="77777777" w:rsidR="00C70F6B" w:rsidRPr="00FD044B" w:rsidRDefault="00C70F6B" w:rsidP="00C70F6B">
      <w:pPr>
        <w:pStyle w:val="FP"/>
        <w:framePr w:wrap="notBeside" w:vAnchor="page" w:hAnchor="page" w:x="1156" w:y="5581"/>
        <w:ind w:left="2835" w:right="2835"/>
        <w:jc w:val="center"/>
        <w:rPr>
          <w:rFonts w:ascii="Arial" w:hAnsi="Arial"/>
          <w:sz w:val="15"/>
        </w:rPr>
      </w:pPr>
      <w:r w:rsidRPr="00FD044B">
        <w:rPr>
          <w:rFonts w:ascii="Arial" w:hAnsi="Arial"/>
          <w:sz w:val="15"/>
        </w:rPr>
        <w:t>Siret N° 348 623 562 00017 - NAF 742 C</w:t>
      </w:r>
    </w:p>
    <w:p w14:paraId="0D6402AE" w14:textId="77777777" w:rsidR="00C70F6B" w:rsidRPr="00FD044B" w:rsidRDefault="00C70F6B" w:rsidP="00C70F6B">
      <w:pPr>
        <w:pStyle w:val="FP"/>
        <w:framePr w:wrap="notBeside" w:vAnchor="page" w:hAnchor="page" w:x="1156" w:y="5581"/>
        <w:ind w:left="2835" w:right="2835"/>
        <w:jc w:val="center"/>
        <w:rPr>
          <w:rFonts w:ascii="Arial" w:hAnsi="Arial"/>
          <w:sz w:val="15"/>
        </w:rPr>
      </w:pPr>
      <w:r w:rsidRPr="00FD044B">
        <w:rPr>
          <w:rFonts w:ascii="Arial" w:hAnsi="Arial"/>
          <w:sz w:val="15"/>
        </w:rPr>
        <w:t>Association à but non lucratif enregistrée à la</w:t>
      </w:r>
    </w:p>
    <w:p w14:paraId="50C77F30" w14:textId="77777777" w:rsidR="00C70F6B" w:rsidRPr="00FD044B" w:rsidRDefault="00C70F6B" w:rsidP="00C70F6B">
      <w:pPr>
        <w:pStyle w:val="FP"/>
        <w:framePr w:wrap="notBeside" w:vAnchor="page" w:hAnchor="page" w:x="1156" w:y="5581"/>
        <w:ind w:left="2835" w:right="2835"/>
        <w:jc w:val="center"/>
        <w:rPr>
          <w:rFonts w:ascii="Arial" w:hAnsi="Arial"/>
          <w:sz w:val="15"/>
        </w:rPr>
      </w:pPr>
      <w:r w:rsidRPr="00FD044B">
        <w:rPr>
          <w:rFonts w:ascii="Arial" w:hAnsi="Arial"/>
          <w:sz w:val="15"/>
        </w:rPr>
        <w:t>Sous-Préfecture de Grasse (06) N° 7803/88</w:t>
      </w:r>
    </w:p>
    <w:p w14:paraId="10673433" w14:textId="77777777" w:rsidR="00C70F6B" w:rsidRPr="00FD044B" w:rsidRDefault="00C70F6B" w:rsidP="00C70F6B">
      <w:pPr>
        <w:pStyle w:val="FP"/>
        <w:framePr w:wrap="notBeside" w:vAnchor="page" w:hAnchor="page" w:x="1156" w:y="5581"/>
        <w:ind w:left="2835" w:right="2835"/>
        <w:jc w:val="center"/>
        <w:rPr>
          <w:rFonts w:ascii="Arial" w:hAnsi="Arial"/>
          <w:sz w:val="18"/>
        </w:rPr>
      </w:pPr>
    </w:p>
    <w:p w14:paraId="624A413F" w14:textId="77777777" w:rsidR="00C70F6B" w:rsidRPr="00FD044B" w:rsidRDefault="00C70F6B" w:rsidP="00C70F6B"/>
    <w:p w14:paraId="55B5FAFB" w14:textId="77777777" w:rsidR="00C70F6B" w:rsidRPr="00FD044B" w:rsidRDefault="00C70F6B" w:rsidP="00C70F6B"/>
    <w:p w14:paraId="416A5B01" w14:textId="77777777" w:rsidR="00C70F6B" w:rsidRPr="00B26BA4" w:rsidRDefault="00C70F6B" w:rsidP="00C70F6B">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B26BA4">
        <w:rPr>
          <w:rFonts w:ascii="Arial" w:hAnsi="Arial"/>
          <w:b/>
          <w:i/>
        </w:rPr>
        <w:t>Important notice</w:t>
      </w:r>
    </w:p>
    <w:p w14:paraId="28321DD1" w14:textId="2F401270" w:rsidR="00C70F6B" w:rsidRPr="00B26BA4" w:rsidRDefault="00C70F6B" w:rsidP="00C70F6B">
      <w:pPr>
        <w:pStyle w:val="FP"/>
        <w:framePr w:h="6890" w:hRule="exact" w:wrap="notBeside" w:vAnchor="page" w:hAnchor="page" w:x="1036" w:y="8926"/>
        <w:spacing w:after="240"/>
        <w:jc w:val="center"/>
        <w:rPr>
          <w:rFonts w:ascii="Arial" w:hAnsi="Arial" w:cs="Arial"/>
          <w:sz w:val="18"/>
        </w:rPr>
      </w:pPr>
      <w:r w:rsidRPr="00B26BA4">
        <w:rPr>
          <w:rFonts w:ascii="Arial" w:hAnsi="Arial" w:cs="Arial"/>
          <w:sz w:val="18"/>
        </w:rPr>
        <w:t>The present document can be downloaded from:</w:t>
      </w:r>
      <w:r w:rsidRPr="00B26BA4">
        <w:rPr>
          <w:rFonts w:ascii="Arial" w:hAnsi="Arial" w:cs="Arial"/>
          <w:sz w:val="18"/>
        </w:rPr>
        <w:br/>
      </w:r>
      <w:hyperlink r:id="rId10" w:history="1">
        <w:r w:rsidRPr="0003587A">
          <w:rPr>
            <w:rStyle w:val="Hyperlink"/>
            <w:rFonts w:ascii="Arial" w:hAnsi="Arial"/>
            <w:sz w:val="18"/>
          </w:rPr>
          <w:t>http://www.etsi.org/standards-search</w:t>
        </w:r>
      </w:hyperlink>
    </w:p>
    <w:p w14:paraId="25AE9659" w14:textId="77777777" w:rsidR="00C70F6B" w:rsidRPr="00B26BA4" w:rsidRDefault="00C70F6B" w:rsidP="00C70F6B">
      <w:pPr>
        <w:pStyle w:val="FP"/>
        <w:framePr w:h="6890" w:hRule="exact" w:wrap="notBeside" w:vAnchor="page" w:hAnchor="page" w:x="1036" w:y="8926"/>
        <w:spacing w:after="240"/>
        <w:jc w:val="center"/>
        <w:rPr>
          <w:rFonts w:ascii="Arial" w:hAnsi="Arial" w:cs="Arial"/>
          <w:sz w:val="18"/>
        </w:rPr>
      </w:pPr>
      <w:r w:rsidRPr="00B26BA4">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26BA4">
        <w:rPr>
          <w:rFonts w:ascii="Arial" w:hAnsi="Arial" w:cs="Arial"/>
          <w:color w:val="000000"/>
          <w:sz w:val="18"/>
        </w:rPr>
        <w:t xml:space="preserve"> print of the Portable Document Format (PDF) version kept on a specific network drive within </w:t>
      </w:r>
      <w:r w:rsidRPr="00B26BA4">
        <w:rPr>
          <w:rFonts w:ascii="Arial" w:hAnsi="Arial" w:cs="Arial"/>
          <w:sz w:val="18"/>
        </w:rPr>
        <w:t>ETSI Secretariat.</w:t>
      </w:r>
    </w:p>
    <w:p w14:paraId="35CA8962" w14:textId="481023FC" w:rsidR="00C70F6B" w:rsidRPr="00B26BA4" w:rsidRDefault="00C70F6B" w:rsidP="00C70F6B">
      <w:pPr>
        <w:pStyle w:val="FP"/>
        <w:framePr w:h="6890" w:hRule="exact" w:wrap="notBeside" w:vAnchor="page" w:hAnchor="page" w:x="1036" w:y="8926"/>
        <w:spacing w:after="240"/>
        <w:jc w:val="center"/>
        <w:rPr>
          <w:rFonts w:ascii="Arial" w:hAnsi="Arial" w:cs="Arial"/>
          <w:sz w:val="18"/>
        </w:rPr>
      </w:pPr>
      <w:r w:rsidRPr="00B26BA4">
        <w:rPr>
          <w:rFonts w:ascii="Arial" w:hAnsi="Arial" w:cs="Arial"/>
          <w:sz w:val="18"/>
        </w:rPr>
        <w:t xml:space="preserve">Users of the present document should be aware that the document may be subject to revision or change of status. Information on the current status of this and other ETSI documents is available </w:t>
      </w:r>
      <w:r w:rsidRPr="0003587A">
        <w:rPr>
          <w:rFonts w:ascii="Arial" w:hAnsi="Arial" w:cs="Arial"/>
          <w:sz w:val="18"/>
        </w:rPr>
        <w:t>at</w:t>
      </w:r>
      <w:r w:rsidRPr="00B26BA4">
        <w:rPr>
          <w:rFonts w:ascii="Arial" w:hAnsi="Arial" w:cs="Arial"/>
          <w:sz w:val="18"/>
        </w:rPr>
        <w:t xml:space="preserve"> </w:t>
      </w:r>
      <w:hyperlink r:id="rId11" w:history="1">
        <w:r w:rsidRPr="0003587A">
          <w:rPr>
            <w:rStyle w:val="Hyperlink"/>
            <w:rFonts w:ascii="Arial" w:hAnsi="Arial" w:cs="Arial"/>
            <w:sz w:val="18"/>
          </w:rPr>
          <w:t>https://portal.etsi.org/TB/ETSIDeliverableStatus.aspx</w:t>
        </w:r>
      </w:hyperlink>
    </w:p>
    <w:p w14:paraId="36053F28" w14:textId="2E415776" w:rsidR="00C70F6B" w:rsidRPr="00B26BA4" w:rsidRDefault="00C70F6B" w:rsidP="00C70F6B">
      <w:pPr>
        <w:pStyle w:val="FP"/>
        <w:framePr w:h="6890" w:hRule="exact" w:wrap="notBeside" w:vAnchor="page" w:hAnchor="page" w:x="1036" w:y="8926"/>
        <w:pBdr>
          <w:bottom w:val="single" w:sz="6" w:space="1" w:color="auto"/>
        </w:pBdr>
        <w:spacing w:after="240"/>
        <w:jc w:val="center"/>
        <w:rPr>
          <w:rFonts w:ascii="Arial" w:hAnsi="Arial" w:cs="Arial"/>
          <w:sz w:val="18"/>
        </w:rPr>
      </w:pPr>
      <w:r w:rsidRPr="00B26BA4">
        <w:rPr>
          <w:rFonts w:ascii="Arial" w:hAnsi="Arial" w:cs="Arial"/>
          <w:sz w:val="18"/>
        </w:rPr>
        <w:t>If you find errors in the present document, please send your comment to one of the following services:</w:t>
      </w:r>
      <w:r w:rsidRPr="00B26BA4">
        <w:rPr>
          <w:rFonts w:ascii="Arial" w:hAnsi="Arial" w:cs="Arial"/>
          <w:sz w:val="18"/>
        </w:rPr>
        <w:br/>
      </w:r>
      <w:hyperlink r:id="rId12" w:history="1">
        <w:r w:rsidRPr="0003587A">
          <w:rPr>
            <w:rStyle w:val="Hyperlink"/>
            <w:rFonts w:ascii="Arial" w:hAnsi="Arial" w:cs="Arial"/>
            <w:sz w:val="18"/>
            <w:szCs w:val="18"/>
          </w:rPr>
          <w:t>https://portal.etsi.org/People/CommiteeSupportStaff.aspx</w:t>
        </w:r>
      </w:hyperlink>
    </w:p>
    <w:p w14:paraId="0254B11C" w14:textId="77777777" w:rsidR="00C70F6B" w:rsidRPr="00B26BA4" w:rsidRDefault="00C70F6B" w:rsidP="00C70F6B">
      <w:pPr>
        <w:pStyle w:val="FP"/>
        <w:framePr w:h="6890" w:hRule="exact" w:wrap="notBeside" w:vAnchor="page" w:hAnchor="page" w:x="1036" w:y="8926"/>
        <w:pBdr>
          <w:bottom w:val="single" w:sz="6" w:space="1" w:color="auto"/>
        </w:pBdr>
        <w:spacing w:after="240"/>
        <w:jc w:val="center"/>
        <w:rPr>
          <w:rFonts w:ascii="Arial" w:hAnsi="Arial"/>
          <w:b/>
          <w:i/>
        </w:rPr>
      </w:pPr>
      <w:r w:rsidRPr="00B26BA4">
        <w:rPr>
          <w:rFonts w:ascii="Arial" w:hAnsi="Arial"/>
          <w:b/>
          <w:i/>
        </w:rPr>
        <w:t>Copyright Notification</w:t>
      </w:r>
    </w:p>
    <w:p w14:paraId="061B2EE8" w14:textId="77777777" w:rsidR="00C70F6B" w:rsidRPr="00B26BA4" w:rsidRDefault="00C70F6B" w:rsidP="00C70F6B">
      <w:pPr>
        <w:pStyle w:val="FP"/>
        <w:framePr w:h="6890" w:hRule="exact" w:wrap="notBeside" w:vAnchor="page" w:hAnchor="page" w:x="1036" w:y="8926"/>
        <w:jc w:val="center"/>
        <w:rPr>
          <w:rFonts w:ascii="Arial" w:hAnsi="Arial" w:cs="Arial"/>
          <w:sz w:val="18"/>
        </w:rPr>
      </w:pPr>
      <w:r w:rsidRPr="00B26BA4">
        <w:rPr>
          <w:rFonts w:ascii="Arial" w:hAnsi="Arial" w:cs="Arial"/>
          <w:sz w:val="18"/>
        </w:rPr>
        <w:t>No part may be reproduced or utilized in any form or by any means, electronic or mechanical, including photocopying and microfilm except as authorized by written permission of ETSI.</w:t>
      </w:r>
      <w:r w:rsidRPr="00B26BA4">
        <w:rPr>
          <w:rFonts w:ascii="Arial" w:hAnsi="Arial" w:cs="Arial"/>
          <w:sz w:val="18"/>
        </w:rPr>
        <w:br/>
        <w:t>The content of the PDF version shall not be modified without the written authorization of ETSI.</w:t>
      </w:r>
      <w:r w:rsidRPr="00B26BA4">
        <w:rPr>
          <w:rFonts w:ascii="Arial" w:hAnsi="Arial" w:cs="Arial"/>
          <w:sz w:val="18"/>
        </w:rPr>
        <w:br/>
        <w:t>The copyright and the foregoing restriction extend to reproduction in all media.</w:t>
      </w:r>
    </w:p>
    <w:p w14:paraId="5BE32272" w14:textId="77777777" w:rsidR="00C70F6B" w:rsidRPr="00B26BA4" w:rsidRDefault="00C70F6B" w:rsidP="00C70F6B">
      <w:pPr>
        <w:pStyle w:val="FP"/>
        <w:framePr w:h="6890" w:hRule="exact" w:wrap="notBeside" w:vAnchor="page" w:hAnchor="page" w:x="1036" w:y="8926"/>
        <w:jc w:val="center"/>
        <w:rPr>
          <w:rFonts w:ascii="Arial" w:hAnsi="Arial" w:cs="Arial"/>
          <w:sz w:val="18"/>
        </w:rPr>
      </w:pPr>
    </w:p>
    <w:p w14:paraId="33AD47AC" w14:textId="77777777" w:rsidR="00C70F6B" w:rsidRPr="00B26BA4" w:rsidRDefault="00C70F6B" w:rsidP="00C70F6B">
      <w:pPr>
        <w:pStyle w:val="FP"/>
        <w:framePr w:h="6890" w:hRule="exact" w:wrap="notBeside" w:vAnchor="page" w:hAnchor="page" w:x="1036" w:y="8926"/>
        <w:jc w:val="center"/>
        <w:rPr>
          <w:rFonts w:ascii="Arial" w:hAnsi="Arial" w:cs="Arial"/>
          <w:sz w:val="18"/>
        </w:rPr>
      </w:pPr>
      <w:r w:rsidRPr="00B26BA4">
        <w:rPr>
          <w:rFonts w:ascii="Arial" w:hAnsi="Arial" w:cs="Arial"/>
          <w:sz w:val="18"/>
        </w:rPr>
        <w:t>© European Telecommunications Standards Institute 2017.</w:t>
      </w:r>
    </w:p>
    <w:p w14:paraId="19A35AFE" w14:textId="77777777" w:rsidR="00C70F6B" w:rsidRPr="00B26BA4" w:rsidRDefault="00C70F6B" w:rsidP="00C70F6B">
      <w:pPr>
        <w:pStyle w:val="FP"/>
        <w:framePr w:h="6890" w:hRule="exact" w:wrap="notBeside" w:vAnchor="page" w:hAnchor="page" w:x="1036" w:y="8926"/>
        <w:jc w:val="center"/>
        <w:rPr>
          <w:rFonts w:ascii="Arial" w:hAnsi="Arial" w:cs="Arial"/>
          <w:sz w:val="18"/>
        </w:rPr>
      </w:pPr>
      <w:r w:rsidRPr="00B26BA4">
        <w:rPr>
          <w:rFonts w:ascii="Arial" w:hAnsi="Arial" w:cs="Arial"/>
          <w:sz w:val="18"/>
        </w:rPr>
        <w:t>All rights reserved.</w:t>
      </w:r>
      <w:r w:rsidRPr="00B26BA4">
        <w:rPr>
          <w:rFonts w:ascii="Arial" w:hAnsi="Arial" w:cs="Arial"/>
          <w:sz w:val="18"/>
        </w:rPr>
        <w:br/>
      </w:r>
    </w:p>
    <w:p w14:paraId="2AE67D05" w14:textId="77777777" w:rsidR="00C70F6B" w:rsidRPr="00B26BA4" w:rsidRDefault="00C70F6B" w:rsidP="00C70F6B">
      <w:pPr>
        <w:framePr w:h="6890" w:hRule="exact" w:wrap="notBeside" w:vAnchor="page" w:hAnchor="page" w:x="1036" w:y="8926"/>
        <w:jc w:val="center"/>
        <w:rPr>
          <w:rFonts w:ascii="Arial" w:hAnsi="Arial" w:cs="Arial"/>
          <w:sz w:val="18"/>
          <w:szCs w:val="18"/>
        </w:rPr>
      </w:pPr>
      <w:r w:rsidRPr="00B26BA4">
        <w:rPr>
          <w:rFonts w:ascii="Arial" w:hAnsi="Arial" w:cs="Arial"/>
          <w:b/>
          <w:bCs/>
          <w:sz w:val="18"/>
          <w:szCs w:val="18"/>
        </w:rPr>
        <w:t>DECT</w:t>
      </w:r>
      <w:r w:rsidRPr="00B26BA4">
        <w:rPr>
          <w:rFonts w:ascii="Arial" w:hAnsi="Arial" w:cs="Arial"/>
          <w:sz w:val="18"/>
          <w:szCs w:val="18"/>
          <w:vertAlign w:val="superscript"/>
        </w:rPr>
        <w:t>TM</w:t>
      </w:r>
      <w:r w:rsidRPr="00B26BA4">
        <w:rPr>
          <w:rFonts w:ascii="Arial" w:hAnsi="Arial" w:cs="Arial"/>
          <w:sz w:val="18"/>
          <w:szCs w:val="18"/>
        </w:rPr>
        <w:t xml:space="preserve">, </w:t>
      </w:r>
      <w:r w:rsidRPr="00B26BA4">
        <w:rPr>
          <w:rFonts w:ascii="Arial" w:hAnsi="Arial" w:cs="Arial"/>
          <w:b/>
          <w:bCs/>
          <w:sz w:val="18"/>
          <w:szCs w:val="18"/>
        </w:rPr>
        <w:t>PLUGTESTS</w:t>
      </w:r>
      <w:r w:rsidRPr="00B26BA4">
        <w:rPr>
          <w:rFonts w:ascii="Arial" w:hAnsi="Arial" w:cs="Arial"/>
          <w:sz w:val="18"/>
          <w:szCs w:val="18"/>
          <w:vertAlign w:val="superscript"/>
        </w:rPr>
        <w:t>TM</w:t>
      </w:r>
      <w:r w:rsidRPr="00B26BA4">
        <w:rPr>
          <w:rFonts w:ascii="Arial" w:hAnsi="Arial" w:cs="Arial"/>
          <w:sz w:val="18"/>
          <w:szCs w:val="18"/>
        </w:rPr>
        <w:t xml:space="preserve">, </w:t>
      </w:r>
      <w:r w:rsidRPr="00B26BA4">
        <w:rPr>
          <w:rFonts w:ascii="Arial" w:hAnsi="Arial" w:cs="Arial"/>
          <w:b/>
          <w:bCs/>
          <w:sz w:val="18"/>
          <w:szCs w:val="18"/>
        </w:rPr>
        <w:t>UMTS</w:t>
      </w:r>
      <w:r w:rsidRPr="00B26BA4">
        <w:rPr>
          <w:rFonts w:ascii="Arial" w:hAnsi="Arial" w:cs="Arial"/>
          <w:sz w:val="18"/>
          <w:szCs w:val="18"/>
          <w:vertAlign w:val="superscript"/>
        </w:rPr>
        <w:t>TM</w:t>
      </w:r>
      <w:r w:rsidRPr="00B26BA4">
        <w:rPr>
          <w:rFonts w:ascii="Arial" w:hAnsi="Arial" w:cs="Arial"/>
          <w:sz w:val="18"/>
          <w:szCs w:val="18"/>
        </w:rPr>
        <w:t xml:space="preserve"> and the ETSI logo are Trade Marks of ETSI registered for the benefit of </w:t>
      </w:r>
      <w:r w:rsidRPr="0003587A">
        <w:rPr>
          <w:rFonts w:ascii="Arial" w:hAnsi="Arial" w:cs="Arial"/>
          <w:sz w:val="18"/>
          <w:szCs w:val="18"/>
        </w:rPr>
        <w:t>its</w:t>
      </w:r>
      <w:r w:rsidRPr="00B26BA4">
        <w:rPr>
          <w:rFonts w:ascii="Arial" w:hAnsi="Arial" w:cs="Arial"/>
          <w:sz w:val="18"/>
          <w:szCs w:val="18"/>
        </w:rPr>
        <w:t xml:space="preserve"> Members.</w:t>
      </w:r>
      <w:r w:rsidRPr="00B26BA4">
        <w:rPr>
          <w:rFonts w:ascii="Arial" w:hAnsi="Arial" w:cs="Arial"/>
          <w:sz w:val="18"/>
          <w:szCs w:val="18"/>
        </w:rPr>
        <w:br/>
      </w:r>
      <w:r w:rsidRPr="00B26BA4">
        <w:rPr>
          <w:rFonts w:ascii="Arial" w:hAnsi="Arial" w:cs="Arial"/>
          <w:b/>
          <w:bCs/>
          <w:sz w:val="18"/>
          <w:szCs w:val="18"/>
        </w:rPr>
        <w:t>3GPP</w:t>
      </w:r>
      <w:r w:rsidRPr="00B26BA4">
        <w:rPr>
          <w:rFonts w:ascii="Arial" w:hAnsi="Arial" w:cs="Arial"/>
          <w:sz w:val="18"/>
          <w:szCs w:val="18"/>
          <w:vertAlign w:val="superscript"/>
        </w:rPr>
        <w:t xml:space="preserve">TM </w:t>
      </w:r>
      <w:r w:rsidRPr="00B26BA4">
        <w:rPr>
          <w:rFonts w:ascii="Arial" w:hAnsi="Arial" w:cs="Arial"/>
          <w:sz w:val="18"/>
          <w:szCs w:val="18"/>
        </w:rPr>
        <w:t xml:space="preserve">and </w:t>
      </w:r>
      <w:r w:rsidRPr="00B26BA4">
        <w:rPr>
          <w:rFonts w:ascii="Arial" w:hAnsi="Arial" w:cs="Arial"/>
          <w:b/>
          <w:bCs/>
          <w:sz w:val="18"/>
          <w:szCs w:val="18"/>
        </w:rPr>
        <w:t>LTE</w:t>
      </w:r>
      <w:r w:rsidRPr="00B26BA4">
        <w:rPr>
          <w:rFonts w:ascii="Arial" w:hAnsi="Arial" w:cs="Arial"/>
          <w:sz w:val="18"/>
          <w:szCs w:val="18"/>
        </w:rPr>
        <w:t xml:space="preserve">™ are Trade Marks of ETSI registered for the benefit of </w:t>
      </w:r>
      <w:r w:rsidRPr="0003587A">
        <w:rPr>
          <w:rFonts w:ascii="Arial" w:hAnsi="Arial" w:cs="Arial"/>
          <w:sz w:val="18"/>
          <w:szCs w:val="18"/>
        </w:rPr>
        <w:t>its</w:t>
      </w:r>
      <w:r w:rsidRPr="00B26BA4">
        <w:rPr>
          <w:rFonts w:ascii="Arial" w:hAnsi="Arial" w:cs="Arial"/>
          <w:sz w:val="18"/>
          <w:szCs w:val="18"/>
        </w:rPr>
        <w:t xml:space="preserve"> Members and</w:t>
      </w:r>
      <w:r w:rsidRPr="00B26BA4">
        <w:rPr>
          <w:rFonts w:ascii="Arial" w:hAnsi="Arial" w:cs="Arial"/>
          <w:sz w:val="18"/>
          <w:szCs w:val="18"/>
        </w:rPr>
        <w:br/>
        <w:t>of the 3GPP Organizational Partners.</w:t>
      </w:r>
      <w:r w:rsidRPr="00B26BA4">
        <w:rPr>
          <w:rFonts w:ascii="Arial" w:hAnsi="Arial" w:cs="Arial"/>
          <w:sz w:val="18"/>
          <w:szCs w:val="18"/>
        </w:rPr>
        <w:br/>
      </w:r>
      <w:r w:rsidRPr="00B26BA4">
        <w:rPr>
          <w:rFonts w:ascii="Arial" w:hAnsi="Arial" w:cs="Arial"/>
          <w:b/>
          <w:bCs/>
          <w:sz w:val="18"/>
          <w:szCs w:val="18"/>
        </w:rPr>
        <w:t>GSM</w:t>
      </w:r>
      <w:r w:rsidRPr="00B26BA4">
        <w:rPr>
          <w:rFonts w:ascii="Arial" w:hAnsi="Arial" w:cs="Arial"/>
          <w:sz w:val="18"/>
          <w:szCs w:val="18"/>
        </w:rPr>
        <w:t>® and the GSM logo are Trade Marks registered and owned by the GSM Association.</w:t>
      </w:r>
    </w:p>
    <w:p w14:paraId="4D1729B8" w14:textId="6756EBE0" w:rsidR="002A4D1A" w:rsidRPr="00B26BA4" w:rsidRDefault="00C70F6B" w:rsidP="00C70F6B">
      <w:pPr>
        <w:pStyle w:val="TT"/>
      </w:pPr>
      <w:r w:rsidRPr="00B26BA4">
        <w:br w:type="page"/>
      </w:r>
      <w:r w:rsidR="00440650" w:rsidRPr="00B26BA4">
        <w:lastRenderedPageBreak/>
        <w:t>Contents</w:t>
      </w:r>
    </w:p>
    <w:p w14:paraId="26C205E1" w14:textId="51BD2333" w:rsidR="00BD5421" w:rsidRDefault="0003587A">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BD5421">
        <w:t>Intellectual Property Rights</w:t>
      </w:r>
      <w:r w:rsidR="00BD5421">
        <w:tab/>
      </w:r>
      <w:r w:rsidR="00BD5421">
        <w:fldChar w:fldCharType="begin"/>
      </w:r>
      <w:r w:rsidR="00BD5421">
        <w:instrText xml:space="preserve"> PAGEREF _Toc513312234 \h </w:instrText>
      </w:r>
      <w:r w:rsidR="00BD5421">
        <w:fldChar w:fldCharType="separate"/>
      </w:r>
      <w:r w:rsidR="00BD5421">
        <w:t>5</w:t>
      </w:r>
      <w:r w:rsidR="00BD5421">
        <w:fldChar w:fldCharType="end"/>
      </w:r>
    </w:p>
    <w:p w14:paraId="7C6854B6" w14:textId="16A713C9" w:rsidR="00BD5421" w:rsidRDefault="00BD5421">
      <w:pPr>
        <w:pStyle w:val="TOC1"/>
        <w:rPr>
          <w:rFonts w:asciiTheme="minorHAnsi" w:eastAsiaTheme="minorEastAsia" w:hAnsiTheme="minorHAnsi" w:cstheme="minorBidi"/>
          <w:szCs w:val="22"/>
          <w:lang w:eastAsia="en-GB"/>
        </w:rPr>
      </w:pPr>
      <w:r>
        <w:t>Foreword</w:t>
      </w:r>
      <w:r>
        <w:tab/>
      </w:r>
      <w:r>
        <w:fldChar w:fldCharType="begin"/>
      </w:r>
      <w:r>
        <w:instrText xml:space="preserve"> PAGEREF _Toc513312235 \h </w:instrText>
      </w:r>
      <w:r>
        <w:fldChar w:fldCharType="separate"/>
      </w:r>
      <w:r>
        <w:t>5</w:t>
      </w:r>
      <w:r>
        <w:fldChar w:fldCharType="end"/>
      </w:r>
    </w:p>
    <w:p w14:paraId="4986D15D" w14:textId="2F09D3EB" w:rsidR="00BD5421" w:rsidRDefault="00BD5421">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_Toc513312236 \h </w:instrText>
      </w:r>
      <w:r>
        <w:fldChar w:fldCharType="separate"/>
      </w:r>
      <w:r>
        <w:t>5</w:t>
      </w:r>
      <w:r>
        <w:fldChar w:fldCharType="end"/>
      </w:r>
    </w:p>
    <w:p w14:paraId="541AB161" w14:textId="51422CC6" w:rsidR="00BD5421" w:rsidRDefault="00BD5421">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_Toc513312237 \h </w:instrText>
      </w:r>
      <w:r>
        <w:fldChar w:fldCharType="separate"/>
      </w:r>
      <w:r>
        <w:t>6</w:t>
      </w:r>
      <w:r>
        <w:fldChar w:fldCharType="end"/>
      </w:r>
    </w:p>
    <w:p w14:paraId="1F13B2DA" w14:textId="6F958216" w:rsidR="00BD5421" w:rsidRDefault="00BD5421">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_Toc513312238 \h </w:instrText>
      </w:r>
      <w:r>
        <w:fldChar w:fldCharType="separate"/>
      </w:r>
      <w:r>
        <w:t>6</w:t>
      </w:r>
      <w:r>
        <w:fldChar w:fldCharType="end"/>
      </w:r>
    </w:p>
    <w:p w14:paraId="51C11C27" w14:textId="15330979" w:rsidR="00BD5421" w:rsidRDefault="00BD5421">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_Toc513312239 \h </w:instrText>
      </w:r>
      <w:r>
        <w:fldChar w:fldCharType="separate"/>
      </w:r>
      <w:r>
        <w:t>6</w:t>
      </w:r>
      <w:r>
        <w:fldChar w:fldCharType="end"/>
      </w:r>
    </w:p>
    <w:p w14:paraId="7861DE87" w14:textId="1A6D1013" w:rsidR="00BD5421" w:rsidRDefault="00BD5421">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_Toc513312240 \h </w:instrText>
      </w:r>
      <w:r>
        <w:fldChar w:fldCharType="separate"/>
      </w:r>
      <w:r>
        <w:t>6</w:t>
      </w:r>
      <w:r>
        <w:fldChar w:fldCharType="end"/>
      </w:r>
    </w:p>
    <w:p w14:paraId="5DA2E37E" w14:textId="2B674825" w:rsidR="00BD5421" w:rsidRDefault="00BD5421">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_Toc513312241 \h </w:instrText>
      </w:r>
      <w:r>
        <w:fldChar w:fldCharType="separate"/>
      </w:r>
      <w:r>
        <w:t>7</w:t>
      </w:r>
      <w:r>
        <w:fldChar w:fldCharType="end"/>
      </w:r>
    </w:p>
    <w:p w14:paraId="4CFE3BC1" w14:textId="1A0673E7" w:rsidR="00BD5421" w:rsidRDefault="00BD5421">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_Toc513312242 \h </w:instrText>
      </w:r>
      <w:r>
        <w:fldChar w:fldCharType="separate"/>
      </w:r>
      <w:r>
        <w:t>7</w:t>
      </w:r>
      <w:r>
        <w:fldChar w:fldCharType="end"/>
      </w:r>
    </w:p>
    <w:p w14:paraId="504732EE" w14:textId="5E60CFA1" w:rsidR="00BD5421" w:rsidRDefault="00BD5421">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_Toc513312243 \h </w:instrText>
      </w:r>
      <w:r>
        <w:fldChar w:fldCharType="separate"/>
      </w:r>
      <w:r>
        <w:t>7</w:t>
      </w:r>
      <w:r>
        <w:fldChar w:fldCharType="end"/>
      </w:r>
    </w:p>
    <w:p w14:paraId="5679A9CE" w14:textId="4BEF8B44" w:rsidR="00BD5421" w:rsidRDefault="00BD5421">
      <w:pPr>
        <w:pStyle w:val="TOC1"/>
        <w:rPr>
          <w:rFonts w:asciiTheme="minorHAnsi" w:eastAsiaTheme="minorEastAsia" w:hAnsiTheme="minorHAnsi" w:cstheme="minorBidi"/>
          <w:szCs w:val="22"/>
          <w:lang w:eastAsia="en-GB"/>
        </w:rPr>
      </w:pPr>
      <w:r>
        <w:t>4</w:t>
      </w:r>
      <w:r>
        <w:tab/>
        <w:t>Contents of the ITS Security Test Suite</w:t>
      </w:r>
      <w:r>
        <w:tab/>
      </w:r>
      <w:r>
        <w:fldChar w:fldCharType="begin"/>
      </w:r>
      <w:r>
        <w:instrText xml:space="preserve"> PAGEREF _Toc513312244 \h </w:instrText>
      </w:r>
      <w:r>
        <w:fldChar w:fldCharType="separate"/>
      </w:r>
      <w:r>
        <w:t>8</w:t>
      </w:r>
      <w:r>
        <w:fldChar w:fldCharType="end"/>
      </w:r>
    </w:p>
    <w:p w14:paraId="14741968" w14:textId="3C2FFB73" w:rsidR="00BD5421" w:rsidRDefault="00BD5421">
      <w:pPr>
        <w:pStyle w:val="TOC1"/>
        <w:rPr>
          <w:rFonts w:asciiTheme="minorHAnsi" w:eastAsiaTheme="minorEastAsia" w:hAnsiTheme="minorHAnsi" w:cstheme="minorBidi"/>
          <w:szCs w:val="22"/>
          <w:lang w:eastAsia="en-GB"/>
        </w:rPr>
      </w:pPr>
      <w:r>
        <w:t>5</w:t>
      </w:r>
      <w:r>
        <w:tab/>
        <w:t>Abstract Test Method</w:t>
      </w:r>
      <w:r>
        <w:tab/>
      </w:r>
      <w:r>
        <w:fldChar w:fldCharType="begin"/>
      </w:r>
      <w:r>
        <w:instrText xml:space="preserve"> PAGEREF _Toc513312245 \h </w:instrText>
      </w:r>
      <w:r>
        <w:fldChar w:fldCharType="separate"/>
      </w:r>
      <w:r>
        <w:t>8</w:t>
      </w:r>
      <w:r>
        <w:fldChar w:fldCharType="end"/>
      </w:r>
    </w:p>
    <w:p w14:paraId="44FF6EE4" w14:textId="0D350D14" w:rsidR="00BD5421" w:rsidRDefault="00BD5421">
      <w:pPr>
        <w:pStyle w:val="TOC2"/>
        <w:rPr>
          <w:rFonts w:asciiTheme="minorHAnsi" w:eastAsiaTheme="minorEastAsia" w:hAnsiTheme="minorHAnsi" w:cstheme="minorBidi"/>
          <w:sz w:val="22"/>
          <w:szCs w:val="22"/>
          <w:lang w:eastAsia="en-GB"/>
        </w:rPr>
      </w:pPr>
      <w:r>
        <w:t>5.1</w:t>
      </w:r>
      <w:r>
        <w:tab/>
        <w:t>Introduction</w:t>
      </w:r>
      <w:r>
        <w:tab/>
      </w:r>
      <w:r>
        <w:fldChar w:fldCharType="begin"/>
      </w:r>
      <w:r>
        <w:instrText xml:space="preserve"> PAGEREF _Toc513312246 \h </w:instrText>
      </w:r>
      <w:r>
        <w:fldChar w:fldCharType="separate"/>
      </w:r>
      <w:r>
        <w:t>8</w:t>
      </w:r>
      <w:r>
        <w:fldChar w:fldCharType="end"/>
      </w:r>
    </w:p>
    <w:p w14:paraId="164DFEF1" w14:textId="250568B7" w:rsidR="00BD5421" w:rsidRDefault="00BD5421">
      <w:pPr>
        <w:pStyle w:val="TOC2"/>
        <w:rPr>
          <w:rFonts w:asciiTheme="minorHAnsi" w:eastAsiaTheme="minorEastAsia" w:hAnsiTheme="minorHAnsi" w:cstheme="minorBidi"/>
          <w:sz w:val="22"/>
          <w:szCs w:val="22"/>
          <w:lang w:eastAsia="en-GB"/>
        </w:rPr>
      </w:pPr>
      <w:r>
        <w:t>5.2</w:t>
      </w:r>
      <w:r>
        <w:tab/>
        <w:t>Abstract protocol tester</w:t>
      </w:r>
      <w:r>
        <w:tab/>
      </w:r>
      <w:r>
        <w:fldChar w:fldCharType="begin"/>
      </w:r>
      <w:r>
        <w:instrText xml:space="preserve"> PAGEREF _Toc513312247 \h </w:instrText>
      </w:r>
      <w:r>
        <w:fldChar w:fldCharType="separate"/>
      </w:r>
      <w:r>
        <w:t>8</w:t>
      </w:r>
      <w:r>
        <w:fldChar w:fldCharType="end"/>
      </w:r>
    </w:p>
    <w:p w14:paraId="493A1C6C" w14:textId="3BEEA0AA" w:rsidR="00BD5421" w:rsidRDefault="00BD5421">
      <w:pPr>
        <w:pStyle w:val="TOC2"/>
        <w:rPr>
          <w:rFonts w:asciiTheme="minorHAnsi" w:eastAsiaTheme="minorEastAsia" w:hAnsiTheme="minorHAnsi" w:cstheme="minorBidi"/>
          <w:sz w:val="22"/>
          <w:szCs w:val="22"/>
          <w:lang w:eastAsia="en-GB"/>
        </w:rPr>
      </w:pPr>
      <w:r>
        <w:t>5.3</w:t>
      </w:r>
      <w:r>
        <w:tab/>
        <w:t>Test Configuration</w:t>
      </w:r>
      <w:r>
        <w:tab/>
      </w:r>
      <w:r>
        <w:fldChar w:fldCharType="begin"/>
      </w:r>
      <w:r>
        <w:instrText xml:space="preserve"> PAGEREF _Toc513312248 \h </w:instrText>
      </w:r>
      <w:r>
        <w:fldChar w:fldCharType="separate"/>
      </w:r>
      <w:r>
        <w:t>9</w:t>
      </w:r>
      <w:r>
        <w:fldChar w:fldCharType="end"/>
      </w:r>
    </w:p>
    <w:p w14:paraId="55612FE7" w14:textId="598B326E" w:rsidR="00BD5421" w:rsidRDefault="00BD5421">
      <w:pPr>
        <w:pStyle w:val="TOC3"/>
        <w:rPr>
          <w:rFonts w:asciiTheme="minorHAnsi" w:eastAsiaTheme="minorEastAsia" w:hAnsiTheme="minorHAnsi" w:cstheme="minorBidi"/>
          <w:sz w:val="22"/>
          <w:szCs w:val="22"/>
          <w:lang w:eastAsia="en-GB"/>
        </w:rPr>
      </w:pPr>
      <w:r>
        <w:t>5.3.1</w:t>
      </w:r>
      <w:r>
        <w:tab/>
        <w:t>Introduction</w:t>
      </w:r>
      <w:r>
        <w:tab/>
      </w:r>
      <w:r>
        <w:fldChar w:fldCharType="begin"/>
      </w:r>
      <w:r>
        <w:instrText xml:space="preserve"> PAGEREF _Toc513312249 \h </w:instrText>
      </w:r>
      <w:r>
        <w:fldChar w:fldCharType="separate"/>
      </w:r>
      <w:r>
        <w:t>9</w:t>
      </w:r>
      <w:r>
        <w:fldChar w:fldCharType="end"/>
      </w:r>
    </w:p>
    <w:p w14:paraId="0C779480" w14:textId="3E3C1BFD" w:rsidR="00BD5421" w:rsidRDefault="00BD5421">
      <w:pPr>
        <w:pStyle w:val="TOC3"/>
        <w:rPr>
          <w:rFonts w:asciiTheme="minorHAnsi" w:eastAsiaTheme="minorEastAsia" w:hAnsiTheme="minorHAnsi" w:cstheme="minorBidi"/>
          <w:sz w:val="22"/>
          <w:szCs w:val="22"/>
          <w:lang w:eastAsia="en-GB"/>
        </w:rPr>
      </w:pPr>
      <w:r>
        <w:t>5.3.2</w:t>
      </w:r>
      <w:r>
        <w:tab/>
        <w:t>PKI infrastructure</w:t>
      </w:r>
      <w:r>
        <w:tab/>
      </w:r>
      <w:r>
        <w:fldChar w:fldCharType="begin"/>
      </w:r>
      <w:r>
        <w:instrText xml:space="preserve"> PAGEREF _Toc513312250 \h </w:instrText>
      </w:r>
      <w:r>
        <w:fldChar w:fldCharType="separate"/>
      </w:r>
      <w:r>
        <w:t>9</w:t>
      </w:r>
      <w:r>
        <w:fldChar w:fldCharType="end"/>
      </w:r>
    </w:p>
    <w:p w14:paraId="6288B556" w14:textId="1A439F46" w:rsidR="00BD5421" w:rsidRDefault="00BD5421">
      <w:pPr>
        <w:pStyle w:val="TOC4"/>
        <w:rPr>
          <w:rFonts w:asciiTheme="minorHAnsi" w:eastAsiaTheme="minorEastAsia" w:hAnsiTheme="minorHAnsi" w:cstheme="minorBidi"/>
          <w:sz w:val="22"/>
          <w:szCs w:val="22"/>
          <w:lang w:eastAsia="en-GB"/>
        </w:rPr>
      </w:pPr>
      <w:r>
        <w:t>5.3.2.1</w:t>
      </w:r>
      <w:r>
        <w:tab/>
        <w:t>Overview</w:t>
      </w:r>
      <w:r>
        <w:tab/>
      </w:r>
      <w:r>
        <w:fldChar w:fldCharType="begin"/>
      </w:r>
      <w:r>
        <w:instrText xml:space="preserve"> PAGEREF _Toc513312251 \h </w:instrText>
      </w:r>
      <w:r>
        <w:fldChar w:fldCharType="separate"/>
      </w:r>
      <w:r>
        <w:t>9</w:t>
      </w:r>
      <w:r>
        <w:fldChar w:fldCharType="end"/>
      </w:r>
    </w:p>
    <w:p w14:paraId="31A17EFB" w14:textId="11531148" w:rsidR="00BD5421" w:rsidRDefault="00BD5421">
      <w:pPr>
        <w:pStyle w:val="TOC4"/>
        <w:rPr>
          <w:rFonts w:asciiTheme="minorHAnsi" w:eastAsiaTheme="minorEastAsia" w:hAnsiTheme="minorHAnsi" w:cstheme="minorBidi"/>
          <w:sz w:val="22"/>
          <w:szCs w:val="22"/>
          <w:lang w:eastAsia="en-GB"/>
        </w:rPr>
      </w:pPr>
      <w:r>
        <w:t>5.3.2.2</w:t>
      </w:r>
      <w:r>
        <w:tab/>
        <w:t>PKI certificate hierarchy</w:t>
      </w:r>
      <w:r>
        <w:tab/>
      </w:r>
      <w:r>
        <w:fldChar w:fldCharType="begin"/>
      </w:r>
      <w:r>
        <w:instrText xml:space="preserve"> PAGEREF _Toc513312252 \h </w:instrText>
      </w:r>
      <w:r>
        <w:fldChar w:fldCharType="separate"/>
      </w:r>
      <w:r>
        <w:t>9</w:t>
      </w:r>
      <w:r>
        <w:fldChar w:fldCharType="end"/>
      </w:r>
    </w:p>
    <w:p w14:paraId="1B913BC0" w14:textId="50695334" w:rsidR="00BD5421" w:rsidRDefault="00BD5421">
      <w:pPr>
        <w:pStyle w:val="TOC4"/>
        <w:rPr>
          <w:rFonts w:asciiTheme="minorHAnsi" w:eastAsiaTheme="minorEastAsia" w:hAnsiTheme="minorHAnsi" w:cstheme="minorBidi"/>
          <w:sz w:val="22"/>
          <w:szCs w:val="22"/>
          <w:lang w:eastAsia="en-GB"/>
        </w:rPr>
      </w:pPr>
      <w:r>
        <w:t>5.3.2.3</w:t>
      </w:r>
      <w:r>
        <w:tab/>
        <w:t>Test system settings</w:t>
      </w:r>
      <w:r>
        <w:tab/>
      </w:r>
      <w:r>
        <w:fldChar w:fldCharType="begin"/>
      </w:r>
      <w:r>
        <w:instrText xml:space="preserve"> PAGEREF _Toc513312253 \h </w:instrText>
      </w:r>
      <w:r>
        <w:fldChar w:fldCharType="separate"/>
      </w:r>
      <w:r>
        <w:t>11</w:t>
      </w:r>
      <w:r>
        <w:fldChar w:fldCharType="end"/>
      </w:r>
    </w:p>
    <w:p w14:paraId="2DAE030D" w14:textId="65DBE45B" w:rsidR="00BD5421" w:rsidRDefault="00BD5421">
      <w:pPr>
        <w:pStyle w:val="TOC5"/>
        <w:rPr>
          <w:rFonts w:asciiTheme="minorHAnsi" w:eastAsiaTheme="minorEastAsia" w:hAnsiTheme="minorHAnsi" w:cstheme="minorBidi"/>
          <w:sz w:val="22"/>
          <w:szCs w:val="22"/>
          <w:lang w:eastAsia="en-GB"/>
        </w:rPr>
      </w:pPr>
      <w:r>
        <w:t>5.3.2.3.1</w:t>
      </w:r>
      <w:r>
        <w:tab/>
        <w:t>Test adapter settings</w:t>
      </w:r>
      <w:r>
        <w:tab/>
      </w:r>
      <w:r>
        <w:fldChar w:fldCharType="begin"/>
      </w:r>
      <w:r>
        <w:instrText xml:space="preserve"> PAGEREF _Toc513312254 \h </w:instrText>
      </w:r>
      <w:r>
        <w:fldChar w:fldCharType="separate"/>
      </w:r>
      <w:r>
        <w:t>11</w:t>
      </w:r>
      <w:r>
        <w:fldChar w:fldCharType="end"/>
      </w:r>
    </w:p>
    <w:p w14:paraId="07B7DC72" w14:textId="7AE40F22" w:rsidR="00BD5421" w:rsidRDefault="00BD5421">
      <w:pPr>
        <w:pStyle w:val="TOC5"/>
        <w:rPr>
          <w:rFonts w:asciiTheme="minorHAnsi" w:eastAsiaTheme="minorEastAsia" w:hAnsiTheme="minorHAnsi" w:cstheme="minorBidi"/>
          <w:sz w:val="22"/>
          <w:szCs w:val="22"/>
          <w:lang w:eastAsia="en-GB"/>
        </w:rPr>
      </w:pPr>
      <w:r>
        <w:t>5.3.2.3.2</w:t>
      </w:r>
      <w:r>
        <w:tab/>
        <w:t>Test Suite Parameters</w:t>
      </w:r>
      <w:r>
        <w:tab/>
      </w:r>
      <w:r>
        <w:fldChar w:fldCharType="begin"/>
      </w:r>
      <w:r>
        <w:instrText xml:space="preserve"> PAGEREF _Toc513312255 \h </w:instrText>
      </w:r>
      <w:r>
        <w:fldChar w:fldCharType="separate"/>
      </w:r>
      <w:r>
        <w:t>11</w:t>
      </w:r>
      <w:r>
        <w:fldChar w:fldCharType="end"/>
      </w:r>
    </w:p>
    <w:p w14:paraId="3390C945" w14:textId="4EFEDE8C" w:rsidR="00BD5421" w:rsidRDefault="00BD5421">
      <w:pPr>
        <w:pStyle w:val="TOC4"/>
        <w:rPr>
          <w:rFonts w:asciiTheme="minorHAnsi" w:eastAsiaTheme="minorEastAsia" w:hAnsiTheme="minorHAnsi" w:cstheme="minorBidi"/>
          <w:sz w:val="22"/>
          <w:szCs w:val="22"/>
          <w:lang w:eastAsia="en-GB"/>
        </w:rPr>
      </w:pPr>
      <w:r>
        <w:t>5.3.2.4</w:t>
      </w:r>
      <w:r>
        <w:tab/>
        <w:t>Certificate profiles</w:t>
      </w:r>
      <w:r>
        <w:tab/>
      </w:r>
      <w:r>
        <w:fldChar w:fldCharType="begin"/>
      </w:r>
      <w:r>
        <w:instrText xml:space="preserve"> PAGEREF _Toc513312256 \h </w:instrText>
      </w:r>
      <w:r>
        <w:fldChar w:fldCharType="separate"/>
      </w:r>
      <w:r>
        <w:t>12</w:t>
      </w:r>
      <w:r>
        <w:fldChar w:fldCharType="end"/>
      </w:r>
    </w:p>
    <w:p w14:paraId="54863D53" w14:textId="2EF423F5" w:rsidR="00BD5421" w:rsidRDefault="00BD5421">
      <w:pPr>
        <w:pStyle w:val="TOC4"/>
        <w:rPr>
          <w:rFonts w:asciiTheme="minorHAnsi" w:eastAsiaTheme="minorEastAsia" w:hAnsiTheme="minorHAnsi" w:cstheme="minorBidi"/>
          <w:sz w:val="22"/>
          <w:szCs w:val="22"/>
          <w:lang w:eastAsia="en-GB"/>
        </w:rPr>
      </w:pPr>
      <w:r>
        <w:t>5.3.2.5</w:t>
      </w:r>
      <w:r>
        <w:tab/>
        <w:t>Certificate generation</w:t>
      </w:r>
      <w:r>
        <w:tab/>
      </w:r>
      <w:r>
        <w:fldChar w:fldCharType="begin"/>
      </w:r>
      <w:r>
        <w:instrText xml:space="preserve"> PAGEREF _Toc513312257 \h </w:instrText>
      </w:r>
      <w:r>
        <w:fldChar w:fldCharType="separate"/>
      </w:r>
      <w:r>
        <w:t>13</w:t>
      </w:r>
      <w:r>
        <w:fldChar w:fldCharType="end"/>
      </w:r>
    </w:p>
    <w:p w14:paraId="3CEB6A26" w14:textId="6A7A4013" w:rsidR="00BD5421" w:rsidRDefault="00BD5421">
      <w:pPr>
        <w:pStyle w:val="TOC4"/>
        <w:rPr>
          <w:rFonts w:asciiTheme="minorHAnsi" w:eastAsiaTheme="minorEastAsia" w:hAnsiTheme="minorHAnsi" w:cstheme="minorBidi"/>
          <w:sz w:val="22"/>
          <w:szCs w:val="22"/>
          <w:lang w:eastAsia="en-GB"/>
        </w:rPr>
      </w:pPr>
      <w:r>
        <w:t>5.3.2.6</w:t>
      </w:r>
      <w:r>
        <w:tab/>
        <w:t>Certificate installation</w:t>
      </w:r>
      <w:r>
        <w:tab/>
      </w:r>
      <w:r>
        <w:fldChar w:fldCharType="begin"/>
      </w:r>
      <w:r>
        <w:instrText xml:space="preserve"> PAGEREF _Toc513312258 \h </w:instrText>
      </w:r>
      <w:r>
        <w:fldChar w:fldCharType="separate"/>
      </w:r>
      <w:r>
        <w:t>13</w:t>
      </w:r>
      <w:r>
        <w:fldChar w:fldCharType="end"/>
      </w:r>
    </w:p>
    <w:p w14:paraId="2E541B35" w14:textId="2117323A" w:rsidR="00BD5421" w:rsidRDefault="00BD5421">
      <w:pPr>
        <w:pStyle w:val="TOC2"/>
        <w:rPr>
          <w:rFonts w:asciiTheme="minorHAnsi" w:eastAsiaTheme="minorEastAsia" w:hAnsiTheme="minorHAnsi" w:cstheme="minorBidi"/>
          <w:sz w:val="22"/>
          <w:szCs w:val="22"/>
          <w:lang w:eastAsia="en-GB"/>
        </w:rPr>
      </w:pPr>
      <w:r>
        <w:t>5.4</w:t>
      </w:r>
      <w:r>
        <w:tab/>
        <w:t>Test architecture</w:t>
      </w:r>
      <w:r>
        <w:tab/>
      </w:r>
      <w:r>
        <w:fldChar w:fldCharType="begin"/>
      </w:r>
      <w:r>
        <w:instrText xml:space="preserve"> PAGEREF _Toc513312259 \h </w:instrText>
      </w:r>
      <w:r>
        <w:fldChar w:fldCharType="separate"/>
      </w:r>
      <w:r>
        <w:t>14</w:t>
      </w:r>
      <w:r>
        <w:fldChar w:fldCharType="end"/>
      </w:r>
    </w:p>
    <w:p w14:paraId="6BA48D34" w14:textId="7A5AA767" w:rsidR="00BD5421" w:rsidRDefault="00BD5421">
      <w:pPr>
        <w:pStyle w:val="TOC2"/>
        <w:rPr>
          <w:rFonts w:asciiTheme="minorHAnsi" w:eastAsiaTheme="minorEastAsia" w:hAnsiTheme="minorHAnsi" w:cstheme="minorBidi"/>
          <w:sz w:val="22"/>
          <w:szCs w:val="22"/>
          <w:lang w:eastAsia="en-GB"/>
        </w:rPr>
      </w:pPr>
      <w:r>
        <w:t>5.5</w:t>
      </w:r>
      <w:r>
        <w:tab/>
        <w:t>Ports and ASPs</w:t>
      </w:r>
      <w:r>
        <w:tab/>
      </w:r>
      <w:r>
        <w:fldChar w:fldCharType="begin"/>
      </w:r>
      <w:r>
        <w:instrText xml:space="preserve"> PAGEREF _Toc513312260 \h </w:instrText>
      </w:r>
      <w:r>
        <w:fldChar w:fldCharType="separate"/>
      </w:r>
      <w:r>
        <w:t>14</w:t>
      </w:r>
      <w:r>
        <w:fldChar w:fldCharType="end"/>
      </w:r>
    </w:p>
    <w:p w14:paraId="22C9F2A3" w14:textId="5B71B696" w:rsidR="00BD5421" w:rsidRDefault="00BD5421">
      <w:pPr>
        <w:pStyle w:val="TOC3"/>
        <w:rPr>
          <w:rFonts w:asciiTheme="minorHAnsi" w:eastAsiaTheme="minorEastAsia" w:hAnsiTheme="minorHAnsi" w:cstheme="minorBidi"/>
          <w:sz w:val="22"/>
          <w:szCs w:val="22"/>
          <w:lang w:eastAsia="en-GB"/>
        </w:rPr>
      </w:pPr>
      <w:r>
        <w:t>5.5.1</w:t>
      </w:r>
      <w:r>
        <w:tab/>
        <w:t>Introduction</w:t>
      </w:r>
      <w:r>
        <w:tab/>
      </w:r>
      <w:r>
        <w:fldChar w:fldCharType="begin"/>
      </w:r>
      <w:r>
        <w:instrText xml:space="preserve"> PAGEREF _Toc513312261 \h </w:instrText>
      </w:r>
      <w:r>
        <w:fldChar w:fldCharType="separate"/>
      </w:r>
      <w:r>
        <w:t>14</w:t>
      </w:r>
      <w:r>
        <w:fldChar w:fldCharType="end"/>
      </w:r>
    </w:p>
    <w:p w14:paraId="386E1CAD" w14:textId="38563202" w:rsidR="00BD5421" w:rsidRDefault="00BD5421">
      <w:pPr>
        <w:pStyle w:val="TOC3"/>
        <w:rPr>
          <w:rFonts w:asciiTheme="minorHAnsi" w:eastAsiaTheme="minorEastAsia" w:hAnsiTheme="minorHAnsi" w:cstheme="minorBidi"/>
          <w:sz w:val="22"/>
          <w:szCs w:val="22"/>
          <w:lang w:eastAsia="en-GB"/>
        </w:rPr>
      </w:pPr>
      <w:r>
        <w:t>5.5.2</w:t>
      </w:r>
      <w:r>
        <w:tab/>
        <w:t>Primitives of the geoNetworkingPort</w:t>
      </w:r>
      <w:r>
        <w:tab/>
      </w:r>
      <w:r>
        <w:fldChar w:fldCharType="begin"/>
      </w:r>
      <w:r>
        <w:instrText xml:space="preserve"> PAGEREF _Toc513312262 \h </w:instrText>
      </w:r>
      <w:r>
        <w:fldChar w:fldCharType="separate"/>
      </w:r>
      <w:r>
        <w:t>14</w:t>
      </w:r>
      <w:r>
        <w:fldChar w:fldCharType="end"/>
      </w:r>
    </w:p>
    <w:p w14:paraId="734EDAEE" w14:textId="247F939F" w:rsidR="00BD5421" w:rsidRDefault="00BD5421">
      <w:pPr>
        <w:pStyle w:val="TOC3"/>
        <w:rPr>
          <w:rFonts w:asciiTheme="minorHAnsi" w:eastAsiaTheme="minorEastAsia" w:hAnsiTheme="minorHAnsi" w:cstheme="minorBidi"/>
          <w:sz w:val="22"/>
          <w:szCs w:val="22"/>
          <w:lang w:eastAsia="en-GB"/>
        </w:rPr>
      </w:pPr>
      <w:r>
        <w:t>5.5.3</w:t>
      </w:r>
      <w:r>
        <w:tab/>
        <w:t>Primitives of the utPort</w:t>
      </w:r>
      <w:r>
        <w:tab/>
      </w:r>
      <w:r>
        <w:fldChar w:fldCharType="begin"/>
      </w:r>
      <w:r>
        <w:instrText xml:space="preserve"> PAGEREF _Toc513312263 \h </w:instrText>
      </w:r>
      <w:r>
        <w:fldChar w:fldCharType="separate"/>
      </w:r>
      <w:r>
        <w:t>14</w:t>
      </w:r>
      <w:r>
        <w:fldChar w:fldCharType="end"/>
      </w:r>
    </w:p>
    <w:p w14:paraId="3331E49B" w14:textId="22C07646" w:rsidR="00BD5421" w:rsidRDefault="00BD5421">
      <w:pPr>
        <w:pStyle w:val="TOC1"/>
        <w:rPr>
          <w:rFonts w:asciiTheme="minorHAnsi" w:eastAsiaTheme="minorEastAsia" w:hAnsiTheme="minorHAnsi" w:cstheme="minorBidi"/>
          <w:szCs w:val="22"/>
          <w:lang w:eastAsia="en-GB"/>
        </w:rPr>
      </w:pPr>
      <w:r>
        <w:t>6</w:t>
      </w:r>
      <w:r>
        <w:tab/>
        <w:t>External functions</w:t>
      </w:r>
      <w:r>
        <w:tab/>
      </w:r>
      <w:r>
        <w:fldChar w:fldCharType="begin"/>
      </w:r>
      <w:r>
        <w:instrText xml:space="preserve"> PAGEREF _Toc513312264 \h </w:instrText>
      </w:r>
      <w:r>
        <w:fldChar w:fldCharType="separate"/>
      </w:r>
      <w:r>
        <w:t>15</w:t>
      </w:r>
      <w:r>
        <w:fldChar w:fldCharType="end"/>
      </w:r>
    </w:p>
    <w:p w14:paraId="1C1BE9CC" w14:textId="04FE686A" w:rsidR="00BD5421" w:rsidRDefault="00BD5421">
      <w:pPr>
        <w:pStyle w:val="TOC1"/>
        <w:rPr>
          <w:rFonts w:asciiTheme="minorHAnsi" w:eastAsiaTheme="minorEastAsia" w:hAnsiTheme="minorHAnsi" w:cstheme="minorBidi"/>
          <w:szCs w:val="22"/>
          <w:lang w:eastAsia="en-GB"/>
        </w:rPr>
      </w:pPr>
      <w:r>
        <w:t>7</w:t>
      </w:r>
      <w:r>
        <w:tab/>
        <w:t>ATS conventions</w:t>
      </w:r>
      <w:r>
        <w:tab/>
      </w:r>
      <w:r>
        <w:fldChar w:fldCharType="begin"/>
      </w:r>
      <w:r>
        <w:instrText xml:space="preserve"> PAGEREF _Toc513312265 \h </w:instrText>
      </w:r>
      <w:r>
        <w:fldChar w:fldCharType="separate"/>
      </w:r>
      <w:r>
        <w:t>16</w:t>
      </w:r>
      <w:r>
        <w:fldChar w:fldCharType="end"/>
      </w:r>
    </w:p>
    <w:p w14:paraId="75E508A1" w14:textId="2ED1DB91" w:rsidR="00BD5421" w:rsidRDefault="00BD5421">
      <w:pPr>
        <w:pStyle w:val="TOC2"/>
        <w:rPr>
          <w:rFonts w:asciiTheme="minorHAnsi" w:eastAsiaTheme="minorEastAsia" w:hAnsiTheme="minorHAnsi" w:cstheme="minorBidi"/>
          <w:sz w:val="22"/>
          <w:szCs w:val="22"/>
          <w:lang w:eastAsia="en-GB"/>
        </w:rPr>
      </w:pPr>
      <w:r>
        <w:t>7.1</w:t>
      </w:r>
      <w:r>
        <w:tab/>
        <w:t>Introduction</w:t>
      </w:r>
      <w:r>
        <w:tab/>
      </w:r>
      <w:r>
        <w:fldChar w:fldCharType="begin"/>
      </w:r>
      <w:r>
        <w:instrText xml:space="preserve"> PAGEREF _Toc513312266 \h </w:instrText>
      </w:r>
      <w:r>
        <w:fldChar w:fldCharType="separate"/>
      </w:r>
      <w:r>
        <w:t>16</w:t>
      </w:r>
      <w:r>
        <w:fldChar w:fldCharType="end"/>
      </w:r>
    </w:p>
    <w:p w14:paraId="6E88FA4D" w14:textId="68BE5599" w:rsidR="00BD5421" w:rsidRDefault="00BD5421">
      <w:pPr>
        <w:pStyle w:val="TOC2"/>
        <w:rPr>
          <w:rFonts w:asciiTheme="minorHAnsi" w:eastAsiaTheme="minorEastAsia" w:hAnsiTheme="minorHAnsi" w:cstheme="minorBidi"/>
          <w:sz w:val="22"/>
          <w:szCs w:val="22"/>
          <w:lang w:eastAsia="en-GB"/>
        </w:rPr>
      </w:pPr>
      <w:r>
        <w:t>7.2</w:t>
      </w:r>
      <w:r>
        <w:tab/>
        <w:t>Testing conventions</w:t>
      </w:r>
      <w:r>
        <w:tab/>
      </w:r>
      <w:r>
        <w:fldChar w:fldCharType="begin"/>
      </w:r>
      <w:r>
        <w:instrText xml:space="preserve"> PAGEREF _Toc513312267 \h </w:instrText>
      </w:r>
      <w:r>
        <w:fldChar w:fldCharType="separate"/>
      </w:r>
      <w:r>
        <w:t>16</w:t>
      </w:r>
      <w:r>
        <w:fldChar w:fldCharType="end"/>
      </w:r>
    </w:p>
    <w:p w14:paraId="17F758E2" w14:textId="11E5FB1C" w:rsidR="00BD5421" w:rsidRDefault="00BD5421">
      <w:pPr>
        <w:pStyle w:val="TOC3"/>
        <w:rPr>
          <w:rFonts w:asciiTheme="minorHAnsi" w:eastAsiaTheme="minorEastAsia" w:hAnsiTheme="minorHAnsi" w:cstheme="minorBidi"/>
          <w:sz w:val="22"/>
          <w:szCs w:val="22"/>
          <w:lang w:eastAsia="en-GB"/>
        </w:rPr>
      </w:pPr>
      <w:r>
        <w:t>7.2.1</w:t>
      </w:r>
      <w:r>
        <w:tab/>
        <w:t>Testing states</w:t>
      </w:r>
      <w:r>
        <w:tab/>
      </w:r>
      <w:r>
        <w:fldChar w:fldCharType="begin"/>
      </w:r>
      <w:r>
        <w:instrText xml:space="preserve"> PAGEREF _Toc513312268 \h </w:instrText>
      </w:r>
      <w:r>
        <w:fldChar w:fldCharType="separate"/>
      </w:r>
      <w:r>
        <w:t>16</w:t>
      </w:r>
      <w:r>
        <w:fldChar w:fldCharType="end"/>
      </w:r>
    </w:p>
    <w:p w14:paraId="071981CA" w14:textId="30302748" w:rsidR="00BD5421" w:rsidRDefault="00BD5421">
      <w:pPr>
        <w:pStyle w:val="TOC4"/>
        <w:rPr>
          <w:rFonts w:asciiTheme="minorHAnsi" w:eastAsiaTheme="minorEastAsia" w:hAnsiTheme="minorHAnsi" w:cstheme="minorBidi"/>
          <w:sz w:val="22"/>
          <w:szCs w:val="22"/>
          <w:lang w:eastAsia="en-GB"/>
        </w:rPr>
      </w:pPr>
      <w:r>
        <w:t>7.2.1.1</w:t>
      </w:r>
      <w:r>
        <w:tab/>
        <w:t>Initial states</w:t>
      </w:r>
      <w:r>
        <w:tab/>
      </w:r>
      <w:r>
        <w:fldChar w:fldCharType="begin"/>
      </w:r>
      <w:r>
        <w:instrText xml:space="preserve"> PAGEREF _Toc513312269 \h </w:instrText>
      </w:r>
      <w:r>
        <w:fldChar w:fldCharType="separate"/>
      </w:r>
      <w:r>
        <w:t>16</w:t>
      </w:r>
      <w:r>
        <w:fldChar w:fldCharType="end"/>
      </w:r>
    </w:p>
    <w:p w14:paraId="7894D1E2" w14:textId="7562D756" w:rsidR="00BD5421" w:rsidRDefault="00BD5421">
      <w:pPr>
        <w:pStyle w:val="TOC4"/>
        <w:rPr>
          <w:rFonts w:asciiTheme="minorHAnsi" w:eastAsiaTheme="minorEastAsia" w:hAnsiTheme="minorHAnsi" w:cstheme="minorBidi"/>
          <w:sz w:val="22"/>
          <w:szCs w:val="22"/>
          <w:lang w:eastAsia="en-GB"/>
        </w:rPr>
      </w:pPr>
      <w:r>
        <w:t>7.2.1.2</w:t>
      </w:r>
      <w:r>
        <w:tab/>
        <w:t>Final state</w:t>
      </w:r>
      <w:r>
        <w:tab/>
      </w:r>
      <w:r>
        <w:fldChar w:fldCharType="begin"/>
      </w:r>
      <w:r>
        <w:instrText xml:space="preserve"> PAGEREF _Toc513312270 \h </w:instrText>
      </w:r>
      <w:r>
        <w:fldChar w:fldCharType="separate"/>
      </w:r>
      <w:r>
        <w:t>16</w:t>
      </w:r>
      <w:r>
        <w:fldChar w:fldCharType="end"/>
      </w:r>
    </w:p>
    <w:p w14:paraId="0044D174" w14:textId="718BBB64" w:rsidR="00BD5421" w:rsidRDefault="00BD5421">
      <w:pPr>
        <w:pStyle w:val="TOC2"/>
        <w:rPr>
          <w:rFonts w:asciiTheme="minorHAnsi" w:eastAsiaTheme="minorEastAsia" w:hAnsiTheme="minorHAnsi" w:cstheme="minorBidi"/>
          <w:sz w:val="22"/>
          <w:szCs w:val="22"/>
          <w:lang w:eastAsia="en-GB"/>
        </w:rPr>
      </w:pPr>
      <w:r>
        <w:t>7.3</w:t>
      </w:r>
      <w:r>
        <w:tab/>
        <w:t>Naming conventions</w:t>
      </w:r>
      <w:r>
        <w:tab/>
      </w:r>
      <w:r>
        <w:fldChar w:fldCharType="begin"/>
      </w:r>
      <w:r>
        <w:instrText xml:space="preserve"> PAGEREF _Toc513312271 \h </w:instrText>
      </w:r>
      <w:r>
        <w:fldChar w:fldCharType="separate"/>
      </w:r>
      <w:r>
        <w:t>16</w:t>
      </w:r>
      <w:r>
        <w:fldChar w:fldCharType="end"/>
      </w:r>
    </w:p>
    <w:p w14:paraId="6B23F67A" w14:textId="4B134680" w:rsidR="00BD5421" w:rsidRDefault="00BD5421">
      <w:pPr>
        <w:pStyle w:val="TOC3"/>
        <w:rPr>
          <w:rFonts w:asciiTheme="minorHAnsi" w:eastAsiaTheme="minorEastAsia" w:hAnsiTheme="minorHAnsi" w:cstheme="minorBidi"/>
          <w:sz w:val="22"/>
          <w:szCs w:val="22"/>
          <w:lang w:eastAsia="en-GB"/>
        </w:rPr>
      </w:pPr>
      <w:r>
        <w:t>7.3.1</w:t>
      </w:r>
      <w:r>
        <w:tab/>
        <w:t>Introduction</w:t>
      </w:r>
      <w:r>
        <w:tab/>
      </w:r>
      <w:r>
        <w:fldChar w:fldCharType="begin"/>
      </w:r>
      <w:r>
        <w:instrText xml:space="preserve"> PAGEREF _Toc513312272 \h </w:instrText>
      </w:r>
      <w:r>
        <w:fldChar w:fldCharType="separate"/>
      </w:r>
      <w:r>
        <w:t>16</w:t>
      </w:r>
      <w:r>
        <w:fldChar w:fldCharType="end"/>
      </w:r>
    </w:p>
    <w:p w14:paraId="5DB38E05" w14:textId="6404AD7F" w:rsidR="00BD5421" w:rsidRDefault="00BD5421">
      <w:pPr>
        <w:pStyle w:val="TOC3"/>
        <w:rPr>
          <w:rFonts w:asciiTheme="minorHAnsi" w:eastAsiaTheme="minorEastAsia" w:hAnsiTheme="minorHAnsi" w:cstheme="minorBidi"/>
          <w:sz w:val="22"/>
          <w:szCs w:val="22"/>
          <w:lang w:eastAsia="en-GB"/>
        </w:rPr>
      </w:pPr>
      <w:r>
        <w:t>7.3.2</w:t>
      </w:r>
      <w:r>
        <w:tab/>
        <w:t>General guidelines</w:t>
      </w:r>
      <w:r>
        <w:tab/>
      </w:r>
      <w:r>
        <w:fldChar w:fldCharType="begin"/>
      </w:r>
      <w:r>
        <w:instrText xml:space="preserve"> PAGEREF _Toc513312273 \h </w:instrText>
      </w:r>
      <w:r>
        <w:fldChar w:fldCharType="separate"/>
      </w:r>
      <w:r>
        <w:t>16</w:t>
      </w:r>
      <w:r>
        <w:fldChar w:fldCharType="end"/>
      </w:r>
    </w:p>
    <w:p w14:paraId="4C5C4D07" w14:textId="6C5DB8B1" w:rsidR="00BD5421" w:rsidRDefault="00BD5421">
      <w:pPr>
        <w:pStyle w:val="TOC3"/>
        <w:rPr>
          <w:rFonts w:asciiTheme="minorHAnsi" w:eastAsiaTheme="minorEastAsia" w:hAnsiTheme="minorHAnsi" w:cstheme="minorBidi"/>
          <w:sz w:val="22"/>
          <w:szCs w:val="22"/>
          <w:lang w:eastAsia="en-GB"/>
        </w:rPr>
      </w:pPr>
      <w:r>
        <w:t>7.3.3</w:t>
      </w:r>
      <w:r>
        <w:tab/>
        <w:t>ITS specific TTCN-3 naming conventions</w:t>
      </w:r>
      <w:r>
        <w:tab/>
      </w:r>
      <w:r>
        <w:fldChar w:fldCharType="begin"/>
      </w:r>
      <w:r>
        <w:instrText xml:space="preserve"> PAGEREF _Toc513312274 \h </w:instrText>
      </w:r>
      <w:r>
        <w:fldChar w:fldCharType="separate"/>
      </w:r>
      <w:r>
        <w:t>17</w:t>
      </w:r>
      <w:r>
        <w:fldChar w:fldCharType="end"/>
      </w:r>
    </w:p>
    <w:p w14:paraId="0C03DF03" w14:textId="198C9990" w:rsidR="00BD5421" w:rsidRDefault="00BD5421">
      <w:pPr>
        <w:pStyle w:val="TOC3"/>
        <w:rPr>
          <w:rFonts w:asciiTheme="minorHAnsi" w:eastAsiaTheme="minorEastAsia" w:hAnsiTheme="minorHAnsi" w:cstheme="minorBidi"/>
          <w:sz w:val="22"/>
          <w:szCs w:val="22"/>
          <w:lang w:eastAsia="en-GB"/>
        </w:rPr>
      </w:pPr>
      <w:r>
        <w:t>7.3.4</w:t>
      </w:r>
      <w:r>
        <w:tab/>
        <w:t>Usage of Log statements</w:t>
      </w:r>
      <w:r>
        <w:tab/>
      </w:r>
      <w:r>
        <w:fldChar w:fldCharType="begin"/>
      </w:r>
      <w:r>
        <w:instrText xml:space="preserve"> PAGEREF _Toc513312275 \h </w:instrText>
      </w:r>
      <w:r>
        <w:fldChar w:fldCharType="separate"/>
      </w:r>
      <w:r>
        <w:t>18</w:t>
      </w:r>
      <w:r>
        <w:fldChar w:fldCharType="end"/>
      </w:r>
    </w:p>
    <w:p w14:paraId="0B8F24EC" w14:textId="7E87A318" w:rsidR="00BD5421" w:rsidRDefault="00BD5421">
      <w:pPr>
        <w:pStyle w:val="TOC3"/>
        <w:rPr>
          <w:rFonts w:asciiTheme="minorHAnsi" w:eastAsiaTheme="minorEastAsia" w:hAnsiTheme="minorHAnsi" w:cstheme="minorBidi"/>
          <w:sz w:val="22"/>
          <w:szCs w:val="22"/>
          <w:lang w:eastAsia="en-GB"/>
        </w:rPr>
      </w:pPr>
      <w:r>
        <w:t>7.3.5</w:t>
      </w:r>
      <w:r>
        <w:tab/>
        <w:t>Test Case (TC) identifier</w:t>
      </w:r>
      <w:r>
        <w:tab/>
      </w:r>
      <w:r>
        <w:fldChar w:fldCharType="begin"/>
      </w:r>
      <w:r>
        <w:instrText xml:space="preserve"> PAGEREF _Toc513312276 \h </w:instrText>
      </w:r>
      <w:r>
        <w:fldChar w:fldCharType="separate"/>
      </w:r>
      <w:r>
        <w:t>18</w:t>
      </w:r>
      <w:r>
        <w:fldChar w:fldCharType="end"/>
      </w:r>
    </w:p>
    <w:p w14:paraId="0D88395F" w14:textId="1300B440" w:rsidR="00BD5421" w:rsidRDefault="00BD5421">
      <w:pPr>
        <w:pStyle w:val="TOC2"/>
        <w:rPr>
          <w:rFonts w:asciiTheme="minorHAnsi" w:eastAsiaTheme="minorEastAsia" w:hAnsiTheme="minorHAnsi" w:cstheme="minorBidi"/>
          <w:sz w:val="22"/>
          <w:szCs w:val="22"/>
          <w:lang w:eastAsia="en-GB"/>
        </w:rPr>
      </w:pPr>
      <w:r>
        <w:t>7.4</w:t>
      </w:r>
      <w:r>
        <w:tab/>
        <w:t>On line documentation</w:t>
      </w:r>
      <w:r>
        <w:tab/>
      </w:r>
      <w:r>
        <w:fldChar w:fldCharType="begin"/>
      </w:r>
      <w:r>
        <w:instrText xml:space="preserve"> PAGEREF _Toc513312277 \h </w:instrText>
      </w:r>
      <w:r>
        <w:fldChar w:fldCharType="separate"/>
      </w:r>
      <w:r>
        <w:t>19</w:t>
      </w:r>
      <w:r>
        <w:fldChar w:fldCharType="end"/>
      </w:r>
    </w:p>
    <w:p w14:paraId="3E0D9780" w14:textId="1A82E50A" w:rsidR="00BD5421" w:rsidRDefault="00BD5421">
      <w:pPr>
        <w:pStyle w:val="TOC8"/>
        <w:rPr>
          <w:rFonts w:asciiTheme="minorHAnsi" w:eastAsiaTheme="minorEastAsia" w:hAnsiTheme="minorHAnsi" w:cstheme="minorBidi"/>
          <w:b w:val="0"/>
          <w:szCs w:val="22"/>
          <w:lang w:eastAsia="en-GB"/>
        </w:rPr>
      </w:pPr>
      <w:r>
        <w:t xml:space="preserve">Annex A (informative): ATS in </w:t>
      </w:r>
      <w:r w:rsidRPr="00334240">
        <w:rPr>
          <w:iCs/>
        </w:rPr>
        <w:t>TTCN-3</w:t>
      </w:r>
      <w:r>
        <w:tab/>
      </w:r>
      <w:r>
        <w:fldChar w:fldCharType="begin"/>
      </w:r>
      <w:r>
        <w:instrText xml:space="preserve"> PAGEREF _Toc513312278 \h </w:instrText>
      </w:r>
      <w:r>
        <w:fldChar w:fldCharType="separate"/>
      </w:r>
      <w:r>
        <w:t>20</w:t>
      </w:r>
      <w:r>
        <w:fldChar w:fldCharType="end"/>
      </w:r>
    </w:p>
    <w:p w14:paraId="2A79E6DD" w14:textId="5D851654" w:rsidR="00BD5421" w:rsidRDefault="00BD5421">
      <w:pPr>
        <w:pStyle w:val="TOC1"/>
        <w:rPr>
          <w:rFonts w:asciiTheme="minorHAnsi" w:eastAsiaTheme="minorEastAsia" w:hAnsiTheme="minorHAnsi" w:cstheme="minorBidi"/>
          <w:szCs w:val="22"/>
          <w:lang w:eastAsia="en-GB"/>
        </w:rPr>
      </w:pPr>
      <w:r>
        <w:t>A.1</w:t>
      </w:r>
      <w:r>
        <w:tab/>
        <w:t xml:space="preserve">TTCN-3 files </w:t>
      </w:r>
      <w:r w:rsidRPr="00334240">
        <w:rPr>
          <w:iCs/>
        </w:rPr>
        <w:t>and other related modules</w:t>
      </w:r>
      <w:r>
        <w:tab/>
      </w:r>
      <w:r>
        <w:fldChar w:fldCharType="begin"/>
      </w:r>
      <w:r>
        <w:instrText xml:space="preserve"> PAGEREF _Toc513312279 \h </w:instrText>
      </w:r>
      <w:r>
        <w:fldChar w:fldCharType="separate"/>
      </w:r>
      <w:r>
        <w:t>20</w:t>
      </w:r>
      <w:r>
        <w:fldChar w:fldCharType="end"/>
      </w:r>
    </w:p>
    <w:p w14:paraId="219A6C34" w14:textId="291295A1" w:rsidR="00BD5421" w:rsidRDefault="00BD5421">
      <w:pPr>
        <w:pStyle w:val="TOC8"/>
        <w:rPr>
          <w:rFonts w:asciiTheme="minorHAnsi" w:eastAsiaTheme="minorEastAsia" w:hAnsiTheme="minorHAnsi" w:cstheme="minorBidi"/>
          <w:b w:val="0"/>
          <w:szCs w:val="22"/>
          <w:lang w:eastAsia="en-GB"/>
        </w:rPr>
      </w:pPr>
      <w:r>
        <w:t>Annex B (normative): Partial PIXIT pro forma for Security</w:t>
      </w:r>
      <w:r>
        <w:tab/>
      </w:r>
      <w:r>
        <w:fldChar w:fldCharType="begin"/>
      </w:r>
      <w:r>
        <w:instrText xml:space="preserve"> PAGEREF _Toc513312280 \h </w:instrText>
      </w:r>
      <w:r>
        <w:fldChar w:fldCharType="separate"/>
      </w:r>
      <w:r>
        <w:t>21</w:t>
      </w:r>
      <w:r>
        <w:fldChar w:fldCharType="end"/>
      </w:r>
    </w:p>
    <w:p w14:paraId="3C35B80B" w14:textId="43045E44" w:rsidR="00BD5421" w:rsidRDefault="00BD5421">
      <w:pPr>
        <w:pStyle w:val="TOC1"/>
        <w:rPr>
          <w:rFonts w:asciiTheme="minorHAnsi" w:eastAsiaTheme="minorEastAsia" w:hAnsiTheme="minorHAnsi" w:cstheme="minorBidi"/>
          <w:szCs w:val="22"/>
          <w:lang w:eastAsia="en-GB"/>
        </w:rPr>
      </w:pPr>
      <w:r>
        <w:t>B.1</w:t>
      </w:r>
      <w:r>
        <w:tab/>
        <w:t>Partial cancellation of copyright</w:t>
      </w:r>
      <w:r>
        <w:tab/>
      </w:r>
      <w:r>
        <w:fldChar w:fldCharType="begin"/>
      </w:r>
      <w:r>
        <w:instrText xml:space="preserve"> PAGEREF _Toc513312281 \h </w:instrText>
      </w:r>
      <w:r>
        <w:fldChar w:fldCharType="separate"/>
      </w:r>
      <w:r>
        <w:t>21</w:t>
      </w:r>
      <w:r>
        <w:fldChar w:fldCharType="end"/>
      </w:r>
    </w:p>
    <w:p w14:paraId="73E25DD4" w14:textId="02CCE626" w:rsidR="00BD5421" w:rsidRDefault="00BD5421">
      <w:pPr>
        <w:pStyle w:val="TOC1"/>
        <w:rPr>
          <w:rFonts w:asciiTheme="minorHAnsi" w:eastAsiaTheme="minorEastAsia" w:hAnsiTheme="minorHAnsi" w:cstheme="minorBidi"/>
          <w:szCs w:val="22"/>
          <w:lang w:eastAsia="en-GB"/>
        </w:rPr>
      </w:pPr>
      <w:r>
        <w:t>B.2</w:t>
      </w:r>
      <w:r>
        <w:tab/>
        <w:t>Introduction</w:t>
      </w:r>
      <w:r>
        <w:tab/>
      </w:r>
      <w:r>
        <w:fldChar w:fldCharType="begin"/>
      </w:r>
      <w:r>
        <w:instrText xml:space="preserve"> PAGEREF _Toc513312282 \h </w:instrText>
      </w:r>
      <w:r>
        <w:fldChar w:fldCharType="separate"/>
      </w:r>
      <w:r>
        <w:t>21</w:t>
      </w:r>
      <w:r>
        <w:fldChar w:fldCharType="end"/>
      </w:r>
    </w:p>
    <w:p w14:paraId="4E367411" w14:textId="42CE540E" w:rsidR="00BD5421" w:rsidRDefault="00BD5421">
      <w:pPr>
        <w:pStyle w:val="TOC1"/>
        <w:rPr>
          <w:rFonts w:asciiTheme="minorHAnsi" w:eastAsiaTheme="minorEastAsia" w:hAnsiTheme="minorHAnsi" w:cstheme="minorBidi"/>
          <w:szCs w:val="22"/>
          <w:lang w:eastAsia="en-GB"/>
        </w:rPr>
      </w:pPr>
      <w:r>
        <w:lastRenderedPageBreak/>
        <w:t>B.3</w:t>
      </w:r>
      <w:r>
        <w:tab/>
        <w:t>Identification summary</w:t>
      </w:r>
      <w:r>
        <w:tab/>
      </w:r>
      <w:r>
        <w:fldChar w:fldCharType="begin"/>
      </w:r>
      <w:r>
        <w:instrText xml:space="preserve"> PAGEREF _Toc513312283 \h </w:instrText>
      </w:r>
      <w:r>
        <w:fldChar w:fldCharType="separate"/>
      </w:r>
      <w:r>
        <w:t>21</w:t>
      </w:r>
      <w:r>
        <w:fldChar w:fldCharType="end"/>
      </w:r>
    </w:p>
    <w:p w14:paraId="1A0F994E" w14:textId="15F1B9BE" w:rsidR="00BD5421" w:rsidRDefault="00BD5421">
      <w:pPr>
        <w:pStyle w:val="TOC1"/>
        <w:rPr>
          <w:rFonts w:asciiTheme="minorHAnsi" w:eastAsiaTheme="minorEastAsia" w:hAnsiTheme="minorHAnsi" w:cstheme="minorBidi"/>
          <w:szCs w:val="22"/>
          <w:lang w:eastAsia="en-GB"/>
        </w:rPr>
      </w:pPr>
      <w:r>
        <w:t>B.4</w:t>
      </w:r>
      <w:r>
        <w:tab/>
        <w:t>ATS summary</w:t>
      </w:r>
      <w:r>
        <w:tab/>
      </w:r>
      <w:r>
        <w:fldChar w:fldCharType="begin"/>
      </w:r>
      <w:r>
        <w:instrText xml:space="preserve"> PAGEREF _Toc513312284 \h </w:instrText>
      </w:r>
      <w:r>
        <w:fldChar w:fldCharType="separate"/>
      </w:r>
      <w:r>
        <w:t>21</w:t>
      </w:r>
      <w:r>
        <w:fldChar w:fldCharType="end"/>
      </w:r>
    </w:p>
    <w:p w14:paraId="6378F2BE" w14:textId="2D1A1E8F" w:rsidR="00BD5421" w:rsidRDefault="00BD5421">
      <w:pPr>
        <w:pStyle w:val="TOC1"/>
        <w:rPr>
          <w:rFonts w:asciiTheme="minorHAnsi" w:eastAsiaTheme="minorEastAsia" w:hAnsiTheme="minorHAnsi" w:cstheme="minorBidi"/>
          <w:szCs w:val="22"/>
          <w:lang w:eastAsia="en-GB"/>
        </w:rPr>
      </w:pPr>
      <w:r>
        <w:t>B.5</w:t>
      </w:r>
      <w:r>
        <w:tab/>
        <w:t>Test laboratory</w:t>
      </w:r>
      <w:r>
        <w:tab/>
      </w:r>
      <w:r>
        <w:fldChar w:fldCharType="begin"/>
      </w:r>
      <w:r>
        <w:instrText xml:space="preserve"> PAGEREF _Toc513312285 \h </w:instrText>
      </w:r>
      <w:r>
        <w:fldChar w:fldCharType="separate"/>
      </w:r>
      <w:r>
        <w:t>22</w:t>
      </w:r>
      <w:r>
        <w:fldChar w:fldCharType="end"/>
      </w:r>
    </w:p>
    <w:p w14:paraId="32053FB6" w14:textId="526AE983" w:rsidR="00BD5421" w:rsidRDefault="00BD5421">
      <w:pPr>
        <w:pStyle w:val="TOC1"/>
        <w:rPr>
          <w:rFonts w:asciiTheme="minorHAnsi" w:eastAsiaTheme="minorEastAsia" w:hAnsiTheme="minorHAnsi" w:cstheme="minorBidi"/>
          <w:szCs w:val="22"/>
          <w:lang w:eastAsia="en-GB"/>
        </w:rPr>
      </w:pPr>
      <w:r>
        <w:t>B.6</w:t>
      </w:r>
      <w:r>
        <w:tab/>
        <w:t>Client identification</w:t>
      </w:r>
      <w:r>
        <w:tab/>
      </w:r>
      <w:r>
        <w:fldChar w:fldCharType="begin"/>
      </w:r>
      <w:r>
        <w:instrText xml:space="preserve"> PAGEREF _Toc513312286 \h </w:instrText>
      </w:r>
      <w:r>
        <w:fldChar w:fldCharType="separate"/>
      </w:r>
      <w:r>
        <w:t>22</w:t>
      </w:r>
      <w:r>
        <w:fldChar w:fldCharType="end"/>
      </w:r>
    </w:p>
    <w:p w14:paraId="0E69F70C" w14:textId="308FD770" w:rsidR="00BD5421" w:rsidRDefault="00BD5421">
      <w:pPr>
        <w:pStyle w:val="TOC1"/>
        <w:rPr>
          <w:rFonts w:asciiTheme="minorHAnsi" w:eastAsiaTheme="minorEastAsia" w:hAnsiTheme="minorHAnsi" w:cstheme="minorBidi"/>
          <w:szCs w:val="22"/>
          <w:lang w:eastAsia="en-GB"/>
        </w:rPr>
      </w:pPr>
      <w:r>
        <w:t>B.7</w:t>
      </w:r>
      <w:r>
        <w:tab/>
        <w:t>SUT</w:t>
      </w:r>
      <w:r>
        <w:tab/>
      </w:r>
      <w:r>
        <w:fldChar w:fldCharType="begin"/>
      </w:r>
      <w:r>
        <w:instrText xml:space="preserve"> PAGEREF _Toc513312287 \h </w:instrText>
      </w:r>
      <w:r>
        <w:fldChar w:fldCharType="separate"/>
      </w:r>
      <w:r>
        <w:t>22</w:t>
      </w:r>
      <w:r>
        <w:fldChar w:fldCharType="end"/>
      </w:r>
    </w:p>
    <w:p w14:paraId="1237373E" w14:textId="5CDD70C2" w:rsidR="00BD5421" w:rsidRDefault="00BD5421">
      <w:pPr>
        <w:pStyle w:val="TOC1"/>
        <w:rPr>
          <w:rFonts w:asciiTheme="minorHAnsi" w:eastAsiaTheme="minorEastAsia" w:hAnsiTheme="minorHAnsi" w:cstheme="minorBidi"/>
          <w:szCs w:val="22"/>
          <w:lang w:eastAsia="en-GB"/>
        </w:rPr>
      </w:pPr>
      <w:r>
        <w:t>B.8</w:t>
      </w:r>
      <w:r>
        <w:tab/>
        <w:t>Protocol layer information</w:t>
      </w:r>
      <w:r>
        <w:tab/>
      </w:r>
      <w:r>
        <w:fldChar w:fldCharType="begin"/>
      </w:r>
      <w:r>
        <w:instrText xml:space="preserve"> PAGEREF _Toc513312288 \h </w:instrText>
      </w:r>
      <w:r>
        <w:fldChar w:fldCharType="separate"/>
      </w:r>
      <w:r>
        <w:t>23</w:t>
      </w:r>
      <w:r>
        <w:fldChar w:fldCharType="end"/>
      </w:r>
    </w:p>
    <w:p w14:paraId="6B4EFB9F" w14:textId="120AD1E5" w:rsidR="00BD5421" w:rsidRDefault="00BD5421">
      <w:pPr>
        <w:pStyle w:val="TOC2"/>
        <w:rPr>
          <w:rFonts w:asciiTheme="minorHAnsi" w:eastAsiaTheme="minorEastAsia" w:hAnsiTheme="minorHAnsi" w:cstheme="minorBidi"/>
          <w:sz w:val="22"/>
          <w:szCs w:val="22"/>
          <w:lang w:eastAsia="en-GB"/>
        </w:rPr>
      </w:pPr>
      <w:r>
        <w:t>B.8.1</w:t>
      </w:r>
      <w:r>
        <w:tab/>
        <w:t>Protocol identification</w:t>
      </w:r>
      <w:r>
        <w:tab/>
      </w:r>
      <w:r>
        <w:fldChar w:fldCharType="begin"/>
      </w:r>
      <w:r>
        <w:instrText xml:space="preserve"> PAGEREF _Toc513312289 \h </w:instrText>
      </w:r>
      <w:r>
        <w:fldChar w:fldCharType="separate"/>
      </w:r>
      <w:r>
        <w:t>23</w:t>
      </w:r>
      <w:r>
        <w:fldChar w:fldCharType="end"/>
      </w:r>
    </w:p>
    <w:p w14:paraId="5017E225" w14:textId="09FFC421" w:rsidR="00BD5421" w:rsidRDefault="00BD5421">
      <w:pPr>
        <w:pStyle w:val="TOC2"/>
        <w:rPr>
          <w:rFonts w:asciiTheme="minorHAnsi" w:eastAsiaTheme="minorEastAsia" w:hAnsiTheme="minorHAnsi" w:cstheme="minorBidi"/>
          <w:sz w:val="22"/>
          <w:szCs w:val="22"/>
          <w:lang w:eastAsia="en-GB"/>
        </w:rPr>
      </w:pPr>
      <w:r>
        <w:t>B.8.2</w:t>
      </w:r>
      <w:r>
        <w:tab/>
        <w:t>IUT information</w:t>
      </w:r>
      <w:r>
        <w:tab/>
      </w:r>
      <w:r>
        <w:fldChar w:fldCharType="begin"/>
      </w:r>
      <w:r>
        <w:instrText xml:space="preserve"> PAGEREF _Toc513312290 \h </w:instrText>
      </w:r>
      <w:r>
        <w:fldChar w:fldCharType="separate"/>
      </w:r>
      <w:r>
        <w:t>23</w:t>
      </w:r>
      <w:r>
        <w:fldChar w:fldCharType="end"/>
      </w:r>
    </w:p>
    <w:p w14:paraId="3F4B881F" w14:textId="6FF25E2D" w:rsidR="00BD5421" w:rsidRDefault="00BD5421">
      <w:pPr>
        <w:pStyle w:val="TOC8"/>
        <w:rPr>
          <w:rFonts w:asciiTheme="minorHAnsi" w:eastAsiaTheme="minorEastAsia" w:hAnsiTheme="minorHAnsi" w:cstheme="minorBidi"/>
          <w:b w:val="0"/>
          <w:szCs w:val="22"/>
          <w:lang w:eastAsia="en-GB"/>
        </w:rPr>
      </w:pPr>
      <w:r>
        <w:t>Annex C (normative): PCTR pro forma for Security</w:t>
      </w:r>
      <w:r>
        <w:tab/>
      </w:r>
      <w:r>
        <w:fldChar w:fldCharType="begin"/>
      </w:r>
      <w:r>
        <w:instrText xml:space="preserve"> PAGEREF _Toc513312291 \h </w:instrText>
      </w:r>
      <w:r>
        <w:fldChar w:fldCharType="separate"/>
      </w:r>
      <w:r>
        <w:t>25</w:t>
      </w:r>
      <w:r>
        <w:fldChar w:fldCharType="end"/>
      </w:r>
    </w:p>
    <w:p w14:paraId="4FB1EF91" w14:textId="3ED824AC" w:rsidR="00BD5421" w:rsidRDefault="00BD5421">
      <w:pPr>
        <w:pStyle w:val="TOC1"/>
        <w:rPr>
          <w:rFonts w:asciiTheme="minorHAnsi" w:eastAsiaTheme="minorEastAsia" w:hAnsiTheme="minorHAnsi" w:cstheme="minorBidi"/>
          <w:szCs w:val="22"/>
          <w:lang w:eastAsia="en-GB"/>
        </w:rPr>
      </w:pPr>
      <w:r>
        <w:t>C.1</w:t>
      </w:r>
      <w:r>
        <w:tab/>
        <w:t>Partial cancellation of copyright</w:t>
      </w:r>
      <w:r>
        <w:tab/>
      </w:r>
      <w:r>
        <w:fldChar w:fldCharType="begin"/>
      </w:r>
      <w:r>
        <w:instrText xml:space="preserve"> PAGEREF _Toc513312292 \h </w:instrText>
      </w:r>
      <w:r>
        <w:fldChar w:fldCharType="separate"/>
      </w:r>
      <w:r>
        <w:t>25</w:t>
      </w:r>
      <w:r>
        <w:fldChar w:fldCharType="end"/>
      </w:r>
    </w:p>
    <w:p w14:paraId="78407380" w14:textId="66486918" w:rsidR="00BD5421" w:rsidRDefault="00BD5421">
      <w:pPr>
        <w:pStyle w:val="TOC1"/>
        <w:rPr>
          <w:rFonts w:asciiTheme="minorHAnsi" w:eastAsiaTheme="minorEastAsia" w:hAnsiTheme="minorHAnsi" w:cstheme="minorBidi"/>
          <w:szCs w:val="22"/>
          <w:lang w:eastAsia="en-GB"/>
        </w:rPr>
      </w:pPr>
      <w:r>
        <w:t>C.2</w:t>
      </w:r>
      <w:r>
        <w:tab/>
        <w:t>Introduction</w:t>
      </w:r>
      <w:r>
        <w:tab/>
      </w:r>
      <w:r>
        <w:fldChar w:fldCharType="begin"/>
      </w:r>
      <w:r>
        <w:instrText xml:space="preserve"> PAGEREF _Toc513312293 \h </w:instrText>
      </w:r>
      <w:r>
        <w:fldChar w:fldCharType="separate"/>
      </w:r>
      <w:r>
        <w:t>25</w:t>
      </w:r>
      <w:r>
        <w:fldChar w:fldCharType="end"/>
      </w:r>
    </w:p>
    <w:p w14:paraId="5B9BEFEE" w14:textId="1405C453" w:rsidR="00BD5421" w:rsidRDefault="00BD5421">
      <w:pPr>
        <w:pStyle w:val="TOC1"/>
        <w:rPr>
          <w:rFonts w:asciiTheme="minorHAnsi" w:eastAsiaTheme="minorEastAsia" w:hAnsiTheme="minorHAnsi" w:cstheme="minorBidi"/>
          <w:szCs w:val="22"/>
          <w:lang w:eastAsia="en-GB"/>
        </w:rPr>
      </w:pPr>
      <w:r>
        <w:t>C.3</w:t>
      </w:r>
      <w:r>
        <w:tab/>
        <w:t>Identification summary</w:t>
      </w:r>
      <w:r>
        <w:tab/>
      </w:r>
      <w:r>
        <w:fldChar w:fldCharType="begin"/>
      </w:r>
      <w:r>
        <w:instrText xml:space="preserve"> PAGEREF _Toc513312294 \h </w:instrText>
      </w:r>
      <w:r>
        <w:fldChar w:fldCharType="separate"/>
      </w:r>
      <w:r>
        <w:t>25</w:t>
      </w:r>
      <w:r>
        <w:fldChar w:fldCharType="end"/>
      </w:r>
    </w:p>
    <w:p w14:paraId="0850762D" w14:textId="0A61F872" w:rsidR="00BD5421" w:rsidRDefault="00BD5421">
      <w:pPr>
        <w:pStyle w:val="TOC2"/>
        <w:rPr>
          <w:rFonts w:asciiTheme="minorHAnsi" w:eastAsiaTheme="minorEastAsia" w:hAnsiTheme="minorHAnsi" w:cstheme="minorBidi"/>
          <w:sz w:val="22"/>
          <w:szCs w:val="22"/>
          <w:lang w:eastAsia="en-GB"/>
        </w:rPr>
      </w:pPr>
      <w:r>
        <w:t>C.3.1</w:t>
      </w:r>
      <w:r>
        <w:tab/>
        <w:t>Protocol conformance test report</w:t>
      </w:r>
      <w:r>
        <w:tab/>
      </w:r>
      <w:r>
        <w:fldChar w:fldCharType="begin"/>
      </w:r>
      <w:r>
        <w:instrText xml:space="preserve"> PAGEREF _Toc513312295 \h </w:instrText>
      </w:r>
      <w:r>
        <w:fldChar w:fldCharType="separate"/>
      </w:r>
      <w:r>
        <w:t>25</w:t>
      </w:r>
      <w:r>
        <w:fldChar w:fldCharType="end"/>
      </w:r>
    </w:p>
    <w:p w14:paraId="11D2415E" w14:textId="546D1CB2" w:rsidR="00BD5421" w:rsidRDefault="00BD5421">
      <w:pPr>
        <w:pStyle w:val="TOC2"/>
        <w:rPr>
          <w:rFonts w:asciiTheme="minorHAnsi" w:eastAsiaTheme="minorEastAsia" w:hAnsiTheme="minorHAnsi" w:cstheme="minorBidi"/>
          <w:sz w:val="22"/>
          <w:szCs w:val="22"/>
          <w:lang w:eastAsia="en-GB"/>
        </w:rPr>
      </w:pPr>
      <w:r>
        <w:t>C.3.2</w:t>
      </w:r>
      <w:r>
        <w:tab/>
        <w:t>IUT identification</w:t>
      </w:r>
      <w:r>
        <w:tab/>
      </w:r>
      <w:r>
        <w:fldChar w:fldCharType="begin"/>
      </w:r>
      <w:r>
        <w:instrText xml:space="preserve"> PAGEREF _Toc513312296 \h </w:instrText>
      </w:r>
      <w:r>
        <w:fldChar w:fldCharType="separate"/>
      </w:r>
      <w:r>
        <w:t>25</w:t>
      </w:r>
      <w:r>
        <w:fldChar w:fldCharType="end"/>
      </w:r>
    </w:p>
    <w:p w14:paraId="4A225C49" w14:textId="2CCF5FB3" w:rsidR="00BD5421" w:rsidRDefault="00BD5421">
      <w:pPr>
        <w:pStyle w:val="TOC2"/>
        <w:rPr>
          <w:rFonts w:asciiTheme="minorHAnsi" w:eastAsiaTheme="minorEastAsia" w:hAnsiTheme="minorHAnsi" w:cstheme="minorBidi"/>
          <w:sz w:val="22"/>
          <w:szCs w:val="22"/>
          <w:lang w:eastAsia="en-GB"/>
        </w:rPr>
      </w:pPr>
      <w:r>
        <w:t>C.3.3</w:t>
      </w:r>
      <w:r>
        <w:tab/>
        <w:t>Testing environment</w:t>
      </w:r>
      <w:r>
        <w:tab/>
      </w:r>
      <w:r>
        <w:fldChar w:fldCharType="begin"/>
      </w:r>
      <w:r>
        <w:instrText xml:space="preserve"> PAGEREF _Toc513312297 \h </w:instrText>
      </w:r>
      <w:r>
        <w:fldChar w:fldCharType="separate"/>
      </w:r>
      <w:r>
        <w:t>26</w:t>
      </w:r>
      <w:r>
        <w:fldChar w:fldCharType="end"/>
      </w:r>
    </w:p>
    <w:p w14:paraId="233B2BA5" w14:textId="12EF333B" w:rsidR="00BD5421" w:rsidRDefault="00BD5421">
      <w:pPr>
        <w:pStyle w:val="TOC2"/>
        <w:rPr>
          <w:rFonts w:asciiTheme="minorHAnsi" w:eastAsiaTheme="minorEastAsia" w:hAnsiTheme="minorHAnsi" w:cstheme="minorBidi"/>
          <w:sz w:val="22"/>
          <w:szCs w:val="22"/>
          <w:lang w:eastAsia="en-GB"/>
        </w:rPr>
      </w:pPr>
      <w:r>
        <w:t>C.3.4</w:t>
      </w:r>
      <w:r>
        <w:tab/>
        <w:t>Limits and reservation</w:t>
      </w:r>
      <w:r>
        <w:tab/>
      </w:r>
      <w:r>
        <w:fldChar w:fldCharType="begin"/>
      </w:r>
      <w:r>
        <w:instrText xml:space="preserve"> PAGEREF _Toc513312298 \h </w:instrText>
      </w:r>
      <w:r>
        <w:fldChar w:fldCharType="separate"/>
      </w:r>
      <w:r>
        <w:t>26</w:t>
      </w:r>
      <w:r>
        <w:fldChar w:fldCharType="end"/>
      </w:r>
    </w:p>
    <w:p w14:paraId="30062B97" w14:textId="5C275C27" w:rsidR="00BD5421" w:rsidRDefault="00BD5421">
      <w:pPr>
        <w:pStyle w:val="TOC2"/>
        <w:rPr>
          <w:rFonts w:asciiTheme="minorHAnsi" w:eastAsiaTheme="minorEastAsia" w:hAnsiTheme="minorHAnsi" w:cstheme="minorBidi"/>
          <w:sz w:val="22"/>
          <w:szCs w:val="22"/>
          <w:lang w:eastAsia="en-GB"/>
        </w:rPr>
      </w:pPr>
      <w:r>
        <w:t>C.3.5</w:t>
      </w:r>
      <w:r>
        <w:tab/>
        <w:t>Comments</w:t>
      </w:r>
      <w:r>
        <w:tab/>
      </w:r>
      <w:r>
        <w:fldChar w:fldCharType="begin"/>
      </w:r>
      <w:r>
        <w:instrText xml:space="preserve"> PAGEREF _Toc513312299 \h </w:instrText>
      </w:r>
      <w:r>
        <w:fldChar w:fldCharType="separate"/>
      </w:r>
      <w:r>
        <w:t>26</w:t>
      </w:r>
      <w:r>
        <w:fldChar w:fldCharType="end"/>
      </w:r>
    </w:p>
    <w:p w14:paraId="77C300BE" w14:textId="66160C10" w:rsidR="00BD5421" w:rsidRDefault="00BD5421">
      <w:pPr>
        <w:pStyle w:val="TOC1"/>
        <w:rPr>
          <w:rFonts w:asciiTheme="minorHAnsi" w:eastAsiaTheme="minorEastAsia" w:hAnsiTheme="minorHAnsi" w:cstheme="minorBidi"/>
          <w:szCs w:val="22"/>
          <w:lang w:eastAsia="en-GB"/>
        </w:rPr>
      </w:pPr>
      <w:r>
        <w:t>C.4</w:t>
      </w:r>
      <w:r>
        <w:tab/>
        <w:t>IUT Conformance status</w:t>
      </w:r>
      <w:r>
        <w:tab/>
      </w:r>
      <w:r>
        <w:fldChar w:fldCharType="begin"/>
      </w:r>
      <w:r>
        <w:instrText xml:space="preserve"> PAGEREF _Toc513312300 \h </w:instrText>
      </w:r>
      <w:r>
        <w:fldChar w:fldCharType="separate"/>
      </w:r>
      <w:r>
        <w:t>26</w:t>
      </w:r>
      <w:r>
        <w:fldChar w:fldCharType="end"/>
      </w:r>
    </w:p>
    <w:p w14:paraId="0F005E68" w14:textId="6E147C96" w:rsidR="00BD5421" w:rsidRDefault="00BD5421">
      <w:pPr>
        <w:pStyle w:val="TOC1"/>
        <w:rPr>
          <w:rFonts w:asciiTheme="minorHAnsi" w:eastAsiaTheme="minorEastAsia" w:hAnsiTheme="minorHAnsi" w:cstheme="minorBidi"/>
          <w:szCs w:val="22"/>
          <w:lang w:eastAsia="en-GB"/>
        </w:rPr>
      </w:pPr>
      <w:r>
        <w:t>C.5</w:t>
      </w:r>
      <w:r>
        <w:tab/>
        <w:t>Static conformance summary</w:t>
      </w:r>
      <w:r>
        <w:tab/>
      </w:r>
      <w:r>
        <w:fldChar w:fldCharType="begin"/>
      </w:r>
      <w:r>
        <w:instrText xml:space="preserve"> PAGEREF _Toc513312301 \h </w:instrText>
      </w:r>
      <w:r>
        <w:fldChar w:fldCharType="separate"/>
      </w:r>
      <w:r>
        <w:t>27</w:t>
      </w:r>
      <w:r>
        <w:fldChar w:fldCharType="end"/>
      </w:r>
    </w:p>
    <w:p w14:paraId="1C32661E" w14:textId="1AE533BC" w:rsidR="00BD5421" w:rsidRDefault="00BD5421">
      <w:pPr>
        <w:pStyle w:val="TOC1"/>
        <w:rPr>
          <w:rFonts w:asciiTheme="minorHAnsi" w:eastAsiaTheme="minorEastAsia" w:hAnsiTheme="minorHAnsi" w:cstheme="minorBidi"/>
          <w:szCs w:val="22"/>
          <w:lang w:eastAsia="en-GB"/>
        </w:rPr>
      </w:pPr>
      <w:r>
        <w:t>C.6</w:t>
      </w:r>
      <w:r>
        <w:tab/>
        <w:t>Dynamic conformance summary</w:t>
      </w:r>
      <w:r>
        <w:tab/>
      </w:r>
      <w:r>
        <w:fldChar w:fldCharType="begin"/>
      </w:r>
      <w:r>
        <w:instrText xml:space="preserve"> PAGEREF _Toc513312302 \h </w:instrText>
      </w:r>
      <w:r>
        <w:fldChar w:fldCharType="separate"/>
      </w:r>
      <w:r>
        <w:t>27</w:t>
      </w:r>
      <w:r>
        <w:fldChar w:fldCharType="end"/>
      </w:r>
    </w:p>
    <w:p w14:paraId="5484586D" w14:textId="24BA401E" w:rsidR="00BD5421" w:rsidRDefault="00BD5421">
      <w:pPr>
        <w:pStyle w:val="TOC1"/>
        <w:rPr>
          <w:rFonts w:asciiTheme="minorHAnsi" w:eastAsiaTheme="minorEastAsia" w:hAnsiTheme="minorHAnsi" w:cstheme="minorBidi"/>
          <w:szCs w:val="22"/>
          <w:lang w:eastAsia="en-GB"/>
        </w:rPr>
      </w:pPr>
      <w:r>
        <w:t>C.7</w:t>
      </w:r>
      <w:r>
        <w:tab/>
        <w:t>Static conformance review report</w:t>
      </w:r>
      <w:r>
        <w:tab/>
      </w:r>
      <w:r>
        <w:fldChar w:fldCharType="begin"/>
      </w:r>
      <w:r>
        <w:instrText xml:space="preserve"> PAGEREF _Toc513312303 \h </w:instrText>
      </w:r>
      <w:r>
        <w:fldChar w:fldCharType="separate"/>
      </w:r>
      <w:r>
        <w:t>27</w:t>
      </w:r>
      <w:r>
        <w:fldChar w:fldCharType="end"/>
      </w:r>
    </w:p>
    <w:p w14:paraId="74412B08" w14:textId="3D017203" w:rsidR="00BD5421" w:rsidRDefault="00BD5421">
      <w:pPr>
        <w:pStyle w:val="TOC1"/>
        <w:rPr>
          <w:rFonts w:asciiTheme="minorHAnsi" w:eastAsiaTheme="minorEastAsia" w:hAnsiTheme="minorHAnsi" w:cstheme="minorBidi"/>
          <w:szCs w:val="22"/>
          <w:lang w:eastAsia="en-GB"/>
        </w:rPr>
      </w:pPr>
      <w:r>
        <w:t>C.8</w:t>
      </w:r>
      <w:r>
        <w:tab/>
        <w:t>Test campaign report</w:t>
      </w:r>
      <w:r>
        <w:tab/>
      </w:r>
      <w:r>
        <w:fldChar w:fldCharType="begin"/>
      </w:r>
      <w:r>
        <w:instrText xml:space="preserve"> PAGEREF _Toc513312304 \h </w:instrText>
      </w:r>
      <w:r>
        <w:fldChar w:fldCharType="separate"/>
      </w:r>
      <w:r>
        <w:t>27</w:t>
      </w:r>
      <w:r>
        <w:fldChar w:fldCharType="end"/>
      </w:r>
    </w:p>
    <w:p w14:paraId="031CBF28" w14:textId="67B68586" w:rsidR="00BD5421" w:rsidRDefault="00BD5421">
      <w:pPr>
        <w:pStyle w:val="TOC1"/>
        <w:rPr>
          <w:rFonts w:asciiTheme="minorHAnsi" w:eastAsiaTheme="minorEastAsia" w:hAnsiTheme="minorHAnsi" w:cstheme="minorBidi"/>
          <w:szCs w:val="22"/>
          <w:lang w:eastAsia="en-GB"/>
        </w:rPr>
      </w:pPr>
      <w:r>
        <w:t>C.9</w:t>
      </w:r>
      <w:r>
        <w:tab/>
        <w:t>Observations</w:t>
      </w:r>
      <w:r>
        <w:tab/>
      </w:r>
      <w:r>
        <w:fldChar w:fldCharType="begin"/>
      </w:r>
      <w:r>
        <w:instrText xml:space="preserve"> PAGEREF _Toc513312305 \h </w:instrText>
      </w:r>
      <w:r>
        <w:fldChar w:fldCharType="separate"/>
      </w:r>
      <w:r>
        <w:t>27</w:t>
      </w:r>
      <w:r>
        <w:fldChar w:fldCharType="end"/>
      </w:r>
    </w:p>
    <w:p w14:paraId="00DE0EB8" w14:textId="55CAC27E" w:rsidR="00BD5421" w:rsidRDefault="00BD5421">
      <w:pPr>
        <w:pStyle w:val="TOC1"/>
        <w:rPr>
          <w:rFonts w:asciiTheme="minorHAnsi" w:eastAsiaTheme="minorEastAsia" w:hAnsiTheme="minorHAnsi" w:cstheme="minorBidi"/>
          <w:szCs w:val="22"/>
          <w:lang w:eastAsia="en-GB"/>
        </w:rPr>
      </w:pPr>
      <w:r>
        <w:t>History</w:t>
      </w:r>
      <w:r>
        <w:tab/>
      </w:r>
      <w:r>
        <w:fldChar w:fldCharType="begin"/>
      </w:r>
      <w:r>
        <w:instrText xml:space="preserve"> PAGEREF _Toc513312306 \h </w:instrText>
      </w:r>
      <w:r>
        <w:fldChar w:fldCharType="separate"/>
      </w:r>
      <w:r>
        <w:t>28</w:t>
      </w:r>
      <w:r>
        <w:fldChar w:fldCharType="end"/>
      </w:r>
    </w:p>
    <w:p w14:paraId="073F2882" w14:textId="1DBE40A0" w:rsidR="002A4D1A" w:rsidRPr="00B26BA4" w:rsidRDefault="0003587A" w:rsidP="00770014">
      <w:r>
        <w:fldChar w:fldCharType="end"/>
      </w:r>
    </w:p>
    <w:p w14:paraId="1D01B13C" w14:textId="77777777" w:rsidR="002A4D1A" w:rsidRPr="00B26BA4" w:rsidRDefault="00440650">
      <w:pPr>
        <w:pStyle w:val="Heading1"/>
      </w:pPr>
      <w:r w:rsidRPr="00B26BA4">
        <w:br w:type="page"/>
      </w:r>
      <w:bookmarkStart w:id="1" w:name="_Toc477783408"/>
      <w:bookmarkStart w:id="2" w:name="_Toc477788802"/>
      <w:bookmarkStart w:id="3" w:name="_Toc513312234"/>
      <w:r w:rsidRPr="00B26BA4">
        <w:lastRenderedPageBreak/>
        <w:t>Intellectual Property Rights</w:t>
      </w:r>
      <w:bookmarkEnd w:id="1"/>
      <w:bookmarkEnd w:id="2"/>
      <w:bookmarkEnd w:id="3"/>
    </w:p>
    <w:p w14:paraId="42A24B6A" w14:textId="5E944412" w:rsidR="00B26BA4" w:rsidRPr="00B26BA4" w:rsidRDefault="00B26BA4" w:rsidP="00B26BA4">
      <w:bookmarkStart w:id="4" w:name="_Toc477783409"/>
      <w:r w:rsidRPr="00B26BA4">
        <w:t xml:space="preserve">IPRs essential or potentially essential to the present document may have been declared to ETSI. The information pertaining to these essential IPRs, if any, is publicly available for </w:t>
      </w:r>
      <w:r w:rsidRPr="00B26BA4">
        <w:rPr>
          <w:b/>
        </w:rPr>
        <w:t>ETSI members and non-members</w:t>
      </w:r>
      <w:r w:rsidRPr="00B26BA4">
        <w:t xml:space="preserve">, and can be found in ETSI SR 000 314: </w:t>
      </w:r>
      <w:r w:rsidRPr="00B26BA4">
        <w:rPr>
          <w:i/>
        </w:rPr>
        <w:t>"Intellectual Property Rights (IPRs); Essential, or potentially Essential, IPRs notified to ETSI in respect of ETSI standards"</w:t>
      </w:r>
      <w:r w:rsidRPr="00B26BA4">
        <w:t>, which is available from the ETSI Secretariat. Latest updates are available on the ETSI Web server (</w:t>
      </w:r>
      <w:hyperlink r:id="rId13" w:history="1">
        <w:r w:rsidRPr="0003587A">
          <w:rPr>
            <w:rStyle w:val="Hyperlink"/>
          </w:rPr>
          <w:t>https://ipr.etsi.org/</w:t>
        </w:r>
      </w:hyperlink>
      <w:r w:rsidRPr="00B26BA4">
        <w:t>).</w:t>
      </w:r>
    </w:p>
    <w:p w14:paraId="6733F341" w14:textId="77777777" w:rsidR="00B26BA4" w:rsidRPr="00B26BA4" w:rsidRDefault="00B26BA4" w:rsidP="00B26BA4">
      <w:r w:rsidRPr="00B26BA4">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38B8E50" w14:textId="77777777" w:rsidR="002A4D1A" w:rsidRPr="00B26BA4" w:rsidRDefault="00440650">
      <w:pPr>
        <w:pStyle w:val="Heading1"/>
      </w:pPr>
      <w:bookmarkStart w:id="5" w:name="_Toc477788803"/>
      <w:bookmarkStart w:id="6" w:name="_Toc513312235"/>
      <w:r w:rsidRPr="00B26BA4">
        <w:t>Foreword</w:t>
      </w:r>
      <w:bookmarkEnd w:id="4"/>
      <w:bookmarkEnd w:id="5"/>
      <w:bookmarkEnd w:id="6"/>
    </w:p>
    <w:p w14:paraId="07674B80" w14:textId="77777777" w:rsidR="00C70F6B" w:rsidRPr="00B26BA4" w:rsidRDefault="00C70F6B" w:rsidP="00C70F6B">
      <w:r w:rsidRPr="00B26BA4">
        <w:t>This Technical Specification (</w:t>
      </w:r>
      <w:r w:rsidRPr="0003587A">
        <w:t>TS</w:t>
      </w:r>
      <w:r w:rsidRPr="00B26BA4">
        <w:t>) has been produced by ETSI Technical Committee Intelligent Transport Systems (</w:t>
      </w:r>
      <w:r w:rsidRPr="0003587A">
        <w:t>ITS</w:t>
      </w:r>
      <w:r w:rsidRPr="00B26BA4">
        <w:t>).</w:t>
      </w:r>
    </w:p>
    <w:p w14:paraId="374D357A" w14:textId="5B15C776" w:rsidR="002A4D1A" w:rsidRPr="00B26BA4" w:rsidRDefault="00440650" w:rsidP="00CD2510">
      <w:r w:rsidRPr="00B26BA4">
        <w:t>The present document is part 3 of a multi-part deliverable covering Conformance test specification</w:t>
      </w:r>
      <w:r w:rsidR="004A7CD3">
        <w:t>s</w:t>
      </w:r>
      <w:r w:rsidRPr="00B26BA4">
        <w:t xml:space="preserve"> for </w:t>
      </w:r>
      <w:r w:rsidRPr="0003587A">
        <w:t>ITS</w:t>
      </w:r>
      <w:r w:rsidRPr="00B26BA4">
        <w:t xml:space="preserve"> Security</w:t>
      </w:r>
      <w:r w:rsidR="00ED4C83" w:rsidRPr="00B26BA4">
        <w:t>,</w:t>
      </w:r>
      <w:r w:rsidRPr="00B26BA4">
        <w:rPr>
          <w:lang w:eastAsia="en-GB"/>
        </w:rPr>
        <w:t xml:space="preserve"> as </w:t>
      </w:r>
      <w:r w:rsidRPr="00B26BA4">
        <w:t>identified below:</w:t>
      </w:r>
    </w:p>
    <w:p w14:paraId="2809548D" w14:textId="243826AD" w:rsidR="002A4D1A" w:rsidRPr="00B26BA4" w:rsidRDefault="00440650" w:rsidP="00CD2510">
      <w:pPr>
        <w:pStyle w:val="NO"/>
      </w:pPr>
      <w:r w:rsidRPr="00B26BA4">
        <w:t>Part 1:</w:t>
      </w:r>
      <w:r w:rsidRPr="00B26BA4">
        <w:tab/>
        <w:t>"Protocol Implementation Conformance Statement (</w:t>
      </w:r>
      <w:r w:rsidRPr="0003587A">
        <w:t>PICS</w:t>
      </w:r>
      <w:r w:rsidRPr="00B26BA4">
        <w:t>)";</w:t>
      </w:r>
    </w:p>
    <w:p w14:paraId="08FD66CA" w14:textId="77777777" w:rsidR="002A4D1A" w:rsidRPr="00B26BA4" w:rsidRDefault="00440650" w:rsidP="00CD2510">
      <w:pPr>
        <w:pStyle w:val="NO"/>
      </w:pPr>
      <w:r w:rsidRPr="00B26BA4">
        <w:t>Part 2:</w:t>
      </w:r>
      <w:r w:rsidRPr="00B26BA4">
        <w:tab/>
        <w:t>"Test Suite Structure and Test Purposes (</w:t>
      </w:r>
      <w:r w:rsidRPr="0003587A">
        <w:t>TSS</w:t>
      </w:r>
      <w:r w:rsidRPr="00B26BA4">
        <w:t xml:space="preserve"> &amp; </w:t>
      </w:r>
      <w:r w:rsidRPr="0003587A">
        <w:t>TP</w:t>
      </w:r>
      <w:r w:rsidRPr="00B26BA4">
        <w:t>)";</w:t>
      </w:r>
    </w:p>
    <w:p w14:paraId="7C5D0462" w14:textId="77777777" w:rsidR="002A4D1A" w:rsidRPr="00B26BA4" w:rsidRDefault="00440650" w:rsidP="00CD2510">
      <w:pPr>
        <w:pStyle w:val="NO"/>
        <w:rPr>
          <w:b/>
          <w:bCs/>
        </w:rPr>
      </w:pPr>
      <w:r w:rsidRPr="00B26BA4">
        <w:rPr>
          <w:b/>
          <w:bCs/>
        </w:rPr>
        <w:t>Part 3:</w:t>
      </w:r>
      <w:r w:rsidRPr="00B26BA4">
        <w:rPr>
          <w:b/>
          <w:bCs/>
        </w:rPr>
        <w:tab/>
        <w:t>"Abstract Test Suite (</w:t>
      </w:r>
      <w:r w:rsidRPr="0003587A">
        <w:rPr>
          <w:b/>
          <w:bCs/>
        </w:rPr>
        <w:t>ATS</w:t>
      </w:r>
      <w:r w:rsidRPr="00B26BA4">
        <w:rPr>
          <w:b/>
          <w:bCs/>
        </w:rPr>
        <w:t>) and Protocol Implementation eXtra Information for Testing (</w:t>
      </w:r>
      <w:r w:rsidRPr="0003587A">
        <w:rPr>
          <w:b/>
          <w:bCs/>
        </w:rPr>
        <w:t>PIXIT</w:t>
      </w:r>
      <w:r w:rsidRPr="00B26BA4">
        <w:rPr>
          <w:b/>
          <w:bCs/>
        </w:rPr>
        <w:t>)".</w:t>
      </w:r>
    </w:p>
    <w:p w14:paraId="6E11208B" w14:textId="77777777" w:rsidR="00C70F6B" w:rsidRPr="00B26BA4" w:rsidRDefault="00C70F6B" w:rsidP="00C70F6B">
      <w:pPr>
        <w:pStyle w:val="Heading1"/>
      </w:pPr>
      <w:bookmarkStart w:id="7" w:name="_Toc474419697"/>
      <w:bookmarkStart w:id="8" w:name="_Toc477783410"/>
      <w:bookmarkStart w:id="9" w:name="_Toc477788804"/>
      <w:bookmarkStart w:id="10" w:name="_Toc513312236"/>
      <w:r w:rsidRPr="00B26BA4">
        <w:t>Modal verbs terminology</w:t>
      </w:r>
      <w:bookmarkEnd w:id="7"/>
      <w:bookmarkEnd w:id="8"/>
      <w:bookmarkEnd w:id="9"/>
      <w:bookmarkEnd w:id="10"/>
    </w:p>
    <w:p w14:paraId="221A5D18" w14:textId="790460BE" w:rsidR="00C70F6B" w:rsidRPr="00B26BA4" w:rsidRDefault="00C70F6B" w:rsidP="00C70F6B">
      <w:r w:rsidRPr="00B26BA4">
        <w:t>In the present document "</w:t>
      </w:r>
      <w:r w:rsidR="00B26BA4">
        <w:rPr>
          <w:b/>
          <w:bCs/>
        </w:rPr>
        <w:t>shall</w:t>
      </w:r>
      <w:r w:rsidRPr="00B26BA4">
        <w:t>", "</w:t>
      </w:r>
      <w:r w:rsidR="00B26BA4">
        <w:rPr>
          <w:b/>
          <w:bCs/>
        </w:rPr>
        <w:t>shall</w:t>
      </w:r>
      <w:r w:rsidRPr="00B26BA4">
        <w:rPr>
          <w:b/>
          <w:bCs/>
        </w:rPr>
        <w:t xml:space="preserve"> not</w:t>
      </w:r>
      <w:r w:rsidRPr="00B26BA4">
        <w:t>", "</w:t>
      </w:r>
      <w:r w:rsidRPr="00B26BA4">
        <w:rPr>
          <w:b/>
          <w:bCs/>
        </w:rPr>
        <w:t>should</w:t>
      </w:r>
      <w:r w:rsidRPr="00B26BA4">
        <w:t>", "</w:t>
      </w:r>
      <w:r w:rsidRPr="00B26BA4">
        <w:rPr>
          <w:b/>
          <w:bCs/>
        </w:rPr>
        <w:t>should not</w:t>
      </w:r>
      <w:r w:rsidRPr="00B26BA4">
        <w:t>", "</w:t>
      </w:r>
      <w:r w:rsidRPr="00B26BA4">
        <w:rPr>
          <w:b/>
          <w:bCs/>
        </w:rPr>
        <w:t>may</w:t>
      </w:r>
      <w:r w:rsidRPr="00B26BA4">
        <w:t>", "</w:t>
      </w:r>
      <w:r w:rsidRPr="00B26BA4">
        <w:rPr>
          <w:b/>
          <w:bCs/>
        </w:rPr>
        <w:t>need not</w:t>
      </w:r>
      <w:r w:rsidRPr="00B26BA4">
        <w:t>", "</w:t>
      </w:r>
      <w:r w:rsidRPr="00B26BA4">
        <w:rPr>
          <w:b/>
          <w:bCs/>
        </w:rPr>
        <w:t>will</w:t>
      </w:r>
      <w:r w:rsidRPr="00B26BA4">
        <w:rPr>
          <w:bCs/>
        </w:rPr>
        <w:t>"</w:t>
      </w:r>
      <w:r w:rsidRPr="00B26BA4">
        <w:t xml:space="preserve">, </w:t>
      </w:r>
      <w:r w:rsidRPr="00B26BA4">
        <w:rPr>
          <w:bCs/>
        </w:rPr>
        <w:t>"</w:t>
      </w:r>
      <w:r w:rsidRPr="00B26BA4">
        <w:rPr>
          <w:b/>
          <w:bCs/>
        </w:rPr>
        <w:t>will not</w:t>
      </w:r>
      <w:r w:rsidRPr="00B26BA4">
        <w:rPr>
          <w:bCs/>
        </w:rPr>
        <w:t>"</w:t>
      </w:r>
      <w:r w:rsidRPr="00B26BA4">
        <w:t>, "</w:t>
      </w:r>
      <w:r w:rsidRPr="00B26BA4">
        <w:rPr>
          <w:b/>
          <w:bCs/>
        </w:rPr>
        <w:t>can</w:t>
      </w:r>
      <w:r w:rsidRPr="00B26BA4">
        <w:t>" and "</w:t>
      </w:r>
      <w:r w:rsidRPr="00B26BA4">
        <w:rPr>
          <w:b/>
          <w:bCs/>
        </w:rPr>
        <w:t>cannot</w:t>
      </w:r>
      <w:r w:rsidRPr="00B26BA4">
        <w:t xml:space="preserve">" are to be interpreted as described in clause 3.2 of the </w:t>
      </w:r>
      <w:hyperlink r:id="rId14" w:history="1">
        <w:r w:rsidRPr="0003587A">
          <w:rPr>
            <w:rStyle w:val="Hyperlink"/>
          </w:rPr>
          <w:t>ETSI Drafting Rules</w:t>
        </w:r>
      </w:hyperlink>
      <w:r w:rsidRPr="00B26BA4">
        <w:t xml:space="preserve"> (Verbal forms for the expression of provisions).</w:t>
      </w:r>
    </w:p>
    <w:p w14:paraId="6872180A" w14:textId="6AA1D877" w:rsidR="00C70F6B" w:rsidRPr="00B26BA4" w:rsidRDefault="00C70F6B" w:rsidP="00C70F6B">
      <w:r w:rsidRPr="00B26BA4">
        <w:t>"</w:t>
      </w:r>
      <w:r w:rsidR="00B26BA4">
        <w:rPr>
          <w:b/>
          <w:bCs/>
        </w:rPr>
        <w:t>must</w:t>
      </w:r>
      <w:r w:rsidRPr="00B26BA4">
        <w:t>" and "</w:t>
      </w:r>
      <w:r w:rsidR="00B26BA4">
        <w:rPr>
          <w:b/>
          <w:bCs/>
        </w:rPr>
        <w:t>must</w:t>
      </w:r>
      <w:r w:rsidRPr="00B26BA4">
        <w:rPr>
          <w:b/>
          <w:bCs/>
        </w:rPr>
        <w:t xml:space="preserve"> not</w:t>
      </w:r>
      <w:r w:rsidRPr="00B26BA4">
        <w:t xml:space="preserve">" are </w:t>
      </w:r>
      <w:r w:rsidRPr="00B26BA4">
        <w:rPr>
          <w:b/>
          <w:bCs/>
        </w:rPr>
        <w:t>NOT</w:t>
      </w:r>
      <w:r w:rsidRPr="00B26BA4">
        <w:t xml:space="preserve"> allowed in ETSI deliverables except when used in direct citation.</w:t>
      </w:r>
    </w:p>
    <w:p w14:paraId="13141306" w14:textId="02A14D9C" w:rsidR="002A4D1A" w:rsidRPr="00B26BA4" w:rsidRDefault="00440650" w:rsidP="00001F77">
      <w:pPr>
        <w:pStyle w:val="Heading1"/>
      </w:pPr>
      <w:r w:rsidRPr="00B26BA4">
        <w:br w:type="page"/>
      </w:r>
      <w:bookmarkStart w:id="11" w:name="_Toc477783411"/>
      <w:bookmarkStart w:id="12" w:name="_Toc477788805"/>
      <w:bookmarkStart w:id="13" w:name="_Toc513312237"/>
      <w:r w:rsidRPr="00B26BA4">
        <w:lastRenderedPageBreak/>
        <w:t>1</w:t>
      </w:r>
      <w:r w:rsidRPr="00B26BA4">
        <w:tab/>
        <w:t>Scope</w:t>
      </w:r>
      <w:bookmarkEnd w:id="11"/>
      <w:bookmarkEnd w:id="12"/>
      <w:bookmarkEnd w:id="13"/>
    </w:p>
    <w:p w14:paraId="042A8F0C" w14:textId="5CABC390" w:rsidR="002A4D1A" w:rsidRPr="00B26BA4" w:rsidRDefault="00440650" w:rsidP="00ED4C83">
      <w:r w:rsidRPr="00B26BA4">
        <w:t xml:space="preserve">The present document provides parts of the </w:t>
      </w:r>
      <w:r w:rsidRPr="00B26BA4">
        <w:rPr>
          <w:lang w:eastAsia="en-GB"/>
        </w:rPr>
        <w:t>Abstract Test Suite (</w:t>
      </w:r>
      <w:r w:rsidRPr="0003587A">
        <w:rPr>
          <w:lang w:eastAsia="en-GB"/>
        </w:rPr>
        <w:t>ATS</w:t>
      </w:r>
      <w:r w:rsidRPr="00B26BA4">
        <w:rPr>
          <w:lang w:eastAsia="en-GB"/>
        </w:rPr>
        <w:t>) for Security</w:t>
      </w:r>
      <w:r w:rsidRPr="00B26BA4">
        <w:t xml:space="preserve"> as defined in </w:t>
      </w:r>
      <w:r w:rsidR="00761E08" w:rsidRPr="0003587A">
        <w:t>ETSI TS 103 097</w:t>
      </w:r>
      <w:r w:rsidRPr="0003587A">
        <w:t xml:space="preserve"> [</w:t>
      </w:r>
      <w:r w:rsidRPr="0003587A">
        <w:fldChar w:fldCharType="begin"/>
      </w:r>
      <w:r w:rsidRPr="0003587A">
        <w:instrText xml:space="preserve"> REF REF_TS103097 \h </w:instrText>
      </w:r>
      <w:r w:rsidR="00ED4C83" w:rsidRPr="0003587A">
        <w:instrText xml:space="preserve"> \* MERGEFORMAT </w:instrText>
      </w:r>
      <w:r w:rsidRPr="0003587A">
        <w:fldChar w:fldCharType="separate"/>
      </w:r>
      <w:r w:rsidR="00BD5421">
        <w:t>1</w:t>
      </w:r>
      <w:r w:rsidRPr="0003587A">
        <w:fldChar w:fldCharType="end"/>
      </w:r>
      <w:r w:rsidRPr="0003587A">
        <w:t>]</w:t>
      </w:r>
      <w:r w:rsidRPr="00B26BA4">
        <w:t xml:space="preserve"> in accordance with the relevant guidance given in </w:t>
      </w:r>
      <w:r w:rsidRPr="0003587A">
        <w:t>ISO/IEC 9646</w:t>
      </w:r>
      <w:r w:rsidRPr="0003587A">
        <w:noBreakHyphen/>
        <w:t>7 </w:t>
      </w:r>
      <w:r w:rsidR="00761E08" w:rsidRPr="0003587A">
        <w:t>[</w:t>
      </w:r>
      <w:r w:rsidR="00761E08" w:rsidRPr="0003587A">
        <w:fldChar w:fldCharType="begin"/>
      </w:r>
      <w:r w:rsidR="00761E08" w:rsidRPr="0003587A">
        <w:instrText xml:space="preserve">REF REF_ISOIEC9646_7 \h </w:instrText>
      </w:r>
      <w:r w:rsidR="00ED4C83" w:rsidRPr="0003587A">
        <w:instrText xml:space="preserve"> \* MERGEFORMAT </w:instrText>
      </w:r>
      <w:r w:rsidR="00761E08" w:rsidRPr="0003587A">
        <w:fldChar w:fldCharType="separate"/>
      </w:r>
      <w:r w:rsidR="00BD5421">
        <w:t>i.6</w:t>
      </w:r>
      <w:r w:rsidR="00761E08" w:rsidRPr="0003587A">
        <w:fldChar w:fldCharType="end"/>
      </w:r>
      <w:r w:rsidR="00761E08" w:rsidRPr="0003587A">
        <w:t>]</w:t>
      </w:r>
      <w:r w:rsidRPr="00B26BA4">
        <w:t xml:space="preserve">. </w:t>
      </w:r>
      <w:r w:rsidR="005B4E1B" w:rsidRPr="00B26BA4">
        <w:t xml:space="preserve">The objective of the present document is to provide a basis for conformance tests for security communication over GeoNetworking equipment giving a high probability of interoperability between different manufacturers' equipment. </w:t>
      </w:r>
    </w:p>
    <w:p w14:paraId="6FBE65DF" w14:textId="0F1EE224" w:rsidR="002A4D1A" w:rsidRPr="00B26BA4" w:rsidRDefault="00440650" w:rsidP="00020EAF">
      <w:r w:rsidRPr="00B26BA4">
        <w:t xml:space="preserve">The </w:t>
      </w:r>
      <w:r w:rsidRPr="0003587A">
        <w:t>ISO</w:t>
      </w:r>
      <w:r w:rsidRPr="00B26BA4">
        <w:t xml:space="preserve"> standard</w:t>
      </w:r>
      <w:r w:rsidR="004A7CD3">
        <w:t>s</w:t>
      </w:r>
      <w:r w:rsidRPr="00B26BA4">
        <w:t xml:space="preserve"> for the methodology of conformance testing (</w:t>
      </w:r>
      <w:r w:rsidRPr="0003587A">
        <w:t>ISO/IEC 9646</w:t>
      </w:r>
      <w:r w:rsidRPr="0003587A">
        <w:noBreakHyphen/>
        <w:t>1 </w:t>
      </w:r>
      <w:r w:rsidR="00761E08" w:rsidRPr="0003587A">
        <w:t>[</w:t>
      </w:r>
      <w:r w:rsidR="003B31E5" w:rsidRPr="0003587A">
        <w:fldChar w:fldCharType="begin"/>
      </w:r>
      <w:r w:rsidR="003B31E5" w:rsidRPr="0003587A">
        <w:instrText xml:space="preserve"> REF REF_ISOIEC9646_1 \h </w:instrText>
      </w:r>
      <w:r w:rsidR="003B31E5" w:rsidRPr="0003587A">
        <w:fldChar w:fldCharType="separate"/>
      </w:r>
      <w:r w:rsidR="00BD5421">
        <w:t>i.</w:t>
      </w:r>
      <w:r w:rsidR="00BD5421">
        <w:rPr>
          <w:noProof/>
        </w:rPr>
        <w:t>3</w:t>
      </w:r>
      <w:r w:rsidR="003B31E5" w:rsidRPr="0003587A">
        <w:fldChar w:fldCharType="end"/>
      </w:r>
      <w:r w:rsidR="00761E08" w:rsidRPr="0003587A">
        <w:t>]</w:t>
      </w:r>
      <w:r w:rsidRPr="00B26BA4">
        <w:t xml:space="preserve"> and </w:t>
      </w:r>
      <w:r w:rsidRPr="0003587A">
        <w:t>ISO/IEC 9646</w:t>
      </w:r>
      <w:r w:rsidRPr="0003587A">
        <w:noBreakHyphen/>
        <w:t>2 </w:t>
      </w:r>
      <w:r w:rsidR="00761E08" w:rsidRPr="0003587A">
        <w:t>[</w:t>
      </w:r>
      <w:r w:rsidR="003B31E5" w:rsidRPr="0003587A">
        <w:fldChar w:fldCharType="begin"/>
      </w:r>
      <w:r w:rsidR="003B31E5" w:rsidRPr="0003587A">
        <w:instrText xml:space="preserve"> REF REF_ISOIEC9646_2 \h </w:instrText>
      </w:r>
      <w:r w:rsidR="003B31E5" w:rsidRPr="0003587A">
        <w:fldChar w:fldCharType="separate"/>
      </w:r>
      <w:r w:rsidR="00BD5421">
        <w:t>i.</w:t>
      </w:r>
      <w:r w:rsidR="00BD5421">
        <w:rPr>
          <w:noProof/>
        </w:rPr>
        <w:t>4</w:t>
      </w:r>
      <w:r w:rsidR="003B31E5" w:rsidRPr="0003587A">
        <w:fldChar w:fldCharType="end"/>
      </w:r>
      <w:r w:rsidR="00761E08" w:rsidRPr="0003587A">
        <w:t>]</w:t>
      </w:r>
      <w:r w:rsidRPr="00B26BA4">
        <w:t>) as well as the ETSI rules for conformance testing (</w:t>
      </w:r>
      <w:r w:rsidR="00761E08" w:rsidRPr="0003587A">
        <w:t>ETSI ETS 300 406</w:t>
      </w:r>
      <w:r w:rsidRPr="00B26BA4">
        <w:t> </w:t>
      </w:r>
      <w:r w:rsidR="00B26BA4" w:rsidRPr="0003587A">
        <w:t>[</w:t>
      </w:r>
      <w:r w:rsidR="00B26BA4" w:rsidRPr="0003587A">
        <w:fldChar w:fldCharType="begin"/>
      </w:r>
      <w:r w:rsidR="00B26BA4" w:rsidRPr="0003587A">
        <w:instrText xml:space="preserve">REF REF_ETS300406 \h </w:instrText>
      </w:r>
      <w:r w:rsidR="00B26BA4" w:rsidRPr="0003587A">
        <w:fldChar w:fldCharType="separate"/>
      </w:r>
      <w:r w:rsidR="00BD5421">
        <w:t>i.</w:t>
      </w:r>
      <w:r w:rsidR="00BD5421">
        <w:rPr>
          <w:noProof/>
        </w:rPr>
        <w:t>7</w:t>
      </w:r>
      <w:r w:rsidR="00B26BA4" w:rsidRPr="0003587A">
        <w:fldChar w:fldCharType="end"/>
      </w:r>
      <w:r w:rsidR="00B26BA4" w:rsidRPr="0003587A">
        <w:t>]</w:t>
      </w:r>
      <w:r w:rsidRPr="00B26BA4">
        <w:t>) are used as a basis for the test methodology.</w:t>
      </w:r>
    </w:p>
    <w:p w14:paraId="765703C9" w14:textId="77777777" w:rsidR="002A4D1A" w:rsidRPr="00B26BA4" w:rsidRDefault="00440650">
      <w:pPr>
        <w:pStyle w:val="Heading1"/>
      </w:pPr>
      <w:bookmarkStart w:id="14" w:name="_Toc477783412"/>
      <w:bookmarkStart w:id="15" w:name="_Toc477788806"/>
      <w:bookmarkStart w:id="16" w:name="_Toc513312238"/>
      <w:r w:rsidRPr="00B26BA4">
        <w:rPr>
          <w:szCs w:val="36"/>
        </w:rPr>
        <w:t>2</w:t>
      </w:r>
      <w:r w:rsidRPr="00B26BA4">
        <w:rPr>
          <w:szCs w:val="36"/>
        </w:rPr>
        <w:tab/>
        <w:t>References</w:t>
      </w:r>
      <w:bookmarkEnd w:id="14"/>
      <w:bookmarkEnd w:id="15"/>
      <w:bookmarkEnd w:id="16"/>
    </w:p>
    <w:p w14:paraId="033925E4" w14:textId="77777777" w:rsidR="002A4D1A" w:rsidRPr="00B26BA4" w:rsidRDefault="00440650" w:rsidP="00020EAF">
      <w:pPr>
        <w:pStyle w:val="Heading2"/>
      </w:pPr>
      <w:bookmarkStart w:id="17" w:name="_Toc477783413"/>
      <w:bookmarkStart w:id="18" w:name="_Toc477788807"/>
      <w:bookmarkStart w:id="19" w:name="_Toc513312239"/>
      <w:r w:rsidRPr="00B26BA4">
        <w:rPr>
          <w:szCs w:val="32"/>
        </w:rPr>
        <w:t>2.1</w:t>
      </w:r>
      <w:r w:rsidRPr="00B26BA4">
        <w:rPr>
          <w:szCs w:val="32"/>
        </w:rPr>
        <w:tab/>
        <w:t>Normative references</w:t>
      </w:r>
      <w:bookmarkEnd w:id="17"/>
      <w:bookmarkEnd w:id="18"/>
      <w:bookmarkEnd w:id="19"/>
    </w:p>
    <w:p w14:paraId="701EB0E1" w14:textId="77777777" w:rsidR="00B26BA4" w:rsidRPr="00B26BA4" w:rsidRDefault="00B26BA4" w:rsidP="00B26BA4">
      <w:r w:rsidRPr="00B26BA4">
        <w:t>References are either specific (identified by date of publication and/or edition number or version number) or non</w:t>
      </w:r>
      <w:r w:rsidRPr="00B26BA4">
        <w:noBreakHyphen/>
        <w:t>specific. For specific references, only the cited version applies. For non-specific references, the latest version of the referenced document (including any amendments) applies.</w:t>
      </w:r>
    </w:p>
    <w:p w14:paraId="6474AE15" w14:textId="2ED62C69" w:rsidR="00B26BA4" w:rsidRPr="00B26BA4" w:rsidRDefault="00B26BA4" w:rsidP="00B26BA4">
      <w:r w:rsidRPr="00B26BA4">
        <w:t xml:space="preserve">Referenced documents which are not found to be publicly available in the expected location might be found </w:t>
      </w:r>
      <w:r w:rsidRPr="0003587A">
        <w:t>at</w:t>
      </w:r>
      <w:r w:rsidRPr="00B26BA4">
        <w:t xml:space="preserve"> </w:t>
      </w:r>
      <w:hyperlink r:id="rId15" w:history="1">
        <w:r w:rsidRPr="0003587A">
          <w:rPr>
            <w:rStyle w:val="Hyperlink"/>
          </w:rPr>
          <w:t>https://docbox.etsi.org/Reference/</w:t>
        </w:r>
      </w:hyperlink>
      <w:r w:rsidRPr="00B26BA4">
        <w:t>.</w:t>
      </w:r>
    </w:p>
    <w:p w14:paraId="6B474FB1" w14:textId="77777777" w:rsidR="00B26BA4" w:rsidRPr="00B26BA4" w:rsidRDefault="00B26BA4" w:rsidP="00B26BA4">
      <w:pPr>
        <w:pStyle w:val="NO"/>
      </w:pPr>
      <w:r w:rsidRPr="00B26BA4">
        <w:t>NOTE:</w:t>
      </w:r>
      <w:r w:rsidRPr="00B26BA4">
        <w:tab/>
        <w:t xml:space="preserve">While any hyperlinks included in this clause were valid </w:t>
      </w:r>
      <w:r w:rsidRPr="0003587A">
        <w:t>at</w:t>
      </w:r>
      <w:r w:rsidRPr="00B26BA4">
        <w:t xml:space="preserve"> the time of publication, ETSI cannot guarantee their long term validity.</w:t>
      </w:r>
    </w:p>
    <w:p w14:paraId="29C92101" w14:textId="77777777" w:rsidR="00B26BA4" w:rsidRPr="00B26BA4" w:rsidRDefault="00B26BA4" w:rsidP="00B26BA4">
      <w:pPr>
        <w:rPr>
          <w:lang w:eastAsia="en-GB"/>
        </w:rPr>
      </w:pPr>
      <w:r w:rsidRPr="00B26BA4">
        <w:rPr>
          <w:lang w:eastAsia="en-GB"/>
        </w:rPr>
        <w:t>The following referenced documents are necessary for the application of the present document.</w:t>
      </w:r>
    </w:p>
    <w:p w14:paraId="4EDFDDF9" w14:textId="01E466F4" w:rsidR="002A4D1A" w:rsidRPr="00B26BA4" w:rsidRDefault="00B26BA4" w:rsidP="00B26BA4">
      <w:pPr>
        <w:pStyle w:val="EX"/>
      </w:pPr>
      <w:r>
        <w:t>[</w:t>
      </w:r>
      <w:bookmarkStart w:id="20" w:name="REF_TS103097"/>
      <w:r>
        <w:fldChar w:fldCharType="begin"/>
      </w:r>
      <w:r>
        <w:instrText>SEQ REF</w:instrText>
      </w:r>
      <w:r>
        <w:fldChar w:fldCharType="separate"/>
      </w:r>
      <w:r w:rsidR="00BD5421">
        <w:rPr>
          <w:noProof/>
        </w:rPr>
        <w:t>1</w:t>
      </w:r>
      <w:r>
        <w:fldChar w:fldCharType="end"/>
      </w:r>
      <w:bookmarkEnd w:id="20"/>
      <w:r>
        <w:t>]</w:t>
      </w:r>
      <w:r>
        <w:tab/>
      </w:r>
      <w:r w:rsidRPr="0003587A">
        <w:t>ETSI TS 103 097</w:t>
      </w:r>
      <w:r>
        <w:t xml:space="preserve"> (V1.2.1): "Intelligent Transport Systems (ITS); Security; Security header and certificate formats".</w:t>
      </w:r>
    </w:p>
    <w:p w14:paraId="7D53734B" w14:textId="6AB92954" w:rsidR="002A4D1A" w:rsidRPr="00B26BA4" w:rsidRDefault="00B26BA4" w:rsidP="00B26BA4">
      <w:pPr>
        <w:pStyle w:val="EX"/>
      </w:pPr>
      <w:r>
        <w:t>[</w:t>
      </w:r>
      <w:bookmarkStart w:id="21" w:name="REF_TS102871_2"/>
      <w:r>
        <w:fldChar w:fldCharType="begin"/>
      </w:r>
      <w:r>
        <w:instrText>SEQ REF</w:instrText>
      </w:r>
      <w:r>
        <w:fldChar w:fldCharType="separate"/>
      </w:r>
      <w:r w:rsidR="00BD5421">
        <w:rPr>
          <w:noProof/>
        </w:rPr>
        <w:t>2</w:t>
      </w:r>
      <w:r>
        <w:fldChar w:fldCharType="end"/>
      </w:r>
      <w:bookmarkEnd w:id="21"/>
      <w:r>
        <w:t>]</w:t>
      </w:r>
      <w:r>
        <w:tab/>
      </w:r>
      <w:r w:rsidRPr="0003587A">
        <w:t>ETSI TS 102 871-2</w:t>
      </w:r>
      <w:r>
        <w:t xml:space="preserve"> (V1.3.1): "Intelligent Transport Systems (ITS); Testing; Conformance test specifications for GeoNetworking ITS-G5; Part 2: Test Suite Structure and Test Purposes </w:t>
      </w:r>
      <w:r w:rsidR="0003587A">
        <w:br/>
      </w:r>
      <w:r>
        <w:t>(TSS &amp; TP)".</w:t>
      </w:r>
    </w:p>
    <w:p w14:paraId="023EC9C1" w14:textId="54C5BA5E" w:rsidR="0052591E" w:rsidRPr="00B26BA4" w:rsidRDefault="00B26BA4" w:rsidP="00B26BA4">
      <w:pPr>
        <w:pStyle w:val="EX"/>
      </w:pPr>
      <w:r>
        <w:t>[</w:t>
      </w:r>
      <w:bookmarkStart w:id="22" w:name="REF_TS102871_3"/>
      <w:r>
        <w:fldChar w:fldCharType="begin"/>
      </w:r>
      <w:r>
        <w:instrText>SEQ REF</w:instrText>
      </w:r>
      <w:r>
        <w:fldChar w:fldCharType="separate"/>
      </w:r>
      <w:r w:rsidR="00BD5421">
        <w:rPr>
          <w:noProof/>
        </w:rPr>
        <w:t>3</w:t>
      </w:r>
      <w:r>
        <w:fldChar w:fldCharType="end"/>
      </w:r>
      <w:bookmarkEnd w:id="22"/>
      <w:r>
        <w:t>]</w:t>
      </w:r>
      <w:r>
        <w:tab/>
      </w:r>
      <w:r w:rsidRPr="0003587A">
        <w:t>ETSI TS 102 871-3</w:t>
      </w:r>
      <w:r>
        <w:t xml:space="preserve"> (V1.3.1): "Intelligent Transport Systems (ITS); Testing; Conformance test specifications for GeoNetworking ITS-G5; Part 3: Abstract Test Suite (ATS) and Protocol Implementation eXtra Information for Testing (PIXIT)".</w:t>
      </w:r>
    </w:p>
    <w:p w14:paraId="5A2D2FB2" w14:textId="46F1CB72" w:rsidR="002A4D1A" w:rsidRPr="00B26BA4" w:rsidRDefault="00B26BA4" w:rsidP="00B26BA4">
      <w:pPr>
        <w:pStyle w:val="EX"/>
      </w:pPr>
      <w:r>
        <w:t>[</w:t>
      </w:r>
      <w:bookmarkStart w:id="23" w:name="REF_TS103096_1"/>
      <w:r>
        <w:fldChar w:fldCharType="begin"/>
      </w:r>
      <w:r>
        <w:instrText>SEQ REF</w:instrText>
      </w:r>
      <w:r>
        <w:fldChar w:fldCharType="separate"/>
      </w:r>
      <w:r w:rsidR="00BD5421">
        <w:rPr>
          <w:noProof/>
        </w:rPr>
        <w:t>4</w:t>
      </w:r>
      <w:r>
        <w:fldChar w:fldCharType="end"/>
      </w:r>
      <w:bookmarkEnd w:id="23"/>
      <w:r>
        <w:t>]</w:t>
      </w:r>
      <w:r>
        <w:tab/>
      </w:r>
      <w:r w:rsidRPr="0003587A">
        <w:t>ETSI TS 103 096-1</w:t>
      </w:r>
      <w:r>
        <w:t xml:space="preserve"> (V1.3.1): "Intelligent Transport Systems (ITS); Testing; Conformance test specifications for ITS Security; Part 1: Protocol Implementation Conformance Statement (PICS)".</w:t>
      </w:r>
    </w:p>
    <w:p w14:paraId="128B9BD4" w14:textId="1504C44F" w:rsidR="002A4D1A" w:rsidRPr="00B26BA4" w:rsidRDefault="00B26BA4" w:rsidP="00B26BA4">
      <w:pPr>
        <w:pStyle w:val="EX"/>
      </w:pPr>
      <w:r>
        <w:t>[</w:t>
      </w:r>
      <w:bookmarkStart w:id="24" w:name="REF_TS103096_2"/>
      <w:r>
        <w:fldChar w:fldCharType="begin"/>
      </w:r>
      <w:r>
        <w:instrText>SEQ REF</w:instrText>
      </w:r>
      <w:r>
        <w:fldChar w:fldCharType="separate"/>
      </w:r>
      <w:r w:rsidR="00BD5421">
        <w:rPr>
          <w:noProof/>
        </w:rPr>
        <w:t>5</w:t>
      </w:r>
      <w:r>
        <w:fldChar w:fldCharType="end"/>
      </w:r>
      <w:bookmarkEnd w:id="24"/>
      <w:r>
        <w:t>]</w:t>
      </w:r>
      <w:r>
        <w:tab/>
      </w:r>
      <w:r w:rsidRPr="0003587A">
        <w:t>ETSI TS 103 096-2</w:t>
      </w:r>
      <w:r>
        <w:t xml:space="preserve"> (V1.3.1): "Intelligent Transport Systems (ITS); Testing; Conformance test specifications for ITS Security; Part 2: Test Suite Structure and Test Purposes (TSS &amp; TP)".</w:t>
      </w:r>
    </w:p>
    <w:p w14:paraId="1FD14E7C" w14:textId="06CE3791" w:rsidR="00BD5421" w:rsidRPr="00B26BA4" w:rsidRDefault="0001326E" w:rsidP="00BD5421">
      <w:pPr>
        <w:pStyle w:val="EX"/>
      </w:pPr>
      <w:bookmarkStart w:id="25" w:name="_Toc477783414"/>
      <w:bookmarkStart w:id="26" w:name="_Toc477788808"/>
      <w:bookmarkStart w:id="27" w:name="_Toc513312240"/>
      <w:r>
        <w:t>[</w:t>
      </w:r>
      <w:bookmarkStart w:id="28" w:name="REF_IEEE1609_2"/>
      <w:r>
        <w:fldChar w:fldCharType="begin"/>
      </w:r>
      <w:r>
        <w:instrText>SEQ REF</w:instrText>
      </w:r>
      <w:r>
        <w:fldChar w:fldCharType="separate"/>
      </w:r>
      <w:r>
        <w:rPr>
          <w:noProof/>
        </w:rPr>
        <w:t>6</w:t>
      </w:r>
      <w:r>
        <w:fldChar w:fldCharType="end"/>
      </w:r>
      <w:bookmarkEnd w:id="28"/>
      <w:r>
        <w:t>]</w:t>
      </w:r>
      <w:r>
        <w:tab/>
        <w:t>IEEE Std 1609.2™-2016: "IEEE Standard for Wireless Access in Vehicular Environments –Security Services for Applications and Management Messages", as amended by IEEE Std 1609.2a™-2017: "Standard for Wireless Access In Vehicular Environments – Security Services for Applications and Management Messages Amendment 1".</w:t>
      </w:r>
    </w:p>
    <w:p w14:paraId="5173FA49" w14:textId="77777777" w:rsidR="002A4D1A" w:rsidRPr="00B26BA4" w:rsidRDefault="00440650" w:rsidP="00020EAF">
      <w:pPr>
        <w:pStyle w:val="Heading2"/>
      </w:pPr>
      <w:r w:rsidRPr="00B26BA4">
        <w:rPr>
          <w:szCs w:val="32"/>
        </w:rPr>
        <w:t>2.2</w:t>
      </w:r>
      <w:r w:rsidRPr="00B26BA4">
        <w:rPr>
          <w:szCs w:val="32"/>
        </w:rPr>
        <w:tab/>
        <w:t>Informative references</w:t>
      </w:r>
      <w:bookmarkEnd w:id="25"/>
      <w:bookmarkEnd w:id="26"/>
      <w:bookmarkEnd w:id="27"/>
    </w:p>
    <w:p w14:paraId="68AAD222" w14:textId="77777777" w:rsidR="00B26BA4" w:rsidRPr="00B26BA4" w:rsidRDefault="00B26BA4" w:rsidP="00B26BA4">
      <w:r w:rsidRPr="00B26BA4">
        <w:t>References are either specific (identified by date of publication and/or edition number or version number) or non</w:t>
      </w:r>
      <w:r w:rsidRPr="00B26BA4">
        <w:noBreakHyphen/>
        <w:t>specific. For specific references, only the cited version applies. For non-specific references, the latest version of the referenced document (including any amendments) applies.</w:t>
      </w:r>
    </w:p>
    <w:p w14:paraId="7C4C3EA9" w14:textId="77777777" w:rsidR="00B26BA4" w:rsidRPr="00B26BA4" w:rsidRDefault="00B26BA4" w:rsidP="00B26BA4">
      <w:pPr>
        <w:pStyle w:val="NO"/>
      </w:pPr>
      <w:r w:rsidRPr="00B26BA4">
        <w:t>NOTE:</w:t>
      </w:r>
      <w:r w:rsidRPr="00B26BA4">
        <w:tab/>
        <w:t xml:space="preserve">While any hyperlinks included in this clause were valid </w:t>
      </w:r>
      <w:r w:rsidRPr="0003587A">
        <w:t>at</w:t>
      </w:r>
      <w:r w:rsidRPr="00B26BA4">
        <w:t xml:space="preserve"> the time of publication, ETSI cannot guarantee their long term validity.</w:t>
      </w:r>
    </w:p>
    <w:p w14:paraId="140CD135" w14:textId="77777777" w:rsidR="00B26BA4" w:rsidRPr="00B26BA4" w:rsidRDefault="00B26BA4" w:rsidP="00B26BA4">
      <w:pPr>
        <w:rPr>
          <w:lang w:eastAsia="en-GB"/>
        </w:rPr>
      </w:pPr>
      <w:r w:rsidRPr="00B26BA4">
        <w:rPr>
          <w:lang w:eastAsia="en-GB"/>
        </w:rPr>
        <w:t xml:space="preserve">The following referenced documents are </w:t>
      </w:r>
      <w:r w:rsidRPr="00B26BA4">
        <w:t>not necessary for the application of the present document but they assist the user with regard to a particular subject area</w:t>
      </w:r>
      <w:r w:rsidRPr="00B26BA4">
        <w:rPr>
          <w:lang w:eastAsia="en-GB"/>
        </w:rPr>
        <w:t>.</w:t>
      </w:r>
    </w:p>
    <w:p w14:paraId="04110D16" w14:textId="5C584E93" w:rsidR="00761E08" w:rsidRPr="00B26BA4" w:rsidRDefault="00B26BA4" w:rsidP="00B26BA4">
      <w:pPr>
        <w:pStyle w:val="EX"/>
      </w:pPr>
      <w:r>
        <w:lastRenderedPageBreak/>
        <w:t>[</w:t>
      </w:r>
      <w:bookmarkStart w:id="29" w:name="REF_EG202798"/>
      <w:r>
        <w:t>i.</w:t>
      </w:r>
      <w:r>
        <w:fldChar w:fldCharType="begin"/>
      </w:r>
      <w:r>
        <w:instrText>SEQ REFI</w:instrText>
      </w:r>
      <w:r>
        <w:fldChar w:fldCharType="separate"/>
      </w:r>
      <w:r w:rsidR="00BD5421">
        <w:rPr>
          <w:noProof/>
        </w:rPr>
        <w:t>1</w:t>
      </w:r>
      <w:r>
        <w:fldChar w:fldCharType="end"/>
      </w:r>
      <w:bookmarkEnd w:id="29"/>
      <w:r>
        <w:t>]</w:t>
      </w:r>
      <w:r>
        <w:tab/>
      </w:r>
      <w:r w:rsidRPr="0003587A">
        <w:t>ETSI EG 202 798</w:t>
      </w:r>
      <w:r>
        <w:t>: "Intelligent Transport Systems (ITS); Testing; Framework for conformance and interoperability testing".</w:t>
      </w:r>
    </w:p>
    <w:p w14:paraId="0F6DA9B2" w14:textId="0A608832" w:rsidR="000B375F" w:rsidRPr="00B26BA4" w:rsidRDefault="00B26BA4" w:rsidP="00B26BA4">
      <w:pPr>
        <w:pStyle w:val="EX"/>
      </w:pPr>
      <w:r>
        <w:t>[</w:t>
      </w:r>
      <w:bookmarkStart w:id="30" w:name="REF_TR103099"/>
      <w:r>
        <w:t>i.</w:t>
      </w:r>
      <w:r>
        <w:fldChar w:fldCharType="begin"/>
      </w:r>
      <w:r>
        <w:instrText>SEQ REFI</w:instrText>
      </w:r>
      <w:r>
        <w:fldChar w:fldCharType="separate"/>
      </w:r>
      <w:r w:rsidR="00BD5421">
        <w:rPr>
          <w:noProof/>
        </w:rPr>
        <w:t>2</w:t>
      </w:r>
      <w:r>
        <w:fldChar w:fldCharType="end"/>
      </w:r>
      <w:bookmarkEnd w:id="30"/>
      <w:r>
        <w:t>]</w:t>
      </w:r>
      <w:r>
        <w:tab/>
      </w:r>
      <w:r w:rsidRPr="0003587A">
        <w:t>ETSI TR 103 099 (V1.4.1): "</w:t>
      </w:r>
      <w:r>
        <w:t>Intelligent Transport Systems (ITS); Architecture of conformance validation framework".</w:t>
      </w:r>
    </w:p>
    <w:p w14:paraId="7D13C330" w14:textId="2664A52C" w:rsidR="000B375F" w:rsidRPr="00B26BA4" w:rsidRDefault="00B26BA4" w:rsidP="00B26BA4">
      <w:pPr>
        <w:pStyle w:val="EX"/>
      </w:pPr>
      <w:r>
        <w:t>[</w:t>
      </w:r>
      <w:bookmarkStart w:id="31" w:name="REF_ISOIEC9646_1"/>
      <w:r>
        <w:t>i.</w:t>
      </w:r>
      <w:r>
        <w:fldChar w:fldCharType="begin"/>
      </w:r>
      <w:r>
        <w:instrText>SEQ REFI</w:instrText>
      </w:r>
      <w:r>
        <w:fldChar w:fldCharType="separate"/>
      </w:r>
      <w:r w:rsidR="00BD5421">
        <w:rPr>
          <w:noProof/>
        </w:rPr>
        <w:t>3</w:t>
      </w:r>
      <w:r>
        <w:fldChar w:fldCharType="end"/>
      </w:r>
      <w:bookmarkEnd w:id="31"/>
      <w:r>
        <w:t>]</w:t>
      </w:r>
      <w:r>
        <w:tab/>
      </w:r>
      <w:r w:rsidRPr="0003587A">
        <w:t>ISO/IEC 9646-1</w:t>
      </w:r>
      <w:r>
        <w:t xml:space="preserve"> (1994): "Information technology -- Open Systems Interconnection -- Conformance testing methodology and framework - Part 1: General concepts".</w:t>
      </w:r>
    </w:p>
    <w:p w14:paraId="7A340B1C" w14:textId="2584FCEC" w:rsidR="000B375F" w:rsidRPr="00B26BA4" w:rsidRDefault="00B26BA4" w:rsidP="00B26BA4">
      <w:pPr>
        <w:pStyle w:val="EX"/>
      </w:pPr>
      <w:r>
        <w:t>[</w:t>
      </w:r>
      <w:bookmarkStart w:id="32" w:name="REF_ISOIEC9646_2"/>
      <w:r>
        <w:t>i.</w:t>
      </w:r>
      <w:r>
        <w:fldChar w:fldCharType="begin"/>
      </w:r>
      <w:r>
        <w:instrText>SEQ REFI</w:instrText>
      </w:r>
      <w:r>
        <w:fldChar w:fldCharType="separate"/>
      </w:r>
      <w:r w:rsidR="00BD5421">
        <w:rPr>
          <w:noProof/>
        </w:rPr>
        <w:t>4</w:t>
      </w:r>
      <w:r>
        <w:fldChar w:fldCharType="end"/>
      </w:r>
      <w:bookmarkEnd w:id="32"/>
      <w:r>
        <w:t>]</w:t>
      </w:r>
      <w:r>
        <w:tab/>
      </w:r>
      <w:r w:rsidRPr="0003587A">
        <w:t>ISO/IEC 9646-2</w:t>
      </w:r>
      <w:r>
        <w:t xml:space="preserve"> (1994): "Information technology -- Open Systems Interconnection -- Conformance testing methodology and framework -- Part 2: Abstract Test Suite specification".</w:t>
      </w:r>
    </w:p>
    <w:p w14:paraId="399B28FC" w14:textId="55FC1755" w:rsidR="000B375F" w:rsidRPr="00B26BA4" w:rsidRDefault="00B26BA4" w:rsidP="00B26BA4">
      <w:pPr>
        <w:pStyle w:val="EX"/>
      </w:pPr>
      <w:r>
        <w:t>[</w:t>
      </w:r>
      <w:bookmarkStart w:id="33" w:name="REF_ISOIEC9646_6"/>
      <w:r>
        <w:t>i.</w:t>
      </w:r>
      <w:r>
        <w:fldChar w:fldCharType="begin"/>
      </w:r>
      <w:r>
        <w:instrText>SEQ REFI</w:instrText>
      </w:r>
      <w:r>
        <w:fldChar w:fldCharType="separate"/>
      </w:r>
      <w:r w:rsidR="00BD5421">
        <w:rPr>
          <w:noProof/>
        </w:rPr>
        <w:t>5</w:t>
      </w:r>
      <w:r>
        <w:fldChar w:fldCharType="end"/>
      </w:r>
      <w:bookmarkEnd w:id="33"/>
      <w:r>
        <w:t>]</w:t>
      </w:r>
      <w:r>
        <w:tab/>
      </w:r>
      <w:r w:rsidRPr="0003587A">
        <w:t>ISO/IEC 9646-6</w:t>
      </w:r>
      <w:r>
        <w:t xml:space="preserve"> (1994): "Information technology -- Open Systems Interconnection -- Conformance testing methodology and framework -- Part 6: Protocol profile test specification".</w:t>
      </w:r>
    </w:p>
    <w:p w14:paraId="1080101C" w14:textId="7DACCC14" w:rsidR="000B375F" w:rsidRPr="00B26BA4" w:rsidRDefault="00B26BA4" w:rsidP="00B26BA4">
      <w:pPr>
        <w:pStyle w:val="EX"/>
      </w:pPr>
      <w:r>
        <w:t>[</w:t>
      </w:r>
      <w:bookmarkStart w:id="34" w:name="REF_ISOIEC9646_7"/>
      <w:r>
        <w:t>i.</w:t>
      </w:r>
      <w:r>
        <w:fldChar w:fldCharType="begin"/>
      </w:r>
      <w:r>
        <w:instrText>SEQ REFI</w:instrText>
      </w:r>
      <w:r>
        <w:fldChar w:fldCharType="separate"/>
      </w:r>
      <w:r w:rsidR="00BD5421">
        <w:rPr>
          <w:noProof/>
        </w:rPr>
        <w:t>6</w:t>
      </w:r>
      <w:r>
        <w:fldChar w:fldCharType="end"/>
      </w:r>
      <w:bookmarkEnd w:id="34"/>
      <w:r>
        <w:t>]</w:t>
      </w:r>
      <w:r>
        <w:tab/>
      </w:r>
      <w:r w:rsidRPr="0003587A">
        <w:t>ISO/IEC 9646-7</w:t>
      </w:r>
      <w:r>
        <w:t xml:space="preserve"> (1995): "Information technology -- Open Systems Interconnection -- Conformance testing methodology and framework - Part 7: Implementation Conformance Statements".</w:t>
      </w:r>
    </w:p>
    <w:p w14:paraId="1BF6BD5E" w14:textId="5611EC81" w:rsidR="000B375F" w:rsidRPr="00B26BA4" w:rsidRDefault="00B26BA4" w:rsidP="00B26BA4">
      <w:pPr>
        <w:pStyle w:val="EX"/>
      </w:pPr>
      <w:r>
        <w:t>[</w:t>
      </w:r>
      <w:bookmarkStart w:id="35" w:name="REF_ETS300406"/>
      <w:r>
        <w:t>i.</w:t>
      </w:r>
      <w:r>
        <w:fldChar w:fldCharType="begin"/>
      </w:r>
      <w:r>
        <w:instrText>SEQ REFI</w:instrText>
      </w:r>
      <w:r>
        <w:fldChar w:fldCharType="separate"/>
      </w:r>
      <w:r w:rsidR="00BD5421">
        <w:rPr>
          <w:noProof/>
        </w:rPr>
        <w:t>7</w:t>
      </w:r>
      <w:r>
        <w:fldChar w:fldCharType="end"/>
      </w:r>
      <w:bookmarkEnd w:id="35"/>
      <w:r>
        <w:t>]</w:t>
      </w:r>
      <w:r>
        <w:tab/>
      </w:r>
      <w:r w:rsidRPr="0003587A">
        <w:t>ETSI ETS 300 406</w:t>
      </w:r>
      <w:r>
        <w:t xml:space="preserve"> (1995): "Methods for testing and Specification (MTS); Protocol and profile conformance testing specifications; Standardization methodology".</w:t>
      </w:r>
    </w:p>
    <w:p w14:paraId="63CB85A7" w14:textId="0889F28E" w:rsidR="000B375F" w:rsidRPr="00B26BA4" w:rsidRDefault="00B26BA4" w:rsidP="00B26BA4">
      <w:pPr>
        <w:pStyle w:val="EX"/>
      </w:pPr>
      <w:r>
        <w:t>[</w:t>
      </w:r>
      <w:bookmarkStart w:id="36" w:name="REF_OPENSSLPROJECTTOOLKITLIBRARYV101J"/>
      <w:r>
        <w:t>i.</w:t>
      </w:r>
      <w:r>
        <w:fldChar w:fldCharType="begin"/>
      </w:r>
      <w:r>
        <w:instrText>SEQ REFI</w:instrText>
      </w:r>
      <w:r>
        <w:fldChar w:fldCharType="separate"/>
      </w:r>
      <w:r w:rsidR="00BD5421">
        <w:rPr>
          <w:noProof/>
        </w:rPr>
        <w:t>8</w:t>
      </w:r>
      <w:r>
        <w:fldChar w:fldCharType="end"/>
      </w:r>
      <w:bookmarkEnd w:id="36"/>
      <w:r>
        <w:t>]</w:t>
      </w:r>
      <w:r>
        <w:tab/>
      </w:r>
      <w:r w:rsidRPr="0003587A">
        <w:t>OpenSSL Project Toolkit Library V1.0.1j.</w:t>
      </w:r>
    </w:p>
    <w:p w14:paraId="11D354F4" w14:textId="2F2ADF38" w:rsidR="000B375F" w:rsidRPr="00B26BA4" w:rsidRDefault="000B375F" w:rsidP="000B375F">
      <w:pPr>
        <w:pStyle w:val="NO"/>
        <w:keepNext/>
      </w:pPr>
      <w:r w:rsidRPr="00B26BA4">
        <w:t>NOTE:</w:t>
      </w:r>
      <w:r w:rsidRPr="00B26BA4">
        <w:tab/>
        <w:t xml:space="preserve">Available </w:t>
      </w:r>
      <w:r w:rsidRPr="0003587A">
        <w:t>at</w:t>
      </w:r>
      <w:r w:rsidRPr="00B26BA4">
        <w:t xml:space="preserve"> </w:t>
      </w:r>
      <w:hyperlink r:id="rId16" w:history="1">
        <w:r w:rsidRPr="0003587A">
          <w:rPr>
            <w:rStyle w:val="Hyperlink"/>
          </w:rPr>
          <w:t>www.openssl.org</w:t>
        </w:r>
      </w:hyperlink>
      <w:r w:rsidRPr="00B26BA4">
        <w:t>.</w:t>
      </w:r>
    </w:p>
    <w:p w14:paraId="156993B0" w14:textId="271AF2F7" w:rsidR="000B375F" w:rsidRPr="00B26BA4" w:rsidRDefault="00B26BA4" w:rsidP="00B26BA4">
      <w:pPr>
        <w:pStyle w:val="EX"/>
      </w:pPr>
      <w:r>
        <w:t>[</w:t>
      </w:r>
      <w:bookmarkStart w:id="37" w:name="REF_ES201873_1"/>
      <w:r>
        <w:t>i.</w:t>
      </w:r>
      <w:r>
        <w:fldChar w:fldCharType="begin"/>
      </w:r>
      <w:r>
        <w:instrText>SEQ REFI</w:instrText>
      </w:r>
      <w:r>
        <w:fldChar w:fldCharType="separate"/>
      </w:r>
      <w:r w:rsidR="00BD5421">
        <w:rPr>
          <w:noProof/>
        </w:rPr>
        <w:t>9</w:t>
      </w:r>
      <w:r>
        <w:fldChar w:fldCharType="end"/>
      </w:r>
      <w:bookmarkEnd w:id="37"/>
      <w:r>
        <w:t>]</w:t>
      </w:r>
      <w:r>
        <w:tab/>
      </w:r>
      <w:r w:rsidRPr="0003587A">
        <w:t>ETSI ES 201 873-1</w:t>
      </w:r>
      <w:r>
        <w:t>: "Methods for Testing and Specification (MTS); The Testing and Test Control Notation version 3; Part 1: TTCN-3 Core Language".</w:t>
      </w:r>
    </w:p>
    <w:p w14:paraId="66F2BD3B" w14:textId="755B8C1C" w:rsidR="002A4D1A" w:rsidRPr="00B26BA4" w:rsidRDefault="0011496A" w:rsidP="00B8609C">
      <w:pPr>
        <w:pStyle w:val="Heading1"/>
      </w:pPr>
      <w:bookmarkStart w:id="38" w:name="_Toc477783415"/>
      <w:bookmarkStart w:id="39" w:name="_Toc477788809"/>
      <w:bookmarkStart w:id="40" w:name="_Toc513312241"/>
      <w:r w:rsidRPr="00B26BA4">
        <w:rPr>
          <w:szCs w:val="36"/>
        </w:rPr>
        <w:t>3</w:t>
      </w:r>
      <w:r w:rsidRPr="00B26BA4">
        <w:rPr>
          <w:szCs w:val="36"/>
        </w:rPr>
        <w:tab/>
        <w:t>Definitions</w:t>
      </w:r>
      <w:r w:rsidR="00440650" w:rsidRPr="00B26BA4">
        <w:rPr>
          <w:szCs w:val="36"/>
        </w:rPr>
        <w:t xml:space="preserve"> and abbreviations</w:t>
      </w:r>
      <w:bookmarkEnd w:id="38"/>
      <w:bookmarkEnd w:id="39"/>
      <w:bookmarkEnd w:id="40"/>
    </w:p>
    <w:p w14:paraId="09525D33" w14:textId="77777777" w:rsidR="002A4D1A" w:rsidRPr="00B26BA4" w:rsidRDefault="00440650" w:rsidP="00020EAF">
      <w:pPr>
        <w:pStyle w:val="Heading2"/>
      </w:pPr>
      <w:bookmarkStart w:id="41" w:name="_Toc477783416"/>
      <w:bookmarkStart w:id="42" w:name="_Toc477788810"/>
      <w:bookmarkStart w:id="43" w:name="_Toc513312242"/>
      <w:r w:rsidRPr="00B26BA4">
        <w:rPr>
          <w:szCs w:val="32"/>
        </w:rPr>
        <w:t>3.1</w:t>
      </w:r>
      <w:r w:rsidRPr="00B26BA4">
        <w:rPr>
          <w:szCs w:val="32"/>
        </w:rPr>
        <w:tab/>
        <w:t>Definitions</w:t>
      </w:r>
      <w:bookmarkEnd w:id="41"/>
      <w:bookmarkEnd w:id="42"/>
      <w:bookmarkEnd w:id="43"/>
    </w:p>
    <w:p w14:paraId="37CE1C0F" w14:textId="161503D5" w:rsidR="00773E64" w:rsidRPr="00B26BA4" w:rsidRDefault="00440650" w:rsidP="00773E64">
      <w:r w:rsidRPr="00B26BA4">
        <w:t>For the purposes of the present document, the terms</w:t>
      </w:r>
      <w:r w:rsidR="00B26BA4" w:rsidRPr="00B26BA4">
        <w:t xml:space="preserve"> and definitions</w:t>
      </w:r>
      <w:r w:rsidRPr="00B26BA4">
        <w:t xml:space="preserve"> given in </w:t>
      </w:r>
      <w:r w:rsidRPr="0003587A">
        <w:t>ETSI TS 103 097 [</w:t>
      </w:r>
      <w:r w:rsidRPr="0003587A">
        <w:fldChar w:fldCharType="begin"/>
      </w:r>
      <w:r w:rsidR="00761E08" w:rsidRPr="0003587A">
        <w:instrText xml:space="preserve"> REF  REF_TS103097  \h </w:instrText>
      </w:r>
      <w:r w:rsidRPr="0003587A">
        <w:fldChar w:fldCharType="separate"/>
      </w:r>
      <w:r w:rsidR="00BD5421">
        <w:rPr>
          <w:noProof/>
        </w:rPr>
        <w:t>1</w:t>
      </w:r>
      <w:r w:rsidRPr="0003587A">
        <w:fldChar w:fldCharType="end"/>
      </w:r>
      <w:r w:rsidRPr="0003587A">
        <w:t>]</w:t>
      </w:r>
      <w:r w:rsidRPr="00B26BA4">
        <w:t xml:space="preserve">, </w:t>
      </w:r>
      <w:r w:rsidR="00761E08" w:rsidRPr="0003587A">
        <w:t>ETSI</w:t>
      </w:r>
      <w:r w:rsidR="00B26BA4" w:rsidRPr="0003587A">
        <w:t xml:space="preserve"> </w:t>
      </w:r>
      <w:r w:rsidR="00B26BA4" w:rsidRPr="0003587A">
        <w:br/>
      </w:r>
      <w:r w:rsidR="00761E08" w:rsidRPr="0003587A">
        <w:t>TS 102 871-2</w:t>
      </w:r>
      <w:r w:rsidRPr="0003587A">
        <w:t xml:space="preserve"> [</w:t>
      </w:r>
      <w:r w:rsidRPr="0003587A">
        <w:fldChar w:fldCharType="begin"/>
      </w:r>
      <w:r w:rsidRPr="0003587A">
        <w:instrText xml:space="preserve"> REF REF_TS102871_2 \h </w:instrText>
      </w:r>
      <w:r w:rsidRPr="0003587A">
        <w:fldChar w:fldCharType="separate"/>
      </w:r>
      <w:r w:rsidR="00BD5421">
        <w:rPr>
          <w:noProof/>
        </w:rPr>
        <w:t>2</w:t>
      </w:r>
      <w:r w:rsidRPr="0003587A">
        <w:fldChar w:fldCharType="end"/>
      </w:r>
      <w:r w:rsidRPr="0003587A">
        <w:t>]</w:t>
      </w:r>
      <w:r w:rsidRPr="00B26BA4">
        <w:t xml:space="preserve">, </w:t>
      </w:r>
      <w:r w:rsidR="00761E08" w:rsidRPr="0003587A">
        <w:t>ETSI </w:t>
      </w:r>
      <w:r w:rsidR="00F13CEC" w:rsidRPr="0003587A">
        <w:t>TS </w:t>
      </w:r>
      <w:r w:rsidR="00761E08" w:rsidRPr="0003587A">
        <w:t>102 871-3</w:t>
      </w:r>
      <w:r w:rsidRPr="0003587A">
        <w:t xml:space="preserve"> [</w:t>
      </w:r>
      <w:r w:rsidR="00B26BA4">
        <w:rPr>
          <w:color w:val="0000FF"/>
        </w:rPr>
        <w:fldChar w:fldCharType="begin"/>
      </w:r>
      <w:r w:rsidR="00B26BA4">
        <w:rPr>
          <w:color w:val="0000FF"/>
        </w:rPr>
        <w:instrText xml:space="preserve">REF REF_TS102871_3 \h </w:instrText>
      </w:r>
      <w:r w:rsidR="00B26BA4">
        <w:rPr>
          <w:color w:val="0000FF"/>
        </w:rPr>
      </w:r>
      <w:r w:rsidR="00B26BA4">
        <w:rPr>
          <w:color w:val="0000FF"/>
        </w:rPr>
        <w:fldChar w:fldCharType="separate"/>
      </w:r>
      <w:r w:rsidR="00BD5421">
        <w:rPr>
          <w:noProof/>
        </w:rPr>
        <w:t>3</w:t>
      </w:r>
      <w:r w:rsidR="00B26BA4">
        <w:rPr>
          <w:color w:val="0000FF"/>
        </w:rPr>
        <w:fldChar w:fldCharType="end"/>
      </w:r>
      <w:r w:rsidRPr="0003587A">
        <w:t>]</w:t>
      </w:r>
      <w:r w:rsidRPr="00B26BA4">
        <w:t xml:space="preserve">, </w:t>
      </w:r>
      <w:r w:rsidRPr="0003587A">
        <w:t>ISO/IEC 9646</w:t>
      </w:r>
      <w:r w:rsidRPr="0003587A">
        <w:noBreakHyphen/>
        <w:t>6 [</w:t>
      </w:r>
      <w:r w:rsidR="003B31E5" w:rsidRPr="0003587A">
        <w:fldChar w:fldCharType="begin"/>
      </w:r>
      <w:r w:rsidR="003B31E5" w:rsidRPr="0003587A">
        <w:instrText xml:space="preserve"> REF REF_ISOIEC9646_6 \h </w:instrText>
      </w:r>
      <w:r w:rsidR="003B31E5" w:rsidRPr="0003587A">
        <w:fldChar w:fldCharType="separate"/>
      </w:r>
      <w:r w:rsidR="00BD5421">
        <w:t>i.</w:t>
      </w:r>
      <w:r w:rsidR="00BD5421">
        <w:rPr>
          <w:noProof/>
        </w:rPr>
        <w:t>5</w:t>
      </w:r>
      <w:r w:rsidR="003B31E5" w:rsidRPr="0003587A">
        <w:fldChar w:fldCharType="end"/>
      </w:r>
      <w:r w:rsidRPr="0003587A">
        <w:t>]</w:t>
      </w:r>
      <w:r w:rsidRPr="00B26BA4">
        <w:t xml:space="preserve"> and </w:t>
      </w:r>
      <w:r w:rsidRPr="0003587A">
        <w:t>ISO/IEC 9646</w:t>
      </w:r>
      <w:r w:rsidRPr="0003587A">
        <w:noBreakHyphen/>
        <w:t>7 [</w:t>
      </w:r>
      <w:r w:rsidR="003B31E5" w:rsidRPr="0003587A">
        <w:fldChar w:fldCharType="begin"/>
      </w:r>
      <w:r w:rsidR="003B31E5" w:rsidRPr="0003587A">
        <w:instrText xml:space="preserve"> REF REF_ISOIEC9646_7 \h </w:instrText>
      </w:r>
      <w:r w:rsidR="003B31E5" w:rsidRPr="0003587A">
        <w:fldChar w:fldCharType="separate"/>
      </w:r>
      <w:r w:rsidR="00BD5421">
        <w:t>i.</w:t>
      </w:r>
      <w:r w:rsidR="00BD5421">
        <w:rPr>
          <w:noProof/>
        </w:rPr>
        <w:t>6</w:t>
      </w:r>
      <w:r w:rsidR="003B31E5" w:rsidRPr="0003587A">
        <w:fldChar w:fldCharType="end"/>
      </w:r>
      <w:r w:rsidRPr="0003587A">
        <w:t>]</w:t>
      </w:r>
      <w:r w:rsidRPr="00B26BA4">
        <w:t xml:space="preserve"> apply.</w:t>
      </w:r>
    </w:p>
    <w:p w14:paraId="79173D91" w14:textId="77777777" w:rsidR="002A4D1A" w:rsidRPr="00B26BA4" w:rsidRDefault="00440650" w:rsidP="00020EAF">
      <w:pPr>
        <w:pStyle w:val="Heading2"/>
      </w:pPr>
      <w:bookmarkStart w:id="44" w:name="_Toc477783417"/>
      <w:bookmarkStart w:id="45" w:name="_Toc477788811"/>
      <w:bookmarkStart w:id="46" w:name="_Toc513312243"/>
      <w:r w:rsidRPr="00B26BA4">
        <w:rPr>
          <w:szCs w:val="32"/>
        </w:rPr>
        <w:t>3.2</w:t>
      </w:r>
      <w:r w:rsidRPr="00B26BA4">
        <w:rPr>
          <w:szCs w:val="32"/>
        </w:rPr>
        <w:tab/>
        <w:t>Abbreviations</w:t>
      </w:r>
      <w:bookmarkEnd w:id="44"/>
      <w:bookmarkEnd w:id="45"/>
      <w:bookmarkEnd w:id="46"/>
    </w:p>
    <w:p w14:paraId="0BA1E6E1" w14:textId="77777777" w:rsidR="002A4D1A" w:rsidRPr="00B26BA4" w:rsidRDefault="00440650" w:rsidP="00020EAF">
      <w:pPr>
        <w:keepNext/>
      </w:pPr>
      <w:r w:rsidRPr="00B26BA4">
        <w:t>For the purposes of the present document, the following abbreviations apply:</w:t>
      </w:r>
    </w:p>
    <w:p w14:paraId="5D22FB50" w14:textId="77777777" w:rsidR="002A4D1A" w:rsidRPr="00B26BA4" w:rsidRDefault="00440650" w:rsidP="00E4157B">
      <w:pPr>
        <w:pStyle w:val="EW"/>
      </w:pPr>
      <w:r w:rsidRPr="0003587A">
        <w:t>AA</w:t>
      </w:r>
      <w:r w:rsidRPr="00B26BA4">
        <w:tab/>
        <w:t>Authorization Authority</w:t>
      </w:r>
    </w:p>
    <w:p w14:paraId="22100109" w14:textId="77777777" w:rsidR="002A4D1A" w:rsidRPr="00B26BA4" w:rsidRDefault="00440650" w:rsidP="00E4157B">
      <w:pPr>
        <w:pStyle w:val="EW"/>
      </w:pPr>
      <w:r w:rsidRPr="0003587A">
        <w:t>AID</w:t>
      </w:r>
      <w:r w:rsidRPr="00B26BA4">
        <w:tab/>
        <w:t>Application ID</w:t>
      </w:r>
    </w:p>
    <w:p w14:paraId="5B0468FF" w14:textId="77777777" w:rsidR="002A4D1A" w:rsidRPr="00B26BA4" w:rsidRDefault="00440650" w:rsidP="00E4157B">
      <w:pPr>
        <w:pStyle w:val="EW"/>
      </w:pPr>
      <w:r w:rsidRPr="0003587A">
        <w:t>ASP</w:t>
      </w:r>
      <w:r w:rsidRPr="00B26BA4">
        <w:tab/>
        <w:t>Abstract Service Primitive</w:t>
      </w:r>
    </w:p>
    <w:p w14:paraId="533CD75A" w14:textId="77777777" w:rsidR="002A4D1A" w:rsidRPr="00B26BA4" w:rsidRDefault="00440650" w:rsidP="00E4157B">
      <w:pPr>
        <w:pStyle w:val="EW"/>
      </w:pPr>
      <w:r w:rsidRPr="0003587A">
        <w:t>AT</w:t>
      </w:r>
      <w:r w:rsidRPr="00B26BA4">
        <w:tab/>
        <w:t>Authorization Ticket</w:t>
      </w:r>
    </w:p>
    <w:p w14:paraId="601E73EE" w14:textId="77777777" w:rsidR="002A4D1A" w:rsidRPr="00B26BA4" w:rsidRDefault="00440650" w:rsidP="00E4157B">
      <w:pPr>
        <w:pStyle w:val="EW"/>
      </w:pPr>
      <w:r w:rsidRPr="0003587A">
        <w:t>ATM</w:t>
      </w:r>
      <w:r w:rsidRPr="00B26BA4">
        <w:tab/>
        <w:t>Abstract Test Method</w:t>
      </w:r>
    </w:p>
    <w:p w14:paraId="0B52624E" w14:textId="77777777" w:rsidR="002A4D1A" w:rsidRPr="00B26BA4" w:rsidRDefault="00440650" w:rsidP="00E4157B">
      <w:pPr>
        <w:pStyle w:val="EW"/>
      </w:pPr>
      <w:r w:rsidRPr="0003587A">
        <w:t>ATS</w:t>
      </w:r>
      <w:r w:rsidRPr="00B26BA4">
        <w:tab/>
        <w:t>Abstract Test Suite</w:t>
      </w:r>
    </w:p>
    <w:p w14:paraId="729212F0" w14:textId="7EBAA861" w:rsidR="002A4D1A" w:rsidRPr="00B26BA4" w:rsidRDefault="00440650" w:rsidP="00E4157B">
      <w:pPr>
        <w:pStyle w:val="EW"/>
      </w:pPr>
      <w:r w:rsidRPr="0003587A">
        <w:t>BO</w:t>
      </w:r>
      <w:r w:rsidRPr="00B26BA4">
        <w:tab/>
      </w:r>
      <w:r w:rsidR="00AD3949" w:rsidRPr="00B26BA4">
        <w:t>Inopportune Behaviour tests</w:t>
      </w:r>
    </w:p>
    <w:p w14:paraId="68ED81C3" w14:textId="77777777" w:rsidR="002A4D1A" w:rsidRPr="00B26BA4" w:rsidRDefault="00440650" w:rsidP="00E4157B">
      <w:pPr>
        <w:pStyle w:val="EW"/>
      </w:pPr>
      <w:r w:rsidRPr="0003587A">
        <w:t>BTP</w:t>
      </w:r>
      <w:r w:rsidRPr="00B26BA4">
        <w:tab/>
        <w:t>Basic Transport Protocol</w:t>
      </w:r>
    </w:p>
    <w:p w14:paraId="7A980A5A" w14:textId="1926A9E8" w:rsidR="002A4D1A" w:rsidRPr="00B26BA4" w:rsidRDefault="00440650" w:rsidP="00E4157B">
      <w:pPr>
        <w:pStyle w:val="EW"/>
      </w:pPr>
      <w:r w:rsidRPr="0003587A">
        <w:t>BV</w:t>
      </w:r>
      <w:r w:rsidRPr="00B26BA4">
        <w:tab/>
      </w:r>
      <w:r w:rsidR="00AD3949" w:rsidRPr="00B26BA4">
        <w:t>Valid Behaviour tests</w:t>
      </w:r>
    </w:p>
    <w:p w14:paraId="35D209D8" w14:textId="77777777" w:rsidR="002A4D1A" w:rsidRPr="00B26BA4" w:rsidRDefault="00440650" w:rsidP="00E4157B">
      <w:pPr>
        <w:pStyle w:val="EW"/>
      </w:pPr>
      <w:r w:rsidRPr="0003587A">
        <w:t>CAM</w:t>
      </w:r>
      <w:r w:rsidRPr="00B26BA4">
        <w:tab/>
        <w:t>Cooperative Awareness Message</w:t>
      </w:r>
    </w:p>
    <w:p w14:paraId="38F421ED" w14:textId="77777777" w:rsidR="002A4D1A" w:rsidRPr="00B26BA4" w:rsidRDefault="00440650" w:rsidP="00E4157B">
      <w:pPr>
        <w:pStyle w:val="EW"/>
      </w:pPr>
      <w:r w:rsidRPr="0003587A">
        <w:t>DEN</w:t>
      </w:r>
      <w:r w:rsidRPr="00B26BA4">
        <w:tab/>
        <w:t>Decentralized Environmental Notification</w:t>
      </w:r>
    </w:p>
    <w:p w14:paraId="08C650E6" w14:textId="77777777" w:rsidR="002A4D1A" w:rsidRPr="00B26BA4" w:rsidRDefault="00440650" w:rsidP="00E4157B">
      <w:pPr>
        <w:pStyle w:val="EW"/>
      </w:pPr>
      <w:r w:rsidRPr="0003587A">
        <w:t>DENM</w:t>
      </w:r>
      <w:r w:rsidRPr="00B26BA4">
        <w:tab/>
        <w:t>Decentralized Environmental Notification Message</w:t>
      </w:r>
    </w:p>
    <w:p w14:paraId="3B1A4C31" w14:textId="77777777" w:rsidR="002A4D1A" w:rsidRPr="00B26BA4" w:rsidRDefault="00440650" w:rsidP="00E4157B">
      <w:pPr>
        <w:pStyle w:val="EW"/>
      </w:pPr>
      <w:r w:rsidRPr="0003587A">
        <w:t>EN</w:t>
      </w:r>
      <w:r w:rsidRPr="00B26BA4">
        <w:tab/>
        <w:t>European Norm</w:t>
      </w:r>
    </w:p>
    <w:p w14:paraId="7AE9B5F6" w14:textId="77777777" w:rsidR="002A4D1A" w:rsidRPr="00B26BA4" w:rsidRDefault="00440650" w:rsidP="00E4157B">
      <w:pPr>
        <w:pStyle w:val="EW"/>
      </w:pPr>
      <w:r w:rsidRPr="0003587A">
        <w:t>ES</w:t>
      </w:r>
      <w:r w:rsidRPr="00B26BA4">
        <w:tab/>
        <w:t>ETSI Standard</w:t>
      </w:r>
    </w:p>
    <w:p w14:paraId="76AA6156" w14:textId="77777777" w:rsidR="002A4D1A" w:rsidRPr="00B26BA4" w:rsidRDefault="00440650" w:rsidP="00E4157B">
      <w:pPr>
        <w:pStyle w:val="EW"/>
      </w:pPr>
      <w:r w:rsidRPr="0003587A">
        <w:t>GN</w:t>
      </w:r>
      <w:r w:rsidRPr="00B26BA4">
        <w:tab/>
        <w:t>GeoNetworking</w:t>
      </w:r>
    </w:p>
    <w:p w14:paraId="01651F8D" w14:textId="77777777" w:rsidR="002A4D1A" w:rsidRPr="00B26BA4" w:rsidRDefault="00440650" w:rsidP="00E4157B">
      <w:pPr>
        <w:pStyle w:val="EW"/>
      </w:pPr>
      <w:r w:rsidRPr="0003587A">
        <w:t>HSM</w:t>
      </w:r>
      <w:r w:rsidRPr="00B26BA4">
        <w:tab/>
        <w:t>Hardware Security Module</w:t>
      </w:r>
    </w:p>
    <w:p w14:paraId="1F7808B7" w14:textId="77777777" w:rsidR="002A4D1A" w:rsidRPr="00B26BA4" w:rsidRDefault="00440650" w:rsidP="00E4157B">
      <w:pPr>
        <w:pStyle w:val="EW"/>
      </w:pPr>
      <w:r w:rsidRPr="0003587A">
        <w:t>HTML</w:t>
      </w:r>
      <w:r w:rsidRPr="00B26BA4">
        <w:tab/>
        <w:t>HyperText Markup Language</w:t>
      </w:r>
    </w:p>
    <w:p w14:paraId="5AF31990" w14:textId="77777777" w:rsidR="002A4D1A" w:rsidRPr="00B26BA4" w:rsidRDefault="00440650" w:rsidP="00E4157B">
      <w:pPr>
        <w:pStyle w:val="EW"/>
      </w:pPr>
      <w:r w:rsidRPr="0003587A">
        <w:t>ISO</w:t>
      </w:r>
      <w:r w:rsidRPr="00B26BA4">
        <w:tab/>
        <w:t>International Organization for Standardization</w:t>
      </w:r>
    </w:p>
    <w:p w14:paraId="3B28A0C9" w14:textId="77777777" w:rsidR="002A4D1A" w:rsidRPr="00B26BA4" w:rsidRDefault="00440650" w:rsidP="00E4157B">
      <w:pPr>
        <w:pStyle w:val="EW"/>
      </w:pPr>
      <w:r w:rsidRPr="0003587A">
        <w:t>ITS</w:t>
      </w:r>
      <w:r w:rsidRPr="00B26BA4">
        <w:tab/>
        <w:t>Intelligent Transport System</w:t>
      </w:r>
    </w:p>
    <w:p w14:paraId="20AD1DBB" w14:textId="77777777" w:rsidR="002A4D1A" w:rsidRPr="00B26BA4" w:rsidRDefault="00440650" w:rsidP="00E4157B">
      <w:pPr>
        <w:pStyle w:val="EW"/>
      </w:pPr>
      <w:r w:rsidRPr="0003587A">
        <w:t>ITSS</w:t>
      </w:r>
      <w:r w:rsidRPr="00B26BA4">
        <w:tab/>
        <w:t>ITS-S data transfer</w:t>
      </w:r>
    </w:p>
    <w:p w14:paraId="2C5A5930" w14:textId="77777777" w:rsidR="002A4D1A" w:rsidRPr="00B26BA4" w:rsidRDefault="00440650" w:rsidP="00E4157B">
      <w:pPr>
        <w:pStyle w:val="EW"/>
      </w:pPr>
      <w:r w:rsidRPr="0003587A">
        <w:lastRenderedPageBreak/>
        <w:t>ITS-S</w:t>
      </w:r>
      <w:r w:rsidRPr="00B26BA4">
        <w:tab/>
        <w:t>ITS Station</w:t>
      </w:r>
    </w:p>
    <w:p w14:paraId="211C6081" w14:textId="77777777" w:rsidR="002A4D1A" w:rsidRPr="00B26BA4" w:rsidRDefault="00440650" w:rsidP="00E4157B">
      <w:pPr>
        <w:pStyle w:val="EW"/>
      </w:pPr>
      <w:r w:rsidRPr="0003587A">
        <w:t>IUT</w:t>
      </w:r>
      <w:r w:rsidRPr="00B26BA4">
        <w:tab/>
        <w:t>Implementation Under Test</w:t>
      </w:r>
    </w:p>
    <w:p w14:paraId="4AFCCD4B" w14:textId="0E693A98" w:rsidR="002A4D1A" w:rsidRPr="00B26BA4" w:rsidRDefault="00F13CEC" w:rsidP="00E4157B">
      <w:pPr>
        <w:pStyle w:val="EW"/>
      </w:pPr>
      <w:r w:rsidRPr="0003587A">
        <w:t>NB</w:t>
      </w:r>
      <w:r w:rsidRPr="00B26BA4">
        <w:tab/>
        <w:t>Normal B</w:t>
      </w:r>
      <w:r w:rsidR="00440650" w:rsidRPr="00B26BA4">
        <w:t>ehaviour</w:t>
      </w:r>
    </w:p>
    <w:p w14:paraId="5F5C8598" w14:textId="77777777" w:rsidR="002A4D1A" w:rsidRPr="00B26BA4" w:rsidRDefault="00440650" w:rsidP="00E4157B">
      <w:pPr>
        <w:pStyle w:val="EW"/>
      </w:pPr>
      <w:r w:rsidRPr="0003587A">
        <w:t>PCTR</w:t>
      </w:r>
      <w:r w:rsidRPr="00B26BA4">
        <w:tab/>
        <w:t>Protocol Conformance Testing Report</w:t>
      </w:r>
    </w:p>
    <w:p w14:paraId="2331C7F2" w14:textId="06FC3EBA" w:rsidR="00AD3949" w:rsidRPr="00B26BA4" w:rsidRDefault="00440650" w:rsidP="0003587A">
      <w:pPr>
        <w:pStyle w:val="EX"/>
        <w:keepNext/>
      </w:pPr>
      <w:r w:rsidRPr="0003587A">
        <w:t>PEM</w:t>
      </w:r>
      <w:r w:rsidRPr="00B26BA4">
        <w:tab/>
      </w:r>
      <w:r w:rsidR="00F211E0" w:rsidRPr="00B26BA4">
        <w:t>Privacy Enhanced Mail</w:t>
      </w:r>
    </w:p>
    <w:p w14:paraId="7B7DFFC4" w14:textId="6917B8B4" w:rsidR="002A4D1A" w:rsidRPr="00B26BA4" w:rsidRDefault="00AD3949" w:rsidP="00F211E0">
      <w:pPr>
        <w:pStyle w:val="NO"/>
      </w:pPr>
      <w:r w:rsidRPr="00B26BA4">
        <w:t>NOTE:</w:t>
      </w:r>
      <w:r w:rsidRPr="00B26BA4">
        <w:tab/>
        <w:t>S</w:t>
      </w:r>
      <w:r w:rsidR="00440650" w:rsidRPr="00B26BA4">
        <w:t>tandard format for OpenSSL</w:t>
      </w:r>
      <w:r w:rsidRPr="00B26BA4">
        <w:t>.</w:t>
      </w:r>
    </w:p>
    <w:p w14:paraId="2BCA0375" w14:textId="77777777" w:rsidR="002A4D1A" w:rsidRPr="00B26BA4" w:rsidRDefault="00440650" w:rsidP="00E4157B">
      <w:pPr>
        <w:pStyle w:val="EW"/>
      </w:pPr>
      <w:r w:rsidRPr="0003587A">
        <w:t>PICS</w:t>
      </w:r>
      <w:r w:rsidRPr="00B26BA4">
        <w:tab/>
        <w:t>Protocol Implementation Conformance Statement</w:t>
      </w:r>
    </w:p>
    <w:p w14:paraId="7FF35FB7" w14:textId="77777777" w:rsidR="002A4D1A" w:rsidRPr="00B26BA4" w:rsidRDefault="00440650" w:rsidP="00E4157B">
      <w:pPr>
        <w:pStyle w:val="EW"/>
      </w:pPr>
      <w:r w:rsidRPr="0003587A">
        <w:t>PIXIT</w:t>
      </w:r>
      <w:r w:rsidRPr="00B26BA4">
        <w:tab/>
        <w:t>Partial Protocol Implementation eXtra Information for Testing</w:t>
      </w:r>
    </w:p>
    <w:p w14:paraId="36ABE2DF" w14:textId="77777777" w:rsidR="002A4D1A" w:rsidRPr="00B26BA4" w:rsidRDefault="00440650" w:rsidP="00E4157B">
      <w:pPr>
        <w:pStyle w:val="EW"/>
      </w:pPr>
      <w:r w:rsidRPr="0003587A">
        <w:t>PKI</w:t>
      </w:r>
      <w:r w:rsidRPr="00B26BA4">
        <w:tab/>
        <w:t>Public Key Infrastructure</w:t>
      </w:r>
    </w:p>
    <w:p w14:paraId="7B2B545C" w14:textId="4283E644" w:rsidR="002A4D1A" w:rsidRPr="00B26BA4" w:rsidRDefault="00440650" w:rsidP="00E4157B">
      <w:pPr>
        <w:pStyle w:val="EW"/>
      </w:pPr>
      <w:r w:rsidRPr="0003587A">
        <w:t>PX</w:t>
      </w:r>
      <w:r w:rsidR="00311138" w:rsidRPr="00B26BA4">
        <w:tab/>
        <w:t>PiX</w:t>
      </w:r>
      <w:r w:rsidRPr="00B26BA4">
        <w:t>it</w:t>
      </w:r>
    </w:p>
    <w:p w14:paraId="480D0F7F" w14:textId="77777777" w:rsidR="002A4D1A" w:rsidRPr="00B26BA4" w:rsidRDefault="00440650" w:rsidP="00E4157B">
      <w:pPr>
        <w:pStyle w:val="EW"/>
      </w:pPr>
      <w:r w:rsidRPr="0003587A">
        <w:t>SAP</w:t>
      </w:r>
      <w:r w:rsidRPr="00B26BA4">
        <w:tab/>
        <w:t>Service Access Point</w:t>
      </w:r>
    </w:p>
    <w:p w14:paraId="38184936" w14:textId="77777777" w:rsidR="002A4D1A" w:rsidRPr="00B26BA4" w:rsidRDefault="00440650" w:rsidP="00E4157B">
      <w:pPr>
        <w:pStyle w:val="EW"/>
      </w:pPr>
      <w:r w:rsidRPr="0003587A">
        <w:t>SCS</w:t>
      </w:r>
      <w:r w:rsidRPr="00B26BA4">
        <w:tab/>
        <w:t>System Conformance Statement</w:t>
      </w:r>
    </w:p>
    <w:p w14:paraId="16BD80CD" w14:textId="77777777" w:rsidR="002A4D1A" w:rsidRPr="00B26BA4" w:rsidRDefault="00440650" w:rsidP="00E4157B">
      <w:pPr>
        <w:pStyle w:val="EW"/>
      </w:pPr>
      <w:r w:rsidRPr="0003587A">
        <w:t>SCTR</w:t>
      </w:r>
      <w:r w:rsidRPr="00B26BA4">
        <w:tab/>
        <w:t>Static Conformance Test Report</w:t>
      </w:r>
    </w:p>
    <w:p w14:paraId="31FE2FF1" w14:textId="77777777" w:rsidR="002A4D1A" w:rsidRPr="00B26BA4" w:rsidRDefault="00440650" w:rsidP="00E4157B">
      <w:pPr>
        <w:pStyle w:val="EW"/>
      </w:pPr>
      <w:r w:rsidRPr="0003587A">
        <w:t>SSP</w:t>
      </w:r>
      <w:r w:rsidRPr="00B26BA4">
        <w:tab/>
        <w:t>Service Specific Permissions</w:t>
      </w:r>
    </w:p>
    <w:p w14:paraId="7F821002" w14:textId="77777777" w:rsidR="002A4D1A" w:rsidRPr="00B26BA4" w:rsidRDefault="00440650" w:rsidP="00E4157B">
      <w:pPr>
        <w:pStyle w:val="EW"/>
      </w:pPr>
      <w:r w:rsidRPr="0003587A">
        <w:t>SUT</w:t>
      </w:r>
      <w:r w:rsidRPr="00B26BA4">
        <w:tab/>
        <w:t>System Under Test</w:t>
      </w:r>
    </w:p>
    <w:p w14:paraId="3BAD064D" w14:textId="77777777" w:rsidR="002A4D1A" w:rsidRPr="00B26BA4" w:rsidRDefault="00440650" w:rsidP="00E4157B">
      <w:pPr>
        <w:pStyle w:val="EW"/>
      </w:pPr>
      <w:r w:rsidRPr="0003587A">
        <w:t>TC</w:t>
      </w:r>
      <w:r w:rsidRPr="00B26BA4">
        <w:tab/>
        <w:t>Test Case</w:t>
      </w:r>
    </w:p>
    <w:p w14:paraId="77D78F43" w14:textId="77777777" w:rsidR="002A4D1A" w:rsidRPr="00B26BA4" w:rsidRDefault="00440650" w:rsidP="00E4157B">
      <w:pPr>
        <w:pStyle w:val="EW"/>
      </w:pPr>
      <w:r w:rsidRPr="0003587A">
        <w:t>TP</w:t>
      </w:r>
      <w:r w:rsidRPr="00B26BA4">
        <w:tab/>
        <w:t>Test Purposes</w:t>
      </w:r>
    </w:p>
    <w:p w14:paraId="239FEEA2" w14:textId="77777777" w:rsidR="002A4D1A" w:rsidRPr="00B26BA4" w:rsidRDefault="00440650" w:rsidP="00E4157B">
      <w:pPr>
        <w:pStyle w:val="EW"/>
      </w:pPr>
      <w:r w:rsidRPr="0003587A">
        <w:t>TR</w:t>
      </w:r>
      <w:r w:rsidRPr="00B26BA4">
        <w:tab/>
        <w:t>Technical Report</w:t>
      </w:r>
    </w:p>
    <w:p w14:paraId="499288E7" w14:textId="77777777" w:rsidR="002A4D1A" w:rsidRPr="00B26BA4" w:rsidRDefault="00440650" w:rsidP="00E4157B">
      <w:pPr>
        <w:pStyle w:val="EW"/>
      </w:pPr>
      <w:r w:rsidRPr="0003587A">
        <w:t>TS</w:t>
      </w:r>
      <w:r w:rsidRPr="00B26BA4">
        <w:tab/>
        <w:t>Test System</w:t>
      </w:r>
    </w:p>
    <w:p w14:paraId="159AEDC6" w14:textId="77777777" w:rsidR="002A4D1A" w:rsidRPr="00B26BA4" w:rsidRDefault="00440650" w:rsidP="00E4157B">
      <w:pPr>
        <w:pStyle w:val="EW"/>
      </w:pPr>
      <w:r w:rsidRPr="0003587A">
        <w:t>TSS</w:t>
      </w:r>
      <w:r w:rsidRPr="00B26BA4">
        <w:tab/>
        <w:t>Test Suite Structure</w:t>
      </w:r>
    </w:p>
    <w:p w14:paraId="73A06EF6" w14:textId="77777777" w:rsidR="002A4D1A" w:rsidRPr="00B26BA4" w:rsidRDefault="00440650" w:rsidP="00E4157B">
      <w:pPr>
        <w:pStyle w:val="EW"/>
      </w:pPr>
      <w:r w:rsidRPr="0003587A">
        <w:t>TTCN</w:t>
      </w:r>
      <w:r w:rsidRPr="00B26BA4">
        <w:tab/>
        <w:t>Testing and Test Control Notation</w:t>
      </w:r>
    </w:p>
    <w:p w14:paraId="6CCDCFBF" w14:textId="77777777" w:rsidR="002A4D1A" w:rsidRPr="00B26BA4" w:rsidRDefault="00440650" w:rsidP="00E4157B">
      <w:pPr>
        <w:pStyle w:val="EW"/>
      </w:pPr>
      <w:r w:rsidRPr="0003587A">
        <w:t>UT</w:t>
      </w:r>
      <w:r w:rsidRPr="00B26BA4">
        <w:tab/>
        <w:t>Upper Tester</w:t>
      </w:r>
    </w:p>
    <w:p w14:paraId="381ABDC5" w14:textId="035CF362" w:rsidR="00B26BA4" w:rsidRPr="00B26BA4" w:rsidRDefault="00440650" w:rsidP="00B26BA4">
      <w:pPr>
        <w:pStyle w:val="EX"/>
      </w:pPr>
      <w:r w:rsidRPr="0003587A">
        <w:t>XML</w:t>
      </w:r>
      <w:r w:rsidRPr="00B26BA4">
        <w:tab/>
      </w:r>
      <w:r w:rsidR="004A7CD3">
        <w:t>eX</w:t>
      </w:r>
      <w:r w:rsidRPr="00B26BA4">
        <w:t>tensible Markup Language</w:t>
      </w:r>
    </w:p>
    <w:p w14:paraId="74895C28" w14:textId="77777777" w:rsidR="002A4D1A" w:rsidRPr="00B26BA4" w:rsidRDefault="00440650" w:rsidP="00A14460">
      <w:pPr>
        <w:pStyle w:val="Heading1"/>
      </w:pPr>
      <w:bookmarkStart w:id="47" w:name="_Toc477783418"/>
      <w:bookmarkStart w:id="48" w:name="_Toc477788812"/>
      <w:bookmarkStart w:id="49" w:name="_Toc513312244"/>
      <w:r w:rsidRPr="00B26BA4">
        <w:rPr>
          <w:szCs w:val="36"/>
        </w:rPr>
        <w:t>4</w:t>
      </w:r>
      <w:r w:rsidRPr="00B26BA4">
        <w:rPr>
          <w:szCs w:val="36"/>
        </w:rPr>
        <w:tab/>
        <w:t xml:space="preserve">Contents of the </w:t>
      </w:r>
      <w:r w:rsidRPr="0003587A">
        <w:rPr>
          <w:szCs w:val="36"/>
        </w:rPr>
        <w:t>ITS</w:t>
      </w:r>
      <w:r w:rsidRPr="00B26BA4">
        <w:rPr>
          <w:szCs w:val="36"/>
        </w:rPr>
        <w:t xml:space="preserve"> Security Test Suite</w:t>
      </w:r>
      <w:bookmarkEnd w:id="47"/>
      <w:bookmarkEnd w:id="48"/>
      <w:bookmarkEnd w:id="49"/>
    </w:p>
    <w:p w14:paraId="54A152FB" w14:textId="77777777" w:rsidR="002A4D1A" w:rsidRPr="00B26BA4" w:rsidRDefault="00440650" w:rsidP="00C44059">
      <w:r w:rsidRPr="00B26BA4">
        <w:t xml:space="preserve">The </w:t>
      </w:r>
      <w:r w:rsidRPr="0003587A">
        <w:t>ITS</w:t>
      </w:r>
      <w:r w:rsidRPr="00B26BA4">
        <w:t xml:space="preserve"> Security test suite contains:</w:t>
      </w:r>
    </w:p>
    <w:p w14:paraId="4BF9491D" w14:textId="77777777" w:rsidR="002A4D1A" w:rsidRPr="00B26BA4" w:rsidRDefault="00440650" w:rsidP="00ED4C83">
      <w:pPr>
        <w:pStyle w:val="B1"/>
      </w:pPr>
      <w:r w:rsidRPr="00B26BA4">
        <w:t xml:space="preserve">test implemented in </w:t>
      </w:r>
      <w:r w:rsidRPr="0003587A">
        <w:t>TTCN</w:t>
      </w:r>
      <w:r w:rsidRPr="00B26BA4">
        <w:t>-3 code</w:t>
      </w:r>
    </w:p>
    <w:p w14:paraId="3576C6E3" w14:textId="77777777" w:rsidR="002A4D1A" w:rsidRPr="00B26BA4" w:rsidRDefault="00440650" w:rsidP="00ED4C83">
      <w:pPr>
        <w:pStyle w:val="B1"/>
      </w:pPr>
      <w:r w:rsidRPr="00B26BA4">
        <w:t>certificate profiles and certificate generation tool</w:t>
      </w:r>
    </w:p>
    <w:p w14:paraId="28B8B4C7" w14:textId="30A18354" w:rsidR="002A4D1A" w:rsidRPr="00B26BA4" w:rsidRDefault="00440650" w:rsidP="00D00441">
      <w:r w:rsidRPr="00B26BA4">
        <w:t xml:space="preserve">To execute the </w:t>
      </w:r>
      <w:r w:rsidRPr="0003587A">
        <w:t>ITS</w:t>
      </w:r>
      <w:r w:rsidRPr="00B26BA4">
        <w:t xml:space="preserve"> Security Test Suite a Test Adapter implementation and a </w:t>
      </w:r>
      <w:r w:rsidRPr="0003587A">
        <w:t>TTCN</w:t>
      </w:r>
      <w:r w:rsidRPr="00B26BA4">
        <w:t xml:space="preserve">-3 compiler is required. The reference Test Adapter implementation can be found </w:t>
      </w:r>
      <w:r w:rsidRPr="0003587A">
        <w:t>at</w:t>
      </w:r>
      <w:r w:rsidRPr="00B26BA4">
        <w:t xml:space="preserve"> </w:t>
      </w:r>
      <w:hyperlink r:id="rId17" w:history="1">
        <w:r w:rsidR="005B4E1B" w:rsidRPr="0003587A">
          <w:rPr>
            <w:rStyle w:val="Hyperlink"/>
          </w:rPr>
          <w:t>http://forge.etsi.org</w:t>
        </w:r>
      </w:hyperlink>
      <w:r w:rsidRPr="00B26BA4">
        <w:t xml:space="preserve">. </w:t>
      </w:r>
      <w:r w:rsidRPr="0003587A">
        <w:t>TTCN</w:t>
      </w:r>
      <w:r w:rsidRPr="00B26BA4">
        <w:t xml:space="preserve">-3 compilers can be acquired </w:t>
      </w:r>
      <w:r w:rsidRPr="0003587A">
        <w:t>at</w:t>
      </w:r>
      <w:r w:rsidRPr="00B26BA4">
        <w:t xml:space="preserve"> </w:t>
      </w:r>
      <w:hyperlink r:id="rId18" w:history="1">
        <w:r w:rsidR="005B4E1B" w:rsidRPr="0003587A">
          <w:rPr>
            <w:rStyle w:val="Hyperlink"/>
          </w:rPr>
          <w:t>http://www.ttcn-3.org</w:t>
        </w:r>
      </w:hyperlink>
      <w:r w:rsidR="00832474" w:rsidRPr="00B26BA4">
        <w:t>.</w:t>
      </w:r>
    </w:p>
    <w:p w14:paraId="50FC069E" w14:textId="77777777" w:rsidR="002A4D1A" w:rsidRPr="00B26BA4" w:rsidRDefault="00440650" w:rsidP="00EB1D06">
      <w:pPr>
        <w:pStyle w:val="Heading1"/>
      </w:pPr>
      <w:bookmarkStart w:id="50" w:name="_Toc477783419"/>
      <w:bookmarkStart w:id="51" w:name="_Toc477788813"/>
      <w:bookmarkStart w:id="52" w:name="_Toc513312245"/>
      <w:r w:rsidRPr="00B26BA4">
        <w:t>5</w:t>
      </w:r>
      <w:r w:rsidRPr="00B26BA4">
        <w:tab/>
        <w:t>Abstract Test Method</w:t>
      </w:r>
      <w:bookmarkEnd w:id="50"/>
      <w:bookmarkEnd w:id="51"/>
      <w:bookmarkEnd w:id="52"/>
    </w:p>
    <w:p w14:paraId="6F96AA72" w14:textId="77777777" w:rsidR="002A4D1A" w:rsidRPr="00B26BA4" w:rsidRDefault="00440650" w:rsidP="00903914">
      <w:pPr>
        <w:pStyle w:val="Heading2"/>
      </w:pPr>
      <w:bookmarkStart w:id="53" w:name="_Toc477783420"/>
      <w:bookmarkStart w:id="54" w:name="_Toc477788814"/>
      <w:bookmarkStart w:id="55" w:name="_Toc513312246"/>
      <w:r w:rsidRPr="00B26BA4">
        <w:t>5.1</w:t>
      </w:r>
      <w:r w:rsidRPr="00B26BA4">
        <w:tab/>
        <w:t>Introduction</w:t>
      </w:r>
      <w:bookmarkEnd w:id="53"/>
      <w:bookmarkEnd w:id="54"/>
      <w:bookmarkEnd w:id="55"/>
    </w:p>
    <w:p w14:paraId="0215C976" w14:textId="77777777" w:rsidR="002A4D1A" w:rsidRPr="00B26BA4" w:rsidRDefault="00440650" w:rsidP="00EB1D06">
      <w:r w:rsidRPr="00B26BA4">
        <w:t xml:space="preserve">This clause describes the </w:t>
      </w:r>
      <w:r w:rsidRPr="0003587A">
        <w:t>ATM</w:t>
      </w:r>
      <w:r w:rsidRPr="00B26BA4">
        <w:t xml:space="preserve"> used to test the </w:t>
      </w:r>
      <w:r w:rsidRPr="0003587A">
        <w:rPr>
          <w:lang w:eastAsia="en-GB"/>
        </w:rPr>
        <w:t>ITS-S</w:t>
      </w:r>
      <w:r w:rsidRPr="00B26BA4">
        <w:rPr>
          <w:lang w:eastAsia="en-GB"/>
        </w:rPr>
        <w:t>ecurity framework</w:t>
      </w:r>
      <w:r w:rsidRPr="00B26BA4">
        <w:t>.</w:t>
      </w:r>
    </w:p>
    <w:p w14:paraId="18DE52AA" w14:textId="77777777" w:rsidR="002A4D1A" w:rsidRPr="00B26BA4" w:rsidRDefault="00440650" w:rsidP="00EB1D06">
      <w:pPr>
        <w:pStyle w:val="Heading2"/>
      </w:pPr>
      <w:bookmarkStart w:id="56" w:name="_Toc477783421"/>
      <w:bookmarkStart w:id="57" w:name="_Toc477788815"/>
      <w:bookmarkStart w:id="58" w:name="_Toc513312247"/>
      <w:r w:rsidRPr="00B26BA4">
        <w:t>5.2</w:t>
      </w:r>
      <w:r w:rsidRPr="00B26BA4">
        <w:tab/>
        <w:t>Abstract protocol tester</w:t>
      </w:r>
      <w:bookmarkEnd w:id="56"/>
      <w:bookmarkEnd w:id="57"/>
      <w:bookmarkEnd w:id="58"/>
    </w:p>
    <w:p w14:paraId="24161057" w14:textId="6F5CBFEF" w:rsidR="002A4D1A" w:rsidRPr="00B26BA4" w:rsidRDefault="00440650" w:rsidP="00EB1D06">
      <w:r w:rsidRPr="00B26BA4">
        <w:t xml:space="preserve">The abstract protocol tester used by the </w:t>
      </w:r>
      <w:r w:rsidRPr="0003587A">
        <w:t>ITS-S</w:t>
      </w:r>
      <w:r w:rsidRPr="00B26BA4">
        <w:t xml:space="preserve">ecurity test suite is described in figure </w:t>
      </w:r>
      <w:r w:rsidRPr="00B26BA4">
        <w:fldChar w:fldCharType="begin"/>
      </w:r>
      <w:r w:rsidRPr="00B26BA4">
        <w:instrText xml:space="preserve"> REF  fig_AbstractProtolTester_GeoNetworking \h  \* MERGEFORMAT </w:instrText>
      </w:r>
      <w:r w:rsidRPr="00B26BA4">
        <w:fldChar w:fldCharType="separate"/>
      </w:r>
      <w:r w:rsidR="00BD5421">
        <w:t>1</w:t>
      </w:r>
      <w:r w:rsidRPr="00B26BA4">
        <w:fldChar w:fldCharType="end"/>
      </w:r>
      <w:r w:rsidRPr="00B26BA4">
        <w:t xml:space="preserve">. The Test System simulates valid and invalid protocol behaviour, and analyses the reaction of the </w:t>
      </w:r>
      <w:r w:rsidRPr="0003587A">
        <w:t>IUT</w:t>
      </w:r>
      <w:r w:rsidRPr="00B26BA4">
        <w:t>.</w:t>
      </w:r>
    </w:p>
    <w:p w14:paraId="55F600A7" w14:textId="273197D3" w:rsidR="002A4D1A" w:rsidRPr="00B26BA4" w:rsidRDefault="001B060E" w:rsidP="0020341B">
      <w:pPr>
        <w:pStyle w:val="FL"/>
      </w:pPr>
      <w:r w:rsidRPr="00B26BA4">
        <w:object w:dxaOrig="6874" w:dyaOrig="4874" w14:anchorId="64F74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228.75pt" o:ole="">
            <v:imagedata r:id="rId19" o:title=""/>
          </v:shape>
          <o:OLEObject Type="Embed" ProgID="Visio.Drawing.11" ShapeID="_x0000_i1025" DrawAspect="Content" ObjectID="_1590240579" r:id="rId20"/>
        </w:object>
      </w:r>
    </w:p>
    <w:p w14:paraId="333D2D6B" w14:textId="5F1B124C" w:rsidR="009A4709" w:rsidRPr="00B26BA4" w:rsidRDefault="00440650" w:rsidP="00ED4C83">
      <w:pPr>
        <w:pStyle w:val="TF"/>
      </w:pPr>
      <w:r w:rsidRPr="00B26BA4">
        <w:t xml:space="preserve">Figure </w:t>
      </w:r>
      <w:bookmarkStart w:id="59" w:name="fig_AbstractProtolTester_GeoNetworking"/>
      <w:r w:rsidRPr="00B26BA4">
        <w:fldChar w:fldCharType="begin"/>
      </w:r>
      <w:r w:rsidRPr="00B26BA4">
        <w:instrText xml:space="preserve"> SEQ Figure \* MERGEFORMAT </w:instrText>
      </w:r>
      <w:r w:rsidRPr="00B26BA4">
        <w:fldChar w:fldCharType="separate"/>
      </w:r>
      <w:r w:rsidR="00BD5421">
        <w:rPr>
          <w:noProof/>
        </w:rPr>
        <w:t>1</w:t>
      </w:r>
      <w:r w:rsidRPr="00B26BA4">
        <w:fldChar w:fldCharType="end"/>
      </w:r>
      <w:bookmarkEnd w:id="59"/>
      <w:r w:rsidRPr="00B26BA4">
        <w:t>: Abstract protocol tester - Security</w:t>
      </w:r>
    </w:p>
    <w:p w14:paraId="4D042562" w14:textId="77777777" w:rsidR="002A4D1A" w:rsidRPr="00B26BA4" w:rsidRDefault="00440650" w:rsidP="00EB1D06">
      <w:pPr>
        <w:pStyle w:val="Heading2"/>
      </w:pPr>
      <w:bookmarkStart w:id="60" w:name="_Toc477783422"/>
      <w:bookmarkStart w:id="61" w:name="_Toc477788816"/>
      <w:bookmarkStart w:id="62" w:name="_Toc513312248"/>
      <w:r w:rsidRPr="00B26BA4">
        <w:rPr>
          <w:szCs w:val="32"/>
        </w:rPr>
        <w:t>5.3</w:t>
      </w:r>
      <w:r w:rsidRPr="00B26BA4">
        <w:rPr>
          <w:szCs w:val="32"/>
        </w:rPr>
        <w:tab/>
        <w:t>Test Configuration</w:t>
      </w:r>
      <w:bookmarkEnd w:id="60"/>
      <w:bookmarkEnd w:id="61"/>
      <w:bookmarkEnd w:id="62"/>
    </w:p>
    <w:p w14:paraId="331AED54" w14:textId="388ECDBB" w:rsidR="002A4D1A" w:rsidRPr="00B26BA4" w:rsidRDefault="00440650" w:rsidP="00903914">
      <w:pPr>
        <w:pStyle w:val="Heading3"/>
      </w:pPr>
      <w:bookmarkStart w:id="63" w:name="_Toc477783423"/>
      <w:bookmarkStart w:id="64" w:name="_Toc477788817"/>
      <w:bookmarkStart w:id="65" w:name="_Toc513312249"/>
      <w:r w:rsidRPr="00B26BA4">
        <w:rPr>
          <w:szCs w:val="28"/>
        </w:rPr>
        <w:t>5.3.1</w:t>
      </w:r>
      <w:r w:rsidRPr="00B26BA4">
        <w:rPr>
          <w:szCs w:val="28"/>
        </w:rPr>
        <w:tab/>
        <w:t>Introduction</w:t>
      </w:r>
      <w:bookmarkEnd w:id="63"/>
      <w:bookmarkEnd w:id="64"/>
      <w:bookmarkEnd w:id="65"/>
    </w:p>
    <w:p w14:paraId="2B0F895B" w14:textId="6EAD2962" w:rsidR="002A4D1A" w:rsidRPr="00B26BA4" w:rsidRDefault="00440650" w:rsidP="00B16ED9">
      <w:r w:rsidRPr="00B26BA4">
        <w:t xml:space="preserve">This test suite uses test configurations defined in </w:t>
      </w:r>
      <w:r w:rsidR="00761E08" w:rsidRPr="0003587A">
        <w:t>ETSI TS 102 871-3</w:t>
      </w:r>
      <w:r w:rsidRPr="0003587A">
        <w:t xml:space="preserve"> [</w:t>
      </w:r>
      <w:r w:rsidRPr="0003587A">
        <w:fldChar w:fldCharType="begin"/>
      </w:r>
      <w:r w:rsidRPr="0003587A">
        <w:instrText xml:space="preserve"> REF REF_TS102871_3 \h  \* MERGEFORMAT </w:instrText>
      </w:r>
      <w:r w:rsidRPr="0003587A">
        <w:fldChar w:fldCharType="separate"/>
      </w:r>
      <w:r w:rsidR="00BD5421">
        <w:t>3</w:t>
      </w:r>
      <w:r w:rsidRPr="0003587A">
        <w:fldChar w:fldCharType="end"/>
      </w:r>
      <w:r w:rsidRPr="0003587A">
        <w:t>]</w:t>
      </w:r>
      <w:r w:rsidRPr="00B26BA4">
        <w:t xml:space="preserve">, i.e. the tester simulates the </w:t>
      </w:r>
      <w:r w:rsidRPr="0003587A">
        <w:t>ITS</w:t>
      </w:r>
      <w:r w:rsidRPr="00B26BA4">
        <w:t xml:space="preserve"> station implementing the </w:t>
      </w:r>
      <w:r w:rsidRPr="0003587A">
        <w:t>ITS</w:t>
      </w:r>
      <w:r w:rsidRPr="00B26BA4">
        <w:t xml:space="preserve"> Security framework over GeoNetworking protocol.</w:t>
      </w:r>
    </w:p>
    <w:p w14:paraId="0E1539BC" w14:textId="64EC7EA0" w:rsidR="002A4D1A" w:rsidRPr="00B26BA4" w:rsidRDefault="00440650" w:rsidP="005C6D16">
      <w:pPr>
        <w:pStyle w:val="Heading3"/>
      </w:pPr>
      <w:bookmarkStart w:id="66" w:name="_Toc477783424"/>
      <w:bookmarkStart w:id="67" w:name="_Toc477788818"/>
      <w:bookmarkStart w:id="68" w:name="_Toc513312250"/>
      <w:r w:rsidRPr="00B26BA4">
        <w:rPr>
          <w:szCs w:val="28"/>
        </w:rPr>
        <w:t>5.3.2</w:t>
      </w:r>
      <w:r w:rsidRPr="00B26BA4">
        <w:rPr>
          <w:szCs w:val="28"/>
        </w:rPr>
        <w:tab/>
      </w:r>
      <w:r w:rsidRPr="0003587A">
        <w:rPr>
          <w:szCs w:val="28"/>
        </w:rPr>
        <w:t>PKI</w:t>
      </w:r>
      <w:r w:rsidRPr="00B26BA4">
        <w:rPr>
          <w:szCs w:val="28"/>
        </w:rPr>
        <w:t xml:space="preserve"> infrastructure</w:t>
      </w:r>
      <w:bookmarkEnd w:id="66"/>
      <w:bookmarkEnd w:id="67"/>
      <w:bookmarkEnd w:id="68"/>
    </w:p>
    <w:p w14:paraId="5F549452" w14:textId="1B3289C1" w:rsidR="002A4D1A" w:rsidRPr="00B26BA4" w:rsidRDefault="00440650" w:rsidP="005C6D16">
      <w:pPr>
        <w:pStyle w:val="Heading4"/>
      </w:pPr>
      <w:bookmarkStart w:id="69" w:name="_Toc477783425"/>
      <w:bookmarkStart w:id="70" w:name="_Toc477788819"/>
      <w:bookmarkStart w:id="71" w:name="_Toc513312251"/>
      <w:r w:rsidRPr="00B26BA4">
        <w:rPr>
          <w:szCs w:val="24"/>
        </w:rPr>
        <w:t>5.3.2.1</w:t>
      </w:r>
      <w:r w:rsidRPr="00B26BA4">
        <w:rPr>
          <w:szCs w:val="24"/>
        </w:rPr>
        <w:tab/>
        <w:t>Overview</w:t>
      </w:r>
      <w:bookmarkEnd w:id="69"/>
      <w:bookmarkEnd w:id="70"/>
      <w:bookmarkEnd w:id="71"/>
    </w:p>
    <w:p w14:paraId="4ACB0261" w14:textId="5958BF64" w:rsidR="002A4D1A" w:rsidRPr="00B26BA4" w:rsidRDefault="00440650" w:rsidP="005C6D16">
      <w:r w:rsidRPr="00B26BA4">
        <w:t>Before executing tests</w:t>
      </w:r>
      <w:r w:rsidR="00311138" w:rsidRPr="00B26BA4">
        <w:t>:</w:t>
      </w:r>
    </w:p>
    <w:p w14:paraId="69270EFD" w14:textId="78E9DB72" w:rsidR="002A4D1A" w:rsidRPr="00B26BA4" w:rsidRDefault="00440650" w:rsidP="00ED4C83">
      <w:pPr>
        <w:pStyle w:val="B1"/>
      </w:pPr>
      <w:bookmarkStart w:id="72" w:name="OLE_LINK1"/>
      <w:bookmarkStart w:id="73" w:name="OLE_LINK2"/>
      <w:r w:rsidRPr="00B26BA4">
        <w:t xml:space="preserve">security certificates </w:t>
      </w:r>
      <w:bookmarkEnd w:id="72"/>
      <w:bookmarkEnd w:id="73"/>
      <w:r w:rsidRPr="00B26BA4">
        <w:t xml:space="preserve">need to be generated, see clause </w:t>
      </w:r>
      <w:r w:rsidRPr="00B26BA4">
        <w:fldChar w:fldCharType="begin"/>
      </w:r>
      <w:r w:rsidRPr="00B26BA4">
        <w:instrText xml:space="preserve"> REF REF_Certificate_generation \h  \* MERGEFORMAT </w:instrText>
      </w:r>
      <w:r w:rsidRPr="00B26BA4">
        <w:fldChar w:fldCharType="separate"/>
      </w:r>
      <w:r w:rsidR="00BD5421" w:rsidRPr="00BD5421">
        <w:t>5.3.2.5</w:t>
      </w:r>
      <w:r w:rsidRPr="00B26BA4">
        <w:fldChar w:fldCharType="end"/>
      </w:r>
      <w:r w:rsidR="00311138" w:rsidRPr="00B26BA4">
        <w:t>;</w:t>
      </w:r>
    </w:p>
    <w:p w14:paraId="1A76F241" w14:textId="32C03961" w:rsidR="002A4D1A" w:rsidRPr="00B26BA4" w:rsidRDefault="00440650" w:rsidP="00ED4C83">
      <w:pPr>
        <w:pStyle w:val="B1"/>
      </w:pPr>
      <w:r w:rsidRPr="00B26BA4">
        <w:t xml:space="preserve">security certificates need to be installed onto the </w:t>
      </w:r>
      <w:r w:rsidRPr="0003587A">
        <w:t>IUT</w:t>
      </w:r>
      <w:r w:rsidRPr="00B26BA4">
        <w:t xml:space="preserve">, see clause </w:t>
      </w:r>
      <w:r w:rsidRPr="00B26BA4">
        <w:fldChar w:fldCharType="begin"/>
      </w:r>
      <w:r w:rsidRPr="00B26BA4">
        <w:instrText xml:space="preserve"> REF REF_Certificate_instalation \h  \* MERGEFORMAT </w:instrText>
      </w:r>
      <w:r w:rsidRPr="00B26BA4">
        <w:fldChar w:fldCharType="separate"/>
      </w:r>
      <w:r w:rsidR="00BD5421" w:rsidRPr="00BD5421">
        <w:t>5.3.2.6</w:t>
      </w:r>
      <w:r w:rsidRPr="00B26BA4">
        <w:fldChar w:fldCharType="end"/>
      </w:r>
      <w:r w:rsidR="00311138" w:rsidRPr="00B26BA4">
        <w:t>;</w:t>
      </w:r>
    </w:p>
    <w:p w14:paraId="60386221" w14:textId="24F3BAD5" w:rsidR="002A4D1A" w:rsidRPr="00B26BA4" w:rsidRDefault="00440650" w:rsidP="00ED4C83">
      <w:pPr>
        <w:pStyle w:val="B1"/>
      </w:pPr>
      <w:r w:rsidRPr="00B26BA4">
        <w:t xml:space="preserve">and some Test System settings need to be configured, see clause </w:t>
      </w:r>
      <w:r w:rsidRPr="00B26BA4">
        <w:fldChar w:fldCharType="begin"/>
      </w:r>
      <w:r w:rsidRPr="00B26BA4">
        <w:instrText xml:space="preserve"> REF REF_test_system_settings \h  \* MERGEFORMAT </w:instrText>
      </w:r>
      <w:r w:rsidRPr="00B26BA4">
        <w:fldChar w:fldCharType="separate"/>
      </w:r>
      <w:r w:rsidR="00BD5421" w:rsidRPr="00BD5421">
        <w:t>5.3.2.3</w:t>
      </w:r>
      <w:r w:rsidRPr="00B26BA4">
        <w:fldChar w:fldCharType="end"/>
      </w:r>
      <w:r w:rsidR="00311138" w:rsidRPr="00B26BA4">
        <w:t>.</w:t>
      </w:r>
    </w:p>
    <w:p w14:paraId="6E1986DE" w14:textId="12C684D7" w:rsidR="002A4D1A" w:rsidRPr="00B26BA4" w:rsidRDefault="00440650" w:rsidP="000C06AC">
      <w:pPr>
        <w:pStyle w:val="Heading4"/>
      </w:pPr>
      <w:bookmarkStart w:id="74" w:name="_Toc477783426"/>
      <w:bookmarkStart w:id="75" w:name="_Toc477788820"/>
      <w:bookmarkStart w:id="76" w:name="_Toc513312252"/>
      <w:r w:rsidRPr="00B26BA4">
        <w:rPr>
          <w:szCs w:val="24"/>
        </w:rPr>
        <w:t>5.3.2.2</w:t>
      </w:r>
      <w:r w:rsidRPr="00B26BA4">
        <w:rPr>
          <w:szCs w:val="24"/>
        </w:rPr>
        <w:tab/>
      </w:r>
      <w:r w:rsidRPr="0003587A">
        <w:rPr>
          <w:szCs w:val="24"/>
        </w:rPr>
        <w:t>PKI</w:t>
      </w:r>
      <w:r w:rsidRPr="00B26BA4">
        <w:rPr>
          <w:szCs w:val="24"/>
        </w:rPr>
        <w:t xml:space="preserve"> certificate hierarchy</w:t>
      </w:r>
      <w:bookmarkEnd w:id="74"/>
      <w:bookmarkEnd w:id="75"/>
      <w:bookmarkEnd w:id="76"/>
    </w:p>
    <w:p w14:paraId="6457EEA7" w14:textId="5ED18C9C" w:rsidR="009A4709" w:rsidRPr="00B26BA4" w:rsidRDefault="00440650" w:rsidP="0020341B">
      <w:r w:rsidRPr="00B26BA4">
        <w:t xml:space="preserve">The required </w:t>
      </w:r>
      <w:r w:rsidRPr="0003587A">
        <w:t>PKI</w:t>
      </w:r>
      <w:r w:rsidRPr="00B26BA4">
        <w:t xml:space="preserve"> certificate hierarchy of the test infrastructure is presented </w:t>
      </w:r>
      <w:r w:rsidR="004544FC" w:rsidRPr="00B26BA4">
        <w:t>in</w:t>
      </w:r>
      <w:r w:rsidR="00311138" w:rsidRPr="00B26BA4">
        <w:t xml:space="preserve"> </w:t>
      </w:r>
      <w:r w:rsidR="00F13CEC" w:rsidRPr="00B26BA4">
        <w:t>f</w:t>
      </w:r>
      <w:r w:rsidRPr="00B26BA4">
        <w:t>igure 2.</w:t>
      </w:r>
    </w:p>
    <w:p w14:paraId="62F84888" w14:textId="036F9D1F" w:rsidR="002A5224" w:rsidRPr="00B26BA4" w:rsidRDefault="00C823BA" w:rsidP="00ED4C83">
      <w:pPr>
        <w:pStyle w:val="FL"/>
      </w:pPr>
      <w:r w:rsidRPr="00B26BA4">
        <w:rPr>
          <w:noProof/>
          <w:lang w:eastAsia="en-GB"/>
        </w:rPr>
        <w:lastRenderedPageBreak/>
        <w:drawing>
          <wp:inline distT="0" distB="0" distL="0" distR="0" wp14:anchorId="6BEB6734" wp14:editId="1015F8D4">
            <wp:extent cx="6120765" cy="299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765" cy="2999105"/>
                    </a:xfrm>
                    <a:prstGeom prst="rect">
                      <a:avLst/>
                    </a:prstGeom>
                  </pic:spPr>
                </pic:pic>
              </a:graphicData>
            </a:graphic>
          </wp:inline>
        </w:drawing>
      </w:r>
    </w:p>
    <w:p w14:paraId="2A1EEDE2" w14:textId="52B2101A" w:rsidR="00001F77" w:rsidRPr="00B26BA4" w:rsidRDefault="00001F77" w:rsidP="00001F77">
      <w:pPr>
        <w:pStyle w:val="TF"/>
      </w:pPr>
      <w:r w:rsidRPr="00B26BA4">
        <w:t xml:space="preserve">Figure 2: Required </w:t>
      </w:r>
      <w:r w:rsidRPr="0003587A">
        <w:t>PKI</w:t>
      </w:r>
      <w:r w:rsidRPr="00B26BA4">
        <w:t xml:space="preserve"> certificate hierarchy</w:t>
      </w:r>
    </w:p>
    <w:p w14:paraId="18E22865" w14:textId="77777777" w:rsidR="002A4D1A" w:rsidRPr="00B26BA4" w:rsidRDefault="00440650" w:rsidP="005C6D16">
      <w:r w:rsidRPr="00B26BA4">
        <w:t>The following certificates are required for the test execution:</w:t>
      </w:r>
    </w:p>
    <w:p w14:paraId="37347C37" w14:textId="7E08B51E" w:rsidR="002A4D1A" w:rsidRPr="00B26BA4" w:rsidRDefault="00440650" w:rsidP="00001F77">
      <w:pPr>
        <w:pStyle w:val="BN"/>
      </w:pPr>
      <w:r w:rsidRPr="00B26BA4">
        <w:t xml:space="preserve">The </w:t>
      </w:r>
      <w:r w:rsidR="000446AF">
        <w:t xml:space="preserve">set of the </w:t>
      </w:r>
      <w:r w:rsidRPr="00B26BA4">
        <w:t>custom user-generated root certificate</w:t>
      </w:r>
      <w:r w:rsidR="000446AF">
        <w:t>s</w:t>
      </w:r>
      <w:r w:rsidRPr="00B26BA4">
        <w:t xml:space="preserve">, referred as </w:t>
      </w:r>
      <w:r w:rsidR="000446AF">
        <w:t>CERT_*_RCA</w:t>
      </w:r>
      <w:r w:rsidRPr="00B26BA4">
        <w:t xml:space="preserve">, </w:t>
      </w:r>
      <w:r w:rsidR="000446AF">
        <w:t>which are</w:t>
      </w:r>
      <w:r w:rsidRPr="00B26BA4">
        <w:t xml:space="preserve"> used to sign </w:t>
      </w:r>
      <w:r w:rsidRPr="0003587A">
        <w:t>AA</w:t>
      </w:r>
      <w:r w:rsidRPr="00B26BA4">
        <w:t xml:space="preserve"> certificates used by the Test System and by the </w:t>
      </w:r>
      <w:r w:rsidRPr="0003587A">
        <w:t>IUT</w:t>
      </w:r>
      <w:r w:rsidRPr="00B26BA4">
        <w:t xml:space="preserve"> to verify the Test System certificates. For the generation procedure see </w:t>
      </w:r>
      <w:r w:rsidRPr="008B55DB">
        <w:t xml:space="preserve">clause </w:t>
      </w:r>
      <w:r w:rsidR="008B55DB" w:rsidRPr="008B55DB">
        <w:t>5.3.2</w:t>
      </w:r>
      <w:r w:rsidRPr="008B55DB">
        <w:t>.</w:t>
      </w:r>
      <w:r w:rsidR="008B55DB" w:rsidRPr="008B55DB">
        <w:t>5.</w:t>
      </w:r>
      <w:r w:rsidRPr="00B26BA4">
        <w:t xml:space="preserve"> The </w:t>
      </w:r>
      <w:r w:rsidRPr="0003587A">
        <w:t>IUT</w:t>
      </w:r>
      <w:r w:rsidRPr="00B26BA4">
        <w:t xml:space="preserve"> shall install th</w:t>
      </w:r>
      <w:r w:rsidR="000446AF">
        <w:t>ese *_RCA</w:t>
      </w:r>
      <w:r w:rsidRPr="00B26BA4">
        <w:t xml:space="preserve"> certificate</w:t>
      </w:r>
      <w:r w:rsidR="000446AF">
        <w:t>s</w:t>
      </w:r>
      <w:r w:rsidRPr="00B26BA4">
        <w:t xml:space="preserve"> and consider </w:t>
      </w:r>
      <w:r w:rsidR="00CD65BE">
        <w:t>them</w:t>
      </w:r>
      <w:r w:rsidRPr="00B26BA4">
        <w:t xml:space="preserve"> as trusted. In the case where the </w:t>
      </w:r>
      <w:r w:rsidRPr="0003587A">
        <w:t>IUT</w:t>
      </w:r>
      <w:r w:rsidRPr="00B26BA4">
        <w:t xml:space="preserve"> cannot install </w:t>
      </w:r>
      <w:r w:rsidR="000446AF">
        <w:t>and trust root certificates</w:t>
      </w:r>
      <w:r w:rsidRPr="00B26BA4">
        <w:t>, no tests can be executed.</w:t>
      </w:r>
    </w:p>
    <w:p w14:paraId="738E156E" w14:textId="77777777" w:rsidR="002A4D1A" w:rsidRPr="00B26BA4" w:rsidRDefault="00440650" w:rsidP="00001F77">
      <w:pPr>
        <w:pStyle w:val="BN"/>
      </w:pPr>
      <w:r w:rsidRPr="00B26BA4">
        <w:t xml:space="preserve">Further certificates to be installed on the </w:t>
      </w:r>
      <w:r w:rsidRPr="0003587A">
        <w:t>IUT</w:t>
      </w:r>
      <w:r w:rsidRPr="00B26BA4">
        <w:t>:</w:t>
      </w:r>
    </w:p>
    <w:p w14:paraId="2CD919CB" w14:textId="6EB58F7E" w:rsidR="002A4D1A" w:rsidRPr="00B26BA4" w:rsidRDefault="00440650" w:rsidP="00001F77">
      <w:pPr>
        <w:pStyle w:val="B2"/>
      </w:pPr>
      <w:r w:rsidRPr="00B26BA4">
        <w:t xml:space="preserve">Option 1: Certificates  can be installed onto the </w:t>
      </w:r>
      <w:r w:rsidRPr="0003587A">
        <w:t>IUT</w:t>
      </w:r>
      <w:r w:rsidRPr="00B26BA4">
        <w:t>.</w:t>
      </w:r>
      <w:r w:rsidR="00F13CEC" w:rsidRPr="00B26BA4">
        <w:t xml:space="preserve"> </w:t>
      </w:r>
      <w:r w:rsidRPr="00B26BA4">
        <w:t xml:space="preserve">Please refer to clause </w:t>
      </w:r>
      <w:r w:rsidRPr="00B26BA4">
        <w:fldChar w:fldCharType="begin"/>
      </w:r>
      <w:r w:rsidRPr="00B26BA4">
        <w:instrText xml:space="preserve"> REF REF_Certificate_instalation \h  \* MERGEFORMAT </w:instrText>
      </w:r>
      <w:r w:rsidRPr="00B26BA4">
        <w:fldChar w:fldCharType="separate"/>
      </w:r>
      <w:r w:rsidR="00BD5421" w:rsidRPr="00BD5421">
        <w:t>5.3.2.6</w:t>
      </w:r>
      <w:r w:rsidRPr="00B26BA4">
        <w:fldChar w:fldCharType="end"/>
      </w:r>
      <w:r w:rsidRPr="00B26BA4">
        <w:t xml:space="preserve"> for further details on certificate installation.</w:t>
      </w:r>
    </w:p>
    <w:p w14:paraId="1FBF4BE7" w14:textId="6A9634E5" w:rsidR="002A4D1A" w:rsidRPr="00B26BA4" w:rsidRDefault="00F13CEC" w:rsidP="00F13CEC">
      <w:pPr>
        <w:pStyle w:val="B20"/>
      </w:pPr>
      <w:r w:rsidRPr="00B26BA4">
        <w:tab/>
      </w:r>
      <w:r w:rsidR="00440650" w:rsidRPr="00B26BA4">
        <w:t xml:space="preserve">If the </w:t>
      </w:r>
      <w:r w:rsidR="00440650" w:rsidRPr="0003587A">
        <w:t>IUT</w:t>
      </w:r>
      <w:r w:rsidR="00440650" w:rsidRPr="00B26BA4">
        <w:t xml:space="preserve"> supports certificate selection using the UtInitialize Upper Tester command, </w:t>
      </w:r>
      <w:r w:rsidR="0076554C" w:rsidRPr="00B26BA4">
        <w:t>than</w:t>
      </w:r>
      <w:r w:rsidR="00440650" w:rsidRPr="00B26BA4">
        <w:t xml:space="preserve"> all mandatory tests can be executed and </w:t>
      </w:r>
      <w:r w:rsidR="00440650" w:rsidRPr="0003587A">
        <w:t>PICS</w:t>
      </w:r>
      <w:r w:rsidR="00440650" w:rsidRPr="00B26BA4">
        <w:t>_CERTIFICATE_SELECTION shall be set to true.</w:t>
      </w:r>
    </w:p>
    <w:p w14:paraId="08CF9784" w14:textId="77777777" w:rsidR="002A4D1A" w:rsidRPr="00B26BA4" w:rsidRDefault="00440650" w:rsidP="00001F77">
      <w:pPr>
        <w:pStyle w:val="B2"/>
      </w:pPr>
      <w:r w:rsidRPr="00B26BA4">
        <w:t xml:space="preserve">Option 2: The </w:t>
      </w:r>
      <w:r w:rsidRPr="0003587A">
        <w:t>IUT</w:t>
      </w:r>
      <w:r w:rsidRPr="00B26BA4">
        <w:t xml:space="preserve"> can only use </w:t>
      </w:r>
      <w:r w:rsidRPr="0003587A">
        <w:t>its</w:t>
      </w:r>
      <w:r w:rsidRPr="00B26BA4">
        <w:t xml:space="preserve"> own pre-installed certificates. In this case only a subset of mandatory tests can be executed and </w:t>
      </w:r>
      <w:r w:rsidRPr="0003587A">
        <w:t>PICS</w:t>
      </w:r>
      <w:r w:rsidRPr="00B26BA4">
        <w:t xml:space="preserve">_CERTIFICATE_SELECTION shall be set to </w:t>
      </w:r>
      <w:r w:rsidRPr="0003587A">
        <w:t>false</w:t>
      </w:r>
      <w:r w:rsidRPr="00B26BA4">
        <w:t>.</w:t>
      </w:r>
    </w:p>
    <w:p w14:paraId="1EF45814" w14:textId="15C5C831" w:rsidR="002A4D1A" w:rsidRPr="00B26BA4" w:rsidRDefault="00440650" w:rsidP="00001F77">
      <w:r w:rsidRPr="00B26BA4">
        <w:t xml:space="preserve">In both cases it is necessary to copy these certificates to the subfolder of the location defined in </w:t>
      </w:r>
      <w:r w:rsidRPr="0003587A">
        <w:t>PX</w:t>
      </w:r>
      <w:r w:rsidRPr="00B26BA4">
        <w:t>_CERTIFICATE_POOL_PATH</w:t>
      </w:r>
      <w:r w:rsidRPr="00B26BA4">
        <w:rPr>
          <w:rFonts w:ascii="Courier New" w:hAnsi="Courier New" w:cs="Courier New"/>
        </w:rPr>
        <w:t xml:space="preserve">. </w:t>
      </w:r>
      <w:r w:rsidRPr="00B26BA4">
        <w:t xml:space="preserve">The name of the subfolder shall be provided in </w:t>
      </w:r>
      <w:r w:rsidRPr="0003587A">
        <w:t>PX</w:t>
      </w:r>
      <w:r w:rsidRPr="00B26BA4">
        <w:t>_</w:t>
      </w:r>
      <w:r w:rsidRPr="0003587A">
        <w:t>IUT</w:t>
      </w:r>
      <w:r w:rsidRPr="00B26BA4">
        <w:t>_</w:t>
      </w:r>
      <w:r w:rsidRPr="0003587A">
        <w:t>SEC</w:t>
      </w:r>
      <w:r w:rsidRPr="00B26BA4">
        <w:t>_CON</w:t>
      </w:r>
      <w:r w:rsidR="00AA4AF6" w:rsidRPr="00B26BA4">
        <w:t>FIG_NAME.</w:t>
      </w:r>
    </w:p>
    <w:p w14:paraId="1EE3C8CA" w14:textId="10E50C0B" w:rsidR="002A4D1A" w:rsidRPr="00B26BA4" w:rsidRDefault="00440650" w:rsidP="00001F77">
      <w:r w:rsidRPr="00B26BA4">
        <w:t xml:space="preserve">It is not necessary to install </w:t>
      </w:r>
      <w:r w:rsidRPr="0003587A">
        <w:t>IUT</w:t>
      </w:r>
      <w:r w:rsidRPr="00B26BA4">
        <w:t xml:space="preserve">_ROOT and </w:t>
      </w:r>
      <w:r w:rsidRPr="0003587A">
        <w:t>AA</w:t>
      </w:r>
      <w:r w:rsidRPr="00B26BA4">
        <w:t xml:space="preserve"> certificates onto the Test System when </w:t>
      </w:r>
      <w:r w:rsidRPr="0003587A">
        <w:t>IUT</w:t>
      </w:r>
      <w:r w:rsidRPr="00B26BA4">
        <w:t xml:space="preserve"> and </w:t>
      </w:r>
      <w:r w:rsidRPr="0003587A">
        <w:t>TS</w:t>
      </w:r>
      <w:r w:rsidRPr="00B26BA4">
        <w:t xml:space="preserve"> are using different PKIs. The </w:t>
      </w:r>
      <w:r w:rsidRPr="0003587A">
        <w:t>TS</w:t>
      </w:r>
      <w:r w:rsidRPr="00B26BA4">
        <w:t xml:space="preserve"> trusts any root and </w:t>
      </w:r>
      <w:r w:rsidRPr="0003587A">
        <w:t>AA</w:t>
      </w:r>
      <w:r w:rsidRPr="00B26BA4">
        <w:t xml:space="preserve"> certificate from</w:t>
      </w:r>
      <w:r w:rsidR="0053681E" w:rsidRPr="00B26BA4">
        <w:t xml:space="preserve"> the</w:t>
      </w:r>
      <w:r w:rsidRPr="00B26BA4">
        <w:t xml:space="preserve"> </w:t>
      </w:r>
      <w:r w:rsidRPr="0003587A">
        <w:t>IUT</w:t>
      </w:r>
      <w:r w:rsidRPr="00B26BA4">
        <w:t>.</w:t>
      </w:r>
    </w:p>
    <w:p w14:paraId="239AB8D6" w14:textId="11BA4ED7" w:rsidR="002A4D1A" w:rsidRPr="00B26BA4" w:rsidRDefault="00440650" w:rsidP="001776C3">
      <w:r w:rsidRPr="00B26BA4">
        <w:t xml:space="preserve">A set of certificates and private keys to be used on the Test System side to sign various messages and other Test System certificates. These files are generated by the generation script (see clause </w:t>
      </w:r>
      <w:r w:rsidRPr="00B26BA4">
        <w:fldChar w:fldCharType="begin"/>
      </w:r>
      <w:r w:rsidRPr="00B26BA4">
        <w:instrText xml:space="preserve"> REF REF_Certificate_generation \h  \* MERGEFORMAT </w:instrText>
      </w:r>
      <w:r w:rsidRPr="00B26BA4">
        <w:fldChar w:fldCharType="separate"/>
      </w:r>
      <w:r w:rsidR="00BD5421" w:rsidRPr="00BD5421">
        <w:t>5.3.2.5</w:t>
      </w:r>
      <w:r w:rsidRPr="00B26BA4">
        <w:fldChar w:fldCharType="end"/>
      </w:r>
      <w:r w:rsidRPr="00B26BA4">
        <w:t>).</w:t>
      </w:r>
    </w:p>
    <w:p w14:paraId="01B1C037" w14:textId="2FEC99A7" w:rsidR="002A4D1A" w:rsidRPr="00B26BA4" w:rsidRDefault="00440650" w:rsidP="001776C3">
      <w:r w:rsidRPr="00B26BA4">
        <w:t>All certificates</w:t>
      </w:r>
      <w:r w:rsidR="00D13CB6" w:rsidRPr="00B26BA4">
        <w:t xml:space="preserve"> and</w:t>
      </w:r>
      <w:r w:rsidRPr="00B26BA4">
        <w:t xml:space="preserve"> private keys shall be stored as </w:t>
      </w:r>
      <w:r w:rsidR="004F18E4">
        <w:t xml:space="preserve">binary </w:t>
      </w:r>
      <w:r w:rsidRPr="00B26BA4">
        <w:t>streams.</w:t>
      </w:r>
    </w:p>
    <w:p w14:paraId="1B27A29F" w14:textId="5222B243" w:rsidR="002A4D1A" w:rsidRPr="00B26BA4" w:rsidRDefault="00440650" w:rsidP="001776C3">
      <w:r w:rsidRPr="00B26BA4">
        <w:t xml:space="preserve">The </w:t>
      </w:r>
      <w:r w:rsidRPr="0003587A">
        <w:t>TS</w:t>
      </w:r>
      <w:r w:rsidRPr="00B26BA4">
        <w:t xml:space="preserve"> selects certificate using </w:t>
      </w:r>
      <w:r w:rsidRPr="0003587A">
        <w:t>its</w:t>
      </w:r>
      <w:r w:rsidRPr="00B26BA4">
        <w:t xml:space="preserve"> file name. Table 1 describes file extensions to be used to store certificates</w:t>
      </w:r>
      <w:r w:rsidR="00D13CB6" w:rsidRPr="00B26BA4">
        <w:t xml:space="preserve"> and</w:t>
      </w:r>
      <w:r w:rsidRPr="00B26BA4">
        <w:t xml:space="preserve"> private keys.</w:t>
      </w:r>
    </w:p>
    <w:p w14:paraId="5A9680C9" w14:textId="4E08A4BD" w:rsidR="002A4D1A" w:rsidRPr="00B26BA4" w:rsidRDefault="00440650" w:rsidP="00292761">
      <w:pPr>
        <w:pStyle w:val="TH"/>
      </w:pPr>
      <w:r w:rsidRPr="00B26BA4">
        <w:t xml:space="preserve">Table </w:t>
      </w:r>
      <w:fldSimple w:instr=" SEQ table \* MERGEFORMAT ">
        <w:r w:rsidR="00BD5421">
          <w:rPr>
            <w:noProof/>
          </w:rPr>
          <w:t>1</w:t>
        </w:r>
      </w:fldSimple>
      <w:r w:rsidRPr="00B26BA4">
        <w:t xml:space="preserve">: </w:t>
      </w:r>
      <w:r w:rsidRPr="0003587A">
        <w:t>PKI</w:t>
      </w:r>
      <w:r w:rsidRPr="00B26BA4">
        <w:t xml:space="preserve"> file extensions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1890"/>
        <w:gridCol w:w="2880"/>
      </w:tblGrid>
      <w:tr w:rsidR="005F6917" w:rsidRPr="00B26BA4" w14:paraId="434CAB97" w14:textId="77777777" w:rsidTr="00001F77">
        <w:trPr>
          <w:jc w:val="center"/>
        </w:trPr>
        <w:tc>
          <w:tcPr>
            <w:tcW w:w="1890" w:type="dxa"/>
          </w:tcPr>
          <w:p w14:paraId="5AD77363" w14:textId="77777777" w:rsidR="005F6917" w:rsidRPr="00B26BA4" w:rsidRDefault="00440650" w:rsidP="00292761">
            <w:pPr>
              <w:pStyle w:val="TAL"/>
              <w:rPr>
                <w:b/>
              </w:rPr>
            </w:pPr>
            <w:r w:rsidRPr="00B26BA4">
              <w:rPr>
                <w:b/>
                <w:szCs w:val="18"/>
              </w:rPr>
              <w:t>File extension</w:t>
            </w:r>
          </w:p>
        </w:tc>
        <w:tc>
          <w:tcPr>
            <w:tcW w:w="2880" w:type="dxa"/>
          </w:tcPr>
          <w:p w14:paraId="16728B0A" w14:textId="77777777" w:rsidR="005F6917" w:rsidRPr="00B26BA4" w:rsidRDefault="00440650" w:rsidP="00292761">
            <w:pPr>
              <w:pStyle w:val="TAL"/>
              <w:rPr>
                <w:b/>
              </w:rPr>
            </w:pPr>
            <w:r w:rsidRPr="00B26BA4">
              <w:rPr>
                <w:b/>
                <w:szCs w:val="18"/>
              </w:rPr>
              <w:t>File role</w:t>
            </w:r>
          </w:p>
        </w:tc>
      </w:tr>
      <w:tr w:rsidR="002A4D1A" w:rsidRPr="00B26BA4" w14:paraId="0FF754A9" w14:textId="77777777" w:rsidTr="00001F77">
        <w:trPr>
          <w:jc w:val="center"/>
        </w:trPr>
        <w:tc>
          <w:tcPr>
            <w:tcW w:w="1890" w:type="dxa"/>
          </w:tcPr>
          <w:p w14:paraId="6F5F9918" w14:textId="2BD3B828" w:rsidR="002A4D1A" w:rsidRPr="00B26BA4" w:rsidRDefault="00440650" w:rsidP="00292761">
            <w:pPr>
              <w:pStyle w:val="TAL"/>
            </w:pPr>
            <w:r w:rsidRPr="00B26BA4">
              <w:rPr>
                <w:szCs w:val="18"/>
              </w:rPr>
              <w:t>.</w:t>
            </w:r>
            <w:r w:rsidR="004F18E4">
              <w:rPr>
                <w:szCs w:val="18"/>
              </w:rPr>
              <w:t>oer</w:t>
            </w:r>
          </w:p>
        </w:tc>
        <w:tc>
          <w:tcPr>
            <w:tcW w:w="2880" w:type="dxa"/>
          </w:tcPr>
          <w:p w14:paraId="4181145F" w14:textId="29B6A2B4" w:rsidR="002A4D1A" w:rsidRPr="00B26BA4" w:rsidRDefault="004F18E4" w:rsidP="004F18E4">
            <w:pPr>
              <w:pStyle w:val="TAL"/>
            </w:pPr>
            <w:r>
              <w:rPr>
                <w:szCs w:val="18"/>
              </w:rPr>
              <w:t>OER encoder c</w:t>
            </w:r>
            <w:r w:rsidR="00440650" w:rsidRPr="00B26BA4">
              <w:rPr>
                <w:szCs w:val="18"/>
              </w:rPr>
              <w:t>ertificate</w:t>
            </w:r>
          </w:p>
        </w:tc>
      </w:tr>
      <w:tr w:rsidR="002A4D1A" w:rsidRPr="00B26BA4" w14:paraId="1A1E7FF3" w14:textId="77777777" w:rsidTr="00001F77">
        <w:trPr>
          <w:jc w:val="center"/>
        </w:trPr>
        <w:tc>
          <w:tcPr>
            <w:tcW w:w="1890" w:type="dxa"/>
          </w:tcPr>
          <w:p w14:paraId="1E778A33" w14:textId="77777777" w:rsidR="002A4D1A" w:rsidRPr="00B26BA4" w:rsidRDefault="00440650" w:rsidP="00292761">
            <w:pPr>
              <w:pStyle w:val="TAL"/>
            </w:pPr>
            <w:r w:rsidRPr="00B26BA4">
              <w:rPr>
                <w:szCs w:val="18"/>
              </w:rPr>
              <w:t>.vkey</w:t>
            </w:r>
          </w:p>
        </w:tc>
        <w:tc>
          <w:tcPr>
            <w:tcW w:w="2880" w:type="dxa"/>
          </w:tcPr>
          <w:p w14:paraId="6AFD7FD8" w14:textId="77777777" w:rsidR="002A4D1A" w:rsidRPr="00B26BA4" w:rsidRDefault="00440650" w:rsidP="00292761">
            <w:pPr>
              <w:pStyle w:val="TAL"/>
            </w:pPr>
            <w:r w:rsidRPr="00B26BA4">
              <w:rPr>
                <w:szCs w:val="18"/>
              </w:rPr>
              <w:t>Verification private key</w:t>
            </w:r>
          </w:p>
        </w:tc>
      </w:tr>
      <w:tr w:rsidR="002A4D1A" w:rsidRPr="00B26BA4" w14:paraId="52FCEF4C" w14:textId="77777777" w:rsidTr="00001F77">
        <w:trPr>
          <w:jc w:val="center"/>
        </w:trPr>
        <w:tc>
          <w:tcPr>
            <w:tcW w:w="1890" w:type="dxa"/>
          </w:tcPr>
          <w:p w14:paraId="1F1F5822" w14:textId="77777777" w:rsidR="002A4D1A" w:rsidRPr="00B26BA4" w:rsidRDefault="00440650" w:rsidP="00292761">
            <w:pPr>
              <w:pStyle w:val="TAL"/>
            </w:pPr>
            <w:r w:rsidRPr="00B26BA4">
              <w:rPr>
                <w:szCs w:val="18"/>
              </w:rPr>
              <w:t>.ekey</w:t>
            </w:r>
          </w:p>
        </w:tc>
        <w:tc>
          <w:tcPr>
            <w:tcW w:w="2880" w:type="dxa"/>
          </w:tcPr>
          <w:p w14:paraId="1084D570" w14:textId="77777777" w:rsidR="002A4D1A" w:rsidRPr="00B26BA4" w:rsidRDefault="00440650" w:rsidP="00292761">
            <w:pPr>
              <w:pStyle w:val="TAL"/>
            </w:pPr>
            <w:r w:rsidRPr="00B26BA4">
              <w:rPr>
                <w:szCs w:val="18"/>
              </w:rPr>
              <w:t>Encryption private key</w:t>
            </w:r>
          </w:p>
        </w:tc>
      </w:tr>
    </w:tbl>
    <w:p w14:paraId="0C0C5B4A" w14:textId="77777777" w:rsidR="002A4D1A" w:rsidRPr="00B26BA4" w:rsidRDefault="002A4D1A" w:rsidP="00B26BA4"/>
    <w:p w14:paraId="5116CC3F" w14:textId="3D276D41" w:rsidR="002A4D1A" w:rsidRPr="00B26BA4" w:rsidRDefault="005B4E1B" w:rsidP="00001F77">
      <w:r w:rsidRPr="00B26BA4">
        <w:lastRenderedPageBreak/>
        <w:t xml:space="preserve">Each </w:t>
      </w:r>
      <w:r w:rsidR="0087595C" w:rsidRPr="00B26BA4">
        <w:t>Authorization</w:t>
      </w:r>
      <w:r w:rsidRPr="00B26BA4">
        <w:t xml:space="preserve"> Authority certificate contains:</w:t>
      </w:r>
    </w:p>
    <w:p w14:paraId="72A666B9" w14:textId="77777777" w:rsidR="002A4D1A" w:rsidRPr="00B26BA4" w:rsidRDefault="00440650" w:rsidP="00001F77">
      <w:pPr>
        <w:pStyle w:val="B1"/>
      </w:pPr>
      <w:r w:rsidRPr="00B26BA4">
        <w:t>Start and End time</w:t>
      </w:r>
    </w:p>
    <w:p w14:paraId="74BFBF3D" w14:textId="77777777" w:rsidR="002A4D1A" w:rsidRPr="00B26BA4" w:rsidRDefault="00440650" w:rsidP="00001F77">
      <w:pPr>
        <w:pStyle w:val="B1"/>
      </w:pPr>
      <w:r w:rsidRPr="00B26BA4">
        <w:t>Assurance level</w:t>
      </w:r>
    </w:p>
    <w:p w14:paraId="7B18870F" w14:textId="77777777" w:rsidR="002A4D1A" w:rsidRPr="00B26BA4" w:rsidRDefault="00440650" w:rsidP="00001F77">
      <w:pPr>
        <w:pStyle w:val="B1"/>
      </w:pPr>
      <w:r w:rsidRPr="00B26BA4">
        <w:t>Permissions (</w:t>
      </w:r>
      <w:r w:rsidRPr="0003587A">
        <w:t>AID</w:t>
      </w:r>
      <w:r w:rsidRPr="00B26BA4">
        <w:t xml:space="preserve"> list)</w:t>
      </w:r>
    </w:p>
    <w:p w14:paraId="77024D0C" w14:textId="77777777" w:rsidR="002A4D1A" w:rsidRPr="00B26BA4" w:rsidRDefault="00440650" w:rsidP="00001F77">
      <w:pPr>
        <w:pStyle w:val="B1"/>
      </w:pPr>
      <w:r w:rsidRPr="00B26BA4">
        <w:t>Geographical Validity Restriction</w:t>
      </w:r>
    </w:p>
    <w:p w14:paraId="2E52B647" w14:textId="411ECD4F" w:rsidR="002A4D1A" w:rsidRPr="00B26BA4" w:rsidRDefault="005B4E1B" w:rsidP="00001F77">
      <w:r w:rsidRPr="00B26BA4">
        <w:t xml:space="preserve">Each </w:t>
      </w:r>
      <w:r w:rsidR="0087595C" w:rsidRPr="00B26BA4">
        <w:t>Authorization</w:t>
      </w:r>
      <w:r w:rsidRPr="00B26BA4">
        <w:t xml:space="preserve"> Ticket certificate contains:</w:t>
      </w:r>
    </w:p>
    <w:p w14:paraId="36279171" w14:textId="77777777" w:rsidR="002A4D1A" w:rsidRPr="00B26BA4" w:rsidRDefault="00440650" w:rsidP="00001F77">
      <w:pPr>
        <w:pStyle w:val="B1"/>
      </w:pPr>
      <w:r w:rsidRPr="00B26BA4">
        <w:t>Start and End time</w:t>
      </w:r>
    </w:p>
    <w:p w14:paraId="2703791D" w14:textId="77777777" w:rsidR="002A4D1A" w:rsidRPr="00B26BA4" w:rsidRDefault="00440650" w:rsidP="00001F77">
      <w:pPr>
        <w:pStyle w:val="B1"/>
      </w:pPr>
      <w:r w:rsidRPr="00B26BA4">
        <w:t>Assurance level</w:t>
      </w:r>
    </w:p>
    <w:p w14:paraId="4B4A17F0" w14:textId="77777777" w:rsidR="002A4D1A" w:rsidRPr="00B26BA4" w:rsidRDefault="00440650" w:rsidP="00001F77">
      <w:pPr>
        <w:pStyle w:val="B1"/>
      </w:pPr>
      <w:r w:rsidRPr="00B26BA4">
        <w:t>Permissions (</w:t>
      </w:r>
      <w:r w:rsidRPr="0003587A">
        <w:t>AID</w:t>
      </w:r>
      <w:r w:rsidRPr="00B26BA4">
        <w:t xml:space="preserve"> </w:t>
      </w:r>
      <w:r w:rsidRPr="0003587A">
        <w:t>SSP</w:t>
      </w:r>
      <w:r w:rsidRPr="00B26BA4">
        <w:t xml:space="preserve"> list)</w:t>
      </w:r>
    </w:p>
    <w:p w14:paraId="74853A2F" w14:textId="77777777" w:rsidR="002A4D1A" w:rsidRPr="00B26BA4" w:rsidRDefault="00440650" w:rsidP="00ED4C83">
      <w:pPr>
        <w:pStyle w:val="B1"/>
      </w:pPr>
      <w:r w:rsidRPr="00B26BA4">
        <w:t>Geographical Validity Restriction</w:t>
      </w:r>
    </w:p>
    <w:p w14:paraId="361621C6" w14:textId="77777777" w:rsidR="002A4D1A" w:rsidRPr="00B26BA4" w:rsidRDefault="00440650" w:rsidP="00C47CE5">
      <w:pPr>
        <w:pStyle w:val="Heading4"/>
      </w:pPr>
      <w:bookmarkStart w:id="77" w:name="REF_test_system_settings"/>
      <w:bookmarkStart w:id="78" w:name="_Toc477783427"/>
      <w:bookmarkStart w:id="79" w:name="_Toc477788821"/>
      <w:bookmarkStart w:id="80" w:name="_Toc513312253"/>
      <w:r w:rsidRPr="00B26BA4">
        <w:rPr>
          <w:szCs w:val="24"/>
        </w:rPr>
        <w:t>5.3.2.3</w:t>
      </w:r>
      <w:bookmarkEnd w:id="77"/>
      <w:r w:rsidRPr="00B26BA4">
        <w:rPr>
          <w:szCs w:val="24"/>
        </w:rPr>
        <w:tab/>
        <w:t>Test system settings</w:t>
      </w:r>
      <w:bookmarkEnd w:id="78"/>
      <w:bookmarkEnd w:id="79"/>
      <w:bookmarkEnd w:id="80"/>
    </w:p>
    <w:p w14:paraId="0A1A76C9" w14:textId="77777777" w:rsidR="002A4D1A" w:rsidRPr="00B26BA4" w:rsidRDefault="00440650" w:rsidP="00C47CE5">
      <w:pPr>
        <w:pStyle w:val="Heading5"/>
      </w:pPr>
      <w:bookmarkStart w:id="81" w:name="_Toc477783428"/>
      <w:bookmarkStart w:id="82" w:name="_Toc477788822"/>
      <w:bookmarkStart w:id="83" w:name="_Toc513312254"/>
      <w:r w:rsidRPr="00B26BA4">
        <w:rPr>
          <w:szCs w:val="22"/>
        </w:rPr>
        <w:t>5.3.2.3.1</w:t>
      </w:r>
      <w:r w:rsidRPr="00B26BA4">
        <w:rPr>
          <w:szCs w:val="22"/>
        </w:rPr>
        <w:tab/>
        <w:t>Test adapter settings</w:t>
      </w:r>
      <w:bookmarkEnd w:id="81"/>
      <w:bookmarkEnd w:id="82"/>
      <w:bookmarkEnd w:id="83"/>
    </w:p>
    <w:p w14:paraId="344BA5EE" w14:textId="3CA4D781" w:rsidR="002A4D1A" w:rsidRPr="00B26BA4" w:rsidRDefault="0079075F" w:rsidP="00001F77">
      <w:r w:rsidRPr="00B26BA4">
        <w:t>A reference test a</w:t>
      </w:r>
      <w:r w:rsidR="00440650" w:rsidRPr="00B26BA4">
        <w:t xml:space="preserve">dapter has been developed and validated on the </w:t>
      </w:r>
      <w:r w:rsidR="00440650" w:rsidRPr="0003587A">
        <w:t>TTCN</w:t>
      </w:r>
      <w:r w:rsidR="00440650" w:rsidRPr="00B26BA4">
        <w:t xml:space="preserve">-3 runtime environments as listed in table 2 and can be downloaded </w:t>
      </w:r>
      <w:r w:rsidR="00440650" w:rsidRPr="0003587A">
        <w:t>at</w:t>
      </w:r>
      <w:r w:rsidR="00440650" w:rsidRPr="00B26BA4">
        <w:t xml:space="preserve"> </w:t>
      </w:r>
      <w:hyperlink r:id="rId22" w:history="1">
        <w:r w:rsidR="00311138" w:rsidRPr="0003587A">
          <w:rPr>
            <w:rStyle w:val="Hyperlink"/>
          </w:rPr>
          <w:t>http://forge.etsi.org/</w:t>
        </w:r>
      </w:hyperlink>
      <w:r w:rsidRPr="00B26BA4">
        <w:t>.</w:t>
      </w:r>
    </w:p>
    <w:p w14:paraId="55297C0B" w14:textId="733F2DCE" w:rsidR="002A4D1A" w:rsidRPr="00B26BA4" w:rsidRDefault="00440650" w:rsidP="009178E6">
      <w:pPr>
        <w:pStyle w:val="TH"/>
      </w:pPr>
      <w:r w:rsidRPr="00B26BA4">
        <w:t xml:space="preserve">Table </w:t>
      </w:r>
      <w:fldSimple w:instr=" SEQ table \* MERGEFORMAT ">
        <w:r w:rsidR="00BD5421">
          <w:rPr>
            <w:noProof/>
          </w:rPr>
          <w:t>2</w:t>
        </w:r>
      </w:fldSimple>
      <w:r w:rsidRPr="00B26BA4">
        <w:t xml:space="preserve">: </w:t>
      </w:r>
      <w:r w:rsidRPr="0003587A">
        <w:t>TTCN</w:t>
      </w:r>
      <w:r w:rsidRPr="00B26BA4">
        <w:t>-3 Tool Test Adapter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3286"/>
        <w:gridCol w:w="3402"/>
      </w:tblGrid>
      <w:tr w:rsidR="002A4D1A" w:rsidRPr="00B26BA4" w14:paraId="56EBE05A" w14:textId="77777777" w:rsidTr="00E07E97">
        <w:trPr>
          <w:jc w:val="center"/>
        </w:trPr>
        <w:tc>
          <w:tcPr>
            <w:tcW w:w="3286" w:type="dxa"/>
          </w:tcPr>
          <w:p w14:paraId="33889102" w14:textId="77777777" w:rsidR="009A4709" w:rsidRPr="00B26BA4" w:rsidRDefault="00440650" w:rsidP="0020341B">
            <w:pPr>
              <w:pStyle w:val="TAH"/>
            </w:pPr>
            <w:r w:rsidRPr="0003587A">
              <w:t>TTCN</w:t>
            </w:r>
            <w:r w:rsidRPr="00B26BA4">
              <w:t>-3 Tool</w:t>
            </w:r>
          </w:p>
        </w:tc>
        <w:tc>
          <w:tcPr>
            <w:tcW w:w="3402" w:type="dxa"/>
          </w:tcPr>
          <w:p w14:paraId="192FB97E" w14:textId="77777777" w:rsidR="009A4709" w:rsidRPr="00B26BA4" w:rsidRDefault="00440650" w:rsidP="0020341B">
            <w:pPr>
              <w:pStyle w:val="TAH"/>
            </w:pPr>
            <w:r w:rsidRPr="00B26BA4">
              <w:t>Location</w:t>
            </w:r>
          </w:p>
        </w:tc>
      </w:tr>
      <w:tr w:rsidR="002A4D1A" w:rsidRPr="00B26BA4" w14:paraId="3E7A9AAB" w14:textId="77777777" w:rsidTr="00E07E97">
        <w:trPr>
          <w:jc w:val="center"/>
        </w:trPr>
        <w:tc>
          <w:tcPr>
            <w:tcW w:w="3286" w:type="dxa"/>
          </w:tcPr>
          <w:p w14:paraId="320AC4C6" w14:textId="77777777" w:rsidR="009A4709" w:rsidRPr="00B26BA4" w:rsidRDefault="00440650" w:rsidP="0020341B">
            <w:pPr>
              <w:pStyle w:val="TAL"/>
              <w:rPr>
                <w:rFonts w:cs="Arial"/>
              </w:rPr>
            </w:pPr>
            <w:r w:rsidRPr="00B26BA4">
              <w:t>TTworkbench</w:t>
            </w:r>
          </w:p>
        </w:tc>
        <w:tc>
          <w:tcPr>
            <w:tcW w:w="3402" w:type="dxa"/>
          </w:tcPr>
          <w:p w14:paraId="622B9EDE" w14:textId="77777777" w:rsidR="009A4709" w:rsidRPr="00B26BA4" w:rsidRDefault="00440650" w:rsidP="0020341B">
            <w:pPr>
              <w:pStyle w:val="TAL"/>
            </w:pPr>
            <w:r w:rsidRPr="00B26BA4">
              <w:t>taconfig.</w:t>
            </w:r>
            <w:r w:rsidRPr="0003587A">
              <w:t>xml</w:t>
            </w:r>
          </w:p>
        </w:tc>
      </w:tr>
      <w:tr w:rsidR="002A4D1A" w:rsidRPr="00B26BA4" w14:paraId="25573610" w14:textId="77777777" w:rsidTr="00E07E97">
        <w:trPr>
          <w:jc w:val="center"/>
        </w:trPr>
        <w:tc>
          <w:tcPr>
            <w:tcW w:w="3286" w:type="dxa"/>
          </w:tcPr>
          <w:p w14:paraId="008C5ACE" w14:textId="77777777" w:rsidR="009A4709" w:rsidRPr="00B26BA4" w:rsidRDefault="00440650" w:rsidP="0020341B">
            <w:pPr>
              <w:pStyle w:val="TAL"/>
            </w:pPr>
            <w:r w:rsidRPr="00B26BA4">
              <w:t>TestCastT3</w:t>
            </w:r>
          </w:p>
        </w:tc>
        <w:tc>
          <w:tcPr>
            <w:tcW w:w="3402" w:type="dxa"/>
          </w:tcPr>
          <w:p w14:paraId="23844BA8" w14:textId="77777777" w:rsidR="009A4709" w:rsidRPr="00B26BA4" w:rsidRDefault="00440650" w:rsidP="0020341B">
            <w:pPr>
              <w:pStyle w:val="TAL"/>
            </w:pPr>
            <w:r w:rsidRPr="00B26BA4">
              <w:t>org.etsi.</w:t>
            </w:r>
            <w:r w:rsidRPr="0003587A">
              <w:t>its</w:t>
            </w:r>
            <w:r w:rsidRPr="00B26BA4">
              <w:t>.tool.elvior.res.ta.properties</w:t>
            </w:r>
          </w:p>
        </w:tc>
      </w:tr>
      <w:tr w:rsidR="00CD65BE" w:rsidRPr="00B26BA4" w14:paraId="5D5635F8" w14:textId="77777777" w:rsidTr="00E07E97">
        <w:trPr>
          <w:jc w:val="center"/>
        </w:trPr>
        <w:tc>
          <w:tcPr>
            <w:tcW w:w="3286" w:type="dxa"/>
          </w:tcPr>
          <w:p w14:paraId="52B68F5E" w14:textId="32955A1A" w:rsidR="00CD65BE" w:rsidRPr="00B26BA4" w:rsidRDefault="00CD65BE" w:rsidP="00CD65BE">
            <w:pPr>
              <w:pStyle w:val="TAL"/>
            </w:pPr>
            <w:r w:rsidRPr="00B26BA4">
              <w:t>T</w:t>
            </w:r>
            <w:r>
              <w:t>itan</w:t>
            </w:r>
          </w:p>
        </w:tc>
        <w:tc>
          <w:tcPr>
            <w:tcW w:w="3402" w:type="dxa"/>
          </w:tcPr>
          <w:p w14:paraId="40A6E2C3" w14:textId="26AE5B55" w:rsidR="00CD65BE" w:rsidRPr="00B26BA4" w:rsidRDefault="00CD65BE" w:rsidP="00CD65BE">
            <w:pPr>
              <w:pStyle w:val="TAL"/>
            </w:pPr>
            <w:r>
              <w:t>Test suite configuration file</w:t>
            </w:r>
          </w:p>
        </w:tc>
      </w:tr>
    </w:tbl>
    <w:p w14:paraId="1DC1D47A" w14:textId="77777777" w:rsidR="002A4D1A" w:rsidRPr="00B26BA4" w:rsidRDefault="002A4D1A" w:rsidP="005C6D16"/>
    <w:p w14:paraId="3001012F" w14:textId="3EEE43D7" w:rsidR="002A4D1A" w:rsidRPr="00B26BA4" w:rsidRDefault="0079075F" w:rsidP="00001F77">
      <w:r w:rsidRPr="00B26BA4">
        <w:t>The relevant t</w:t>
      </w:r>
      <w:r w:rsidR="00440650" w:rsidRPr="00B26BA4">
        <w:t>est adapter parameters for the Test System security support are listed in table 3.</w:t>
      </w:r>
    </w:p>
    <w:p w14:paraId="31973464" w14:textId="2F2B3D8E" w:rsidR="002A4D1A" w:rsidRPr="00B26BA4" w:rsidRDefault="00440650" w:rsidP="009178E6">
      <w:pPr>
        <w:pStyle w:val="TH"/>
      </w:pPr>
      <w:r w:rsidRPr="00B26BA4">
        <w:t xml:space="preserve">Table </w:t>
      </w:r>
      <w:fldSimple w:instr=" SEQ table \* MERGEFORMAT ">
        <w:r w:rsidR="00BD5421">
          <w:rPr>
            <w:noProof/>
          </w:rPr>
          <w:t>3</w:t>
        </w:r>
      </w:fldSimple>
      <w:r w:rsidRPr="00B26BA4">
        <w:t xml:space="preserve">: </w:t>
      </w:r>
      <w:r w:rsidRPr="0003587A">
        <w:t>TTCN</w:t>
      </w:r>
      <w:r w:rsidRPr="00B26BA4">
        <w:t>-3 Tool Test Adapter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1951"/>
        <w:gridCol w:w="6237"/>
        <w:gridCol w:w="1667"/>
      </w:tblGrid>
      <w:tr w:rsidR="002A4D1A" w:rsidRPr="00B26BA4" w14:paraId="6E2E6AAB" w14:textId="77777777" w:rsidTr="00E07E97">
        <w:trPr>
          <w:jc w:val="center"/>
        </w:trPr>
        <w:tc>
          <w:tcPr>
            <w:tcW w:w="1951" w:type="dxa"/>
          </w:tcPr>
          <w:p w14:paraId="10C1A707" w14:textId="77777777" w:rsidR="009A4709" w:rsidRPr="00B26BA4" w:rsidRDefault="00440650" w:rsidP="0020341B">
            <w:pPr>
              <w:pStyle w:val="TAH"/>
            </w:pPr>
            <w:r w:rsidRPr="00B26BA4">
              <w:rPr>
                <w:szCs w:val="18"/>
              </w:rPr>
              <w:t>Parameter</w:t>
            </w:r>
          </w:p>
        </w:tc>
        <w:tc>
          <w:tcPr>
            <w:tcW w:w="6237" w:type="dxa"/>
          </w:tcPr>
          <w:p w14:paraId="70316655" w14:textId="77777777" w:rsidR="009A4709" w:rsidRPr="00B26BA4" w:rsidRDefault="00440650" w:rsidP="0020341B">
            <w:pPr>
              <w:pStyle w:val="TAH"/>
            </w:pPr>
            <w:r w:rsidRPr="00B26BA4">
              <w:rPr>
                <w:szCs w:val="18"/>
              </w:rPr>
              <w:t>Role</w:t>
            </w:r>
          </w:p>
        </w:tc>
        <w:tc>
          <w:tcPr>
            <w:tcW w:w="1667" w:type="dxa"/>
          </w:tcPr>
          <w:p w14:paraId="322FC893" w14:textId="77777777" w:rsidR="009A4709" w:rsidRPr="00B26BA4" w:rsidRDefault="00440650" w:rsidP="0020341B">
            <w:pPr>
              <w:pStyle w:val="TAH"/>
            </w:pPr>
            <w:r w:rsidRPr="00B26BA4">
              <w:rPr>
                <w:szCs w:val="18"/>
              </w:rPr>
              <w:t>Default value</w:t>
            </w:r>
          </w:p>
        </w:tc>
      </w:tr>
      <w:tr w:rsidR="002A4D1A" w:rsidRPr="00B26BA4" w14:paraId="307FE18C" w14:textId="77777777" w:rsidTr="00E07E97">
        <w:trPr>
          <w:jc w:val="center"/>
        </w:trPr>
        <w:tc>
          <w:tcPr>
            <w:tcW w:w="1951" w:type="dxa"/>
          </w:tcPr>
          <w:p w14:paraId="05BF15F7" w14:textId="77777777" w:rsidR="009A4709" w:rsidRPr="00B26BA4" w:rsidRDefault="00440650" w:rsidP="0020341B">
            <w:pPr>
              <w:pStyle w:val="TAL"/>
            </w:pPr>
            <w:r w:rsidRPr="00B26BA4">
              <w:rPr>
                <w:szCs w:val="18"/>
              </w:rPr>
              <w:t>TsSecuredMode</w:t>
            </w:r>
          </w:p>
        </w:tc>
        <w:tc>
          <w:tcPr>
            <w:tcW w:w="6237" w:type="dxa"/>
          </w:tcPr>
          <w:p w14:paraId="0EBA5151" w14:textId="77777777" w:rsidR="009A4709" w:rsidRPr="00B26BA4" w:rsidRDefault="00440650" w:rsidP="0020341B">
            <w:pPr>
              <w:pStyle w:val="TAL"/>
            </w:pPr>
            <w:r w:rsidRPr="00B26BA4">
              <w:rPr>
                <w:szCs w:val="18"/>
              </w:rPr>
              <w:t xml:space="preserve">Shall be set to </w:t>
            </w:r>
            <w:r w:rsidRPr="0003587A">
              <w:rPr>
                <w:szCs w:val="18"/>
              </w:rPr>
              <w:t>FALSE</w:t>
            </w:r>
            <w:r w:rsidRPr="00B26BA4">
              <w:rPr>
                <w:szCs w:val="18"/>
              </w:rPr>
              <w:t xml:space="preserve"> to be able to test security envelope on </w:t>
            </w:r>
            <w:r w:rsidRPr="0003587A">
              <w:rPr>
                <w:szCs w:val="18"/>
              </w:rPr>
              <w:t>TTCN</w:t>
            </w:r>
            <w:r w:rsidRPr="00B26BA4">
              <w:rPr>
                <w:szCs w:val="18"/>
              </w:rPr>
              <w:t>-3 level</w:t>
            </w:r>
          </w:p>
        </w:tc>
        <w:tc>
          <w:tcPr>
            <w:tcW w:w="1667" w:type="dxa"/>
          </w:tcPr>
          <w:p w14:paraId="1CCE46D4" w14:textId="77777777" w:rsidR="009A4709" w:rsidRPr="00B26BA4" w:rsidRDefault="00440650" w:rsidP="0020341B">
            <w:pPr>
              <w:pStyle w:val="TAL"/>
            </w:pPr>
            <w:r w:rsidRPr="0003587A">
              <w:rPr>
                <w:szCs w:val="18"/>
              </w:rPr>
              <w:t>false</w:t>
            </w:r>
          </w:p>
        </w:tc>
      </w:tr>
      <w:tr w:rsidR="002A4D1A" w:rsidRPr="00B26BA4" w14:paraId="57C4A736" w14:textId="77777777" w:rsidTr="00E07E97">
        <w:trPr>
          <w:jc w:val="center"/>
        </w:trPr>
        <w:tc>
          <w:tcPr>
            <w:tcW w:w="1951" w:type="dxa"/>
          </w:tcPr>
          <w:p w14:paraId="34FC89FB" w14:textId="77777777" w:rsidR="009A4709" w:rsidRPr="00B26BA4" w:rsidRDefault="00440650" w:rsidP="0020341B">
            <w:pPr>
              <w:pStyle w:val="TAL"/>
            </w:pPr>
            <w:r w:rsidRPr="00B26BA4">
              <w:rPr>
                <w:szCs w:val="18"/>
              </w:rPr>
              <w:t>TsSecuredPath</w:t>
            </w:r>
          </w:p>
        </w:tc>
        <w:tc>
          <w:tcPr>
            <w:tcW w:w="6237" w:type="dxa"/>
          </w:tcPr>
          <w:p w14:paraId="57463F05" w14:textId="77777777" w:rsidR="009A4709" w:rsidRPr="00B26BA4" w:rsidRDefault="00440650" w:rsidP="0020341B">
            <w:pPr>
              <w:pStyle w:val="TAL"/>
            </w:pPr>
            <w:r w:rsidRPr="00B26BA4">
              <w:rPr>
                <w:szCs w:val="18"/>
              </w:rPr>
              <w:t>Secured root path to access certificate files</w:t>
            </w:r>
          </w:p>
        </w:tc>
        <w:tc>
          <w:tcPr>
            <w:tcW w:w="1667" w:type="dxa"/>
          </w:tcPr>
          <w:p w14:paraId="3CEC7EAE" w14:textId="4C96EF97" w:rsidR="009A4709" w:rsidRPr="00B26BA4" w:rsidRDefault="00001F77" w:rsidP="0020341B">
            <w:pPr>
              <w:pStyle w:val="TAL"/>
            </w:pPr>
            <w:r w:rsidRPr="00B26BA4">
              <w:rPr>
                <w:szCs w:val="18"/>
              </w:rPr>
              <w:t>"</w:t>
            </w:r>
            <w:r w:rsidR="00440650" w:rsidRPr="00B26BA4">
              <w:rPr>
                <w:szCs w:val="18"/>
              </w:rPr>
              <w:t>data/certificates</w:t>
            </w:r>
            <w:r w:rsidRPr="00B26BA4">
              <w:rPr>
                <w:szCs w:val="18"/>
              </w:rPr>
              <w:t>"</w:t>
            </w:r>
          </w:p>
        </w:tc>
      </w:tr>
      <w:tr w:rsidR="002A4D1A" w:rsidRPr="00B26BA4" w14:paraId="74CFCB02" w14:textId="77777777" w:rsidTr="00E07E97">
        <w:trPr>
          <w:jc w:val="center"/>
        </w:trPr>
        <w:tc>
          <w:tcPr>
            <w:tcW w:w="1951" w:type="dxa"/>
          </w:tcPr>
          <w:p w14:paraId="2E4F9FD4" w14:textId="77777777" w:rsidR="009A4709" w:rsidRPr="00B26BA4" w:rsidRDefault="00440650" w:rsidP="0020341B">
            <w:pPr>
              <w:pStyle w:val="TAL"/>
            </w:pPr>
            <w:r w:rsidRPr="00B26BA4">
              <w:rPr>
                <w:szCs w:val="18"/>
              </w:rPr>
              <w:t>TsSecuredConfiId</w:t>
            </w:r>
          </w:p>
        </w:tc>
        <w:tc>
          <w:tcPr>
            <w:tcW w:w="6237" w:type="dxa"/>
          </w:tcPr>
          <w:p w14:paraId="3FB3605B" w14:textId="1B32CD53" w:rsidR="009A4709" w:rsidRPr="00B26BA4" w:rsidRDefault="00440650" w:rsidP="0020341B">
            <w:pPr>
              <w:pStyle w:val="TAL"/>
            </w:pPr>
            <w:r w:rsidRPr="00B26BA4">
              <w:rPr>
                <w:szCs w:val="18"/>
              </w:rPr>
              <w:t xml:space="preserve">Vendor specific configuration identifier. This should be actually a name of the subfolder inside the TsSecuredPath, containing the </w:t>
            </w:r>
            <w:r w:rsidRPr="0003587A">
              <w:rPr>
                <w:szCs w:val="18"/>
              </w:rPr>
              <w:t>IUT</w:t>
            </w:r>
            <w:r w:rsidRPr="00B26BA4">
              <w:rPr>
                <w:szCs w:val="18"/>
              </w:rPr>
              <w:t xml:space="preserve"> certificates or digests, e.g. </w:t>
            </w:r>
            <w:r w:rsidR="00001F77" w:rsidRPr="00B26BA4">
              <w:rPr>
                <w:szCs w:val="18"/>
              </w:rPr>
              <w:t>"</w:t>
            </w:r>
            <w:r w:rsidRPr="00B26BA4">
              <w:rPr>
                <w:szCs w:val="18"/>
              </w:rPr>
              <w:t>data/certificates/vendorA</w:t>
            </w:r>
            <w:r w:rsidR="00001F77" w:rsidRPr="00B26BA4">
              <w:rPr>
                <w:szCs w:val="18"/>
              </w:rPr>
              <w:t>"</w:t>
            </w:r>
          </w:p>
        </w:tc>
        <w:tc>
          <w:tcPr>
            <w:tcW w:w="1667" w:type="dxa"/>
          </w:tcPr>
          <w:p w14:paraId="5F8462D1" w14:textId="77777777" w:rsidR="009A4709" w:rsidRPr="00B26BA4" w:rsidRDefault="00440650" w:rsidP="0020341B">
            <w:pPr>
              <w:pStyle w:val="TAL"/>
            </w:pPr>
            <w:r w:rsidRPr="00B26BA4">
              <w:rPr>
                <w:szCs w:val="18"/>
              </w:rPr>
              <w:t>vendorA</w:t>
            </w:r>
          </w:p>
        </w:tc>
      </w:tr>
    </w:tbl>
    <w:p w14:paraId="62ABF8D2" w14:textId="77777777" w:rsidR="002A4D1A" w:rsidRPr="00B26BA4" w:rsidRDefault="002A4D1A" w:rsidP="005C6D16"/>
    <w:p w14:paraId="7A757C1C" w14:textId="77777777" w:rsidR="002A4D1A" w:rsidRPr="00B26BA4" w:rsidRDefault="00440650" w:rsidP="00C47CE5">
      <w:pPr>
        <w:pStyle w:val="Heading5"/>
      </w:pPr>
      <w:bookmarkStart w:id="84" w:name="_Toc477783429"/>
      <w:bookmarkStart w:id="85" w:name="_Toc477788823"/>
      <w:bookmarkStart w:id="86" w:name="_Toc513312255"/>
      <w:r w:rsidRPr="00B26BA4">
        <w:rPr>
          <w:szCs w:val="22"/>
        </w:rPr>
        <w:t>5.3.2.3.2</w:t>
      </w:r>
      <w:r w:rsidRPr="00B26BA4">
        <w:rPr>
          <w:szCs w:val="22"/>
        </w:rPr>
        <w:tab/>
        <w:t>Test Suite Parameters</w:t>
      </w:r>
      <w:bookmarkEnd w:id="84"/>
      <w:bookmarkEnd w:id="85"/>
      <w:bookmarkEnd w:id="86"/>
    </w:p>
    <w:p w14:paraId="082726A0" w14:textId="47CDE9E8" w:rsidR="002A4D1A" w:rsidRPr="00B26BA4" w:rsidRDefault="001914A2" w:rsidP="00001F77">
      <w:r w:rsidRPr="00B26BA4">
        <w:t xml:space="preserve">The </w:t>
      </w:r>
      <w:r w:rsidR="00440650" w:rsidRPr="00B26BA4">
        <w:t>GeoNetworking test suite</w:t>
      </w:r>
      <w:r w:rsidR="007969B9" w:rsidRPr="00B26BA4">
        <w:t xml:space="preserve"> parameters </w:t>
      </w:r>
      <w:r w:rsidRPr="00B26BA4">
        <w:t xml:space="preserve">defined </w:t>
      </w:r>
      <w:r w:rsidR="00440650" w:rsidRPr="00B26BA4">
        <w:t xml:space="preserve">in </w:t>
      </w:r>
      <w:r w:rsidR="00761E08" w:rsidRPr="0003587A">
        <w:t>ETSI TS 102 871-3</w:t>
      </w:r>
      <w:r w:rsidR="00440650" w:rsidRPr="0003587A">
        <w:t xml:space="preserve"> [</w:t>
      </w:r>
      <w:r w:rsidR="00440650" w:rsidRPr="0003587A">
        <w:fldChar w:fldCharType="begin"/>
      </w:r>
      <w:r w:rsidR="00440650" w:rsidRPr="0003587A">
        <w:instrText xml:space="preserve"> REF REF_TS102871_3 \h </w:instrText>
      </w:r>
      <w:r w:rsidR="00440650" w:rsidRPr="0003587A">
        <w:fldChar w:fldCharType="separate"/>
      </w:r>
      <w:r w:rsidR="00BD5421">
        <w:rPr>
          <w:noProof/>
        </w:rPr>
        <w:t>3</w:t>
      </w:r>
      <w:r w:rsidR="00440650" w:rsidRPr="0003587A">
        <w:fldChar w:fldCharType="end"/>
      </w:r>
      <w:r w:rsidR="00440650" w:rsidRPr="0003587A">
        <w:t>]</w:t>
      </w:r>
      <w:r w:rsidR="007969B9" w:rsidRPr="00B26BA4">
        <w:t xml:space="preserve"> </w:t>
      </w:r>
      <w:r w:rsidRPr="00B26BA4">
        <w:t>shall be applied</w:t>
      </w:r>
      <w:r w:rsidR="00440650" w:rsidRPr="00B26BA4">
        <w:t xml:space="preserve">. </w:t>
      </w:r>
      <w:r w:rsidR="00F42305" w:rsidRPr="00B26BA4">
        <w:t xml:space="preserve">In addition the parameters </w:t>
      </w:r>
      <w:r w:rsidR="00507A0E" w:rsidRPr="00B26BA4">
        <w:t xml:space="preserve">defined in </w:t>
      </w:r>
      <w:r w:rsidR="00F42305" w:rsidRPr="0003587A">
        <w:rPr>
          <w:rFonts w:cs="Arial"/>
        </w:rPr>
        <w:t>ETSI TS 102 871-2 [</w:t>
      </w:r>
      <w:r w:rsidR="006D37D1" w:rsidRPr="0003587A">
        <w:rPr>
          <w:rFonts w:cs="Arial"/>
        </w:rPr>
        <w:fldChar w:fldCharType="begin"/>
      </w:r>
      <w:r w:rsidR="006D37D1" w:rsidRPr="0003587A">
        <w:rPr>
          <w:rFonts w:cs="Arial"/>
        </w:rPr>
        <w:instrText xml:space="preserve"> REF REF_TS102871_2 \h </w:instrText>
      </w:r>
      <w:r w:rsidR="006D37D1" w:rsidRPr="0003587A">
        <w:rPr>
          <w:rFonts w:cs="Arial"/>
        </w:rPr>
      </w:r>
      <w:r w:rsidR="006D37D1" w:rsidRPr="0003587A">
        <w:rPr>
          <w:rFonts w:cs="Arial"/>
        </w:rPr>
        <w:fldChar w:fldCharType="separate"/>
      </w:r>
      <w:r w:rsidR="00BD5421">
        <w:rPr>
          <w:noProof/>
        </w:rPr>
        <w:t>2</w:t>
      </w:r>
      <w:r w:rsidR="006D37D1" w:rsidRPr="0003587A">
        <w:rPr>
          <w:rFonts w:cs="Arial"/>
        </w:rPr>
        <w:fldChar w:fldCharType="end"/>
      </w:r>
      <w:r w:rsidR="00F42305" w:rsidRPr="0003587A">
        <w:rPr>
          <w:rFonts w:cs="Arial"/>
        </w:rPr>
        <w:t>]</w:t>
      </w:r>
      <w:r w:rsidR="00507A0E" w:rsidRPr="00B26BA4">
        <w:rPr>
          <w:rFonts w:cs="Arial"/>
        </w:rPr>
        <w:t xml:space="preserve"> and in </w:t>
      </w:r>
      <w:r w:rsidR="00507A0E" w:rsidRPr="0003587A">
        <w:rPr>
          <w:rFonts w:cs="Arial"/>
        </w:rPr>
        <w:t>ETSI TS 103 096-2</w:t>
      </w:r>
      <w:r w:rsidR="00367C2B" w:rsidRPr="0003587A">
        <w:rPr>
          <w:rFonts w:cs="Arial"/>
        </w:rPr>
        <w:t xml:space="preserve"> [</w:t>
      </w:r>
      <w:r w:rsidR="00367C2B" w:rsidRPr="0003587A">
        <w:rPr>
          <w:rFonts w:cs="Arial"/>
        </w:rPr>
        <w:fldChar w:fldCharType="begin"/>
      </w:r>
      <w:r w:rsidR="00367C2B" w:rsidRPr="0003587A">
        <w:rPr>
          <w:rFonts w:cs="Arial"/>
        </w:rPr>
        <w:instrText xml:space="preserve"> REF REF_TS103096_2 \h  \* MERGEFORMAT </w:instrText>
      </w:r>
      <w:r w:rsidR="00367C2B" w:rsidRPr="0003587A">
        <w:rPr>
          <w:rFonts w:cs="Arial"/>
        </w:rPr>
      </w:r>
      <w:r w:rsidR="00367C2B" w:rsidRPr="0003587A">
        <w:rPr>
          <w:rFonts w:cs="Arial"/>
        </w:rPr>
        <w:fldChar w:fldCharType="separate"/>
      </w:r>
      <w:r w:rsidR="00BD5421" w:rsidRPr="00BD5421">
        <w:rPr>
          <w:rFonts w:cs="Arial"/>
        </w:rPr>
        <w:t>5</w:t>
      </w:r>
      <w:r w:rsidR="00367C2B" w:rsidRPr="0003587A">
        <w:rPr>
          <w:rFonts w:cs="Arial"/>
        </w:rPr>
        <w:fldChar w:fldCharType="end"/>
      </w:r>
      <w:r w:rsidR="00367C2B" w:rsidRPr="0003587A">
        <w:rPr>
          <w:rFonts w:cs="Arial"/>
        </w:rPr>
        <w:t>]</w:t>
      </w:r>
      <w:r w:rsidR="00507A0E" w:rsidRPr="00B26BA4">
        <w:rPr>
          <w:rFonts w:cs="Arial"/>
        </w:rPr>
        <w:t xml:space="preserve"> shall be applied as listed in tables </w:t>
      </w:r>
      <w:r w:rsidR="008F223C">
        <w:rPr>
          <w:rFonts w:cs="Arial"/>
        </w:rPr>
        <w:t>4 and 5</w:t>
      </w:r>
      <w:r w:rsidR="00507A0E" w:rsidRPr="00B26BA4">
        <w:rPr>
          <w:rFonts w:cs="Arial"/>
        </w:rPr>
        <w:t>.</w:t>
      </w:r>
    </w:p>
    <w:p w14:paraId="610183B1" w14:textId="4AE73DE6" w:rsidR="002A4D1A" w:rsidRPr="00B26BA4" w:rsidRDefault="00440650">
      <w:pPr>
        <w:pStyle w:val="TH"/>
      </w:pPr>
      <w:r w:rsidRPr="00B26BA4">
        <w:lastRenderedPageBreak/>
        <w:t xml:space="preserve">Table </w:t>
      </w:r>
      <w:fldSimple w:instr=" SEQ table \* MERGEFORMAT ">
        <w:r w:rsidR="00BD5421">
          <w:rPr>
            <w:noProof/>
          </w:rPr>
          <w:t>4</w:t>
        </w:r>
      </w:fldSimple>
      <w:r w:rsidRPr="00B26BA4">
        <w:t xml:space="preserve">: </w:t>
      </w:r>
      <w:r w:rsidRPr="0003587A">
        <w:t>PICS</w:t>
      </w:r>
      <w:r w:rsidRPr="00B26BA4">
        <w:t xml:space="preserve"> Parameters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3605"/>
        <w:gridCol w:w="2283"/>
        <w:gridCol w:w="2727"/>
        <w:gridCol w:w="1240"/>
      </w:tblGrid>
      <w:tr w:rsidR="002A4D1A" w:rsidRPr="00B26BA4" w14:paraId="6A50B478" w14:textId="77777777" w:rsidTr="004F18E4">
        <w:trPr>
          <w:jc w:val="center"/>
        </w:trPr>
        <w:tc>
          <w:tcPr>
            <w:tcW w:w="3605" w:type="dxa"/>
            <w:shd w:val="clear" w:color="auto" w:fill="auto"/>
          </w:tcPr>
          <w:p w14:paraId="122606A7" w14:textId="77777777" w:rsidR="009A4709" w:rsidRPr="00B26BA4" w:rsidRDefault="00440650" w:rsidP="0020341B">
            <w:pPr>
              <w:pStyle w:val="TAH"/>
            </w:pPr>
            <w:r w:rsidRPr="00B26BA4">
              <w:rPr>
                <w:szCs w:val="18"/>
              </w:rPr>
              <w:t>Parameter</w:t>
            </w:r>
          </w:p>
        </w:tc>
        <w:tc>
          <w:tcPr>
            <w:tcW w:w="2283" w:type="dxa"/>
            <w:shd w:val="clear" w:color="auto" w:fill="auto"/>
          </w:tcPr>
          <w:p w14:paraId="57D9F6FA" w14:textId="77777777" w:rsidR="009A4709" w:rsidRPr="00B26BA4" w:rsidRDefault="00440650" w:rsidP="0020341B">
            <w:pPr>
              <w:pStyle w:val="TAH"/>
            </w:pPr>
            <w:r w:rsidRPr="00B26BA4">
              <w:rPr>
                <w:szCs w:val="18"/>
              </w:rPr>
              <w:t>Reference</w:t>
            </w:r>
          </w:p>
        </w:tc>
        <w:tc>
          <w:tcPr>
            <w:tcW w:w="2727" w:type="dxa"/>
            <w:shd w:val="clear" w:color="auto" w:fill="auto"/>
          </w:tcPr>
          <w:p w14:paraId="5FE4CB81" w14:textId="77777777" w:rsidR="009A4709" w:rsidRPr="00B26BA4" w:rsidRDefault="00440650" w:rsidP="0020341B">
            <w:pPr>
              <w:pStyle w:val="TAH"/>
            </w:pPr>
            <w:r w:rsidRPr="00B26BA4">
              <w:rPr>
                <w:szCs w:val="18"/>
              </w:rPr>
              <w:t>Role</w:t>
            </w:r>
          </w:p>
        </w:tc>
        <w:tc>
          <w:tcPr>
            <w:tcW w:w="1240" w:type="dxa"/>
            <w:shd w:val="clear" w:color="auto" w:fill="auto"/>
          </w:tcPr>
          <w:p w14:paraId="67600946" w14:textId="77777777" w:rsidR="009A4709" w:rsidRPr="00B26BA4" w:rsidRDefault="00440650" w:rsidP="0020341B">
            <w:pPr>
              <w:pStyle w:val="TAH"/>
            </w:pPr>
            <w:r w:rsidRPr="00B26BA4">
              <w:rPr>
                <w:szCs w:val="18"/>
              </w:rPr>
              <w:t>Default value</w:t>
            </w:r>
          </w:p>
        </w:tc>
      </w:tr>
      <w:tr w:rsidR="002A4D1A" w:rsidRPr="00B26BA4" w14:paraId="11ABB7AB" w14:textId="77777777" w:rsidTr="004F18E4">
        <w:trPr>
          <w:jc w:val="center"/>
        </w:trPr>
        <w:tc>
          <w:tcPr>
            <w:tcW w:w="3605" w:type="dxa"/>
            <w:shd w:val="clear" w:color="auto" w:fill="auto"/>
          </w:tcPr>
          <w:p w14:paraId="35284AF8" w14:textId="77777777" w:rsidR="009A4709" w:rsidRPr="00B26BA4" w:rsidRDefault="00440650" w:rsidP="001374B2">
            <w:pPr>
              <w:pStyle w:val="TAL"/>
            </w:pPr>
            <w:r w:rsidRPr="0003587A">
              <w:t>PICS</w:t>
            </w:r>
            <w:r w:rsidRPr="00B26BA4">
              <w:t>_</w:t>
            </w:r>
            <w:r w:rsidRPr="0003587A">
              <w:t>GN</w:t>
            </w:r>
            <w:r w:rsidRPr="00B26BA4">
              <w:t>_SECURITY</w:t>
            </w:r>
          </w:p>
        </w:tc>
        <w:tc>
          <w:tcPr>
            <w:tcW w:w="2283" w:type="dxa"/>
            <w:shd w:val="clear" w:color="auto" w:fill="auto"/>
          </w:tcPr>
          <w:p w14:paraId="65D0CABB" w14:textId="0ED8C229" w:rsidR="008A64B5" w:rsidRPr="00B26BA4" w:rsidRDefault="00440650" w:rsidP="001374B2">
            <w:pPr>
              <w:pStyle w:val="TAL"/>
              <w:rPr>
                <w:rFonts w:cs="Arial"/>
              </w:rPr>
            </w:pPr>
            <w:r w:rsidRPr="0003587A">
              <w:rPr>
                <w:rFonts w:cs="Arial"/>
              </w:rPr>
              <w:t>ETSI TS 102 871-2 [</w:t>
            </w:r>
            <w:r w:rsidRPr="0003587A">
              <w:rPr>
                <w:rFonts w:cs="Arial"/>
              </w:rPr>
              <w:fldChar w:fldCharType="begin"/>
            </w:r>
            <w:r w:rsidRPr="0003587A">
              <w:rPr>
                <w:rFonts w:cs="Arial"/>
              </w:rPr>
              <w:instrText xml:space="preserve"> REF REF_TS102871_2 \h  \* MERGEFORMAT </w:instrText>
            </w:r>
            <w:r w:rsidRPr="0003587A">
              <w:rPr>
                <w:rFonts w:cs="Arial"/>
              </w:rPr>
            </w:r>
            <w:r w:rsidRPr="0003587A">
              <w:rPr>
                <w:rFonts w:cs="Arial"/>
              </w:rPr>
              <w:fldChar w:fldCharType="separate"/>
            </w:r>
            <w:r w:rsidR="00BD5421" w:rsidRPr="00BD5421">
              <w:rPr>
                <w:rFonts w:cs="Arial"/>
              </w:rPr>
              <w:t>2</w:t>
            </w:r>
            <w:r w:rsidRPr="0003587A">
              <w:rPr>
                <w:rFonts w:cs="Arial"/>
              </w:rPr>
              <w:fldChar w:fldCharType="end"/>
            </w:r>
            <w:r w:rsidRPr="0003587A">
              <w:rPr>
                <w:rFonts w:cs="Arial"/>
              </w:rPr>
              <w:t>]</w:t>
            </w:r>
            <w:r w:rsidRPr="00B26BA4">
              <w:rPr>
                <w:rFonts w:cs="Arial"/>
              </w:rPr>
              <w:t>, A.32/12</w:t>
            </w:r>
          </w:p>
        </w:tc>
        <w:tc>
          <w:tcPr>
            <w:tcW w:w="2727" w:type="dxa"/>
            <w:shd w:val="clear" w:color="auto" w:fill="auto"/>
          </w:tcPr>
          <w:p w14:paraId="15FE6272" w14:textId="77777777" w:rsidR="002A4D1A" w:rsidRPr="00B26BA4" w:rsidRDefault="00440650" w:rsidP="001374B2">
            <w:pPr>
              <w:pStyle w:val="TAL"/>
            </w:pPr>
            <w:r w:rsidRPr="00B26BA4">
              <w:t>Shall be set to true to be able to execute security tests</w:t>
            </w:r>
          </w:p>
        </w:tc>
        <w:tc>
          <w:tcPr>
            <w:tcW w:w="1240" w:type="dxa"/>
            <w:shd w:val="clear" w:color="auto" w:fill="auto"/>
          </w:tcPr>
          <w:p w14:paraId="5B136237" w14:textId="77777777" w:rsidR="002A4D1A" w:rsidRPr="00B26BA4" w:rsidRDefault="00440650">
            <w:pPr>
              <w:pStyle w:val="TAL"/>
              <w:spacing w:before="120"/>
              <w:ind w:left="1134" w:hanging="1134"/>
              <w:outlineLvl w:val="2"/>
            </w:pPr>
            <w:r w:rsidRPr="0003587A">
              <w:rPr>
                <w:szCs w:val="18"/>
              </w:rPr>
              <w:t>false</w:t>
            </w:r>
          </w:p>
        </w:tc>
      </w:tr>
      <w:tr w:rsidR="002A4D1A" w:rsidRPr="00B26BA4" w14:paraId="0DCA2F20" w14:textId="77777777" w:rsidTr="004F18E4">
        <w:trPr>
          <w:jc w:val="center"/>
        </w:trPr>
        <w:tc>
          <w:tcPr>
            <w:tcW w:w="3605" w:type="dxa"/>
            <w:shd w:val="clear" w:color="auto" w:fill="auto"/>
          </w:tcPr>
          <w:p w14:paraId="03B1CCE1" w14:textId="185E3204" w:rsidR="002A4D1A" w:rsidRPr="00B26BA4" w:rsidRDefault="00440650" w:rsidP="001374B2">
            <w:pPr>
              <w:pStyle w:val="TAL"/>
            </w:pPr>
            <w:r w:rsidRPr="0003587A">
              <w:t>PICS</w:t>
            </w:r>
            <w:r w:rsidRPr="00B26BA4">
              <w:t>_</w:t>
            </w:r>
            <w:r w:rsidR="004F18E4">
              <w:t>SEC_</w:t>
            </w:r>
            <w:r w:rsidRPr="00B26BA4">
              <w:t xml:space="preserve">CERTIFICATE_SELECTION </w:t>
            </w:r>
          </w:p>
        </w:tc>
        <w:tc>
          <w:tcPr>
            <w:tcW w:w="2283" w:type="dxa"/>
            <w:shd w:val="clear" w:color="auto" w:fill="auto"/>
          </w:tcPr>
          <w:p w14:paraId="570D783A" w14:textId="4BF512AC" w:rsidR="009A4709" w:rsidRPr="00B26BA4" w:rsidRDefault="00440650" w:rsidP="001374B2">
            <w:pPr>
              <w:pStyle w:val="TAL"/>
              <w:rPr>
                <w:rFonts w:cs="Arial"/>
              </w:rPr>
            </w:pPr>
            <w:r w:rsidRPr="0003587A">
              <w:rPr>
                <w:rFonts w:cs="Arial"/>
              </w:rPr>
              <w:t>ETSI TS 103 096-2 [</w:t>
            </w:r>
            <w:r w:rsidRPr="0003587A">
              <w:rPr>
                <w:rFonts w:cs="Arial"/>
              </w:rPr>
              <w:fldChar w:fldCharType="begin"/>
            </w:r>
            <w:r w:rsidRPr="0003587A">
              <w:rPr>
                <w:rFonts w:cs="Arial"/>
              </w:rPr>
              <w:instrText xml:space="preserve"> REF REF_TS103096_2 \h  \* MERGEFORMAT </w:instrText>
            </w:r>
            <w:r w:rsidRPr="0003587A">
              <w:rPr>
                <w:rFonts w:cs="Arial"/>
              </w:rPr>
            </w:r>
            <w:r w:rsidRPr="0003587A">
              <w:rPr>
                <w:rFonts w:cs="Arial"/>
              </w:rPr>
              <w:fldChar w:fldCharType="separate"/>
            </w:r>
            <w:r w:rsidR="00BD5421" w:rsidRPr="00BD5421">
              <w:rPr>
                <w:rFonts w:cs="Arial"/>
              </w:rPr>
              <w:t>5</w:t>
            </w:r>
            <w:r w:rsidRPr="0003587A">
              <w:rPr>
                <w:rFonts w:cs="Arial"/>
              </w:rPr>
              <w:fldChar w:fldCharType="end"/>
            </w:r>
            <w:r w:rsidR="001374B2" w:rsidRPr="0003587A">
              <w:rPr>
                <w:rFonts w:cs="Arial"/>
              </w:rPr>
              <w:t>]</w:t>
            </w:r>
            <w:r w:rsidR="001374B2" w:rsidRPr="00B26BA4">
              <w:rPr>
                <w:rFonts w:cs="Arial"/>
              </w:rPr>
              <w:t xml:space="preserve">, </w:t>
            </w:r>
            <w:r w:rsidR="008542AB" w:rsidRPr="00B26BA4">
              <w:rPr>
                <w:rFonts w:cs="Arial"/>
              </w:rPr>
              <w:t xml:space="preserve">clause </w:t>
            </w:r>
            <w:r w:rsidRPr="00B26BA4">
              <w:rPr>
                <w:rFonts w:cs="Arial"/>
              </w:rPr>
              <w:t>5.1.5, T3/2</w:t>
            </w:r>
          </w:p>
        </w:tc>
        <w:tc>
          <w:tcPr>
            <w:tcW w:w="2727" w:type="dxa"/>
            <w:shd w:val="clear" w:color="auto" w:fill="auto"/>
          </w:tcPr>
          <w:p w14:paraId="3ACA3485" w14:textId="77777777" w:rsidR="002A4D1A" w:rsidRPr="00B26BA4" w:rsidRDefault="00440650" w:rsidP="001374B2">
            <w:pPr>
              <w:pStyle w:val="TAL"/>
            </w:pPr>
            <w:r w:rsidRPr="00B26BA4">
              <w:t>Certificate selection option</w:t>
            </w:r>
          </w:p>
        </w:tc>
        <w:tc>
          <w:tcPr>
            <w:tcW w:w="1240" w:type="dxa"/>
            <w:shd w:val="clear" w:color="auto" w:fill="auto"/>
          </w:tcPr>
          <w:p w14:paraId="7A4D97EC" w14:textId="77777777" w:rsidR="002A4D1A" w:rsidRPr="00B26BA4" w:rsidRDefault="00440650">
            <w:pPr>
              <w:pStyle w:val="TAL"/>
              <w:spacing w:before="120"/>
              <w:ind w:left="1134" w:hanging="1134"/>
              <w:outlineLvl w:val="2"/>
            </w:pPr>
            <w:r w:rsidRPr="00B26BA4">
              <w:rPr>
                <w:szCs w:val="18"/>
              </w:rPr>
              <w:t>true</w:t>
            </w:r>
          </w:p>
        </w:tc>
      </w:tr>
      <w:tr w:rsidR="002A4D1A" w:rsidRPr="00B26BA4" w14:paraId="3A2EAE73" w14:textId="77777777" w:rsidTr="004F18E4">
        <w:trPr>
          <w:jc w:val="center"/>
        </w:trPr>
        <w:tc>
          <w:tcPr>
            <w:tcW w:w="3605" w:type="dxa"/>
            <w:shd w:val="clear" w:color="auto" w:fill="auto"/>
          </w:tcPr>
          <w:p w14:paraId="207E91CE" w14:textId="3DE6CC96" w:rsidR="002A4D1A" w:rsidRPr="00B26BA4" w:rsidRDefault="00440650" w:rsidP="004F18E4">
            <w:pPr>
              <w:pStyle w:val="TAL"/>
            </w:pPr>
            <w:r w:rsidRPr="0003587A">
              <w:t>PICS</w:t>
            </w:r>
            <w:r w:rsidRPr="00B26BA4">
              <w:t>_</w:t>
            </w:r>
            <w:r w:rsidR="004F18E4">
              <w:t>SEC</w:t>
            </w:r>
            <w:r w:rsidRPr="00B26BA4">
              <w:t>_CIRCULAR_REGION</w:t>
            </w:r>
            <w:r w:rsidRPr="00B26BA4">
              <w:br/>
            </w:r>
            <w:r w:rsidRPr="0003587A">
              <w:t>PICS</w:t>
            </w:r>
            <w:r w:rsidRPr="00B26BA4">
              <w:t>_</w:t>
            </w:r>
            <w:r w:rsidR="004F18E4">
              <w:t>SEC</w:t>
            </w:r>
            <w:r w:rsidRPr="00B26BA4">
              <w:t>_RECTANGULAR_REGION</w:t>
            </w:r>
            <w:r w:rsidRPr="00B26BA4">
              <w:br/>
            </w:r>
            <w:r w:rsidRPr="0003587A">
              <w:t>PICS</w:t>
            </w:r>
            <w:r w:rsidRPr="00B26BA4">
              <w:t>_</w:t>
            </w:r>
            <w:r w:rsidR="004F18E4">
              <w:t>SEC</w:t>
            </w:r>
            <w:r w:rsidRPr="00B26BA4">
              <w:t>_POLYGONAL_REGION</w:t>
            </w:r>
            <w:r w:rsidRPr="00B26BA4">
              <w:br/>
            </w:r>
            <w:r w:rsidRPr="0003587A">
              <w:t>PICS</w:t>
            </w:r>
            <w:r w:rsidRPr="00B26BA4">
              <w:t>_</w:t>
            </w:r>
            <w:r w:rsidR="004F18E4">
              <w:t>SEC</w:t>
            </w:r>
            <w:r w:rsidRPr="00B26BA4">
              <w:t>_IDENTIFIED_REGION</w:t>
            </w:r>
          </w:p>
        </w:tc>
        <w:tc>
          <w:tcPr>
            <w:tcW w:w="2283" w:type="dxa"/>
            <w:shd w:val="clear" w:color="auto" w:fill="auto"/>
          </w:tcPr>
          <w:p w14:paraId="32AC41A3" w14:textId="78D57AC7" w:rsidR="008A64B5" w:rsidRPr="00B26BA4" w:rsidRDefault="00440650" w:rsidP="001374B2">
            <w:pPr>
              <w:pStyle w:val="TAL"/>
              <w:rPr>
                <w:rFonts w:cs="Arial"/>
              </w:rPr>
            </w:pPr>
            <w:r w:rsidRPr="0003587A">
              <w:rPr>
                <w:rFonts w:cs="Arial"/>
              </w:rPr>
              <w:t>ETSI TS 103 096-2 [</w:t>
            </w:r>
            <w:r w:rsidRPr="0003587A">
              <w:rPr>
                <w:rFonts w:cs="Arial"/>
              </w:rPr>
              <w:fldChar w:fldCharType="begin"/>
            </w:r>
            <w:r w:rsidRPr="0003587A">
              <w:rPr>
                <w:rFonts w:cs="Arial"/>
              </w:rPr>
              <w:instrText xml:space="preserve"> REF REF_TS103096_2 \h  \* MERGEFORMAT </w:instrText>
            </w:r>
            <w:r w:rsidRPr="0003587A">
              <w:rPr>
                <w:rFonts w:cs="Arial"/>
              </w:rPr>
            </w:r>
            <w:r w:rsidRPr="0003587A">
              <w:rPr>
                <w:rFonts w:cs="Arial"/>
              </w:rPr>
              <w:fldChar w:fldCharType="separate"/>
            </w:r>
            <w:r w:rsidR="00BD5421" w:rsidRPr="00BD5421">
              <w:rPr>
                <w:rFonts w:cs="Arial"/>
              </w:rPr>
              <w:t>5</w:t>
            </w:r>
            <w:r w:rsidRPr="0003587A">
              <w:rPr>
                <w:rFonts w:cs="Arial"/>
              </w:rPr>
              <w:fldChar w:fldCharType="end"/>
            </w:r>
            <w:r w:rsidRPr="0003587A">
              <w:rPr>
                <w:rFonts w:cs="Arial"/>
              </w:rPr>
              <w:t>]</w:t>
            </w:r>
            <w:r w:rsidRPr="00B26BA4">
              <w:rPr>
                <w:rFonts w:cs="Arial"/>
              </w:rPr>
              <w:t xml:space="preserve">, </w:t>
            </w:r>
            <w:r w:rsidR="008542AB" w:rsidRPr="00B26BA4">
              <w:rPr>
                <w:rFonts w:cs="Arial"/>
              </w:rPr>
              <w:t xml:space="preserve">clause </w:t>
            </w:r>
            <w:r w:rsidRPr="00B26BA4">
              <w:rPr>
                <w:rFonts w:cs="Arial"/>
              </w:rPr>
              <w:t>5.1.5,</w:t>
            </w:r>
            <w:r w:rsidR="008542AB" w:rsidRPr="00B26BA4">
              <w:rPr>
                <w:rFonts w:cs="Arial"/>
              </w:rPr>
              <w:t xml:space="preserve"> </w:t>
            </w:r>
            <w:r w:rsidRPr="00B26BA4">
              <w:rPr>
                <w:rFonts w:cs="Arial"/>
              </w:rPr>
              <w:t>T3/3-6</w:t>
            </w:r>
          </w:p>
        </w:tc>
        <w:tc>
          <w:tcPr>
            <w:tcW w:w="2727" w:type="dxa"/>
            <w:shd w:val="clear" w:color="auto" w:fill="auto"/>
          </w:tcPr>
          <w:p w14:paraId="155ECDBA" w14:textId="77777777" w:rsidR="002A4D1A" w:rsidRPr="00B26BA4" w:rsidRDefault="00440650" w:rsidP="001374B2">
            <w:pPr>
              <w:pStyle w:val="TAL"/>
            </w:pPr>
            <w:r w:rsidRPr="00B26BA4">
              <w:t>The supporting of various region types.</w:t>
            </w:r>
          </w:p>
        </w:tc>
        <w:tc>
          <w:tcPr>
            <w:tcW w:w="1240" w:type="dxa"/>
            <w:shd w:val="clear" w:color="auto" w:fill="auto"/>
          </w:tcPr>
          <w:p w14:paraId="7107254B" w14:textId="77777777" w:rsidR="002A4D1A" w:rsidRPr="00B26BA4" w:rsidRDefault="00440650">
            <w:pPr>
              <w:pStyle w:val="TAL"/>
              <w:spacing w:before="120"/>
              <w:ind w:left="1134" w:hanging="1134"/>
              <w:outlineLvl w:val="2"/>
            </w:pPr>
            <w:r w:rsidRPr="00B26BA4">
              <w:rPr>
                <w:szCs w:val="18"/>
              </w:rPr>
              <w:t>true</w:t>
            </w:r>
          </w:p>
        </w:tc>
      </w:tr>
      <w:tr w:rsidR="004F18E4" w:rsidRPr="00B26BA4" w14:paraId="6AE316C7" w14:textId="77777777" w:rsidTr="004F18E4">
        <w:trPr>
          <w:jc w:val="center"/>
        </w:trPr>
        <w:tc>
          <w:tcPr>
            <w:tcW w:w="3605" w:type="dxa"/>
            <w:shd w:val="clear" w:color="auto" w:fill="auto"/>
          </w:tcPr>
          <w:p w14:paraId="720D69DF" w14:textId="43803C7F" w:rsidR="004F18E4" w:rsidRPr="00B26BA4" w:rsidRDefault="004F18E4" w:rsidP="00F948D9">
            <w:pPr>
              <w:pStyle w:val="TAL"/>
            </w:pPr>
            <w:r>
              <w:t>PICS_SEC_</w:t>
            </w:r>
            <w:r w:rsidR="00F948D9">
              <w:t xml:space="preserve"> SHA256</w:t>
            </w:r>
          </w:p>
        </w:tc>
        <w:tc>
          <w:tcPr>
            <w:tcW w:w="2283" w:type="dxa"/>
            <w:shd w:val="clear" w:color="auto" w:fill="auto"/>
          </w:tcPr>
          <w:p w14:paraId="07A37DDC" w14:textId="22645345" w:rsidR="004F18E4" w:rsidRPr="00B26BA4" w:rsidRDefault="004F18E4" w:rsidP="0082217D">
            <w:pPr>
              <w:pStyle w:val="TAL"/>
              <w:rPr>
                <w:rFonts w:cs="Arial"/>
              </w:rPr>
            </w:pPr>
            <w:r w:rsidRPr="0003587A">
              <w:rPr>
                <w:rFonts w:cs="Arial"/>
              </w:rPr>
              <w:t>ETSI TS 103 096-2 [</w:t>
            </w:r>
            <w:r w:rsidRPr="0003587A">
              <w:rPr>
                <w:rFonts w:cs="Arial"/>
              </w:rPr>
              <w:fldChar w:fldCharType="begin"/>
            </w:r>
            <w:r w:rsidRPr="0003587A">
              <w:rPr>
                <w:rFonts w:cs="Arial"/>
              </w:rPr>
              <w:instrText xml:space="preserve"> REF REF_TS103096_2 \h  \* MERGEFORMAT </w:instrText>
            </w:r>
            <w:r w:rsidRPr="0003587A">
              <w:rPr>
                <w:rFonts w:cs="Arial"/>
              </w:rPr>
            </w:r>
            <w:r w:rsidRPr="0003587A">
              <w:rPr>
                <w:rFonts w:cs="Arial"/>
              </w:rPr>
              <w:fldChar w:fldCharType="separate"/>
            </w:r>
            <w:r w:rsidRPr="00BD5421">
              <w:rPr>
                <w:rFonts w:cs="Arial"/>
              </w:rPr>
              <w:t>5</w:t>
            </w:r>
            <w:r w:rsidRPr="0003587A">
              <w:rPr>
                <w:rFonts w:cs="Arial"/>
              </w:rPr>
              <w:fldChar w:fldCharType="end"/>
            </w:r>
            <w:r w:rsidRPr="0003587A">
              <w:rPr>
                <w:rFonts w:cs="Arial"/>
              </w:rPr>
              <w:t>]</w:t>
            </w:r>
            <w:r w:rsidRPr="00B26BA4">
              <w:rPr>
                <w:rFonts w:cs="Arial"/>
              </w:rPr>
              <w:t xml:space="preserve">, clause </w:t>
            </w:r>
            <w:r w:rsidR="00F948D9">
              <w:rPr>
                <w:rFonts w:cs="Arial"/>
              </w:rPr>
              <w:t>5.1.5, T3/8</w:t>
            </w:r>
          </w:p>
        </w:tc>
        <w:tc>
          <w:tcPr>
            <w:tcW w:w="2727" w:type="dxa"/>
            <w:shd w:val="clear" w:color="auto" w:fill="auto"/>
          </w:tcPr>
          <w:p w14:paraId="26201F7D" w14:textId="5A06C5EA" w:rsidR="004F18E4" w:rsidRPr="00B26BA4" w:rsidRDefault="00F948D9" w:rsidP="00F948D9">
            <w:pPr>
              <w:pStyle w:val="TAL"/>
            </w:pPr>
            <w:r>
              <w:t>Set to true if IUT supports SHA256 hash algoryithm</w:t>
            </w:r>
          </w:p>
        </w:tc>
        <w:tc>
          <w:tcPr>
            <w:tcW w:w="1240" w:type="dxa"/>
            <w:shd w:val="clear" w:color="auto" w:fill="auto"/>
          </w:tcPr>
          <w:p w14:paraId="3964CB96" w14:textId="03A59E2F" w:rsidR="004F18E4" w:rsidRPr="00B26BA4" w:rsidRDefault="00F948D9" w:rsidP="0082217D">
            <w:pPr>
              <w:pStyle w:val="TAL"/>
              <w:spacing w:before="120"/>
              <w:ind w:left="1134" w:hanging="1134"/>
              <w:outlineLvl w:val="2"/>
            </w:pPr>
            <w:r>
              <w:rPr>
                <w:szCs w:val="18"/>
              </w:rPr>
              <w:t>true</w:t>
            </w:r>
          </w:p>
        </w:tc>
      </w:tr>
      <w:tr w:rsidR="00F948D9" w:rsidRPr="00B26BA4" w14:paraId="71466EB4" w14:textId="77777777" w:rsidTr="0082217D">
        <w:trPr>
          <w:jc w:val="center"/>
        </w:trPr>
        <w:tc>
          <w:tcPr>
            <w:tcW w:w="3605" w:type="dxa"/>
            <w:shd w:val="clear" w:color="auto" w:fill="auto"/>
          </w:tcPr>
          <w:p w14:paraId="76D2BFEB" w14:textId="77777777" w:rsidR="00F948D9" w:rsidRPr="00B26BA4" w:rsidRDefault="00F948D9" w:rsidP="0082217D">
            <w:pPr>
              <w:pStyle w:val="TAL"/>
            </w:pPr>
            <w:r w:rsidRPr="0003587A">
              <w:t>PICS</w:t>
            </w:r>
            <w:r w:rsidRPr="00B26BA4">
              <w:t>_</w:t>
            </w:r>
            <w:r>
              <w:t>SEC_SHA384</w:t>
            </w:r>
          </w:p>
        </w:tc>
        <w:tc>
          <w:tcPr>
            <w:tcW w:w="2283" w:type="dxa"/>
            <w:shd w:val="clear" w:color="auto" w:fill="auto"/>
          </w:tcPr>
          <w:p w14:paraId="0E19A165" w14:textId="77777777" w:rsidR="00F948D9" w:rsidRPr="00B26BA4" w:rsidRDefault="00F948D9" w:rsidP="0082217D">
            <w:pPr>
              <w:pStyle w:val="TAL"/>
              <w:rPr>
                <w:rFonts w:cs="Arial"/>
              </w:rPr>
            </w:pPr>
            <w:r w:rsidRPr="0003587A">
              <w:rPr>
                <w:rFonts w:cs="Arial"/>
              </w:rPr>
              <w:t>ETSI TS 103 096-2 [</w:t>
            </w:r>
            <w:r w:rsidRPr="0003587A">
              <w:rPr>
                <w:rFonts w:cs="Arial"/>
              </w:rPr>
              <w:fldChar w:fldCharType="begin"/>
            </w:r>
            <w:r w:rsidRPr="0003587A">
              <w:rPr>
                <w:rFonts w:cs="Arial"/>
              </w:rPr>
              <w:instrText xml:space="preserve"> REF REF_TS103096_2 \h  \* MERGEFORMAT </w:instrText>
            </w:r>
            <w:r w:rsidRPr="0003587A">
              <w:rPr>
                <w:rFonts w:cs="Arial"/>
              </w:rPr>
            </w:r>
            <w:r w:rsidRPr="0003587A">
              <w:rPr>
                <w:rFonts w:cs="Arial"/>
              </w:rPr>
              <w:fldChar w:fldCharType="separate"/>
            </w:r>
            <w:r w:rsidRPr="00BD5421">
              <w:rPr>
                <w:rFonts w:cs="Arial"/>
              </w:rPr>
              <w:t>5</w:t>
            </w:r>
            <w:r w:rsidRPr="0003587A">
              <w:rPr>
                <w:rFonts w:cs="Arial"/>
              </w:rPr>
              <w:fldChar w:fldCharType="end"/>
            </w:r>
            <w:r w:rsidRPr="0003587A">
              <w:rPr>
                <w:rFonts w:cs="Arial"/>
              </w:rPr>
              <w:t>]</w:t>
            </w:r>
            <w:r w:rsidRPr="00B26BA4">
              <w:rPr>
                <w:rFonts w:cs="Arial"/>
              </w:rPr>
              <w:t xml:space="preserve">, clause </w:t>
            </w:r>
            <w:r>
              <w:rPr>
                <w:rFonts w:cs="Arial"/>
              </w:rPr>
              <w:t>5.1.5, T3/9</w:t>
            </w:r>
          </w:p>
        </w:tc>
        <w:tc>
          <w:tcPr>
            <w:tcW w:w="2727" w:type="dxa"/>
            <w:shd w:val="clear" w:color="auto" w:fill="auto"/>
          </w:tcPr>
          <w:p w14:paraId="08515F76" w14:textId="77777777" w:rsidR="00F948D9" w:rsidRPr="00B26BA4" w:rsidRDefault="00F948D9" w:rsidP="0082217D">
            <w:pPr>
              <w:pStyle w:val="TAL"/>
            </w:pPr>
            <w:r>
              <w:t>Set to true if IUT supports SHA384 hash algoryithm</w:t>
            </w:r>
          </w:p>
        </w:tc>
        <w:tc>
          <w:tcPr>
            <w:tcW w:w="1240" w:type="dxa"/>
            <w:shd w:val="clear" w:color="auto" w:fill="auto"/>
          </w:tcPr>
          <w:p w14:paraId="34C7D516" w14:textId="77777777" w:rsidR="00F948D9" w:rsidRPr="00B26BA4" w:rsidRDefault="00F948D9" w:rsidP="0082217D">
            <w:pPr>
              <w:pStyle w:val="TAL"/>
              <w:spacing w:before="120"/>
              <w:ind w:left="1134" w:hanging="1134"/>
              <w:outlineLvl w:val="2"/>
            </w:pPr>
            <w:r>
              <w:rPr>
                <w:szCs w:val="18"/>
              </w:rPr>
              <w:t>true</w:t>
            </w:r>
          </w:p>
        </w:tc>
      </w:tr>
      <w:tr w:rsidR="00F948D9" w:rsidRPr="00B26BA4" w14:paraId="2FD10C53" w14:textId="77777777" w:rsidTr="0082217D">
        <w:trPr>
          <w:jc w:val="center"/>
        </w:trPr>
        <w:tc>
          <w:tcPr>
            <w:tcW w:w="3605" w:type="dxa"/>
            <w:shd w:val="clear" w:color="auto" w:fill="auto"/>
          </w:tcPr>
          <w:p w14:paraId="3611D4B2" w14:textId="4AE0EF8B" w:rsidR="00F948D9" w:rsidRPr="00B26BA4" w:rsidRDefault="00F948D9" w:rsidP="0082217D">
            <w:pPr>
              <w:pStyle w:val="TAL"/>
            </w:pPr>
            <w:r>
              <w:t>PICS_SEC_BRAINPOOL_P</w:t>
            </w:r>
            <w:r>
              <w:rPr>
                <w:rFonts w:ascii="TimesNewRomanPSMT" w:hAnsi="TimesNewRomanPSMT" w:cs="TimesNewRomanPSMT"/>
                <w:szCs w:val="18"/>
                <w:lang w:eastAsia="en-GB"/>
              </w:rPr>
              <w:t>256R1</w:t>
            </w:r>
          </w:p>
        </w:tc>
        <w:tc>
          <w:tcPr>
            <w:tcW w:w="2283" w:type="dxa"/>
            <w:shd w:val="clear" w:color="auto" w:fill="auto"/>
          </w:tcPr>
          <w:p w14:paraId="65197A51" w14:textId="24BDE4D8" w:rsidR="00F948D9" w:rsidRPr="00B26BA4" w:rsidRDefault="00F948D9" w:rsidP="0082217D">
            <w:pPr>
              <w:pStyle w:val="TAL"/>
              <w:rPr>
                <w:rFonts w:cs="Arial"/>
              </w:rPr>
            </w:pPr>
            <w:r w:rsidRPr="0003587A">
              <w:rPr>
                <w:rFonts w:cs="Arial"/>
              </w:rPr>
              <w:t>ETSI TS 103 096-2 [</w:t>
            </w:r>
            <w:r w:rsidRPr="0003587A">
              <w:rPr>
                <w:rFonts w:cs="Arial"/>
              </w:rPr>
              <w:fldChar w:fldCharType="begin"/>
            </w:r>
            <w:r w:rsidRPr="0003587A">
              <w:rPr>
                <w:rFonts w:cs="Arial"/>
              </w:rPr>
              <w:instrText xml:space="preserve"> REF REF_TS103096_2 \h  \* MERGEFORMAT </w:instrText>
            </w:r>
            <w:r w:rsidRPr="0003587A">
              <w:rPr>
                <w:rFonts w:cs="Arial"/>
              </w:rPr>
            </w:r>
            <w:r w:rsidRPr="0003587A">
              <w:rPr>
                <w:rFonts w:cs="Arial"/>
              </w:rPr>
              <w:fldChar w:fldCharType="separate"/>
            </w:r>
            <w:r w:rsidRPr="00BD5421">
              <w:rPr>
                <w:rFonts w:cs="Arial"/>
              </w:rPr>
              <w:t>5</w:t>
            </w:r>
            <w:r w:rsidRPr="0003587A">
              <w:rPr>
                <w:rFonts w:cs="Arial"/>
              </w:rPr>
              <w:fldChar w:fldCharType="end"/>
            </w:r>
            <w:r w:rsidRPr="0003587A">
              <w:rPr>
                <w:rFonts w:cs="Arial"/>
              </w:rPr>
              <w:t>]</w:t>
            </w:r>
            <w:r w:rsidRPr="00B26BA4">
              <w:rPr>
                <w:rFonts w:cs="Arial"/>
              </w:rPr>
              <w:t xml:space="preserve">, clause </w:t>
            </w:r>
            <w:r>
              <w:rPr>
                <w:rFonts w:cs="Arial"/>
              </w:rPr>
              <w:t>5.1.5, T3/10</w:t>
            </w:r>
          </w:p>
        </w:tc>
        <w:tc>
          <w:tcPr>
            <w:tcW w:w="2727" w:type="dxa"/>
            <w:shd w:val="clear" w:color="auto" w:fill="auto"/>
          </w:tcPr>
          <w:p w14:paraId="1D766479" w14:textId="2424EADE" w:rsidR="00F948D9" w:rsidRPr="00B26BA4" w:rsidRDefault="00F948D9" w:rsidP="00F948D9">
            <w:pPr>
              <w:pStyle w:val="TAL"/>
            </w:pPr>
            <w:r>
              <w:t>Set to true if IUT supports Brainpool P256R1 curve</w:t>
            </w:r>
          </w:p>
        </w:tc>
        <w:tc>
          <w:tcPr>
            <w:tcW w:w="1240" w:type="dxa"/>
            <w:shd w:val="clear" w:color="auto" w:fill="auto"/>
          </w:tcPr>
          <w:p w14:paraId="61F930C6" w14:textId="77777777" w:rsidR="00F948D9" w:rsidRPr="00B26BA4" w:rsidRDefault="00F948D9" w:rsidP="0082217D">
            <w:pPr>
              <w:pStyle w:val="TAL"/>
              <w:spacing w:before="120"/>
              <w:ind w:left="1134" w:hanging="1134"/>
              <w:outlineLvl w:val="2"/>
            </w:pPr>
            <w:r>
              <w:rPr>
                <w:szCs w:val="18"/>
              </w:rPr>
              <w:t>true</w:t>
            </w:r>
          </w:p>
        </w:tc>
      </w:tr>
      <w:tr w:rsidR="004F18E4" w:rsidRPr="00B26BA4" w14:paraId="4EED4C64" w14:textId="77777777" w:rsidTr="004F18E4">
        <w:trPr>
          <w:jc w:val="center"/>
        </w:trPr>
        <w:tc>
          <w:tcPr>
            <w:tcW w:w="3605" w:type="dxa"/>
            <w:shd w:val="clear" w:color="auto" w:fill="auto"/>
          </w:tcPr>
          <w:p w14:paraId="24EDAF9B" w14:textId="06BAC377" w:rsidR="004F18E4" w:rsidRPr="00B26BA4" w:rsidRDefault="004F18E4" w:rsidP="00F948D9">
            <w:pPr>
              <w:pStyle w:val="TAL"/>
            </w:pPr>
            <w:r w:rsidRPr="0003587A">
              <w:t>PICS</w:t>
            </w:r>
            <w:r w:rsidRPr="00B26BA4">
              <w:t>_</w:t>
            </w:r>
            <w:r w:rsidR="00F948D9">
              <w:t>SEC_BRAINPOOL_P</w:t>
            </w:r>
            <w:r w:rsidR="00F948D9">
              <w:rPr>
                <w:rFonts w:ascii="TimesNewRomanPSMT" w:hAnsi="TimesNewRomanPSMT" w:cs="TimesNewRomanPSMT"/>
                <w:szCs w:val="18"/>
                <w:lang w:eastAsia="en-GB"/>
              </w:rPr>
              <w:t>384R1</w:t>
            </w:r>
          </w:p>
        </w:tc>
        <w:tc>
          <w:tcPr>
            <w:tcW w:w="2283" w:type="dxa"/>
            <w:shd w:val="clear" w:color="auto" w:fill="auto"/>
          </w:tcPr>
          <w:p w14:paraId="4D768295" w14:textId="2C177B46" w:rsidR="004F18E4" w:rsidRPr="00B26BA4" w:rsidRDefault="004F18E4" w:rsidP="0082217D">
            <w:pPr>
              <w:pStyle w:val="TAL"/>
              <w:rPr>
                <w:rFonts w:cs="Arial"/>
              </w:rPr>
            </w:pPr>
            <w:r w:rsidRPr="0003587A">
              <w:rPr>
                <w:rFonts w:cs="Arial"/>
              </w:rPr>
              <w:t>ETSI TS 103 096-2 [</w:t>
            </w:r>
            <w:r w:rsidRPr="0003587A">
              <w:rPr>
                <w:rFonts w:cs="Arial"/>
              </w:rPr>
              <w:fldChar w:fldCharType="begin"/>
            </w:r>
            <w:r w:rsidRPr="0003587A">
              <w:rPr>
                <w:rFonts w:cs="Arial"/>
              </w:rPr>
              <w:instrText xml:space="preserve"> REF REF_TS103096_2 \h  \* MERGEFORMAT </w:instrText>
            </w:r>
            <w:r w:rsidRPr="0003587A">
              <w:rPr>
                <w:rFonts w:cs="Arial"/>
              </w:rPr>
            </w:r>
            <w:r w:rsidRPr="0003587A">
              <w:rPr>
                <w:rFonts w:cs="Arial"/>
              </w:rPr>
              <w:fldChar w:fldCharType="separate"/>
            </w:r>
            <w:r w:rsidRPr="00BD5421">
              <w:rPr>
                <w:rFonts w:cs="Arial"/>
              </w:rPr>
              <w:t>5</w:t>
            </w:r>
            <w:r w:rsidRPr="0003587A">
              <w:rPr>
                <w:rFonts w:cs="Arial"/>
              </w:rPr>
              <w:fldChar w:fldCharType="end"/>
            </w:r>
            <w:r w:rsidRPr="0003587A">
              <w:rPr>
                <w:rFonts w:cs="Arial"/>
              </w:rPr>
              <w:t>]</w:t>
            </w:r>
            <w:r w:rsidRPr="00B26BA4">
              <w:rPr>
                <w:rFonts w:cs="Arial"/>
              </w:rPr>
              <w:t xml:space="preserve">, clause </w:t>
            </w:r>
            <w:r w:rsidR="00F948D9">
              <w:rPr>
                <w:rFonts w:cs="Arial"/>
              </w:rPr>
              <w:t>5.1.5, T3/11</w:t>
            </w:r>
          </w:p>
        </w:tc>
        <w:tc>
          <w:tcPr>
            <w:tcW w:w="2727" w:type="dxa"/>
            <w:shd w:val="clear" w:color="auto" w:fill="auto"/>
          </w:tcPr>
          <w:p w14:paraId="567C6D96" w14:textId="0B1A66CA" w:rsidR="004F18E4" w:rsidRPr="00B26BA4" w:rsidRDefault="00F948D9" w:rsidP="0082217D">
            <w:pPr>
              <w:pStyle w:val="TAL"/>
            </w:pPr>
            <w:r>
              <w:t>Set to true if IUT supports Brainpool P384R1 curve</w:t>
            </w:r>
          </w:p>
        </w:tc>
        <w:tc>
          <w:tcPr>
            <w:tcW w:w="1240" w:type="dxa"/>
            <w:shd w:val="clear" w:color="auto" w:fill="auto"/>
          </w:tcPr>
          <w:p w14:paraId="7E84FD10" w14:textId="24740107" w:rsidR="004F18E4" w:rsidRPr="00B26BA4" w:rsidRDefault="00F948D9" w:rsidP="0082217D">
            <w:pPr>
              <w:pStyle w:val="TAL"/>
              <w:spacing w:before="120"/>
              <w:ind w:left="1134" w:hanging="1134"/>
              <w:outlineLvl w:val="2"/>
            </w:pPr>
            <w:r>
              <w:rPr>
                <w:szCs w:val="18"/>
              </w:rPr>
              <w:t>true</w:t>
            </w:r>
          </w:p>
        </w:tc>
      </w:tr>
    </w:tbl>
    <w:p w14:paraId="5644C462" w14:textId="77777777" w:rsidR="002A4D1A" w:rsidRPr="00B26BA4" w:rsidRDefault="002A4D1A">
      <w:pPr>
        <w:rPr>
          <w:highlight w:val="yellow"/>
        </w:rPr>
      </w:pPr>
    </w:p>
    <w:p w14:paraId="272EB9FF" w14:textId="26A1BCFA" w:rsidR="002A4D1A" w:rsidRPr="00B26BA4" w:rsidRDefault="00440650">
      <w:pPr>
        <w:pStyle w:val="TH"/>
      </w:pPr>
      <w:r w:rsidRPr="00B26BA4">
        <w:t xml:space="preserve">Table </w:t>
      </w:r>
      <w:fldSimple w:instr=" SEQ table \* MERGEFORMAT ">
        <w:r w:rsidR="00BD5421">
          <w:rPr>
            <w:noProof/>
          </w:rPr>
          <w:t>5</w:t>
        </w:r>
      </w:fldSimple>
      <w:r w:rsidRPr="00B26BA4">
        <w:t xml:space="preserve">: </w:t>
      </w:r>
      <w:r w:rsidRPr="0003587A">
        <w:t>PIXIT</w:t>
      </w:r>
      <w:r w:rsidRPr="00B26BA4">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3259"/>
        <w:gridCol w:w="1503"/>
        <w:gridCol w:w="3532"/>
        <w:gridCol w:w="1561"/>
      </w:tblGrid>
      <w:tr w:rsidR="002A4D1A" w:rsidRPr="00B26BA4" w14:paraId="682E4CFF" w14:textId="77777777" w:rsidTr="00E07E97">
        <w:trPr>
          <w:jc w:val="center"/>
        </w:trPr>
        <w:tc>
          <w:tcPr>
            <w:tcW w:w="3259" w:type="dxa"/>
          </w:tcPr>
          <w:p w14:paraId="46A22FAC" w14:textId="77777777" w:rsidR="009A4709" w:rsidRPr="00B26BA4" w:rsidRDefault="00440650" w:rsidP="0020341B">
            <w:pPr>
              <w:pStyle w:val="TAH"/>
            </w:pPr>
            <w:r w:rsidRPr="00B26BA4">
              <w:rPr>
                <w:szCs w:val="18"/>
              </w:rPr>
              <w:t>Parameter</w:t>
            </w:r>
          </w:p>
        </w:tc>
        <w:tc>
          <w:tcPr>
            <w:tcW w:w="1503" w:type="dxa"/>
          </w:tcPr>
          <w:p w14:paraId="570BB0A0" w14:textId="77777777" w:rsidR="009A4709" w:rsidRPr="00B26BA4" w:rsidRDefault="00440650" w:rsidP="0020341B">
            <w:pPr>
              <w:pStyle w:val="TAH"/>
            </w:pPr>
            <w:r w:rsidRPr="00B26BA4">
              <w:rPr>
                <w:szCs w:val="18"/>
              </w:rPr>
              <w:t>Reference</w:t>
            </w:r>
          </w:p>
        </w:tc>
        <w:tc>
          <w:tcPr>
            <w:tcW w:w="3532" w:type="dxa"/>
          </w:tcPr>
          <w:p w14:paraId="7683CD7A" w14:textId="77777777" w:rsidR="009A4709" w:rsidRPr="00B26BA4" w:rsidRDefault="00440650" w:rsidP="0020341B">
            <w:pPr>
              <w:pStyle w:val="TAH"/>
            </w:pPr>
            <w:r w:rsidRPr="00B26BA4">
              <w:rPr>
                <w:szCs w:val="18"/>
              </w:rPr>
              <w:t>Role</w:t>
            </w:r>
          </w:p>
        </w:tc>
        <w:tc>
          <w:tcPr>
            <w:tcW w:w="1561" w:type="dxa"/>
          </w:tcPr>
          <w:p w14:paraId="396EBBFB" w14:textId="77777777" w:rsidR="009A4709" w:rsidRPr="00B26BA4" w:rsidRDefault="00440650" w:rsidP="0020341B">
            <w:pPr>
              <w:pStyle w:val="TAH"/>
            </w:pPr>
            <w:r w:rsidRPr="00B26BA4">
              <w:rPr>
                <w:szCs w:val="18"/>
              </w:rPr>
              <w:t>Default value</w:t>
            </w:r>
          </w:p>
        </w:tc>
      </w:tr>
      <w:tr w:rsidR="002A4D1A" w:rsidRPr="00B26BA4" w14:paraId="4BE585CF" w14:textId="77777777" w:rsidTr="00E07E97">
        <w:trPr>
          <w:jc w:val="center"/>
        </w:trPr>
        <w:tc>
          <w:tcPr>
            <w:tcW w:w="3259" w:type="dxa"/>
          </w:tcPr>
          <w:p w14:paraId="534CB10C" w14:textId="77777777" w:rsidR="009A4709" w:rsidRPr="00B26BA4" w:rsidRDefault="00440650" w:rsidP="001374B2">
            <w:pPr>
              <w:pStyle w:val="TAL"/>
            </w:pPr>
            <w:r w:rsidRPr="0003587A">
              <w:t>PX</w:t>
            </w:r>
            <w:r w:rsidRPr="00B26BA4">
              <w:t>_CERTIFICATE_POOL_PATH</w:t>
            </w:r>
          </w:p>
        </w:tc>
        <w:tc>
          <w:tcPr>
            <w:tcW w:w="1503" w:type="dxa"/>
          </w:tcPr>
          <w:p w14:paraId="4030EE1B" w14:textId="2EA937BE" w:rsidR="009A4709" w:rsidRPr="00B26BA4" w:rsidRDefault="00440650" w:rsidP="0003587A">
            <w:pPr>
              <w:pStyle w:val="TAL"/>
            </w:pPr>
            <w:r w:rsidRPr="00B26BA4">
              <w:t>clause B.</w:t>
            </w:r>
            <w:r w:rsidR="0003587A">
              <w:t>6</w:t>
            </w:r>
          </w:p>
        </w:tc>
        <w:tc>
          <w:tcPr>
            <w:tcW w:w="3532" w:type="dxa"/>
          </w:tcPr>
          <w:p w14:paraId="302B45FF" w14:textId="77777777" w:rsidR="002A4D1A" w:rsidRPr="00B26BA4" w:rsidRDefault="00440650" w:rsidP="001374B2">
            <w:pPr>
              <w:pStyle w:val="TAL"/>
            </w:pPr>
            <w:r w:rsidRPr="00B26BA4">
              <w:t>The path to the pool of certificates and keys</w:t>
            </w:r>
          </w:p>
        </w:tc>
        <w:tc>
          <w:tcPr>
            <w:tcW w:w="1561" w:type="dxa"/>
          </w:tcPr>
          <w:p w14:paraId="0729065B" w14:textId="77777777" w:rsidR="002A4D1A" w:rsidRPr="00B26BA4" w:rsidRDefault="00440650" w:rsidP="001374B2">
            <w:pPr>
              <w:pStyle w:val="TAL"/>
            </w:pPr>
            <w:r w:rsidRPr="00B26BA4">
              <w:t>/data/certificates</w:t>
            </w:r>
          </w:p>
        </w:tc>
      </w:tr>
      <w:tr w:rsidR="002A4D1A" w:rsidRPr="00B26BA4" w14:paraId="5B14B53F" w14:textId="77777777" w:rsidTr="00E07E97">
        <w:trPr>
          <w:jc w:val="center"/>
        </w:trPr>
        <w:tc>
          <w:tcPr>
            <w:tcW w:w="3259" w:type="dxa"/>
          </w:tcPr>
          <w:p w14:paraId="3F4B2B3E" w14:textId="77777777" w:rsidR="002A4D1A" w:rsidRPr="00B26BA4" w:rsidRDefault="00440650" w:rsidP="001374B2">
            <w:pPr>
              <w:pStyle w:val="TAL"/>
            </w:pPr>
            <w:r w:rsidRPr="0003587A">
              <w:t>PX</w:t>
            </w:r>
            <w:r w:rsidRPr="00B26BA4">
              <w:t>_</w:t>
            </w:r>
            <w:r w:rsidRPr="0003587A">
              <w:t>IUT</w:t>
            </w:r>
            <w:r w:rsidRPr="00B26BA4">
              <w:t>_</w:t>
            </w:r>
            <w:r w:rsidRPr="0003587A">
              <w:t>SEC</w:t>
            </w:r>
            <w:r w:rsidRPr="00B26BA4">
              <w:t xml:space="preserve">_CONFIG_NAME </w:t>
            </w:r>
          </w:p>
        </w:tc>
        <w:tc>
          <w:tcPr>
            <w:tcW w:w="1503" w:type="dxa"/>
          </w:tcPr>
          <w:p w14:paraId="41C6C995" w14:textId="329502D3" w:rsidR="002A4D1A" w:rsidRPr="00B26BA4" w:rsidRDefault="00440650" w:rsidP="0003587A">
            <w:pPr>
              <w:pStyle w:val="TAL"/>
            </w:pPr>
            <w:r w:rsidRPr="00B26BA4">
              <w:t>clause B.</w:t>
            </w:r>
            <w:r w:rsidR="0003587A">
              <w:t>7</w:t>
            </w:r>
          </w:p>
        </w:tc>
        <w:tc>
          <w:tcPr>
            <w:tcW w:w="3532" w:type="dxa"/>
          </w:tcPr>
          <w:p w14:paraId="02302DBA" w14:textId="543C3506" w:rsidR="002A4D1A" w:rsidRPr="00B26BA4" w:rsidRDefault="0087595C" w:rsidP="001374B2">
            <w:pPr>
              <w:pStyle w:val="TAL"/>
            </w:pPr>
            <w:r w:rsidRPr="00B26BA4">
              <w:t xml:space="preserve">The name of the subfolder in </w:t>
            </w:r>
            <w:r w:rsidR="00440650" w:rsidRPr="0003587A">
              <w:t>PX</w:t>
            </w:r>
            <w:r w:rsidR="00440650" w:rsidRPr="00B26BA4">
              <w:t xml:space="preserve">_CERTIFICATE_POOL_PATH with </w:t>
            </w:r>
            <w:r w:rsidR="00440650" w:rsidRPr="0003587A">
              <w:t>IUT</w:t>
            </w:r>
            <w:r w:rsidR="00440650" w:rsidRPr="00B26BA4">
              <w:t xml:space="preserve"> certificates or digests</w:t>
            </w:r>
          </w:p>
        </w:tc>
        <w:tc>
          <w:tcPr>
            <w:tcW w:w="1561" w:type="dxa"/>
          </w:tcPr>
          <w:p w14:paraId="0D56EED2" w14:textId="77777777" w:rsidR="002A4D1A" w:rsidRPr="00B26BA4" w:rsidRDefault="00440650" w:rsidP="001374B2">
            <w:pPr>
              <w:pStyle w:val="TAL"/>
            </w:pPr>
            <w:r w:rsidRPr="00B26BA4">
              <w:t>vendor</w:t>
            </w:r>
          </w:p>
        </w:tc>
      </w:tr>
      <w:tr w:rsidR="002A4D1A" w:rsidRPr="00B26BA4" w14:paraId="1CA6EBA0" w14:textId="77777777" w:rsidTr="00E07E97">
        <w:trPr>
          <w:jc w:val="center"/>
        </w:trPr>
        <w:tc>
          <w:tcPr>
            <w:tcW w:w="9855" w:type="dxa"/>
            <w:gridSpan w:val="4"/>
          </w:tcPr>
          <w:p w14:paraId="447A233E" w14:textId="05FA3A64" w:rsidR="009A4709" w:rsidRPr="00B26BA4" w:rsidRDefault="001374B2" w:rsidP="00E07E97">
            <w:pPr>
              <w:pStyle w:val="TAN"/>
            </w:pPr>
            <w:r w:rsidRPr="00B26BA4">
              <w:t>NOTE</w:t>
            </w:r>
            <w:r w:rsidR="00440650" w:rsidRPr="00B26BA4">
              <w:t>:</w:t>
            </w:r>
            <w:r w:rsidR="00E07E97" w:rsidRPr="00B26BA4">
              <w:tab/>
            </w:r>
            <w:r w:rsidR="00440650" w:rsidRPr="0003587A">
              <w:t>PX</w:t>
            </w:r>
            <w:r w:rsidR="00440650" w:rsidRPr="00B26BA4">
              <w:t xml:space="preserve">_CERTIFICATE_POOL_PATH and </w:t>
            </w:r>
            <w:r w:rsidR="00440650" w:rsidRPr="0003587A">
              <w:t>PX</w:t>
            </w:r>
            <w:r w:rsidR="00440650" w:rsidRPr="00B26BA4">
              <w:t>_</w:t>
            </w:r>
            <w:r w:rsidR="00440650" w:rsidRPr="0003587A">
              <w:t>IUT</w:t>
            </w:r>
            <w:r w:rsidR="00440650" w:rsidRPr="00B26BA4">
              <w:t>_</w:t>
            </w:r>
            <w:r w:rsidR="00440650" w:rsidRPr="0003587A">
              <w:t>SEC</w:t>
            </w:r>
            <w:r w:rsidR="00440650" w:rsidRPr="00B26BA4">
              <w:t>_CONFIG_NAME shall be set to the same values as TsSecuredPath and TsSecuredConfiId</w:t>
            </w:r>
            <w:r w:rsidR="00311138" w:rsidRPr="00B26BA4">
              <w:t>.</w:t>
            </w:r>
          </w:p>
        </w:tc>
      </w:tr>
    </w:tbl>
    <w:p w14:paraId="0A4D9201" w14:textId="77777777" w:rsidR="001776C3" w:rsidRPr="00B26BA4" w:rsidRDefault="001776C3" w:rsidP="001776C3">
      <w:bookmarkStart w:id="87" w:name="REF_Certificate_profiles"/>
    </w:p>
    <w:p w14:paraId="4AAA1465" w14:textId="77777777" w:rsidR="002A4D1A" w:rsidRPr="00B26BA4" w:rsidRDefault="00440650" w:rsidP="00C47CE5">
      <w:pPr>
        <w:pStyle w:val="Heading4"/>
      </w:pPr>
      <w:bookmarkStart w:id="88" w:name="_Toc477783430"/>
      <w:bookmarkStart w:id="89" w:name="_Toc477788824"/>
      <w:bookmarkStart w:id="90" w:name="_Toc513312256"/>
      <w:r w:rsidRPr="00B26BA4">
        <w:rPr>
          <w:szCs w:val="24"/>
        </w:rPr>
        <w:t>5.3.2.4</w:t>
      </w:r>
      <w:bookmarkEnd w:id="87"/>
      <w:r w:rsidRPr="00B26BA4">
        <w:rPr>
          <w:szCs w:val="24"/>
        </w:rPr>
        <w:tab/>
        <w:t>Certificate profiles</w:t>
      </w:r>
      <w:bookmarkEnd w:id="88"/>
      <w:bookmarkEnd w:id="89"/>
      <w:bookmarkEnd w:id="90"/>
    </w:p>
    <w:p w14:paraId="79DD342A" w14:textId="150E625F" w:rsidR="002A4D1A" w:rsidRPr="00B26BA4" w:rsidRDefault="00440650" w:rsidP="00001F77">
      <w:r w:rsidRPr="00B26BA4">
        <w:t xml:space="preserve">The </w:t>
      </w:r>
      <w:r w:rsidRPr="0003587A">
        <w:t>ITS</w:t>
      </w:r>
      <w:r w:rsidRPr="00B26BA4">
        <w:t xml:space="preserve"> Security Test Suite contains certificate profiles describing content of certificates to be used by both </w:t>
      </w:r>
      <w:r w:rsidRPr="0003587A">
        <w:t>TS</w:t>
      </w:r>
      <w:r w:rsidRPr="00B26BA4">
        <w:t xml:space="preserve"> and </w:t>
      </w:r>
      <w:r w:rsidRPr="0003587A">
        <w:t>IUT</w:t>
      </w:r>
      <w:r w:rsidRPr="00B26BA4">
        <w:t xml:space="preserve">. Then certificate profiles are used by the Certificate Generation Tool to generate all necessary certificates, see clause </w:t>
      </w:r>
      <w:r w:rsidRPr="00B26BA4">
        <w:fldChar w:fldCharType="begin"/>
      </w:r>
      <w:r w:rsidRPr="00B26BA4">
        <w:instrText xml:space="preserve"> REF REF_Certificate_generation \h  \* MERGEFORMAT </w:instrText>
      </w:r>
      <w:r w:rsidRPr="00B26BA4">
        <w:fldChar w:fldCharType="separate"/>
      </w:r>
      <w:r w:rsidR="00BD5421" w:rsidRPr="00BD5421">
        <w:t>5.3.2.5</w:t>
      </w:r>
      <w:r w:rsidRPr="00B26BA4">
        <w:fldChar w:fldCharType="end"/>
      </w:r>
      <w:r w:rsidRPr="00B26BA4">
        <w:t>.</w:t>
      </w:r>
    </w:p>
    <w:p w14:paraId="3627286B" w14:textId="77777777" w:rsidR="009A4709" w:rsidRPr="00B26BA4" w:rsidRDefault="00440650" w:rsidP="00001F77">
      <w:pPr>
        <w:pStyle w:val="EX"/>
      </w:pPr>
      <w:r w:rsidRPr="00B26BA4">
        <w:t>EXAMPLE:</w:t>
      </w:r>
    </w:p>
    <w:p w14:paraId="14504F0F" w14:textId="77777777" w:rsidR="00F948D9" w:rsidRPr="00F948D9" w:rsidRDefault="00F948D9" w:rsidP="00F948D9">
      <w:pPr>
        <w:pStyle w:val="PL"/>
        <w:rPr>
          <w:rFonts w:cs="Courier New"/>
          <w:noProof w:val="0"/>
          <w:szCs w:val="16"/>
        </w:rPr>
      </w:pPr>
      <w:r w:rsidRPr="00F948D9">
        <w:rPr>
          <w:rFonts w:cs="Courier New"/>
          <w:noProof w:val="0"/>
          <w:szCs w:val="16"/>
        </w:rPr>
        <w:t>&lt;certificate&gt;</w:t>
      </w:r>
    </w:p>
    <w:p w14:paraId="67F5A074" w14:textId="77777777" w:rsidR="00F948D9" w:rsidRPr="00F948D9" w:rsidRDefault="00F948D9" w:rsidP="00F948D9">
      <w:pPr>
        <w:pStyle w:val="PL"/>
        <w:rPr>
          <w:rFonts w:cs="Courier New"/>
          <w:noProof w:val="0"/>
          <w:szCs w:val="16"/>
        </w:rPr>
      </w:pPr>
      <w:r w:rsidRPr="00F948D9">
        <w:rPr>
          <w:rFonts w:cs="Courier New"/>
          <w:noProof w:val="0"/>
          <w:szCs w:val="16"/>
        </w:rPr>
        <w:tab/>
        <w:t>&lt;version&gt;3&lt;/version&gt;</w:t>
      </w:r>
    </w:p>
    <w:p w14:paraId="55197036" w14:textId="77777777" w:rsidR="00F948D9" w:rsidRPr="00F948D9" w:rsidRDefault="00F948D9" w:rsidP="00F948D9">
      <w:pPr>
        <w:pStyle w:val="PL"/>
        <w:rPr>
          <w:rFonts w:cs="Courier New"/>
          <w:noProof w:val="0"/>
          <w:szCs w:val="16"/>
        </w:rPr>
      </w:pPr>
      <w:r w:rsidRPr="00F948D9">
        <w:rPr>
          <w:rFonts w:cs="Courier New"/>
          <w:noProof w:val="0"/>
          <w:szCs w:val="16"/>
        </w:rPr>
        <w:tab/>
        <w:t>&lt;signer type="self"&gt;&lt;/signer&gt;</w:t>
      </w:r>
    </w:p>
    <w:p w14:paraId="4BF29AF0" w14:textId="77777777" w:rsidR="00F948D9" w:rsidRPr="00F948D9" w:rsidRDefault="00F948D9" w:rsidP="00F948D9">
      <w:pPr>
        <w:pStyle w:val="PL"/>
        <w:rPr>
          <w:rFonts w:cs="Courier New"/>
          <w:noProof w:val="0"/>
          <w:szCs w:val="16"/>
        </w:rPr>
      </w:pPr>
      <w:r w:rsidRPr="00F948D9">
        <w:rPr>
          <w:rFonts w:cs="Courier New"/>
          <w:noProof w:val="0"/>
          <w:szCs w:val="16"/>
        </w:rPr>
        <w:tab/>
        <w:t>&lt;subject type="ROOT" name=""&gt;</w:t>
      </w:r>
    </w:p>
    <w:p w14:paraId="352EC26E"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t>&lt;!-- verification_key --&gt;</w:t>
      </w:r>
    </w:p>
    <w:p w14:paraId="5DE5B63F"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t>&lt;attribute type="verification_key"&gt;</w:t>
      </w:r>
    </w:p>
    <w:p w14:paraId="508D893E"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&lt;public_key algorithm="ecdsa_nistp256_with_sha256"&gt;</w:t>
      </w:r>
    </w:p>
    <w:p w14:paraId="60D7011D"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r>
      <w:r w:rsidRPr="00F948D9">
        <w:rPr>
          <w:rFonts w:cs="Courier New"/>
          <w:noProof w:val="0"/>
          <w:szCs w:val="16"/>
        </w:rPr>
        <w:tab/>
        <w:t>&lt;ecc_point type="compressed"/&gt;</w:t>
      </w:r>
    </w:p>
    <w:p w14:paraId="33529D76"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&lt;/public_key&gt;</w:t>
      </w:r>
    </w:p>
    <w:p w14:paraId="036F8F3D"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t>&lt;/attribute&gt;</w:t>
      </w:r>
    </w:p>
    <w:p w14:paraId="69D6C2B1"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t>&lt;!-- assurance_level --&gt;</w:t>
      </w:r>
    </w:p>
    <w:p w14:paraId="6EF7EE98"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t>&lt;attribute type="assurance_level"&gt;</w:t>
      </w:r>
    </w:p>
    <w:p w14:paraId="38892572"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&lt;assurance level="6" confidence="0"/&gt;</w:t>
      </w:r>
    </w:p>
    <w:p w14:paraId="006E535F"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t>&lt;/attribute&gt;</w:t>
      </w:r>
    </w:p>
    <w:p w14:paraId="23810588"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t>&lt;!-- its_aid_list --&gt;</w:t>
      </w:r>
    </w:p>
    <w:p w14:paraId="27BDF7B8"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t>&lt;attribute type="its_aid_list"&gt;</w:t>
      </w:r>
    </w:p>
    <w:p w14:paraId="3DD50D7F"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&lt;aid value="CAM"/&gt;  &lt;!-- CAM --&gt;</w:t>
      </w:r>
    </w:p>
    <w:p w14:paraId="31739372"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&lt;aid value="DENM"/&gt;  &lt;!-- DENM --&gt;</w:t>
      </w:r>
    </w:p>
    <w:p w14:paraId="39EC5787"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&lt;aid value="SPAT"/&gt; &lt;!-- TLM / SPAT --&gt;</w:t>
      </w:r>
    </w:p>
    <w:p w14:paraId="3AE6AB16"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&lt;aid value="MAP"/&gt; &lt;!-- RLT / MAP--&gt;</w:t>
      </w:r>
    </w:p>
    <w:p w14:paraId="3E3E4B0D"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&lt;aid value="IVI"/&gt; &lt;!-- IVI --&gt;</w:t>
      </w:r>
    </w:p>
    <w:p w14:paraId="76D20650"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&lt;aid value="TLC"/&gt; &lt;!-- TLC --&gt;</w:t>
      </w:r>
    </w:p>
    <w:p w14:paraId="72492E09"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&lt;aid value="GN-MGMT"/&gt; &lt;!-- GN-MGMT --&gt;</w:t>
      </w:r>
    </w:p>
    <w:p w14:paraId="7C77FC96"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t>&lt;/attribute&gt;</w:t>
      </w:r>
    </w:p>
    <w:p w14:paraId="2222074C" w14:textId="77777777" w:rsidR="00F948D9" w:rsidRPr="00F948D9" w:rsidRDefault="00F948D9" w:rsidP="00F948D9">
      <w:pPr>
        <w:pStyle w:val="PL"/>
        <w:rPr>
          <w:rFonts w:cs="Courier New"/>
          <w:noProof w:val="0"/>
          <w:szCs w:val="16"/>
        </w:rPr>
      </w:pPr>
      <w:r w:rsidRPr="00F948D9">
        <w:rPr>
          <w:rFonts w:cs="Courier New"/>
          <w:noProof w:val="0"/>
          <w:szCs w:val="16"/>
        </w:rPr>
        <w:tab/>
        <w:t>&lt;/subject&gt;</w:t>
      </w:r>
    </w:p>
    <w:p w14:paraId="0E7EAB61" w14:textId="77777777" w:rsidR="00F948D9" w:rsidRPr="00F948D9" w:rsidRDefault="00F948D9" w:rsidP="00F948D9">
      <w:pPr>
        <w:pStyle w:val="PL"/>
        <w:rPr>
          <w:rFonts w:cs="Courier New"/>
          <w:noProof w:val="0"/>
          <w:szCs w:val="16"/>
        </w:rPr>
      </w:pPr>
      <w:r w:rsidRPr="00F948D9">
        <w:rPr>
          <w:rFonts w:cs="Courier New"/>
          <w:noProof w:val="0"/>
          <w:szCs w:val="16"/>
        </w:rPr>
        <w:tab/>
        <w:t>&lt;validity&gt;</w:t>
      </w:r>
    </w:p>
    <w:p w14:paraId="2C8167A1"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t>&lt;restriction type="time" start="-365d" end="+730d"/&gt;</w:t>
      </w:r>
    </w:p>
    <w:p w14:paraId="7B715896"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t>&lt;restriction type="region"&gt;</w:t>
      </w:r>
    </w:p>
    <w:p w14:paraId="46606F2C" w14:textId="77777777" w:rsidR="00F948D9" w:rsidRPr="00F948D9" w:rsidRDefault="00F948D9" w:rsidP="00F948D9">
      <w:pPr>
        <w:pStyle w:val="PL"/>
        <w:rPr>
          <w:rFonts w:cs="Courier New"/>
          <w:noProof w:val="0"/>
          <w:szCs w:val="16"/>
        </w:rPr>
      </w:pPr>
      <w:r w:rsidRPr="00F948D9">
        <w:rPr>
          <w:rFonts w:cs="Courier New"/>
          <w:noProof w:val="0"/>
          <w:szCs w:val="16"/>
        </w:rPr>
        <w:lastRenderedPageBreak/>
        <w:tab/>
      </w:r>
      <w:r w:rsidRPr="00F948D9">
        <w:rPr>
          <w:rFonts w:cs="Courier New"/>
          <w:noProof w:val="0"/>
          <w:szCs w:val="16"/>
        </w:rPr>
        <w:tab/>
      </w:r>
      <w:r w:rsidRPr="00F948D9">
        <w:rPr>
          <w:rFonts w:cs="Courier New"/>
          <w:noProof w:val="0"/>
          <w:szCs w:val="16"/>
        </w:rPr>
        <w:tab/>
        <w:t>&lt;none/&gt;</w:t>
      </w:r>
    </w:p>
    <w:p w14:paraId="7C95CE69" w14:textId="77777777" w:rsidR="00F948D9" w:rsidRPr="00F948D9" w:rsidRDefault="00F948D9" w:rsidP="00F948D9">
      <w:pPr>
        <w:pStyle w:val="PL"/>
        <w:rPr>
          <w:rFonts w:cs="Courier New"/>
          <w:noProof w:val="0"/>
          <w:szCs w:val="16"/>
        </w:rPr>
      </w:pPr>
      <w:r w:rsidRPr="00F948D9">
        <w:rPr>
          <w:rFonts w:cs="Courier New"/>
          <w:noProof w:val="0"/>
          <w:szCs w:val="16"/>
        </w:rPr>
        <w:tab/>
      </w:r>
      <w:r w:rsidRPr="00F948D9">
        <w:rPr>
          <w:rFonts w:cs="Courier New"/>
          <w:noProof w:val="0"/>
          <w:szCs w:val="16"/>
        </w:rPr>
        <w:tab/>
        <w:t>&lt;/restriction&gt;</w:t>
      </w:r>
    </w:p>
    <w:p w14:paraId="1A1C93C6" w14:textId="77777777" w:rsidR="00F948D9" w:rsidRPr="00F948D9" w:rsidRDefault="00F948D9" w:rsidP="00F948D9">
      <w:pPr>
        <w:pStyle w:val="PL"/>
        <w:rPr>
          <w:rFonts w:cs="Courier New"/>
          <w:noProof w:val="0"/>
          <w:szCs w:val="16"/>
        </w:rPr>
      </w:pPr>
      <w:r w:rsidRPr="00F948D9">
        <w:rPr>
          <w:rFonts w:cs="Courier New"/>
          <w:noProof w:val="0"/>
          <w:szCs w:val="16"/>
        </w:rPr>
        <w:tab/>
        <w:t>&lt;/validity&gt;</w:t>
      </w:r>
    </w:p>
    <w:p w14:paraId="555DCFB2" w14:textId="77777777" w:rsidR="00F948D9" w:rsidRPr="00F948D9" w:rsidRDefault="00F948D9" w:rsidP="00F948D9">
      <w:pPr>
        <w:pStyle w:val="PL"/>
        <w:rPr>
          <w:rFonts w:cs="Courier New"/>
          <w:noProof w:val="0"/>
          <w:szCs w:val="16"/>
        </w:rPr>
      </w:pPr>
      <w:r w:rsidRPr="00F948D9">
        <w:rPr>
          <w:rFonts w:cs="Courier New"/>
          <w:noProof w:val="0"/>
          <w:szCs w:val="16"/>
        </w:rPr>
        <w:tab/>
        <w:t>&lt;signature algorithm="0"/&gt;</w:t>
      </w:r>
    </w:p>
    <w:p w14:paraId="17465FC6" w14:textId="1F5DA9F6" w:rsidR="009A4709" w:rsidRPr="00B26BA4" w:rsidRDefault="00F948D9" w:rsidP="00F948D9">
      <w:pPr>
        <w:pStyle w:val="PL"/>
        <w:rPr>
          <w:rFonts w:cs="Courier New"/>
          <w:noProof w:val="0"/>
          <w:szCs w:val="16"/>
        </w:rPr>
      </w:pPr>
      <w:r w:rsidRPr="00F948D9">
        <w:rPr>
          <w:rFonts w:cs="Courier New"/>
          <w:noProof w:val="0"/>
          <w:szCs w:val="16"/>
        </w:rPr>
        <w:t>&lt;/certificate&gt;</w:t>
      </w:r>
    </w:p>
    <w:p w14:paraId="487FF459" w14:textId="77777777" w:rsidR="00F948D9" w:rsidRPr="00F948D9" w:rsidRDefault="00F948D9" w:rsidP="00F948D9">
      <w:pPr>
        <w:pStyle w:val="PL"/>
        <w:keepNext/>
        <w:keepLines/>
        <w:rPr>
          <w:rFonts w:cs="Courier New"/>
          <w:noProof w:val="0"/>
          <w:szCs w:val="16"/>
        </w:rPr>
      </w:pPr>
      <w:r w:rsidRPr="00F948D9">
        <w:rPr>
          <w:rFonts w:cs="Courier New"/>
          <w:noProof w:val="0"/>
          <w:szCs w:val="16"/>
        </w:rPr>
        <w:t>&lt;certificate&gt;</w:t>
      </w:r>
    </w:p>
    <w:p w14:paraId="6FCDE45A"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t>&lt;version&gt;3&lt;/version&gt;</w:t>
      </w:r>
    </w:p>
    <w:p w14:paraId="48BE51B9"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t>&lt;signer type="digest" name="CERT_IUT_A_B_AA"/&gt;</w:t>
      </w:r>
    </w:p>
    <w:p w14:paraId="4851F7F4"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t>&lt;subject type="AT" name=""&gt;</w:t>
      </w:r>
    </w:p>
    <w:p w14:paraId="0BA22C00"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t>&lt;!-- verification_key --&gt;</w:t>
      </w:r>
    </w:p>
    <w:p w14:paraId="677EC61A"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t>&lt;attribute type="verification_key"&gt;</w:t>
      </w:r>
    </w:p>
    <w:p w14:paraId="0582C5F1"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&lt;public_key algorithm="brainpool256"&gt;</w:t>
      </w:r>
    </w:p>
    <w:p w14:paraId="04F050A6"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r>
      <w:r w:rsidRPr="00F948D9">
        <w:rPr>
          <w:rFonts w:cs="Courier New"/>
          <w:noProof w:val="0"/>
          <w:szCs w:val="16"/>
        </w:rPr>
        <w:tab/>
        <w:t>&lt;ecc_point type="compressed"/&gt;</w:t>
      </w:r>
    </w:p>
    <w:p w14:paraId="12529639"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&lt;/public_key&gt;</w:t>
      </w:r>
    </w:p>
    <w:p w14:paraId="0559B8BD"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t>&lt;/attribute&gt;</w:t>
      </w:r>
    </w:p>
    <w:p w14:paraId="5E10EEB2"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t>&lt;!-- assurance_level --&gt;</w:t>
      </w:r>
    </w:p>
    <w:p w14:paraId="4AA1F9CE"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t>&lt;attribute type="assurance_level"&gt;</w:t>
      </w:r>
    </w:p>
    <w:p w14:paraId="42F93731"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&lt;assurance level="3"/&gt;</w:t>
      </w:r>
    </w:p>
    <w:p w14:paraId="6DC72718"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t>&lt;/attribute&gt;</w:t>
      </w:r>
    </w:p>
    <w:p w14:paraId="0C33AAD3"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t>&lt;!-- its_aid_ssp_list --&gt;</w:t>
      </w:r>
    </w:p>
    <w:p w14:paraId="352D11BB"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t>&lt;attribute type="its_aid_ssp_list"&gt;</w:t>
      </w:r>
    </w:p>
    <w:p w14:paraId="1D0E0BCD"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&lt;ssp aid="CAM"&gt;01 FF FF&lt;/ssp&gt;  &lt;!-- CAM --&gt;</w:t>
      </w:r>
    </w:p>
    <w:p w14:paraId="3EE77B48"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&lt;ssp aid="DENM"&gt;01 FF FF FF&lt;/ssp&gt;  &lt;!-- DENM --&gt;</w:t>
      </w:r>
    </w:p>
    <w:p w14:paraId="517161C1"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&lt;ssp aid="GN-MGMT"&gt;00&lt;/ssp&gt;  &lt;!-- GN-MGMT --&gt;</w:t>
      </w:r>
    </w:p>
    <w:p w14:paraId="05C018D6"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t>&lt;/attribute&gt;</w:t>
      </w:r>
    </w:p>
    <w:p w14:paraId="3585768D"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t>&lt;/subject&gt;</w:t>
      </w:r>
    </w:p>
    <w:p w14:paraId="5C21CA86"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t>&lt;validity&gt;</w:t>
      </w:r>
    </w:p>
    <w:p w14:paraId="17636594"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t>&lt;restriction type="time" start="+0d" end="+365d"/&gt;</w:t>
      </w:r>
    </w:p>
    <w:p w14:paraId="5B3C8BA5"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t>&lt;restriction type="region"&gt;</w:t>
      </w:r>
    </w:p>
    <w:p w14:paraId="3CC63194"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r>
      <w:r w:rsidRPr="00F948D9">
        <w:rPr>
          <w:rFonts w:cs="Courier New"/>
          <w:noProof w:val="0"/>
          <w:szCs w:val="16"/>
        </w:rPr>
        <w:tab/>
        <w:t>&lt;none/&gt;</w:t>
      </w:r>
    </w:p>
    <w:p w14:paraId="1A68BF2E"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r>
      <w:r w:rsidRPr="00F948D9">
        <w:rPr>
          <w:rFonts w:cs="Courier New"/>
          <w:noProof w:val="0"/>
          <w:szCs w:val="16"/>
        </w:rPr>
        <w:tab/>
        <w:t>&lt;/restriction&gt;</w:t>
      </w:r>
    </w:p>
    <w:p w14:paraId="3F7AF4F8"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t>&lt;/validity&gt;</w:t>
      </w:r>
    </w:p>
    <w:p w14:paraId="6B149CD7" w14:textId="77777777" w:rsidR="00F948D9" w:rsidRPr="00F948D9" w:rsidRDefault="00F948D9" w:rsidP="00F948D9">
      <w:pPr>
        <w:pStyle w:val="PL"/>
        <w:keepNext/>
        <w:keepLines/>
        <w:rPr>
          <w:rFonts w:cs="Courier New"/>
          <w:noProof w:val="0"/>
          <w:szCs w:val="16"/>
        </w:rPr>
      </w:pPr>
      <w:r w:rsidRPr="00F948D9">
        <w:rPr>
          <w:rFonts w:cs="Courier New"/>
          <w:noProof w:val="0"/>
          <w:szCs w:val="16"/>
        </w:rPr>
        <w:tab/>
        <w:t>&lt;signature algorithm="brainpool256"/&gt;</w:t>
      </w:r>
    </w:p>
    <w:p w14:paraId="6F4BED01" w14:textId="4F215F6A" w:rsidR="00E07E97" w:rsidRDefault="00F948D9" w:rsidP="00E07E97">
      <w:pPr>
        <w:pStyle w:val="PL"/>
        <w:keepNext/>
        <w:keepLines/>
        <w:rPr>
          <w:rFonts w:cs="Courier New"/>
          <w:noProof w:val="0"/>
          <w:szCs w:val="16"/>
        </w:rPr>
      </w:pPr>
      <w:r w:rsidRPr="00F948D9">
        <w:rPr>
          <w:rFonts w:cs="Courier New"/>
          <w:noProof w:val="0"/>
          <w:szCs w:val="16"/>
        </w:rPr>
        <w:t>&lt;/certificate&gt;</w:t>
      </w:r>
      <w:r w:rsidRPr="00F948D9" w:rsidDel="00F948D9">
        <w:rPr>
          <w:rFonts w:cs="Courier New"/>
          <w:noProof w:val="0"/>
          <w:szCs w:val="16"/>
        </w:rPr>
        <w:t xml:space="preserve"> </w:t>
      </w:r>
    </w:p>
    <w:p w14:paraId="4E56560D" w14:textId="77777777" w:rsidR="00CD65BE" w:rsidRPr="00B26BA4" w:rsidRDefault="00CD65BE" w:rsidP="00E07E97">
      <w:pPr>
        <w:pStyle w:val="PL"/>
        <w:keepNext/>
        <w:keepLines/>
        <w:rPr>
          <w:noProof w:val="0"/>
        </w:rPr>
      </w:pPr>
    </w:p>
    <w:p w14:paraId="60884FBC" w14:textId="1CC30F4F" w:rsidR="009A4709" w:rsidRPr="00B26BA4" w:rsidRDefault="00440650" w:rsidP="00001F77">
      <w:pPr>
        <w:pStyle w:val="NO"/>
      </w:pPr>
      <w:r w:rsidRPr="00B26BA4">
        <w:t>NOTE 1:</w:t>
      </w:r>
      <w:r w:rsidR="00001F77" w:rsidRPr="00B26BA4">
        <w:tab/>
        <w:t>T</w:t>
      </w:r>
      <w:r w:rsidRPr="00B26BA4">
        <w:t>ime and region restriction can be provided in relative way, defining the difference to the reference values.</w:t>
      </w:r>
    </w:p>
    <w:p w14:paraId="6FC5EA69" w14:textId="77777777" w:rsidR="002A4D1A" w:rsidRPr="00B26BA4" w:rsidRDefault="00440650" w:rsidP="00C47CE5">
      <w:pPr>
        <w:pStyle w:val="Heading4"/>
      </w:pPr>
      <w:bookmarkStart w:id="91" w:name="REF_Certificate_generation"/>
      <w:bookmarkStart w:id="92" w:name="_Toc477783431"/>
      <w:bookmarkStart w:id="93" w:name="_Toc477788825"/>
      <w:bookmarkStart w:id="94" w:name="_Toc513312257"/>
      <w:r w:rsidRPr="00B26BA4">
        <w:rPr>
          <w:szCs w:val="24"/>
        </w:rPr>
        <w:t>5.3.2.5</w:t>
      </w:r>
      <w:bookmarkEnd w:id="91"/>
      <w:r w:rsidRPr="00B26BA4">
        <w:rPr>
          <w:szCs w:val="24"/>
        </w:rPr>
        <w:tab/>
        <w:t>Certificate generation</w:t>
      </w:r>
      <w:bookmarkEnd w:id="92"/>
      <w:bookmarkEnd w:id="93"/>
      <w:bookmarkEnd w:id="94"/>
    </w:p>
    <w:p w14:paraId="5282EF54" w14:textId="06F52F1A" w:rsidR="002D4E20" w:rsidRDefault="00440650" w:rsidP="00001F77">
      <w:r w:rsidRPr="00B26BA4">
        <w:t xml:space="preserve">Certificates can be generated based on certificate profiles using the certificate generation tool, provided as a part of the test suite. Certificate generation tool does not make any validation of the input profile, it just transforms the </w:t>
      </w:r>
      <w:r w:rsidRPr="0003587A">
        <w:t>XML</w:t>
      </w:r>
      <w:r w:rsidRPr="00B26BA4">
        <w:t xml:space="preserve"> </w:t>
      </w:r>
      <w:r w:rsidR="002D4E20">
        <w:t xml:space="preserve">profile </w:t>
      </w:r>
      <w:r w:rsidRPr="00B26BA4">
        <w:t>to the</w:t>
      </w:r>
      <w:r w:rsidR="002D4E20">
        <w:t>XER representation of the</w:t>
      </w:r>
      <w:r w:rsidR="00F948D9">
        <w:t xml:space="preserve"> </w:t>
      </w:r>
      <w:r w:rsidRPr="00B26BA4">
        <w:t>certificate</w:t>
      </w:r>
      <w:r w:rsidR="002D4E20">
        <w:t>, encode it to OER representation</w:t>
      </w:r>
      <w:r w:rsidRPr="00B26BA4">
        <w:t xml:space="preserve"> and signs it with the proper private key. Certificate generation tool uses openssl crypthographical library v.1.0.1</w:t>
      </w:r>
      <w:r w:rsidR="00D96E35" w:rsidRPr="00B26BA4">
        <w:t>j</w:t>
      </w:r>
      <w:r w:rsidR="00311138" w:rsidRPr="00B26BA4">
        <w:t xml:space="preserve"> </w:t>
      </w:r>
      <w:r w:rsidR="00B26BA4" w:rsidRPr="0003587A">
        <w:t>[</w:t>
      </w:r>
      <w:r w:rsidR="00B26BA4" w:rsidRPr="0003587A">
        <w:fldChar w:fldCharType="begin"/>
      </w:r>
      <w:r w:rsidR="00B26BA4" w:rsidRPr="0003587A">
        <w:instrText xml:space="preserve">REF REF_OPENSSLPROJECTTOOLKITLIBRARYV101J \h </w:instrText>
      </w:r>
      <w:r w:rsidR="00B26BA4" w:rsidRPr="0003587A">
        <w:fldChar w:fldCharType="separate"/>
      </w:r>
      <w:r w:rsidR="00BD5421">
        <w:t>i.</w:t>
      </w:r>
      <w:r w:rsidR="00BD5421">
        <w:rPr>
          <w:noProof/>
        </w:rPr>
        <w:t>8</w:t>
      </w:r>
      <w:r w:rsidR="00B26BA4" w:rsidRPr="0003587A">
        <w:fldChar w:fldCharType="end"/>
      </w:r>
      <w:r w:rsidR="00B26BA4" w:rsidRPr="0003587A">
        <w:t>]</w:t>
      </w:r>
      <w:r w:rsidRPr="00B26BA4">
        <w:t xml:space="preserve"> or greater</w:t>
      </w:r>
      <w:r w:rsidR="002D4E20">
        <w:t xml:space="preserve"> and asn1c ASN.1 compiler v.0.9.29 [i.9] or greater</w:t>
      </w:r>
      <w:r w:rsidRPr="00B26BA4">
        <w:t>.</w:t>
      </w:r>
    </w:p>
    <w:p w14:paraId="39DFF798" w14:textId="5F44AFA4" w:rsidR="002D4E20" w:rsidRDefault="00440650" w:rsidP="00001F77">
      <w:r w:rsidRPr="00B26BA4">
        <w:t xml:space="preserve">This tool </w:t>
      </w:r>
      <w:r w:rsidR="002D4E20">
        <w:t>contains two parts:</w:t>
      </w:r>
    </w:p>
    <w:p w14:paraId="5DA621FA" w14:textId="77777777" w:rsidR="002D4E20" w:rsidRDefault="002D4E20" w:rsidP="00CD65BE">
      <w:pPr>
        <w:pStyle w:val="ListParagraph"/>
        <w:numPr>
          <w:ilvl w:val="0"/>
          <w:numId w:val="36"/>
        </w:numPr>
      </w:pPr>
      <w:r>
        <w:t>XSLT script to convert XML profiles to XER-encoded certificates</w:t>
      </w:r>
    </w:p>
    <w:p w14:paraId="2D6D538E" w14:textId="171A6764" w:rsidR="00804BBD" w:rsidRDefault="002D4E20" w:rsidP="00CD65BE">
      <w:pPr>
        <w:pStyle w:val="ListParagraph"/>
        <w:numPr>
          <w:ilvl w:val="0"/>
          <w:numId w:val="36"/>
        </w:numPr>
      </w:pPr>
      <w:r>
        <w:t xml:space="preserve">Command line tool </w:t>
      </w:r>
      <w:r w:rsidR="00440650" w:rsidRPr="00B26BA4">
        <w:t xml:space="preserve">written in plain C </w:t>
      </w:r>
      <w:r>
        <w:t xml:space="preserve">to convert XER-encoded certificate to OER-encoding and sign it. This part </w:t>
      </w:r>
      <w:r w:rsidR="00440650" w:rsidRPr="00B26BA4">
        <w:t xml:space="preserve">can be compiled for any operating system that has openssl library installed. The tool is open source software and distributed under the CeCILL-C free software license. The full certificate pool can be generated </w:t>
      </w:r>
      <w:r>
        <w:t xml:space="preserve"> using makefile provided in /data/v3 folder in the test suite.</w:t>
      </w:r>
      <w:r w:rsidR="00804BBD">
        <w:t>In the case when HSM is used to store private keys, all correspondent public keys of IUT shall be exported from the HSM previously and put to the output folder ( or any other folder, which can be specified with –K option for the generator). Name of the key file shall be the same as the profile name, file extension shall be .vkey for verification key and .ekey for encryption key, if any.</w:t>
      </w:r>
    </w:p>
    <w:p w14:paraId="61C26E9D" w14:textId="77777777" w:rsidR="002A4D1A" w:rsidRPr="00B26BA4" w:rsidRDefault="00440650" w:rsidP="005C6D16">
      <w:r w:rsidRPr="00B26BA4">
        <w:t xml:space="preserve">Certificates and private keys generated by the tool are ready to be used by </w:t>
      </w:r>
      <w:r w:rsidRPr="0003587A">
        <w:t>TS</w:t>
      </w:r>
      <w:r w:rsidRPr="00B26BA4">
        <w:t xml:space="preserve"> and </w:t>
      </w:r>
      <w:r w:rsidRPr="0003587A">
        <w:t>IUT</w:t>
      </w:r>
      <w:r w:rsidRPr="00B26BA4">
        <w:t>.</w:t>
      </w:r>
    </w:p>
    <w:p w14:paraId="7B1A555F" w14:textId="77777777" w:rsidR="002A4D1A" w:rsidRPr="00B26BA4" w:rsidRDefault="00440650" w:rsidP="00C47CE5">
      <w:pPr>
        <w:pStyle w:val="Heading4"/>
      </w:pPr>
      <w:bookmarkStart w:id="95" w:name="REF_Certificate_instalation"/>
      <w:bookmarkStart w:id="96" w:name="_Toc477783432"/>
      <w:bookmarkStart w:id="97" w:name="_Toc477788826"/>
      <w:bookmarkStart w:id="98" w:name="_Toc513312258"/>
      <w:r w:rsidRPr="00B26BA4">
        <w:rPr>
          <w:szCs w:val="24"/>
        </w:rPr>
        <w:t>5.3.2.6</w:t>
      </w:r>
      <w:bookmarkEnd w:id="95"/>
      <w:r w:rsidRPr="00B26BA4">
        <w:rPr>
          <w:szCs w:val="24"/>
        </w:rPr>
        <w:tab/>
        <w:t>Certificate installation</w:t>
      </w:r>
      <w:bookmarkEnd w:id="96"/>
      <w:bookmarkEnd w:id="97"/>
      <w:bookmarkEnd w:id="98"/>
    </w:p>
    <w:p w14:paraId="3C4A23A2" w14:textId="77777777" w:rsidR="002A4D1A" w:rsidRPr="00B26BA4" w:rsidRDefault="005B4E1B" w:rsidP="00001F77">
      <w:r w:rsidRPr="00B26BA4">
        <w:t xml:space="preserve">The </w:t>
      </w:r>
      <w:r w:rsidRPr="0003587A">
        <w:t>ATS</w:t>
      </w:r>
      <w:r w:rsidRPr="00B26BA4">
        <w:t xml:space="preserve"> requires installing some certificates onto the </w:t>
      </w:r>
      <w:r w:rsidRPr="0003587A">
        <w:t>IUT</w:t>
      </w:r>
      <w:r w:rsidRPr="00B26BA4">
        <w:t>. The installation procedure is manual, customer dependent and out of scope of the present document.</w:t>
      </w:r>
    </w:p>
    <w:p w14:paraId="0345DD17" w14:textId="77777777" w:rsidR="002A4D1A" w:rsidRPr="00B26BA4" w:rsidRDefault="005B4E1B" w:rsidP="00001F77">
      <w:r w:rsidRPr="00B26BA4">
        <w:t>Certificates that shall be installed in order to run the mandatory tests:</w:t>
      </w:r>
    </w:p>
    <w:p w14:paraId="2A3F69AA" w14:textId="5D899C87" w:rsidR="002A4D1A" w:rsidRPr="00B26BA4" w:rsidRDefault="00440650" w:rsidP="00161F9E">
      <w:pPr>
        <w:pStyle w:val="B1"/>
      </w:pPr>
      <w:r w:rsidRPr="0003587A">
        <w:t>CERT</w:t>
      </w:r>
      <w:r w:rsidRPr="00B26BA4">
        <w:t>_</w:t>
      </w:r>
      <w:r w:rsidR="005B1D79">
        <w:t>IUT_A_RCA</w:t>
      </w:r>
    </w:p>
    <w:p w14:paraId="5DC55BFA" w14:textId="3201BBF8" w:rsidR="00141A99" w:rsidRPr="00B26BA4" w:rsidRDefault="00440650" w:rsidP="00161F9E">
      <w:pPr>
        <w:pStyle w:val="B1"/>
      </w:pPr>
      <w:r w:rsidRPr="0003587A">
        <w:t>CERT</w:t>
      </w:r>
      <w:r w:rsidRPr="00B26BA4">
        <w:t>_</w:t>
      </w:r>
      <w:r w:rsidR="00554111">
        <w:t>IUT</w:t>
      </w:r>
      <w:r w:rsidRPr="00B26BA4">
        <w:t>_A_</w:t>
      </w:r>
      <w:r w:rsidRPr="0003587A">
        <w:t>AA</w:t>
      </w:r>
    </w:p>
    <w:p w14:paraId="77665FA8" w14:textId="77777777" w:rsidR="002A4D1A" w:rsidRPr="00B26BA4" w:rsidRDefault="005B4E1B" w:rsidP="00001F77">
      <w:r w:rsidRPr="00B26BA4">
        <w:lastRenderedPageBreak/>
        <w:t>Certificates that shall be installed in order to run the optional tests:</w:t>
      </w:r>
    </w:p>
    <w:p w14:paraId="2D70A811" w14:textId="4B721DDD" w:rsidR="002A4D1A" w:rsidRDefault="00440650" w:rsidP="00161F9E">
      <w:pPr>
        <w:pStyle w:val="B1"/>
      </w:pPr>
      <w:r w:rsidRPr="0003587A">
        <w:t>CERT</w:t>
      </w:r>
      <w:r w:rsidRPr="00B26BA4">
        <w:t>_</w:t>
      </w:r>
      <w:r w:rsidR="00554111">
        <w:t>IUT_A</w:t>
      </w:r>
      <w:r w:rsidR="00554111" w:rsidRPr="0003587A" w:rsidDel="00554111">
        <w:t xml:space="preserve"> </w:t>
      </w:r>
      <w:r w:rsidRPr="00B26BA4">
        <w:t>_B_</w:t>
      </w:r>
      <w:r w:rsidRPr="0003587A">
        <w:t>AA</w:t>
      </w:r>
      <w:r w:rsidRPr="00B26BA4">
        <w:t xml:space="preserve"> (</w:t>
      </w:r>
      <w:r w:rsidRPr="0003587A">
        <w:t>AA</w:t>
      </w:r>
      <w:r w:rsidRPr="00B26BA4">
        <w:t xml:space="preserve"> certificate with </w:t>
      </w:r>
      <w:r w:rsidR="005B1D79">
        <w:t>brainpool</w:t>
      </w:r>
      <w:r w:rsidR="00554111">
        <w:t>256r1</w:t>
      </w:r>
      <w:r w:rsidR="005B1D79">
        <w:t xml:space="preserve"> </w:t>
      </w:r>
      <w:r w:rsidR="00554111">
        <w:t xml:space="preserve">verification </w:t>
      </w:r>
      <w:r w:rsidR="005B1D79">
        <w:t>key</w:t>
      </w:r>
      <w:r w:rsidRPr="00B26BA4">
        <w:t>)</w:t>
      </w:r>
    </w:p>
    <w:p w14:paraId="19EDDF08" w14:textId="41F3F072" w:rsidR="00554111" w:rsidRPr="00B26BA4" w:rsidRDefault="00554111" w:rsidP="00554111">
      <w:pPr>
        <w:pStyle w:val="B1"/>
      </w:pPr>
      <w:r w:rsidRPr="0003587A">
        <w:t>CERT</w:t>
      </w:r>
      <w:r w:rsidRPr="00B26BA4">
        <w:t>_</w:t>
      </w:r>
      <w:r>
        <w:t>IUT_A</w:t>
      </w:r>
      <w:r w:rsidRPr="0003587A" w:rsidDel="00554111">
        <w:t xml:space="preserve"> </w:t>
      </w:r>
      <w:r w:rsidRPr="00B26BA4">
        <w:t>_B</w:t>
      </w:r>
      <w:r>
        <w:t>3</w:t>
      </w:r>
      <w:r w:rsidRPr="00B26BA4">
        <w:t>_</w:t>
      </w:r>
      <w:r w:rsidRPr="0003587A">
        <w:t>AA</w:t>
      </w:r>
      <w:r w:rsidRPr="00B26BA4">
        <w:t xml:space="preserve"> (</w:t>
      </w:r>
      <w:r w:rsidRPr="0003587A">
        <w:t>AA</w:t>
      </w:r>
      <w:r w:rsidRPr="00B26BA4">
        <w:t xml:space="preserve"> certificate with </w:t>
      </w:r>
      <w:r>
        <w:t>brainpool384r1 verification key</w:t>
      </w:r>
      <w:r w:rsidRPr="00B26BA4">
        <w:t>)</w:t>
      </w:r>
    </w:p>
    <w:p w14:paraId="55956464" w14:textId="5224989B" w:rsidR="00554111" w:rsidRPr="00B26BA4" w:rsidRDefault="00554111" w:rsidP="00554111">
      <w:pPr>
        <w:pStyle w:val="B1"/>
      </w:pPr>
      <w:r w:rsidRPr="0003587A">
        <w:t>CERT</w:t>
      </w:r>
      <w:r w:rsidRPr="00B26BA4">
        <w:t>_</w:t>
      </w:r>
      <w:r>
        <w:t>IUT_A</w:t>
      </w:r>
      <w:r w:rsidRPr="0003587A" w:rsidDel="00554111">
        <w:t xml:space="preserve"> </w:t>
      </w:r>
      <w:r w:rsidRPr="00B26BA4">
        <w:t>_</w:t>
      </w:r>
      <w:r>
        <w:t>N</w:t>
      </w:r>
      <w:r w:rsidRPr="00B26BA4">
        <w:t>_</w:t>
      </w:r>
      <w:r w:rsidRPr="0003587A">
        <w:t>AA</w:t>
      </w:r>
      <w:r w:rsidRPr="00B26BA4">
        <w:t xml:space="preserve"> (</w:t>
      </w:r>
      <w:r w:rsidRPr="0003587A">
        <w:t>AA</w:t>
      </w:r>
      <w:r w:rsidRPr="00B26BA4">
        <w:t xml:space="preserve"> certificate with </w:t>
      </w:r>
      <w:r>
        <w:t>uncompressed verification key</w:t>
      </w:r>
      <w:r w:rsidRPr="00B26BA4">
        <w:t>)</w:t>
      </w:r>
    </w:p>
    <w:p w14:paraId="153E812A" w14:textId="77777777" w:rsidR="00554111" w:rsidRPr="00B26BA4" w:rsidRDefault="00554111" w:rsidP="00161F9E">
      <w:pPr>
        <w:pStyle w:val="B1"/>
      </w:pPr>
    </w:p>
    <w:p w14:paraId="55EC6DB7" w14:textId="77777777" w:rsidR="002A4D1A" w:rsidRPr="00B26BA4" w:rsidRDefault="00440650" w:rsidP="00161F9E">
      <w:pPr>
        <w:pStyle w:val="B1"/>
      </w:pPr>
      <w:r w:rsidRPr="0003587A">
        <w:t>CERT</w:t>
      </w:r>
      <w:r w:rsidRPr="00B26BA4">
        <w:t>_</w:t>
      </w:r>
      <w:r w:rsidRPr="0003587A">
        <w:t>TS</w:t>
      </w:r>
      <w:r w:rsidRPr="00B26BA4">
        <w:t>_C_</w:t>
      </w:r>
      <w:r w:rsidRPr="0003587A">
        <w:t>AA</w:t>
      </w:r>
      <w:r w:rsidRPr="00B26BA4">
        <w:t xml:space="preserve"> (</w:t>
      </w:r>
      <w:r w:rsidRPr="0003587A">
        <w:t>AA</w:t>
      </w:r>
      <w:r w:rsidRPr="00B26BA4">
        <w:t xml:space="preserve"> certificate with rectangular region restrictions)</w:t>
      </w:r>
    </w:p>
    <w:p w14:paraId="6A39E1A4" w14:textId="77777777" w:rsidR="002A4D1A" w:rsidRPr="00B26BA4" w:rsidRDefault="00440650" w:rsidP="00161F9E">
      <w:pPr>
        <w:pStyle w:val="B1"/>
      </w:pPr>
      <w:r w:rsidRPr="0003587A">
        <w:t>CERT</w:t>
      </w:r>
      <w:r w:rsidRPr="00B26BA4">
        <w:t>_</w:t>
      </w:r>
      <w:r w:rsidRPr="0003587A">
        <w:t>TS</w:t>
      </w:r>
      <w:r w:rsidRPr="00B26BA4">
        <w:t>_D_</w:t>
      </w:r>
      <w:r w:rsidRPr="0003587A">
        <w:t>AA</w:t>
      </w:r>
      <w:r w:rsidRPr="00B26BA4">
        <w:t xml:space="preserve"> (</w:t>
      </w:r>
      <w:r w:rsidRPr="0003587A">
        <w:t>AA</w:t>
      </w:r>
      <w:r w:rsidRPr="00B26BA4">
        <w:t xml:space="preserve"> certificate with polygonal region restrictions)</w:t>
      </w:r>
    </w:p>
    <w:p w14:paraId="49923A74" w14:textId="77777777" w:rsidR="002A4D1A" w:rsidRPr="00B26BA4" w:rsidRDefault="00440650" w:rsidP="00161F9E">
      <w:pPr>
        <w:pStyle w:val="B1"/>
      </w:pPr>
      <w:r w:rsidRPr="0003587A">
        <w:t>CERT</w:t>
      </w:r>
      <w:r w:rsidRPr="00B26BA4">
        <w:t>_</w:t>
      </w:r>
      <w:r w:rsidRPr="0003587A">
        <w:t>TS</w:t>
      </w:r>
      <w:r w:rsidRPr="00B26BA4">
        <w:t>_E_</w:t>
      </w:r>
      <w:r w:rsidRPr="0003587A">
        <w:t>AA</w:t>
      </w:r>
      <w:r w:rsidRPr="00B26BA4">
        <w:t xml:space="preserve"> (</w:t>
      </w:r>
      <w:r w:rsidRPr="0003587A">
        <w:t>AA</w:t>
      </w:r>
      <w:r w:rsidRPr="00B26BA4">
        <w:t xml:space="preserve"> certificate with identified region restrictions)</w:t>
      </w:r>
    </w:p>
    <w:p w14:paraId="09D940DF" w14:textId="75CE6617" w:rsidR="002A4D1A" w:rsidRPr="00B26BA4" w:rsidRDefault="005B4E1B" w:rsidP="00001F77">
      <w:r w:rsidRPr="0003587A">
        <w:t>At</w:t>
      </w:r>
      <w:r w:rsidRPr="00B26BA4">
        <w:t xml:space="preserve"> least the </w:t>
      </w:r>
      <w:r w:rsidRPr="0003587A">
        <w:t>CERT</w:t>
      </w:r>
      <w:r w:rsidRPr="00B26BA4">
        <w:t>_</w:t>
      </w:r>
      <w:r w:rsidR="005B1D79">
        <w:t>IUT_A_RCA</w:t>
      </w:r>
      <w:r w:rsidRPr="00B26BA4">
        <w:t xml:space="preserve"> and </w:t>
      </w:r>
      <w:r w:rsidRPr="0003587A">
        <w:t>CERT</w:t>
      </w:r>
      <w:r w:rsidRPr="00B26BA4">
        <w:t>_</w:t>
      </w:r>
      <w:r w:rsidR="00414FF7">
        <w:t>IUT</w:t>
      </w:r>
      <w:r w:rsidRPr="00B26BA4">
        <w:t>_A_</w:t>
      </w:r>
      <w:r w:rsidRPr="0003587A">
        <w:t>AA</w:t>
      </w:r>
      <w:r w:rsidRPr="00B26BA4">
        <w:t xml:space="preserve"> certificates shall be installed onto the </w:t>
      </w:r>
      <w:r w:rsidRPr="0003587A">
        <w:t>IUT</w:t>
      </w:r>
      <w:r w:rsidRPr="00B26BA4">
        <w:t xml:space="preserve"> to be able to validate messages sent by the </w:t>
      </w:r>
      <w:r w:rsidRPr="0003587A">
        <w:t>TS</w:t>
      </w:r>
      <w:r w:rsidRPr="00B26BA4">
        <w:t xml:space="preserve">. All certificates used </w:t>
      </w:r>
      <w:r w:rsidR="005B1D79">
        <w:t>in</w:t>
      </w:r>
      <w:r w:rsidR="0087595C" w:rsidRPr="00B26BA4">
        <w:t xml:space="preserve"> </w:t>
      </w:r>
      <w:r w:rsidR="005B1D79">
        <w:t xml:space="preserve">mandatory </w:t>
      </w:r>
      <w:r w:rsidR="0087595C" w:rsidRPr="00B26BA4">
        <w:t>test</w:t>
      </w:r>
      <w:r w:rsidR="005B1D79">
        <w:t>s</w:t>
      </w:r>
      <w:r w:rsidR="0087595C" w:rsidRPr="00B26BA4">
        <w:t xml:space="preserve"> are derived from </w:t>
      </w:r>
      <w:r w:rsidRPr="00B26BA4">
        <w:t xml:space="preserve">the </w:t>
      </w:r>
      <w:r w:rsidRPr="0003587A">
        <w:t>CERT</w:t>
      </w:r>
      <w:r w:rsidRPr="00B26BA4">
        <w:t>_</w:t>
      </w:r>
      <w:r w:rsidR="005B1D79">
        <w:t>IUT_A_RCA</w:t>
      </w:r>
      <w:r w:rsidRPr="00B26BA4">
        <w:t xml:space="preserve"> certificate.</w:t>
      </w:r>
    </w:p>
    <w:p w14:paraId="6E9A5E7C" w14:textId="33893636" w:rsidR="00D741B2" w:rsidRPr="00B26BA4" w:rsidRDefault="005B4E1B" w:rsidP="00001F77">
      <w:r w:rsidRPr="00B26BA4">
        <w:t xml:space="preserve">Most of the test cases can be executed with any valid certificate installed on the </w:t>
      </w:r>
      <w:r w:rsidRPr="0003587A">
        <w:t>IUT</w:t>
      </w:r>
      <w:r w:rsidRPr="00B26BA4">
        <w:t xml:space="preserve">, which are permitting to send </w:t>
      </w:r>
      <w:r w:rsidRPr="0003587A">
        <w:t>CAM</w:t>
      </w:r>
      <w:r w:rsidRPr="00B26BA4">
        <w:t>/</w:t>
      </w:r>
      <w:r w:rsidRPr="0003587A">
        <w:t>DENM</w:t>
      </w:r>
      <w:r w:rsidRPr="00B26BA4">
        <w:t xml:space="preserve"> (the way how this certificate has been obtained and installed is out of scope of the present document). This </w:t>
      </w:r>
      <w:r w:rsidRPr="0003587A">
        <w:t>IUT</w:t>
      </w:r>
      <w:r w:rsidRPr="00B26BA4">
        <w:t xml:space="preserve"> certificate or </w:t>
      </w:r>
      <w:r w:rsidRPr="0003587A">
        <w:t>at</w:t>
      </w:r>
      <w:r w:rsidRPr="00B26BA4">
        <w:t xml:space="preserve"> least </w:t>
      </w:r>
      <w:r w:rsidRPr="0003587A">
        <w:t>its</w:t>
      </w:r>
      <w:r w:rsidRPr="00B26BA4">
        <w:t xml:space="preserve"> digest shall be installed onto the test system with the name </w:t>
      </w:r>
      <w:r w:rsidRPr="0003587A">
        <w:t>CERT</w:t>
      </w:r>
      <w:r w:rsidRPr="00B26BA4">
        <w:t>_</w:t>
      </w:r>
      <w:r w:rsidRPr="0003587A">
        <w:t>IUT</w:t>
      </w:r>
      <w:r w:rsidRPr="00B26BA4">
        <w:t>_A_</w:t>
      </w:r>
      <w:r w:rsidRPr="0003587A">
        <w:t>AT</w:t>
      </w:r>
      <w:r w:rsidRPr="00B26BA4">
        <w:t>.</w:t>
      </w:r>
      <w:r w:rsidR="00414FF7">
        <w:t>oer</w:t>
      </w:r>
      <w:r w:rsidRPr="00B26BA4">
        <w:t xml:space="preserve"> or </w:t>
      </w:r>
      <w:r w:rsidRPr="0003587A">
        <w:t>CERT</w:t>
      </w:r>
      <w:r w:rsidRPr="00B26BA4">
        <w:t>_</w:t>
      </w:r>
      <w:r w:rsidRPr="0003587A">
        <w:t>IUT</w:t>
      </w:r>
      <w:r w:rsidRPr="00B26BA4">
        <w:t>_A_</w:t>
      </w:r>
      <w:r w:rsidRPr="0003587A">
        <w:t>AT</w:t>
      </w:r>
      <w:r w:rsidRPr="00B26BA4">
        <w:t>.dgs.</w:t>
      </w:r>
    </w:p>
    <w:p w14:paraId="006B054D" w14:textId="5443E49A" w:rsidR="00554111" w:rsidRPr="00B26BA4" w:rsidRDefault="005B4E1B" w:rsidP="00414FF7">
      <w:r w:rsidRPr="00B26BA4">
        <w:t xml:space="preserve">However, there are some tests that require using special </w:t>
      </w:r>
      <w:r w:rsidRPr="0003587A">
        <w:t>IUT</w:t>
      </w:r>
      <w:r w:rsidRPr="00B26BA4">
        <w:t xml:space="preserve"> </w:t>
      </w:r>
      <w:r w:rsidRPr="0003587A">
        <w:t>AT</w:t>
      </w:r>
      <w:r w:rsidRPr="00B26BA4">
        <w:t xml:space="preserve"> certificates, mostly with different geographical region conditions, named:</w:t>
      </w:r>
    </w:p>
    <w:p w14:paraId="150E062C" w14:textId="0F4EB362" w:rsidR="00141A99" w:rsidRDefault="00440650" w:rsidP="00161F9E">
      <w:pPr>
        <w:pStyle w:val="B1"/>
      </w:pPr>
      <w:r w:rsidRPr="0003587A">
        <w:t>CERT</w:t>
      </w:r>
      <w:r w:rsidRPr="00B26BA4">
        <w:t>_</w:t>
      </w:r>
      <w:r w:rsidRPr="0003587A">
        <w:t>IUT</w:t>
      </w:r>
      <w:r w:rsidRPr="00B26BA4">
        <w:t>_A_</w:t>
      </w:r>
      <w:r w:rsidRPr="0003587A">
        <w:t>AT</w:t>
      </w:r>
      <w:r w:rsidRPr="00B26BA4">
        <w:t xml:space="preserve"> (no region restrictions)</w:t>
      </w:r>
    </w:p>
    <w:p w14:paraId="3022180A" w14:textId="77777777" w:rsidR="00414FF7" w:rsidRDefault="00414FF7" w:rsidP="00414FF7">
      <w:pPr>
        <w:pStyle w:val="B1"/>
      </w:pPr>
      <w:r>
        <w:t>CERT_IUT_A_B_AT</w:t>
      </w:r>
      <w:r w:rsidRPr="00B26BA4">
        <w:t xml:space="preserve"> (</w:t>
      </w:r>
      <w:r>
        <w:t>brainpool256 verification key</w:t>
      </w:r>
      <w:r w:rsidRPr="00B26BA4">
        <w:t>)</w:t>
      </w:r>
    </w:p>
    <w:p w14:paraId="27010170" w14:textId="77777777" w:rsidR="00414FF7" w:rsidRDefault="00414FF7" w:rsidP="00414FF7">
      <w:pPr>
        <w:pStyle w:val="B1"/>
      </w:pPr>
      <w:r>
        <w:t>CERT_IUT_A_B_N_AT (uncompressed brainpool256 verification key)</w:t>
      </w:r>
    </w:p>
    <w:p w14:paraId="6CA0FC4D" w14:textId="77777777" w:rsidR="00414FF7" w:rsidRDefault="00414FF7" w:rsidP="00414FF7">
      <w:pPr>
        <w:pStyle w:val="B1"/>
      </w:pPr>
      <w:r>
        <w:t>CERT_IUT_A_B3_AT (brainpool384 verification key)</w:t>
      </w:r>
    </w:p>
    <w:p w14:paraId="76FC1546" w14:textId="77777777" w:rsidR="00414FF7" w:rsidRDefault="00414FF7" w:rsidP="00414FF7">
      <w:pPr>
        <w:pStyle w:val="B1"/>
      </w:pPr>
      <w:r>
        <w:t>CERT_IUT_A_B3_N_AT (uncompressed brainpool384 verification key)</w:t>
      </w:r>
    </w:p>
    <w:p w14:paraId="3FC90FA6" w14:textId="77777777" w:rsidR="00414FF7" w:rsidRDefault="00414FF7" w:rsidP="00414FF7">
      <w:pPr>
        <w:pStyle w:val="B1"/>
      </w:pPr>
      <w:r>
        <w:t>CERT_IUT_A_B33_AT (brainpool384 verification key, brainpool384 signature)</w:t>
      </w:r>
    </w:p>
    <w:p w14:paraId="1F6A1877" w14:textId="77777777" w:rsidR="00414FF7" w:rsidRDefault="00414FF7" w:rsidP="00414FF7">
      <w:pPr>
        <w:pStyle w:val="B1"/>
      </w:pPr>
      <w:r>
        <w:t>CERT_IUT_A1_AT (expired certificate)</w:t>
      </w:r>
    </w:p>
    <w:p w14:paraId="443959CF" w14:textId="77777777" w:rsidR="00414FF7" w:rsidRDefault="00414FF7" w:rsidP="00414FF7">
      <w:pPr>
        <w:pStyle w:val="B1"/>
      </w:pPr>
      <w:r>
        <w:t>CERT_IUT_A2_AT (not yet valid certificate)</w:t>
      </w:r>
    </w:p>
    <w:p w14:paraId="67372619" w14:textId="77777777" w:rsidR="00414FF7" w:rsidRDefault="00414FF7" w:rsidP="00414FF7">
      <w:pPr>
        <w:pStyle w:val="B1"/>
      </w:pPr>
      <w:r>
        <w:t>CERT_IUT_A3_AT (no CAM permissions)</w:t>
      </w:r>
    </w:p>
    <w:p w14:paraId="4BA5BBCA" w14:textId="49BD8D5C" w:rsidR="00414FF7" w:rsidRPr="00B26BA4" w:rsidRDefault="00414FF7" w:rsidP="00414FF7">
      <w:pPr>
        <w:pStyle w:val="B1"/>
      </w:pPr>
      <w:r>
        <w:t>CERT_IUT_A4_AT (no DENM permissions)</w:t>
      </w:r>
    </w:p>
    <w:p w14:paraId="560F7BC8" w14:textId="77777777" w:rsidR="00141A99" w:rsidRPr="00B26BA4" w:rsidRDefault="00440650" w:rsidP="00161F9E">
      <w:pPr>
        <w:pStyle w:val="B1"/>
      </w:pPr>
      <w:r w:rsidRPr="0003587A">
        <w:t>CERT</w:t>
      </w:r>
      <w:r w:rsidRPr="00B26BA4">
        <w:t>_</w:t>
      </w:r>
      <w:r w:rsidRPr="0003587A">
        <w:t>IUT</w:t>
      </w:r>
      <w:r w:rsidRPr="00B26BA4">
        <w:t>_B_</w:t>
      </w:r>
      <w:r w:rsidRPr="0003587A">
        <w:t>AT</w:t>
      </w:r>
      <w:r w:rsidRPr="00B26BA4">
        <w:t xml:space="preserve"> (circular region restrictions)</w:t>
      </w:r>
    </w:p>
    <w:p w14:paraId="2B0C9188" w14:textId="77777777" w:rsidR="00141A99" w:rsidRPr="00B26BA4" w:rsidRDefault="00440650" w:rsidP="00161F9E">
      <w:pPr>
        <w:pStyle w:val="B1"/>
      </w:pPr>
      <w:r w:rsidRPr="0003587A">
        <w:t>CERT</w:t>
      </w:r>
      <w:r w:rsidRPr="00B26BA4">
        <w:t>_</w:t>
      </w:r>
      <w:r w:rsidRPr="0003587A">
        <w:t>IUT</w:t>
      </w:r>
      <w:r w:rsidRPr="00B26BA4">
        <w:t>_C_</w:t>
      </w:r>
      <w:r w:rsidRPr="0003587A">
        <w:t>AT</w:t>
      </w:r>
      <w:r w:rsidRPr="00B26BA4">
        <w:t xml:space="preserve"> (rectangular region restrictions)</w:t>
      </w:r>
    </w:p>
    <w:p w14:paraId="7E17074A" w14:textId="07F5D59C" w:rsidR="00414FF7" w:rsidRDefault="00414FF7" w:rsidP="00414FF7">
      <w:pPr>
        <w:pStyle w:val="B1"/>
      </w:pPr>
      <w:r>
        <w:t>CERT_IUT_C1_AT</w:t>
      </w:r>
      <w:r w:rsidR="00380794">
        <w:t xml:space="preserve"> (inconsistent rectangular region restriction)</w:t>
      </w:r>
    </w:p>
    <w:p w14:paraId="18488AB8" w14:textId="5802CD59" w:rsidR="00414FF7" w:rsidRDefault="00414FF7" w:rsidP="00414FF7">
      <w:pPr>
        <w:pStyle w:val="B1"/>
      </w:pPr>
      <w:r>
        <w:t>CERT_IUT_CA1_AT</w:t>
      </w:r>
      <w:r w:rsidR="00380794">
        <w:t xml:space="preserve"> (reuse parent region restriction)</w:t>
      </w:r>
    </w:p>
    <w:p w14:paraId="31FE74C2" w14:textId="22CCA4B3" w:rsidR="00414FF7" w:rsidRDefault="00414FF7" w:rsidP="00414FF7">
      <w:pPr>
        <w:pStyle w:val="B1"/>
      </w:pPr>
      <w:r>
        <w:t>CERT_IUT_CA2_AT</w:t>
      </w:r>
      <w:r w:rsidR="00380794">
        <w:t xml:space="preserve"> (reuse parent region restriction)</w:t>
      </w:r>
    </w:p>
    <w:p w14:paraId="09D20DFF" w14:textId="1FD737E1" w:rsidR="00414FF7" w:rsidRDefault="00414FF7" w:rsidP="00414FF7">
      <w:pPr>
        <w:pStyle w:val="B1"/>
      </w:pPr>
      <w:r>
        <w:t>CERT_IUT_CA3_AT</w:t>
      </w:r>
      <w:r w:rsidR="00380794">
        <w:t xml:space="preserve"> (reuse parent region restriction)</w:t>
      </w:r>
    </w:p>
    <w:p w14:paraId="5A6FA91B" w14:textId="1E8765D7" w:rsidR="00414FF7" w:rsidRPr="00FD044B" w:rsidRDefault="00414FF7" w:rsidP="00414FF7">
      <w:pPr>
        <w:pStyle w:val="B1"/>
      </w:pPr>
      <w:bookmarkStart w:id="99" w:name="_GoBack"/>
      <w:r w:rsidRPr="00FD044B">
        <w:t>CERT_IUT_CC_AA</w:t>
      </w:r>
      <w:r w:rsidR="00380794" w:rsidRPr="00FD044B">
        <w:t xml:space="preserve"> (reuse parent region restriction)</w:t>
      </w:r>
    </w:p>
    <w:bookmarkEnd w:id="99"/>
    <w:p w14:paraId="1C37DB23" w14:textId="77777777" w:rsidR="00141A99" w:rsidRPr="00B26BA4" w:rsidRDefault="00440650" w:rsidP="00161F9E">
      <w:pPr>
        <w:pStyle w:val="B1"/>
      </w:pPr>
      <w:r w:rsidRPr="0003587A">
        <w:t>CERT</w:t>
      </w:r>
      <w:r w:rsidRPr="00B26BA4">
        <w:t>_</w:t>
      </w:r>
      <w:r w:rsidRPr="0003587A">
        <w:t>IUT</w:t>
      </w:r>
      <w:r w:rsidRPr="00B26BA4">
        <w:t>_D_</w:t>
      </w:r>
      <w:r w:rsidRPr="0003587A">
        <w:t>AT</w:t>
      </w:r>
      <w:r w:rsidRPr="00B26BA4">
        <w:t xml:space="preserve"> (polygonal region restrictions)</w:t>
      </w:r>
    </w:p>
    <w:p w14:paraId="25DE8131" w14:textId="77777777" w:rsidR="009A4709" w:rsidRPr="00B26BA4" w:rsidRDefault="00440650" w:rsidP="00161F9E">
      <w:pPr>
        <w:pStyle w:val="B1"/>
      </w:pPr>
      <w:r w:rsidRPr="0003587A">
        <w:t>CERT</w:t>
      </w:r>
      <w:r w:rsidRPr="00B26BA4">
        <w:t>_</w:t>
      </w:r>
      <w:r w:rsidRPr="0003587A">
        <w:t>IUT</w:t>
      </w:r>
      <w:r w:rsidRPr="00B26BA4">
        <w:t>_E_</w:t>
      </w:r>
      <w:r w:rsidRPr="0003587A">
        <w:t>AT</w:t>
      </w:r>
      <w:r w:rsidRPr="00B26BA4">
        <w:t xml:space="preserve"> (identified region restrictions)</w:t>
      </w:r>
    </w:p>
    <w:p w14:paraId="640F0679" w14:textId="13B967FB" w:rsidR="002A4D1A" w:rsidRPr="00B26BA4" w:rsidRDefault="005B4E1B" w:rsidP="00001F77">
      <w:pPr>
        <w:rPr>
          <w:b/>
          <w:bCs/>
        </w:rPr>
      </w:pPr>
      <w:r w:rsidRPr="00B26BA4">
        <w:lastRenderedPageBreak/>
        <w:t xml:space="preserve">These certificates can be generated and should be installed onto the </w:t>
      </w:r>
      <w:r w:rsidRPr="0003587A">
        <w:t>IUT</w:t>
      </w:r>
      <w:r w:rsidRPr="00B26BA4">
        <w:t xml:space="preserve"> and </w:t>
      </w:r>
      <w:r w:rsidR="000B375F" w:rsidRPr="00B26BA4">
        <w:t xml:space="preserve">may </w:t>
      </w:r>
      <w:r w:rsidRPr="00B26BA4">
        <w:t xml:space="preserve">be selected by the </w:t>
      </w:r>
      <w:r w:rsidRPr="0003587A">
        <w:t>TS</w:t>
      </w:r>
      <w:r w:rsidRPr="00B26BA4">
        <w:t xml:space="preserve"> using </w:t>
      </w:r>
      <w:r w:rsidRPr="0003587A">
        <w:t>UT</w:t>
      </w:r>
      <w:r w:rsidRPr="00B26BA4">
        <w:t xml:space="preserve"> interface during the start-up phase of test case execution</w:t>
      </w:r>
      <w:r w:rsidR="00C17668" w:rsidRPr="00B26BA4">
        <w:t>, see</w:t>
      </w:r>
      <w:r w:rsidR="00B26BA4">
        <w:t xml:space="preserve"> </w:t>
      </w:r>
      <w:r w:rsidRPr="0003587A">
        <w:t>ETSI TR 103 099</w:t>
      </w:r>
      <w:r w:rsidR="00B26BA4" w:rsidRPr="0003587A">
        <w:t xml:space="preserve"> </w:t>
      </w:r>
      <w:r w:rsidRPr="0003587A">
        <w:t>[</w:t>
      </w:r>
      <w:r w:rsidR="00C17668" w:rsidRPr="0003587A">
        <w:fldChar w:fldCharType="begin"/>
      </w:r>
      <w:r w:rsidR="00C17668" w:rsidRPr="0003587A">
        <w:instrText xml:space="preserve"> REF REF_TR103099 \h </w:instrText>
      </w:r>
      <w:r w:rsidR="00C17668" w:rsidRPr="0003587A">
        <w:fldChar w:fldCharType="separate"/>
      </w:r>
      <w:r w:rsidR="00BD5421">
        <w:t>i.</w:t>
      </w:r>
      <w:r w:rsidR="00BD5421">
        <w:rPr>
          <w:noProof/>
        </w:rPr>
        <w:t>2</w:t>
      </w:r>
      <w:r w:rsidR="00C17668" w:rsidRPr="0003587A">
        <w:fldChar w:fldCharType="end"/>
      </w:r>
      <w:r w:rsidRPr="0003587A">
        <w:t>]</w:t>
      </w:r>
      <w:r w:rsidRPr="00B26BA4">
        <w:t>, clause 5.5</w:t>
      </w:r>
      <w:r w:rsidR="002A2183" w:rsidRPr="00B26BA4">
        <w:t xml:space="preserve"> and clause</w:t>
      </w:r>
      <w:r w:rsidR="00E07E97" w:rsidRPr="00B26BA4">
        <w:t> </w:t>
      </w:r>
      <w:r w:rsidR="004A7CD3">
        <w:t>C.1.1</w:t>
      </w:r>
      <w:r w:rsidRPr="00B26BA4">
        <w:t>.</w:t>
      </w:r>
    </w:p>
    <w:p w14:paraId="2F782959" w14:textId="77777777" w:rsidR="002A4D1A" w:rsidRPr="00B26BA4" w:rsidRDefault="00440650" w:rsidP="00EB1D06">
      <w:pPr>
        <w:pStyle w:val="Heading2"/>
      </w:pPr>
      <w:bookmarkStart w:id="100" w:name="_Toc477783433"/>
      <w:bookmarkStart w:id="101" w:name="_Toc477788827"/>
      <w:bookmarkStart w:id="102" w:name="_Toc513312259"/>
      <w:r w:rsidRPr="00B26BA4">
        <w:rPr>
          <w:szCs w:val="32"/>
        </w:rPr>
        <w:t>5.4</w:t>
      </w:r>
      <w:r w:rsidRPr="00B26BA4">
        <w:rPr>
          <w:szCs w:val="32"/>
        </w:rPr>
        <w:tab/>
        <w:t>Test architecture</w:t>
      </w:r>
      <w:bookmarkEnd w:id="100"/>
      <w:bookmarkEnd w:id="101"/>
      <w:bookmarkEnd w:id="102"/>
    </w:p>
    <w:p w14:paraId="2FD7098F" w14:textId="211886F1" w:rsidR="002A4D1A" w:rsidRPr="00B26BA4" w:rsidRDefault="00440650" w:rsidP="00001F77">
      <w:r w:rsidRPr="00B26BA4">
        <w:t xml:space="preserve">The </w:t>
      </w:r>
      <w:r w:rsidRPr="0003587A">
        <w:t>ITS</w:t>
      </w:r>
      <w:r w:rsidRPr="00B26BA4">
        <w:t xml:space="preserve"> Security Test Suite is based on the test architecture described in </w:t>
      </w:r>
      <w:r w:rsidRPr="0003587A">
        <w:t xml:space="preserve">ETSI TS 102 871-3 </w:t>
      </w:r>
      <w:r w:rsidR="00761E08" w:rsidRPr="0003587A">
        <w:t>[</w:t>
      </w:r>
      <w:r w:rsidR="00E00B2E" w:rsidRPr="0003587A">
        <w:fldChar w:fldCharType="begin"/>
      </w:r>
      <w:r w:rsidR="00E00B2E" w:rsidRPr="0003587A">
        <w:instrText xml:space="preserve"> REF REF_TS102871_3 \h </w:instrText>
      </w:r>
      <w:r w:rsidR="00E00B2E" w:rsidRPr="0003587A">
        <w:fldChar w:fldCharType="separate"/>
      </w:r>
      <w:r w:rsidR="00BD5421">
        <w:rPr>
          <w:noProof/>
        </w:rPr>
        <w:t>3</w:t>
      </w:r>
      <w:r w:rsidR="00E00B2E" w:rsidRPr="0003587A">
        <w:fldChar w:fldCharType="end"/>
      </w:r>
      <w:r w:rsidR="00761E08" w:rsidRPr="0003587A">
        <w:t>]</w:t>
      </w:r>
      <w:r w:rsidRPr="00B26BA4">
        <w:t xml:space="preserve">. The test system communicates with the GeoNetworking </w:t>
      </w:r>
      <w:r w:rsidRPr="0003587A">
        <w:t>SUT</w:t>
      </w:r>
      <w:r w:rsidRPr="00B26BA4">
        <w:t xml:space="preserve"> over the geoNetworkingPor and over the</w:t>
      </w:r>
      <w:r w:rsidR="00E07E97" w:rsidRPr="00B26BA4">
        <w:t xml:space="preserve"> utPorts as described in clause </w:t>
      </w:r>
      <w:r w:rsidRPr="00B26BA4">
        <w:t>5.5.</w:t>
      </w:r>
    </w:p>
    <w:p w14:paraId="67967EB3" w14:textId="77777777" w:rsidR="002A4D1A" w:rsidRPr="00B26BA4" w:rsidRDefault="00440650" w:rsidP="00EB1D06">
      <w:pPr>
        <w:pStyle w:val="Heading2"/>
      </w:pPr>
      <w:bookmarkStart w:id="103" w:name="_Toc477783434"/>
      <w:bookmarkStart w:id="104" w:name="_Toc477788828"/>
      <w:bookmarkStart w:id="105" w:name="_Toc513312260"/>
      <w:r w:rsidRPr="00B26BA4">
        <w:rPr>
          <w:szCs w:val="32"/>
        </w:rPr>
        <w:t>5.5</w:t>
      </w:r>
      <w:r w:rsidRPr="00B26BA4">
        <w:rPr>
          <w:szCs w:val="32"/>
        </w:rPr>
        <w:tab/>
        <w:t>Ports and ASPs</w:t>
      </w:r>
      <w:bookmarkEnd w:id="103"/>
      <w:bookmarkEnd w:id="104"/>
      <w:bookmarkEnd w:id="105"/>
    </w:p>
    <w:p w14:paraId="13878B5F" w14:textId="77777777" w:rsidR="002A4D1A" w:rsidRPr="00B26BA4" w:rsidRDefault="00440650" w:rsidP="00DE7C00">
      <w:pPr>
        <w:pStyle w:val="Heading3"/>
      </w:pPr>
      <w:bookmarkStart w:id="106" w:name="_Toc477783435"/>
      <w:bookmarkStart w:id="107" w:name="_Toc477788829"/>
      <w:bookmarkStart w:id="108" w:name="_Toc513312261"/>
      <w:r w:rsidRPr="00B26BA4">
        <w:rPr>
          <w:szCs w:val="28"/>
        </w:rPr>
        <w:t>5.5.1</w:t>
      </w:r>
      <w:r w:rsidRPr="00B26BA4">
        <w:rPr>
          <w:szCs w:val="28"/>
        </w:rPr>
        <w:tab/>
        <w:t>Introduction</w:t>
      </w:r>
      <w:bookmarkEnd w:id="106"/>
      <w:bookmarkEnd w:id="107"/>
      <w:bookmarkEnd w:id="108"/>
    </w:p>
    <w:p w14:paraId="51FA7608" w14:textId="77777777" w:rsidR="002A4D1A" w:rsidRPr="00B26BA4" w:rsidRDefault="00440650" w:rsidP="00001F77">
      <w:r w:rsidRPr="00B26BA4">
        <w:t xml:space="preserve">Four ports are used by the </w:t>
      </w:r>
      <w:r w:rsidRPr="0003587A">
        <w:t>ITS-S</w:t>
      </w:r>
      <w:r w:rsidRPr="00B26BA4">
        <w:t xml:space="preserve">ecurity </w:t>
      </w:r>
      <w:r w:rsidRPr="0003587A">
        <w:t>ATS</w:t>
      </w:r>
      <w:r w:rsidRPr="00B26BA4">
        <w:t>:</w:t>
      </w:r>
    </w:p>
    <w:p w14:paraId="108EE56E" w14:textId="77777777" w:rsidR="002A4D1A" w:rsidRPr="00B26BA4" w:rsidRDefault="00440650" w:rsidP="00001F77">
      <w:pPr>
        <w:pStyle w:val="B1"/>
      </w:pPr>
      <w:r w:rsidRPr="00B26BA4">
        <w:t>The geoNetworking Port, of type geoNetworkingPort</w:t>
      </w:r>
    </w:p>
    <w:p w14:paraId="55045C3D" w14:textId="77777777" w:rsidR="002A4D1A" w:rsidRPr="00B26BA4" w:rsidRDefault="00440650" w:rsidP="00001F77">
      <w:pPr>
        <w:pStyle w:val="B1"/>
      </w:pPr>
      <w:r w:rsidRPr="00B26BA4">
        <w:t>The utPort of type LibItsGeoNetworking_TestSystem.UpperTesterPort</w:t>
      </w:r>
    </w:p>
    <w:p w14:paraId="2353819B" w14:textId="77777777" w:rsidR="002A4D1A" w:rsidRPr="00B26BA4" w:rsidRDefault="00440650" w:rsidP="00001F77">
      <w:pPr>
        <w:pStyle w:val="B1"/>
      </w:pPr>
      <w:r w:rsidRPr="00B26BA4">
        <w:t>The denmUtPort of type LibItsDenm_TestSystem.UpperTesterPort</w:t>
      </w:r>
    </w:p>
    <w:p w14:paraId="559FCAEF" w14:textId="77777777" w:rsidR="002A4D1A" w:rsidRPr="00B26BA4" w:rsidRDefault="00440650" w:rsidP="00001F77">
      <w:pPr>
        <w:pStyle w:val="B1"/>
      </w:pPr>
      <w:r w:rsidRPr="00B26BA4">
        <w:t>The camUtPort of type LibItsCam_TestSystem.UpperTesterPort</w:t>
      </w:r>
    </w:p>
    <w:p w14:paraId="6E39126E" w14:textId="77777777" w:rsidR="002A4D1A" w:rsidRPr="00B26BA4" w:rsidRDefault="00440650" w:rsidP="00EB1D06">
      <w:pPr>
        <w:pStyle w:val="Heading3"/>
      </w:pPr>
      <w:bookmarkStart w:id="109" w:name="_Toc477783436"/>
      <w:bookmarkStart w:id="110" w:name="_Toc477788830"/>
      <w:bookmarkStart w:id="111" w:name="_Toc513312262"/>
      <w:r w:rsidRPr="00B26BA4">
        <w:rPr>
          <w:szCs w:val="28"/>
        </w:rPr>
        <w:t>5.5.2</w:t>
      </w:r>
      <w:r w:rsidRPr="00B26BA4">
        <w:rPr>
          <w:szCs w:val="28"/>
        </w:rPr>
        <w:tab/>
        <w:t>Primitives of the geoNetworkingPort</w:t>
      </w:r>
      <w:bookmarkEnd w:id="109"/>
      <w:bookmarkEnd w:id="110"/>
      <w:bookmarkEnd w:id="111"/>
    </w:p>
    <w:p w14:paraId="1E84FD79" w14:textId="77777777" w:rsidR="002A4D1A" w:rsidRPr="00B26BA4" w:rsidRDefault="00440650" w:rsidP="00E07E97">
      <w:r w:rsidRPr="00B26BA4">
        <w:t>Two types of primitives are used in the securityPort:</w:t>
      </w:r>
    </w:p>
    <w:p w14:paraId="6EFCDA01" w14:textId="2FCB11EA" w:rsidR="002A4D1A" w:rsidRPr="00B26BA4" w:rsidRDefault="00440650" w:rsidP="0020341B">
      <w:pPr>
        <w:pStyle w:val="B1"/>
      </w:pPr>
      <w:r w:rsidRPr="00B26BA4">
        <w:t>The geoNetworkingInd primitive used to receive messa</w:t>
      </w:r>
      <w:r w:rsidR="00E07E97" w:rsidRPr="00B26BA4">
        <w:t>ges of type GeoNetworkingPacket</w:t>
      </w:r>
    </w:p>
    <w:p w14:paraId="75444A67" w14:textId="35831D38" w:rsidR="002A4D1A" w:rsidRPr="00B26BA4" w:rsidRDefault="00440650" w:rsidP="0020341B">
      <w:pPr>
        <w:pStyle w:val="B1"/>
      </w:pPr>
      <w:r w:rsidRPr="00B26BA4">
        <w:t>The geoNetworkingReq primitive used to send messa</w:t>
      </w:r>
      <w:r w:rsidR="00E07E97" w:rsidRPr="00B26BA4">
        <w:t>ges of type GeoNetworkingPacket</w:t>
      </w:r>
    </w:p>
    <w:p w14:paraId="57E73CF0" w14:textId="77777777" w:rsidR="002A4D1A" w:rsidRPr="00B26BA4" w:rsidRDefault="00440650" w:rsidP="00EB1D06">
      <w:pPr>
        <w:pStyle w:val="Heading3"/>
      </w:pPr>
      <w:bookmarkStart w:id="112" w:name="REF_utPrimitive"/>
      <w:bookmarkStart w:id="113" w:name="_Toc477783437"/>
      <w:bookmarkStart w:id="114" w:name="_Toc477788831"/>
      <w:bookmarkStart w:id="115" w:name="_Toc513312263"/>
      <w:r w:rsidRPr="00B26BA4">
        <w:rPr>
          <w:szCs w:val="28"/>
        </w:rPr>
        <w:t>5.5.</w:t>
      </w:r>
      <w:bookmarkEnd w:id="112"/>
      <w:r w:rsidRPr="00B26BA4">
        <w:rPr>
          <w:szCs w:val="28"/>
        </w:rPr>
        <w:t>3</w:t>
      </w:r>
      <w:r w:rsidRPr="00B26BA4">
        <w:rPr>
          <w:szCs w:val="28"/>
        </w:rPr>
        <w:tab/>
        <w:t>Primitives of the utPort</w:t>
      </w:r>
      <w:bookmarkEnd w:id="113"/>
      <w:bookmarkEnd w:id="114"/>
      <w:bookmarkEnd w:id="115"/>
    </w:p>
    <w:p w14:paraId="5D19B633" w14:textId="6FE96318" w:rsidR="002A4D1A" w:rsidRPr="00B26BA4" w:rsidRDefault="0087595C" w:rsidP="00EB1D06">
      <w:r w:rsidRPr="00B26BA4">
        <w:t>The Upper Tester port</w:t>
      </w:r>
      <w:r w:rsidR="00440650" w:rsidRPr="00B26BA4">
        <w:t xml:space="preserve"> uses these types of primitives:</w:t>
      </w:r>
    </w:p>
    <w:p w14:paraId="3E6FBBC3" w14:textId="5D58FB8D" w:rsidR="002A4D1A" w:rsidRPr="00B26BA4" w:rsidRDefault="00440650" w:rsidP="0020341B">
      <w:pPr>
        <w:pStyle w:val="B1"/>
      </w:pPr>
      <w:r w:rsidRPr="00B26BA4">
        <w:t xml:space="preserve">The UtInitialize primitive used to </w:t>
      </w:r>
      <w:r w:rsidR="0087595C" w:rsidRPr="00B26BA4">
        <w:t>initialize</w:t>
      </w:r>
      <w:r w:rsidRPr="00B26BA4">
        <w:t xml:space="preserve"> </w:t>
      </w:r>
      <w:r w:rsidRPr="0003587A">
        <w:t>IUT</w:t>
      </w:r>
      <w:r w:rsidR="00B26BA4" w:rsidRPr="0003587A">
        <w:t>.</w:t>
      </w:r>
    </w:p>
    <w:p w14:paraId="5F82FDA2" w14:textId="39B749AF" w:rsidR="002A4D1A" w:rsidRPr="00B26BA4" w:rsidRDefault="00440650" w:rsidP="0020341B">
      <w:pPr>
        <w:pStyle w:val="B1"/>
      </w:pPr>
      <w:r w:rsidRPr="00B26BA4">
        <w:t xml:space="preserve">The UtCamTrigger primitive with the changeSpeed parameter is used to configure </w:t>
      </w:r>
      <w:r w:rsidRPr="0003587A">
        <w:t>IUT</w:t>
      </w:r>
      <w:r w:rsidRPr="00B26BA4">
        <w:t xml:space="preserve"> to send </w:t>
      </w:r>
      <w:r w:rsidRPr="0003587A">
        <w:t>CAM</w:t>
      </w:r>
      <w:r w:rsidRPr="00B26BA4">
        <w:t xml:space="preserve"> messages with high rate (greater th</w:t>
      </w:r>
      <w:r w:rsidR="008542AB" w:rsidRPr="00B26BA4">
        <w:t>a</w:t>
      </w:r>
      <w:r w:rsidRPr="00B26BA4">
        <w:t>n 1</w:t>
      </w:r>
      <w:r w:rsidR="002A2183" w:rsidRPr="00B26BA4">
        <w:t> </w:t>
      </w:r>
      <w:r w:rsidR="00E07E97" w:rsidRPr="00B26BA4">
        <w:t>Hz)</w:t>
      </w:r>
      <w:r w:rsidR="00B26BA4">
        <w:t>.</w:t>
      </w:r>
    </w:p>
    <w:p w14:paraId="3F4908DE" w14:textId="479282E9" w:rsidR="002A4D1A" w:rsidRPr="00B26BA4" w:rsidRDefault="00440650" w:rsidP="0020341B">
      <w:pPr>
        <w:pStyle w:val="B1"/>
      </w:pPr>
      <w:r w:rsidRPr="00B26BA4">
        <w:t>The UtDenmTrigger primitive used trigger the event i</w:t>
      </w:r>
      <w:r w:rsidR="00E07E97" w:rsidRPr="00B26BA4">
        <w:t xml:space="preserve">n the </w:t>
      </w:r>
      <w:r w:rsidR="00E07E97" w:rsidRPr="0003587A">
        <w:t>IUT</w:t>
      </w:r>
      <w:r w:rsidR="00E07E97" w:rsidRPr="00B26BA4">
        <w:t xml:space="preserve"> to send a </w:t>
      </w:r>
      <w:r w:rsidR="00E07E97" w:rsidRPr="0003587A">
        <w:t>DEN</w:t>
      </w:r>
      <w:r w:rsidR="00E07E97" w:rsidRPr="00B26BA4">
        <w:t xml:space="preserve"> message</w:t>
      </w:r>
      <w:r w:rsidR="00B26BA4">
        <w:t>.</w:t>
      </w:r>
    </w:p>
    <w:p w14:paraId="6FE5FE65" w14:textId="5AB4F14B" w:rsidR="002A4D1A" w:rsidRPr="00B26BA4" w:rsidRDefault="00440650" w:rsidP="0020341B">
      <w:pPr>
        <w:pStyle w:val="B1"/>
      </w:pPr>
      <w:r w:rsidRPr="00B26BA4">
        <w:t xml:space="preserve">The UtDenmTermination primitive used </w:t>
      </w:r>
      <w:r w:rsidR="00E07E97" w:rsidRPr="00B26BA4">
        <w:t xml:space="preserve">cancel the event of </w:t>
      </w:r>
      <w:r w:rsidR="00E07E97" w:rsidRPr="0003587A">
        <w:t>DEN</w:t>
      </w:r>
      <w:r w:rsidR="00E07E97" w:rsidRPr="00B26BA4">
        <w:t xml:space="preserve"> message</w:t>
      </w:r>
      <w:r w:rsidR="00B26BA4">
        <w:t>.</w:t>
      </w:r>
    </w:p>
    <w:p w14:paraId="655D490C" w14:textId="6A99C37A" w:rsidR="002A4D1A" w:rsidRPr="00B26BA4" w:rsidRDefault="00440650" w:rsidP="0020341B">
      <w:pPr>
        <w:pStyle w:val="B1"/>
      </w:pPr>
      <w:r w:rsidRPr="00B26BA4">
        <w:t xml:space="preserve">The UtGnEventInd primitive is used to receive message from the </w:t>
      </w:r>
      <w:r w:rsidRPr="0003587A">
        <w:t>SUT</w:t>
      </w:r>
      <w:r w:rsidRPr="00B26BA4">
        <w:t xml:space="preserve"> part to indicate that the message has been</w:t>
      </w:r>
      <w:r w:rsidR="00E07E97" w:rsidRPr="00B26BA4">
        <w:t xml:space="preserve"> transmitted to the upper layer</w:t>
      </w:r>
      <w:r w:rsidR="00B26BA4">
        <w:t>.</w:t>
      </w:r>
    </w:p>
    <w:p w14:paraId="46C841FA" w14:textId="77777777" w:rsidR="002A4D1A" w:rsidRPr="00B26BA4" w:rsidRDefault="00440650" w:rsidP="00EB1D06">
      <w:pPr>
        <w:pStyle w:val="Heading1"/>
      </w:pPr>
      <w:bookmarkStart w:id="116" w:name="_Toc477783438"/>
      <w:bookmarkStart w:id="117" w:name="_Toc477788832"/>
      <w:bookmarkStart w:id="118" w:name="_Toc513312264"/>
      <w:r w:rsidRPr="00B26BA4">
        <w:rPr>
          <w:szCs w:val="36"/>
        </w:rPr>
        <w:t>6</w:t>
      </w:r>
      <w:r w:rsidRPr="00B26BA4">
        <w:rPr>
          <w:szCs w:val="36"/>
        </w:rPr>
        <w:tab/>
        <w:t>External functions</w:t>
      </w:r>
      <w:bookmarkEnd w:id="116"/>
      <w:bookmarkEnd w:id="117"/>
      <w:bookmarkEnd w:id="118"/>
    </w:p>
    <w:p w14:paraId="0B97EDE3" w14:textId="77777777" w:rsidR="002A4D1A" w:rsidRPr="00B26BA4" w:rsidRDefault="00440650" w:rsidP="00EB1D06">
      <w:r w:rsidRPr="00B26BA4">
        <w:t>The external functions, described in table 6, have been defined in order to perform cryptographic operations and handle complex computations.</w:t>
      </w:r>
    </w:p>
    <w:p w14:paraId="5E8DDDAD" w14:textId="501B11E2" w:rsidR="002A4D1A" w:rsidRPr="00B26BA4" w:rsidRDefault="00440650" w:rsidP="00EB1D06">
      <w:pPr>
        <w:pStyle w:val="TH"/>
      </w:pPr>
      <w:r w:rsidRPr="00B26BA4">
        <w:lastRenderedPageBreak/>
        <w:t xml:space="preserve">Table </w:t>
      </w:r>
      <w:fldSimple w:instr=" SEQ table \* MERGEFORMAT ">
        <w:r w:rsidR="00BD5421">
          <w:rPr>
            <w:noProof/>
          </w:rPr>
          <w:t>6</w:t>
        </w:r>
      </w:fldSimple>
      <w:r w:rsidRPr="00B26BA4">
        <w:t>: External functions</w:t>
      </w:r>
    </w:p>
    <w:tbl>
      <w:tblPr>
        <w:tblW w:w="96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58" w:type="dxa"/>
        </w:tblCellMar>
        <w:tblLook w:val="00A0" w:firstRow="1" w:lastRow="0" w:firstColumn="1" w:lastColumn="0" w:noHBand="0" w:noVBand="0"/>
      </w:tblPr>
      <w:tblGrid>
        <w:gridCol w:w="3380"/>
        <w:gridCol w:w="450"/>
        <w:gridCol w:w="1974"/>
        <w:gridCol w:w="1806"/>
        <w:gridCol w:w="1080"/>
        <w:gridCol w:w="959"/>
      </w:tblGrid>
      <w:tr w:rsidR="002A4D1A" w:rsidRPr="00B26BA4" w14:paraId="769BDF2E" w14:textId="77777777" w:rsidTr="00897C5E">
        <w:trPr>
          <w:jc w:val="center"/>
        </w:trPr>
        <w:tc>
          <w:tcPr>
            <w:tcW w:w="3380" w:type="dxa"/>
            <w:vMerge w:val="restart"/>
          </w:tcPr>
          <w:p w14:paraId="037E293E" w14:textId="77777777" w:rsidR="009A4709" w:rsidRPr="00B26BA4" w:rsidRDefault="00440650" w:rsidP="0020341B">
            <w:pPr>
              <w:pStyle w:val="TAH"/>
            </w:pPr>
            <w:r w:rsidRPr="00B26BA4">
              <w:rPr>
                <w:szCs w:val="18"/>
              </w:rPr>
              <w:t>Function</w:t>
            </w:r>
          </w:p>
        </w:tc>
        <w:tc>
          <w:tcPr>
            <w:tcW w:w="4230" w:type="dxa"/>
            <w:gridSpan w:val="3"/>
          </w:tcPr>
          <w:p w14:paraId="1A00D883" w14:textId="77777777" w:rsidR="009A4709" w:rsidRPr="00B26BA4" w:rsidRDefault="00440650" w:rsidP="0020341B">
            <w:pPr>
              <w:pStyle w:val="TAH"/>
            </w:pPr>
            <w:r w:rsidRPr="00B26BA4">
              <w:rPr>
                <w:szCs w:val="18"/>
              </w:rPr>
              <w:t>Parameters</w:t>
            </w:r>
          </w:p>
        </w:tc>
        <w:tc>
          <w:tcPr>
            <w:tcW w:w="2039" w:type="dxa"/>
            <w:gridSpan w:val="2"/>
          </w:tcPr>
          <w:p w14:paraId="2D7EDAC7" w14:textId="77777777" w:rsidR="009A4709" w:rsidRPr="00B26BA4" w:rsidRDefault="00440650" w:rsidP="0020341B">
            <w:pPr>
              <w:pStyle w:val="TAH"/>
            </w:pPr>
            <w:r w:rsidRPr="00B26BA4">
              <w:rPr>
                <w:szCs w:val="18"/>
              </w:rPr>
              <w:t>Return</w:t>
            </w:r>
          </w:p>
        </w:tc>
      </w:tr>
      <w:tr w:rsidR="002A4D1A" w:rsidRPr="00B26BA4" w14:paraId="52B9F986" w14:textId="77777777" w:rsidTr="004A7CD3">
        <w:trPr>
          <w:jc w:val="center"/>
        </w:trPr>
        <w:tc>
          <w:tcPr>
            <w:tcW w:w="3380" w:type="dxa"/>
            <w:vMerge/>
            <w:vAlign w:val="center"/>
          </w:tcPr>
          <w:p w14:paraId="54CDCE36" w14:textId="77777777" w:rsidR="002A4D1A" w:rsidRPr="00B26BA4" w:rsidRDefault="002A4D1A">
            <w:pPr>
              <w:pStyle w:val="TAH"/>
            </w:pPr>
          </w:p>
        </w:tc>
        <w:tc>
          <w:tcPr>
            <w:tcW w:w="450" w:type="dxa"/>
          </w:tcPr>
          <w:p w14:paraId="766CDA09" w14:textId="77777777" w:rsidR="002A4D1A" w:rsidRPr="00B26BA4" w:rsidRDefault="00440650">
            <w:pPr>
              <w:pStyle w:val="TAH"/>
            </w:pPr>
            <w:r w:rsidRPr="00B26BA4">
              <w:rPr>
                <w:szCs w:val="18"/>
              </w:rPr>
              <w:t>Dir.</w:t>
            </w:r>
          </w:p>
        </w:tc>
        <w:tc>
          <w:tcPr>
            <w:tcW w:w="1974" w:type="dxa"/>
          </w:tcPr>
          <w:p w14:paraId="48F5851A" w14:textId="77777777" w:rsidR="002A4D1A" w:rsidRPr="00B26BA4" w:rsidRDefault="00440650">
            <w:pPr>
              <w:pStyle w:val="TAH"/>
            </w:pPr>
            <w:r w:rsidRPr="00B26BA4">
              <w:rPr>
                <w:szCs w:val="18"/>
              </w:rPr>
              <w:t>Name</w:t>
            </w:r>
          </w:p>
        </w:tc>
        <w:tc>
          <w:tcPr>
            <w:tcW w:w="1806" w:type="dxa"/>
          </w:tcPr>
          <w:p w14:paraId="0E001DC6" w14:textId="77777777" w:rsidR="002A4D1A" w:rsidRPr="00B26BA4" w:rsidRDefault="00440650">
            <w:pPr>
              <w:pStyle w:val="TAH"/>
            </w:pPr>
            <w:r w:rsidRPr="00B26BA4">
              <w:rPr>
                <w:szCs w:val="18"/>
              </w:rPr>
              <w:t>Type</w:t>
            </w:r>
          </w:p>
        </w:tc>
        <w:tc>
          <w:tcPr>
            <w:tcW w:w="1080" w:type="dxa"/>
          </w:tcPr>
          <w:p w14:paraId="3582FAEA" w14:textId="77777777" w:rsidR="002A4D1A" w:rsidRPr="00B26BA4" w:rsidRDefault="00440650">
            <w:pPr>
              <w:pStyle w:val="TAH"/>
            </w:pPr>
            <w:r w:rsidRPr="00B26BA4">
              <w:rPr>
                <w:szCs w:val="18"/>
              </w:rPr>
              <w:t>Value</w:t>
            </w:r>
          </w:p>
        </w:tc>
        <w:tc>
          <w:tcPr>
            <w:tcW w:w="959" w:type="dxa"/>
          </w:tcPr>
          <w:p w14:paraId="7CE0AF82" w14:textId="77777777" w:rsidR="002A4D1A" w:rsidRPr="00B26BA4" w:rsidRDefault="00440650">
            <w:pPr>
              <w:pStyle w:val="TAH"/>
            </w:pPr>
            <w:r w:rsidRPr="00B26BA4">
              <w:rPr>
                <w:szCs w:val="18"/>
              </w:rPr>
              <w:t>Type</w:t>
            </w:r>
          </w:p>
        </w:tc>
      </w:tr>
      <w:tr w:rsidR="002A4D1A" w:rsidRPr="00B26BA4" w14:paraId="1491D909" w14:textId="77777777" w:rsidTr="004A7CD3">
        <w:trPr>
          <w:jc w:val="center"/>
        </w:trPr>
        <w:tc>
          <w:tcPr>
            <w:tcW w:w="3380" w:type="dxa"/>
          </w:tcPr>
          <w:p w14:paraId="43A667B7" w14:textId="77777777" w:rsidR="002A4D1A" w:rsidRPr="00B26BA4" w:rsidRDefault="00440650">
            <w:pPr>
              <w:pStyle w:val="TAL"/>
            </w:pPr>
            <w:r w:rsidRPr="00B26BA4">
              <w:rPr>
                <w:szCs w:val="18"/>
              </w:rPr>
              <w:t>fx_hashWithSha256</w:t>
            </w:r>
          </w:p>
        </w:tc>
        <w:tc>
          <w:tcPr>
            <w:tcW w:w="450" w:type="dxa"/>
          </w:tcPr>
          <w:p w14:paraId="61E5AFBF" w14:textId="77777777" w:rsidR="002A4D1A" w:rsidRPr="00B26BA4" w:rsidRDefault="00440650">
            <w:pPr>
              <w:pStyle w:val="TAL"/>
            </w:pPr>
            <w:r w:rsidRPr="00B26BA4">
              <w:rPr>
                <w:szCs w:val="18"/>
              </w:rPr>
              <w:t>in</w:t>
            </w:r>
          </w:p>
        </w:tc>
        <w:tc>
          <w:tcPr>
            <w:tcW w:w="1974" w:type="dxa"/>
          </w:tcPr>
          <w:p w14:paraId="43940B2D" w14:textId="77777777" w:rsidR="002A4D1A" w:rsidRPr="00B26BA4" w:rsidRDefault="00440650">
            <w:pPr>
              <w:pStyle w:val="TAL"/>
            </w:pPr>
            <w:r w:rsidRPr="00B26BA4">
              <w:rPr>
                <w:szCs w:val="18"/>
              </w:rPr>
              <w:t>p_toBeHashedData</w:t>
            </w:r>
          </w:p>
        </w:tc>
        <w:tc>
          <w:tcPr>
            <w:tcW w:w="1806" w:type="dxa"/>
          </w:tcPr>
          <w:p w14:paraId="217DA08E" w14:textId="77777777" w:rsidR="002A4D1A" w:rsidRPr="00B26BA4" w:rsidRDefault="00440650">
            <w:pPr>
              <w:pStyle w:val="TAL"/>
            </w:pPr>
            <w:r w:rsidRPr="00B26BA4">
              <w:rPr>
                <w:szCs w:val="18"/>
              </w:rPr>
              <w:t>octetstring</w:t>
            </w:r>
          </w:p>
        </w:tc>
        <w:tc>
          <w:tcPr>
            <w:tcW w:w="1080" w:type="dxa"/>
          </w:tcPr>
          <w:p w14:paraId="6B852DF1" w14:textId="77777777" w:rsidR="002A4D1A" w:rsidRPr="00B26BA4" w:rsidRDefault="00440650">
            <w:pPr>
              <w:pStyle w:val="TAL"/>
            </w:pPr>
            <w:r w:rsidRPr="00B26BA4">
              <w:rPr>
                <w:szCs w:val="18"/>
              </w:rPr>
              <w:t>Hash</w:t>
            </w:r>
          </w:p>
        </w:tc>
        <w:tc>
          <w:tcPr>
            <w:tcW w:w="959" w:type="dxa"/>
          </w:tcPr>
          <w:p w14:paraId="6F4065E4" w14:textId="77777777" w:rsidR="002A4D1A" w:rsidRPr="00B26BA4" w:rsidRDefault="00440650">
            <w:pPr>
              <w:pStyle w:val="TAL"/>
            </w:pPr>
            <w:r w:rsidRPr="00B26BA4">
              <w:rPr>
                <w:szCs w:val="18"/>
              </w:rPr>
              <w:t>Oct32</w:t>
            </w:r>
          </w:p>
        </w:tc>
      </w:tr>
      <w:tr w:rsidR="00A614BE" w:rsidRPr="00B26BA4" w14:paraId="184CC919" w14:textId="77777777" w:rsidTr="000446AF">
        <w:trPr>
          <w:jc w:val="center"/>
        </w:trPr>
        <w:tc>
          <w:tcPr>
            <w:tcW w:w="3380" w:type="dxa"/>
          </w:tcPr>
          <w:p w14:paraId="090DCE04" w14:textId="2533F3E5" w:rsidR="00A614BE" w:rsidRPr="00B26BA4" w:rsidRDefault="00A614BE" w:rsidP="000446AF">
            <w:pPr>
              <w:pStyle w:val="TAL"/>
            </w:pPr>
            <w:r w:rsidRPr="00B26BA4">
              <w:rPr>
                <w:szCs w:val="18"/>
              </w:rPr>
              <w:t>fx_hashWithSha</w:t>
            </w:r>
            <w:r>
              <w:rPr>
                <w:szCs w:val="18"/>
              </w:rPr>
              <w:t>384</w:t>
            </w:r>
          </w:p>
        </w:tc>
        <w:tc>
          <w:tcPr>
            <w:tcW w:w="450" w:type="dxa"/>
          </w:tcPr>
          <w:p w14:paraId="71A52A7E" w14:textId="77777777" w:rsidR="00A614BE" w:rsidRPr="00B26BA4" w:rsidRDefault="00A614BE" w:rsidP="000446AF">
            <w:pPr>
              <w:pStyle w:val="TAL"/>
            </w:pPr>
            <w:r w:rsidRPr="00B26BA4">
              <w:rPr>
                <w:szCs w:val="18"/>
              </w:rPr>
              <w:t>in</w:t>
            </w:r>
          </w:p>
        </w:tc>
        <w:tc>
          <w:tcPr>
            <w:tcW w:w="1974" w:type="dxa"/>
          </w:tcPr>
          <w:p w14:paraId="685C2912" w14:textId="77777777" w:rsidR="00A614BE" w:rsidRPr="00B26BA4" w:rsidRDefault="00A614BE" w:rsidP="000446AF">
            <w:pPr>
              <w:pStyle w:val="TAL"/>
            </w:pPr>
            <w:r w:rsidRPr="00B26BA4">
              <w:rPr>
                <w:szCs w:val="18"/>
              </w:rPr>
              <w:t>p_toBeHashedData</w:t>
            </w:r>
          </w:p>
        </w:tc>
        <w:tc>
          <w:tcPr>
            <w:tcW w:w="1806" w:type="dxa"/>
          </w:tcPr>
          <w:p w14:paraId="32A076C6" w14:textId="77777777" w:rsidR="00A614BE" w:rsidRPr="00B26BA4" w:rsidRDefault="00A614BE" w:rsidP="000446AF">
            <w:pPr>
              <w:pStyle w:val="TAL"/>
            </w:pPr>
            <w:r w:rsidRPr="00B26BA4">
              <w:rPr>
                <w:szCs w:val="18"/>
              </w:rPr>
              <w:t>octetstring</w:t>
            </w:r>
          </w:p>
        </w:tc>
        <w:tc>
          <w:tcPr>
            <w:tcW w:w="1080" w:type="dxa"/>
          </w:tcPr>
          <w:p w14:paraId="50F95E99" w14:textId="77777777" w:rsidR="00A614BE" w:rsidRPr="00B26BA4" w:rsidRDefault="00A614BE" w:rsidP="000446AF">
            <w:pPr>
              <w:pStyle w:val="TAL"/>
            </w:pPr>
            <w:r w:rsidRPr="00B26BA4">
              <w:rPr>
                <w:szCs w:val="18"/>
              </w:rPr>
              <w:t>Hash</w:t>
            </w:r>
          </w:p>
        </w:tc>
        <w:tc>
          <w:tcPr>
            <w:tcW w:w="959" w:type="dxa"/>
          </w:tcPr>
          <w:p w14:paraId="09AEF72A" w14:textId="62E344DD" w:rsidR="00A614BE" w:rsidRPr="00B26BA4" w:rsidRDefault="00A614BE" w:rsidP="000446AF">
            <w:pPr>
              <w:pStyle w:val="TAL"/>
            </w:pPr>
            <w:r w:rsidRPr="00B26BA4">
              <w:rPr>
                <w:szCs w:val="18"/>
              </w:rPr>
              <w:t>Oct</w:t>
            </w:r>
            <w:r w:rsidR="006D1592">
              <w:rPr>
                <w:szCs w:val="18"/>
              </w:rPr>
              <w:t>48</w:t>
            </w:r>
          </w:p>
        </w:tc>
      </w:tr>
      <w:tr w:rsidR="002A4D1A" w:rsidRPr="00B26BA4" w14:paraId="196F6D4C" w14:textId="77777777" w:rsidTr="004A7CD3">
        <w:trPr>
          <w:jc w:val="center"/>
        </w:trPr>
        <w:tc>
          <w:tcPr>
            <w:tcW w:w="3380" w:type="dxa"/>
            <w:vMerge w:val="restart"/>
          </w:tcPr>
          <w:p w14:paraId="3A3FF5D4" w14:textId="77777777" w:rsidR="002A4D1A" w:rsidRPr="00B26BA4" w:rsidRDefault="00440650">
            <w:pPr>
              <w:pStyle w:val="TAL"/>
            </w:pPr>
            <w:r w:rsidRPr="00B26BA4">
              <w:rPr>
                <w:szCs w:val="18"/>
              </w:rPr>
              <w:t>fx_signWithEcdsaNistp256WithSha256</w:t>
            </w:r>
          </w:p>
        </w:tc>
        <w:tc>
          <w:tcPr>
            <w:tcW w:w="450" w:type="dxa"/>
          </w:tcPr>
          <w:p w14:paraId="42C68B66" w14:textId="77777777" w:rsidR="002A4D1A" w:rsidRPr="00B26BA4" w:rsidRDefault="00440650">
            <w:pPr>
              <w:pStyle w:val="TAL"/>
            </w:pPr>
            <w:r w:rsidRPr="00B26BA4">
              <w:rPr>
                <w:szCs w:val="18"/>
              </w:rPr>
              <w:t>in</w:t>
            </w:r>
          </w:p>
        </w:tc>
        <w:tc>
          <w:tcPr>
            <w:tcW w:w="1974" w:type="dxa"/>
          </w:tcPr>
          <w:p w14:paraId="55DEA989" w14:textId="77777777" w:rsidR="002A4D1A" w:rsidRPr="00B26BA4" w:rsidRDefault="00440650">
            <w:pPr>
              <w:pStyle w:val="TAL"/>
            </w:pPr>
            <w:r w:rsidRPr="00B26BA4">
              <w:rPr>
                <w:szCs w:val="18"/>
              </w:rPr>
              <w:t>p_toBeSignedSecuredMessage</w:t>
            </w:r>
          </w:p>
        </w:tc>
        <w:tc>
          <w:tcPr>
            <w:tcW w:w="1806" w:type="dxa"/>
          </w:tcPr>
          <w:p w14:paraId="5A1AD2AC" w14:textId="77777777" w:rsidR="002A4D1A" w:rsidRPr="00B26BA4" w:rsidRDefault="00440650">
            <w:pPr>
              <w:pStyle w:val="TAL"/>
            </w:pPr>
            <w:r w:rsidRPr="00B26BA4">
              <w:rPr>
                <w:szCs w:val="18"/>
              </w:rPr>
              <w:t>octetstring</w:t>
            </w:r>
          </w:p>
        </w:tc>
        <w:tc>
          <w:tcPr>
            <w:tcW w:w="1080" w:type="dxa"/>
            <w:vMerge w:val="restart"/>
          </w:tcPr>
          <w:p w14:paraId="5210EB85" w14:textId="77777777" w:rsidR="002A4D1A" w:rsidRPr="00B26BA4" w:rsidRDefault="00440650">
            <w:pPr>
              <w:pStyle w:val="TAL"/>
            </w:pPr>
            <w:r w:rsidRPr="00B26BA4">
              <w:rPr>
                <w:szCs w:val="18"/>
              </w:rPr>
              <w:t>Signature</w:t>
            </w:r>
          </w:p>
        </w:tc>
        <w:tc>
          <w:tcPr>
            <w:tcW w:w="959" w:type="dxa"/>
            <w:vMerge w:val="restart"/>
          </w:tcPr>
          <w:p w14:paraId="6E2841C1" w14:textId="77777777" w:rsidR="002A4D1A" w:rsidRPr="00B26BA4" w:rsidRDefault="00440650">
            <w:pPr>
              <w:pStyle w:val="TAL"/>
            </w:pPr>
            <w:r w:rsidRPr="00B26BA4">
              <w:rPr>
                <w:szCs w:val="18"/>
              </w:rPr>
              <w:t>octetstring</w:t>
            </w:r>
          </w:p>
        </w:tc>
      </w:tr>
      <w:tr w:rsidR="002A4D1A" w:rsidRPr="00B26BA4" w14:paraId="4F248EF7" w14:textId="77777777" w:rsidTr="004A7CD3">
        <w:trPr>
          <w:jc w:val="center"/>
        </w:trPr>
        <w:tc>
          <w:tcPr>
            <w:tcW w:w="3380" w:type="dxa"/>
            <w:vMerge/>
            <w:vAlign w:val="center"/>
          </w:tcPr>
          <w:p w14:paraId="62C0AA8A" w14:textId="77777777" w:rsidR="002A4D1A" w:rsidRPr="00B26BA4" w:rsidRDefault="002A4D1A">
            <w:pPr>
              <w:pStyle w:val="TAL"/>
            </w:pPr>
          </w:p>
        </w:tc>
        <w:tc>
          <w:tcPr>
            <w:tcW w:w="450" w:type="dxa"/>
          </w:tcPr>
          <w:p w14:paraId="145B573D" w14:textId="77777777" w:rsidR="002A4D1A" w:rsidRPr="00B26BA4" w:rsidRDefault="00440650">
            <w:pPr>
              <w:pStyle w:val="TAL"/>
            </w:pPr>
            <w:r w:rsidRPr="00B26BA4">
              <w:rPr>
                <w:szCs w:val="18"/>
              </w:rPr>
              <w:t>in</w:t>
            </w:r>
          </w:p>
        </w:tc>
        <w:tc>
          <w:tcPr>
            <w:tcW w:w="1974" w:type="dxa"/>
          </w:tcPr>
          <w:p w14:paraId="0F2E703E" w14:textId="77777777" w:rsidR="002A4D1A" w:rsidRPr="00B26BA4" w:rsidRDefault="00440650">
            <w:pPr>
              <w:pStyle w:val="TAL"/>
            </w:pPr>
            <w:r w:rsidRPr="00B26BA4">
              <w:rPr>
                <w:szCs w:val="18"/>
              </w:rPr>
              <w:t>p_privateKey</w:t>
            </w:r>
          </w:p>
        </w:tc>
        <w:tc>
          <w:tcPr>
            <w:tcW w:w="1806" w:type="dxa"/>
          </w:tcPr>
          <w:p w14:paraId="0394AD07" w14:textId="77777777" w:rsidR="002A4D1A" w:rsidRPr="00B26BA4" w:rsidRDefault="00440650">
            <w:pPr>
              <w:pStyle w:val="TAL"/>
            </w:pPr>
            <w:r w:rsidRPr="00B26BA4">
              <w:rPr>
                <w:szCs w:val="18"/>
              </w:rPr>
              <w:t>octetstring</w:t>
            </w:r>
          </w:p>
        </w:tc>
        <w:tc>
          <w:tcPr>
            <w:tcW w:w="1080" w:type="dxa"/>
            <w:vMerge/>
            <w:vAlign w:val="center"/>
          </w:tcPr>
          <w:p w14:paraId="79BEA95A" w14:textId="77777777" w:rsidR="002A4D1A" w:rsidRPr="00B26BA4" w:rsidRDefault="002A4D1A">
            <w:pPr>
              <w:pStyle w:val="TAL"/>
            </w:pPr>
          </w:p>
        </w:tc>
        <w:tc>
          <w:tcPr>
            <w:tcW w:w="959" w:type="dxa"/>
            <w:vMerge/>
            <w:vAlign w:val="center"/>
          </w:tcPr>
          <w:p w14:paraId="2273CA4C" w14:textId="77777777" w:rsidR="002A4D1A" w:rsidRPr="00B26BA4" w:rsidRDefault="002A4D1A">
            <w:pPr>
              <w:pStyle w:val="TAL"/>
            </w:pPr>
          </w:p>
        </w:tc>
      </w:tr>
      <w:tr w:rsidR="002A4D1A" w:rsidRPr="00B26BA4" w14:paraId="36738DA6" w14:textId="77777777" w:rsidTr="004A7CD3">
        <w:trPr>
          <w:jc w:val="center"/>
        </w:trPr>
        <w:tc>
          <w:tcPr>
            <w:tcW w:w="3380" w:type="dxa"/>
            <w:vMerge w:val="restart"/>
          </w:tcPr>
          <w:p w14:paraId="488D6CE7" w14:textId="77777777" w:rsidR="002A4D1A" w:rsidRPr="00B26BA4" w:rsidRDefault="00440650">
            <w:pPr>
              <w:pStyle w:val="TAL"/>
            </w:pPr>
            <w:r w:rsidRPr="00B26BA4">
              <w:rPr>
                <w:szCs w:val="18"/>
              </w:rPr>
              <w:t>fx_verifyWithEcdsaNistp256WithSha256</w:t>
            </w:r>
          </w:p>
        </w:tc>
        <w:tc>
          <w:tcPr>
            <w:tcW w:w="450" w:type="dxa"/>
          </w:tcPr>
          <w:p w14:paraId="7497A538" w14:textId="77777777" w:rsidR="002A4D1A" w:rsidRPr="00B26BA4" w:rsidRDefault="00440650">
            <w:pPr>
              <w:pStyle w:val="TAL"/>
            </w:pPr>
            <w:r w:rsidRPr="00B26BA4">
              <w:rPr>
                <w:szCs w:val="18"/>
              </w:rPr>
              <w:t>in</w:t>
            </w:r>
          </w:p>
        </w:tc>
        <w:tc>
          <w:tcPr>
            <w:tcW w:w="1974" w:type="dxa"/>
          </w:tcPr>
          <w:p w14:paraId="78AA443C" w14:textId="77777777" w:rsidR="002A4D1A" w:rsidRPr="00B26BA4" w:rsidRDefault="00440650">
            <w:pPr>
              <w:pStyle w:val="TAL"/>
            </w:pPr>
            <w:r w:rsidRPr="00B26BA4">
              <w:rPr>
                <w:szCs w:val="18"/>
              </w:rPr>
              <w:t>p_toBeVerifiedData</w:t>
            </w:r>
          </w:p>
        </w:tc>
        <w:tc>
          <w:tcPr>
            <w:tcW w:w="1806" w:type="dxa"/>
          </w:tcPr>
          <w:p w14:paraId="3708AB68" w14:textId="77777777" w:rsidR="002A4D1A" w:rsidRPr="00B26BA4" w:rsidRDefault="00440650">
            <w:pPr>
              <w:pStyle w:val="TAL"/>
            </w:pPr>
            <w:r w:rsidRPr="00B26BA4">
              <w:rPr>
                <w:szCs w:val="18"/>
              </w:rPr>
              <w:t>octetstring</w:t>
            </w:r>
          </w:p>
        </w:tc>
        <w:tc>
          <w:tcPr>
            <w:tcW w:w="1080" w:type="dxa"/>
            <w:vMerge w:val="restart"/>
          </w:tcPr>
          <w:p w14:paraId="62A48720" w14:textId="77777777" w:rsidR="002A4D1A" w:rsidRPr="00B26BA4" w:rsidRDefault="00440650">
            <w:pPr>
              <w:pStyle w:val="TAL"/>
            </w:pPr>
            <w:r w:rsidRPr="00B26BA4">
              <w:rPr>
                <w:szCs w:val="18"/>
              </w:rPr>
              <w:t>Status code</w:t>
            </w:r>
          </w:p>
        </w:tc>
        <w:tc>
          <w:tcPr>
            <w:tcW w:w="959" w:type="dxa"/>
            <w:vMerge w:val="restart"/>
          </w:tcPr>
          <w:p w14:paraId="5CE0C85D" w14:textId="77777777" w:rsidR="002A4D1A" w:rsidRPr="00B26BA4" w:rsidRDefault="00440650">
            <w:pPr>
              <w:pStyle w:val="TAL"/>
            </w:pPr>
            <w:r w:rsidRPr="00B26BA4">
              <w:rPr>
                <w:szCs w:val="18"/>
              </w:rPr>
              <w:t>boolean</w:t>
            </w:r>
          </w:p>
        </w:tc>
      </w:tr>
      <w:tr w:rsidR="002A4D1A" w:rsidRPr="00B26BA4" w14:paraId="0A5F80C6" w14:textId="77777777" w:rsidTr="004A7CD3">
        <w:trPr>
          <w:jc w:val="center"/>
        </w:trPr>
        <w:tc>
          <w:tcPr>
            <w:tcW w:w="3380" w:type="dxa"/>
            <w:vMerge/>
            <w:vAlign w:val="center"/>
          </w:tcPr>
          <w:p w14:paraId="0A0DE86F" w14:textId="77777777" w:rsidR="002A4D1A" w:rsidRPr="00B26BA4" w:rsidRDefault="002A4D1A">
            <w:pPr>
              <w:pStyle w:val="TAL"/>
            </w:pPr>
          </w:p>
        </w:tc>
        <w:tc>
          <w:tcPr>
            <w:tcW w:w="450" w:type="dxa"/>
          </w:tcPr>
          <w:p w14:paraId="529A969B" w14:textId="77777777" w:rsidR="002A4D1A" w:rsidRPr="00B26BA4" w:rsidRDefault="00440650">
            <w:pPr>
              <w:pStyle w:val="TAL"/>
            </w:pPr>
            <w:r w:rsidRPr="00B26BA4">
              <w:rPr>
                <w:szCs w:val="18"/>
              </w:rPr>
              <w:t>in</w:t>
            </w:r>
          </w:p>
        </w:tc>
        <w:tc>
          <w:tcPr>
            <w:tcW w:w="1974" w:type="dxa"/>
          </w:tcPr>
          <w:p w14:paraId="0F909F90" w14:textId="77777777" w:rsidR="002A4D1A" w:rsidRPr="00B26BA4" w:rsidRDefault="00440650">
            <w:pPr>
              <w:pStyle w:val="TAL"/>
            </w:pPr>
            <w:r w:rsidRPr="00B26BA4">
              <w:rPr>
                <w:szCs w:val="18"/>
              </w:rPr>
              <w:t>p_signature</w:t>
            </w:r>
          </w:p>
        </w:tc>
        <w:tc>
          <w:tcPr>
            <w:tcW w:w="1806" w:type="dxa"/>
          </w:tcPr>
          <w:p w14:paraId="3A461654" w14:textId="77777777" w:rsidR="002A4D1A" w:rsidRPr="00B26BA4" w:rsidRDefault="00440650">
            <w:pPr>
              <w:pStyle w:val="TAL"/>
            </w:pPr>
            <w:r w:rsidRPr="00B26BA4">
              <w:rPr>
                <w:szCs w:val="18"/>
              </w:rPr>
              <w:t>octetstring</w:t>
            </w:r>
          </w:p>
        </w:tc>
        <w:tc>
          <w:tcPr>
            <w:tcW w:w="1080" w:type="dxa"/>
            <w:vMerge/>
            <w:vAlign w:val="center"/>
          </w:tcPr>
          <w:p w14:paraId="2DD36524" w14:textId="77777777" w:rsidR="002A4D1A" w:rsidRPr="00B26BA4" w:rsidRDefault="002A4D1A">
            <w:pPr>
              <w:pStyle w:val="TAL"/>
            </w:pPr>
          </w:p>
        </w:tc>
        <w:tc>
          <w:tcPr>
            <w:tcW w:w="959" w:type="dxa"/>
            <w:vMerge/>
            <w:vAlign w:val="center"/>
          </w:tcPr>
          <w:p w14:paraId="21DBDAA4" w14:textId="77777777" w:rsidR="002A4D1A" w:rsidRPr="00B26BA4" w:rsidRDefault="002A4D1A">
            <w:pPr>
              <w:pStyle w:val="TAL"/>
            </w:pPr>
          </w:p>
        </w:tc>
      </w:tr>
      <w:tr w:rsidR="00A614BE" w:rsidRPr="00B26BA4" w14:paraId="25BB50D7" w14:textId="77777777" w:rsidTr="004A7CD3">
        <w:trPr>
          <w:jc w:val="center"/>
        </w:trPr>
        <w:tc>
          <w:tcPr>
            <w:tcW w:w="3380" w:type="dxa"/>
            <w:vMerge/>
            <w:vAlign w:val="center"/>
          </w:tcPr>
          <w:p w14:paraId="0CDBF271" w14:textId="77777777" w:rsidR="00A614BE" w:rsidRPr="00B26BA4" w:rsidRDefault="00A614BE" w:rsidP="00A614BE">
            <w:pPr>
              <w:pStyle w:val="TAL"/>
            </w:pPr>
          </w:p>
        </w:tc>
        <w:tc>
          <w:tcPr>
            <w:tcW w:w="450" w:type="dxa"/>
          </w:tcPr>
          <w:p w14:paraId="6CF0899A" w14:textId="30552EE3" w:rsidR="00A614BE" w:rsidRPr="00B26BA4" w:rsidRDefault="00A614BE" w:rsidP="00A614BE">
            <w:pPr>
              <w:pStyle w:val="TAL"/>
            </w:pPr>
            <w:r w:rsidRPr="00B26BA4">
              <w:rPr>
                <w:szCs w:val="18"/>
              </w:rPr>
              <w:t>in</w:t>
            </w:r>
          </w:p>
        </w:tc>
        <w:tc>
          <w:tcPr>
            <w:tcW w:w="1974" w:type="dxa"/>
          </w:tcPr>
          <w:p w14:paraId="62DBCDC2" w14:textId="4CE88038" w:rsidR="00A614BE" w:rsidRPr="00B26BA4" w:rsidRDefault="00A614BE" w:rsidP="00A614BE">
            <w:pPr>
              <w:pStyle w:val="TAL"/>
            </w:pPr>
            <w:r w:rsidRPr="00B26BA4">
              <w:rPr>
                <w:szCs w:val="18"/>
              </w:rPr>
              <w:t>p_public</w:t>
            </w:r>
            <w:r>
              <w:rPr>
                <w:szCs w:val="18"/>
              </w:rPr>
              <w:t>Compressed</w:t>
            </w:r>
            <w:r w:rsidRPr="00B26BA4">
              <w:rPr>
                <w:szCs w:val="18"/>
              </w:rPr>
              <w:t>Key</w:t>
            </w:r>
          </w:p>
        </w:tc>
        <w:tc>
          <w:tcPr>
            <w:tcW w:w="1806" w:type="dxa"/>
          </w:tcPr>
          <w:p w14:paraId="25716C36" w14:textId="77777777" w:rsidR="00A614BE" w:rsidRPr="00B26BA4" w:rsidRDefault="00A614BE" w:rsidP="00A614BE">
            <w:pPr>
              <w:pStyle w:val="TAL"/>
            </w:pPr>
            <w:r w:rsidRPr="00B26BA4">
              <w:rPr>
                <w:szCs w:val="18"/>
              </w:rPr>
              <w:t>octetstring</w:t>
            </w:r>
          </w:p>
        </w:tc>
        <w:tc>
          <w:tcPr>
            <w:tcW w:w="1080" w:type="dxa"/>
            <w:vMerge/>
            <w:vAlign w:val="center"/>
          </w:tcPr>
          <w:p w14:paraId="0B511A34" w14:textId="77777777" w:rsidR="00A614BE" w:rsidRPr="00B26BA4" w:rsidRDefault="00A614BE" w:rsidP="00A614BE">
            <w:pPr>
              <w:pStyle w:val="TAL"/>
            </w:pPr>
          </w:p>
        </w:tc>
        <w:tc>
          <w:tcPr>
            <w:tcW w:w="959" w:type="dxa"/>
            <w:vMerge/>
            <w:vAlign w:val="center"/>
          </w:tcPr>
          <w:p w14:paraId="4166F46A" w14:textId="77777777" w:rsidR="00A614BE" w:rsidRPr="00B26BA4" w:rsidRDefault="00A614BE" w:rsidP="00A614BE">
            <w:pPr>
              <w:pStyle w:val="TAL"/>
            </w:pPr>
          </w:p>
        </w:tc>
      </w:tr>
      <w:tr w:rsidR="00A614BE" w:rsidRPr="00B26BA4" w14:paraId="00DDB8C7" w14:textId="77777777" w:rsidTr="004A7CD3">
        <w:trPr>
          <w:jc w:val="center"/>
        </w:trPr>
        <w:tc>
          <w:tcPr>
            <w:tcW w:w="3380" w:type="dxa"/>
            <w:vMerge/>
            <w:vAlign w:val="center"/>
          </w:tcPr>
          <w:p w14:paraId="1E1902C7" w14:textId="77777777" w:rsidR="00A614BE" w:rsidRPr="00B26BA4" w:rsidRDefault="00A614BE" w:rsidP="00A614BE">
            <w:pPr>
              <w:pStyle w:val="TAL"/>
            </w:pPr>
          </w:p>
        </w:tc>
        <w:tc>
          <w:tcPr>
            <w:tcW w:w="450" w:type="dxa"/>
          </w:tcPr>
          <w:p w14:paraId="408C4863" w14:textId="08B77111" w:rsidR="00A614BE" w:rsidRPr="00B26BA4" w:rsidRDefault="00A614BE" w:rsidP="00A614BE">
            <w:pPr>
              <w:pStyle w:val="TAL"/>
            </w:pPr>
            <w:r w:rsidRPr="00B26BA4">
              <w:rPr>
                <w:szCs w:val="18"/>
              </w:rPr>
              <w:t>in</w:t>
            </w:r>
          </w:p>
        </w:tc>
        <w:tc>
          <w:tcPr>
            <w:tcW w:w="1974" w:type="dxa"/>
          </w:tcPr>
          <w:p w14:paraId="60C1CB5D" w14:textId="40490202" w:rsidR="00A614BE" w:rsidRPr="00B26BA4" w:rsidRDefault="00A614BE" w:rsidP="00A614BE">
            <w:pPr>
              <w:pStyle w:val="TAL"/>
            </w:pPr>
            <w:r w:rsidRPr="00B26BA4">
              <w:rPr>
                <w:szCs w:val="18"/>
              </w:rPr>
              <w:t>p_public</w:t>
            </w:r>
            <w:r>
              <w:rPr>
                <w:szCs w:val="18"/>
              </w:rPr>
              <w:t>CompressedMode</w:t>
            </w:r>
          </w:p>
        </w:tc>
        <w:tc>
          <w:tcPr>
            <w:tcW w:w="1806" w:type="dxa"/>
          </w:tcPr>
          <w:p w14:paraId="05A3A0FB" w14:textId="77777777" w:rsidR="00A614BE" w:rsidRPr="00B26BA4" w:rsidRDefault="00A614BE" w:rsidP="00A614BE">
            <w:pPr>
              <w:pStyle w:val="TAL"/>
            </w:pPr>
            <w:r w:rsidRPr="00B26BA4">
              <w:rPr>
                <w:szCs w:val="18"/>
              </w:rPr>
              <w:t>octetstring</w:t>
            </w:r>
          </w:p>
        </w:tc>
        <w:tc>
          <w:tcPr>
            <w:tcW w:w="1080" w:type="dxa"/>
            <w:vMerge/>
            <w:vAlign w:val="center"/>
          </w:tcPr>
          <w:p w14:paraId="716369C3" w14:textId="77777777" w:rsidR="00A614BE" w:rsidRPr="00B26BA4" w:rsidRDefault="00A614BE" w:rsidP="00A614BE">
            <w:pPr>
              <w:pStyle w:val="TAL"/>
            </w:pPr>
          </w:p>
        </w:tc>
        <w:tc>
          <w:tcPr>
            <w:tcW w:w="959" w:type="dxa"/>
            <w:vMerge/>
            <w:vAlign w:val="center"/>
          </w:tcPr>
          <w:p w14:paraId="0DDD60F8" w14:textId="77777777" w:rsidR="00A614BE" w:rsidRPr="00B26BA4" w:rsidRDefault="00A614BE" w:rsidP="00A614BE">
            <w:pPr>
              <w:pStyle w:val="TAL"/>
            </w:pPr>
          </w:p>
        </w:tc>
      </w:tr>
      <w:tr w:rsidR="00A614BE" w:rsidRPr="00B26BA4" w14:paraId="5C236C43" w14:textId="77777777" w:rsidTr="000446AF">
        <w:trPr>
          <w:jc w:val="center"/>
        </w:trPr>
        <w:tc>
          <w:tcPr>
            <w:tcW w:w="3380" w:type="dxa"/>
            <w:vMerge w:val="restart"/>
          </w:tcPr>
          <w:p w14:paraId="5FBE16FD" w14:textId="77777777" w:rsidR="00A614BE" w:rsidRPr="00B26BA4" w:rsidRDefault="00A614BE" w:rsidP="000446AF">
            <w:pPr>
              <w:pStyle w:val="TAL"/>
            </w:pPr>
            <w:r w:rsidRPr="00B26BA4">
              <w:rPr>
                <w:szCs w:val="18"/>
              </w:rPr>
              <w:t>fx_signWithEcdsa</w:t>
            </w:r>
            <w:r>
              <w:rPr>
                <w:szCs w:val="18"/>
              </w:rPr>
              <w:t>Brainpool</w:t>
            </w:r>
            <w:r w:rsidRPr="00B26BA4">
              <w:rPr>
                <w:szCs w:val="18"/>
              </w:rPr>
              <w:t>p256WithSha256</w:t>
            </w:r>
          </w:p>
        </w:tc>
        <w:tc>
          <w:tcPr>
            <w:tcW w:w="450" w:type="dxa"/>
          </w:tcPr>
          <w:p w14:paraId="1A84BFA7" w14:textId="77777777" w:rsidR="00A614BE" w:rsidRPr="00B26BA4" w:rsidRDefault="00A614BE" w:rsidP="000446AF">
            <w:pPr>
              <w:pStyle w:val="TAL"/>
            </w:pPr>
            <w:r w:rsidRPr="00B26BA4">
              <w:rPr>
                <w:szCs w:val="18"/>
              </w:rPr>
              <w:t>in</w:t>
            </w:r>
          </w:p>
        </w:tc>
        <w:tc>
          <w:tcPr>
            <w:tcW w:w="1974" w:type="dxa"/>
          </w:tcPr>
          <w:p w14:paraId="71B9380A" w14:textId="77777777" w:rsidR="00A614BE" w:rsidRPr="00B26BA4" w:rsidRDefault="00A614BE" w:rsidP="000446AF">
            <w:pPr>
              <w:pStyle w:val="TAL"/>
            </w:pPr>
            <w:r w:rsidRPr="00B26BA4">
              <w:rPr>
                <w:szCs w:val="18"/>
              </w:rPr>
              <w:t>p_toBeSignedSecuredMessage</w:t>
            </w:r>
          </w:p>
        </w:tc>
        <w:tc>
          <w:tcPr>
            <w:tcW w:w="1806" w:type="dxa"/>
          </w:tcPr>
          <w:p w14:paraId="69A7D7AF" w14:textId="77777777" w:rsidR="00A614BE" w:rsidRPr="00B26BA4" w:rsidRDefault="00A614BE" w:rsidP="000446AF">
            <w:pPr>
              <w:pStyle w:val="TAL"/>
            </w:pPr>
            <w:r w:rsidRPr="00B26BA4">
              <w:rPr>
                <w:szCs w:val="18"/>
              </w:rPr>
              <w:t>octetstring</w:t>
            </w:r>
          </w:p>
        </w:tc>
        <w:tc>
          <w:tcPr>
            <w:tcW w:w="1080" w:type="dxa"/>
            <w:vMerge w:val="restart"/>
          </w:tcPr>
          <w:p w14:paraId="670A3EBF" w14:textId="77777777" w:rsidR="00A614BE" w:rsidRPr="00B26BA4" w:rsidRDefault="00A614BE" w:rsidP="000446AF">
            <w:pPr>
              <w:pStyle w:val="TAL"/>
            </w:pPr>
            <w:r w:rsidRPr="00B26BA4">
              <w:rPr>
                <w:szCs w:val="18"/>
              </w:rPr>
              <w:t>Signature</w:t>
            </w:r>
          </w:p>
        </w:tc>
        <w:tc>
          <w:tcPr>
            <w:tcW w:w="959" w:type="dxa"/>
            <w:vMerge w:val="restart"/>
          </w:tcPr>
          <w:p w14:paraId="0F160DFD" w14:textId="77777777" w:rsidR="00A614BE" w:rsidRPr="00B26BA4" w:rsidRDefault="00A614BE" w:rsidP="000446AF">
            <w:pPr>
              <w:pStyle w:val="TAL"/>
            </w:pPr>
            <w:r w:rsidRPr="00B26BA4">
              <w:rPr>
                <w:szCs w:val="18"/>
              </w:rPr>
              <w:t>octetstring</w:t>
            </w:r>
          </w:p>
        </w:tc>
      </w:tr>
      <w:tr w:rsidR="00A614BE" w:rsidRPr="00B26BA4" w14:paraId="7AE00E12" w14:textId="77777777" w:rsidTr="000446AF">
        <w:trPr>
          <w:jc w:val="center"/>
        </w:trPr>
        <w:tc>
          <w:tcPr>
            <w:tcW w:w="3380" w:type="dxa"/>
            <w:vMerge/>
            <w:vAlign w:val="center"/>
          </w:tcPr>
          <w:p w14:paraId="55FD3FDF" w14:textId="77777777" w:rsidR="00A614BE" w:rsidRPr="00B26BA4" w:rsidRDefault="00A614BE" w:rsidP="000446AF">
            <w:pPr>
              <w:pStyle w:val="TAL"/>
            </w:pPr>
          </w:p>
        </w:tc>
        <w:tc>
          <w:tcPr>
            <w:tcW w:w="450" w:type="dxa"/>
          </w:tcPr>
          <w:p w14:paraId="6F883FAD" w14:textId="77777777" w:rsidR="00A614BE" w:rsidRPr="00B26BA4" w:rsidRDefault="00A614BE" w:rsidP="000446AF">
            <w:pPr>
              <w:pStyle w:val="TAL"/>
            </w:pPr>
            <w:r w:rsidRPr="00B26BA4">
              <w:rPr>
                <w:szCs w:val="18"/>
              </w:rPr>
              <w:t>in</w:t>
            </w:r>
          </w:p>
        </w:tc>
        <w:tc>
          <w:tcPr>
            <w:tcW w:w="1974" w:type="dxa"/>
          </w:tcPr>
          <w:p w14:paraId="58FFBEBE" w14:textId="77777777" w:rsidR="00A614BE" w:rsidRPr="00B26BA4" w:rsidRDefault="00A614BE" w:rsidP="000446AF">
            <w:pPr>
              <w:pStyle w:val="TAL"/>
            </w:pPr>
            <w:r w:rsidRPr="00B26BA4">
              <w:rPr>
                <w:szCs w:val="18"/>
              </w:rPr>
              <w:t>p_privateKey</w:t>
            </w:r>
          </w:p>
        </w:tc>
        <w:tc>
          <w:tcPr>
            <w:tcW w:w="1806" w:type="dxa"/>
          </w:tcPr>
          <w:p w14:paraId="66455244" w14:textId="77777777" w:rsidR="00A614BE" w:rsidRPr="00B26BA4" w:rsidRDefault="00A614BE" w:rsidP="000446AF">
            <w:pPr>
              <w:pStyle w:val="TAL"/>
            </w:pPr>
            <w:r w:rsidRPr="00B26BA4">
              <w:rPr>
                <w:szCs w:val="18"/>
              </w:rPr>
              <w:t>octetstring</w:t>
            </w:r>
          </w:p>
        </w:tc>
        <w:tc>
          <w:tcPr>
            <w:tcW w:w="1080" w:type="dxa"/>
            <w:vMerge/>
            <w:vAlign w:val="center"/>
          </w:tcPr>
          <w:p w14:paraId="0C71F357" w14:textId="77777777" w:rsidR="00A614BE" w:rsidRPr="00B26BA4" w:rsidRDefault="00A614BE" w:rsidP="000446AF">
            <w:pPr>
              <w:pStyle w:val="TAL"/>
            </w:pPr>
          </w:p>
        </w:tc>
        <w:tc>
          <w:tcPr>
            <w:tcW w:w="959" w:type="dxa"/>
            <w:vMerge/>
            <w:vAlign w:val="center"/>
          </w:tcPr>
          <w:p w14:paraId="0A911505" w14:textId="77777777" w:rsidR="00A614BE" w:rsidRPr="00B26BA4" w:rsidRDefault="00A614BE" w:rsidP="000446AF">
            <w:pPr>
              <w:pStyle w:val="TAL"/>
            </w:pPr>
          </w:p>
        </w:tc>
      </w:tr>
      <w:tr w:rsidR="00A614BE" w:rsidRPr="00B26BA4" w14:paraId="0F11E4D0" w14:textId="77777777" w:rsidTr="000446AF">
        <w:trPr>
          <w:jc w:val="center"/>
        </w:trPr>
        <w:tc>
          <w:tcPr>
            <w:tcW w:w="3380" w:type="dxa"/>
            <w:vMerge w:val="restart"/>
          </w:tcPr>
          <w:p w14:paraId="0088BDA8" w14:textId="5A4F5FC4" w:rsidR="00A614BE" w:rsidRPr="00B26BA4" w:rsidRDefault="00A614BE" w:rsidP="000446AF">
            <w:pPr>
              <w:pStyle w:val="TAL"/>
            </w:pPr>
            <w:r w:rsidRPr="00B26BA4">
              <w:rPr>
                <w:szCs w:val="18"/>
              </w:rPr>
              <w:t>fx_verifyWithEcdsa</w:t>
            </w:r>
            <w:r>
              <w:rPr>
                <w:szCs w:val="18"/>
              </w:rPr>
              <w:t>Brainpool</w:t>
            </w:r>
            <w:r w:rsidRPr="00B26BA4">
              <w:rPr>
                <w:szCs w:val="18"/>
              </w:rPr>
              <w:t>p</w:t>
            </w:r>
            <w:r>
              <w:rPr>
                <w:szCs w:val="18"/>
              </w:rPr>
              <w:t>256</w:t>
            </w:r>
            <w:r w:rsidRPr="00B26BA4">
              <w:rPr>
                <w:szCs w:val="18"/>
              </w:rPr>
              <w:t>WithSha</w:t>
            </w:r>
            <w:r>
              <w:rPr>
                <w:szCs w:val="18"/>
              </w:rPr>
              <w:t>256</w:t>
            </w:r>
          </w:p>
        </w:tc>
        <w:tc>
          <w:tcPr>
            <w:tcW w:w="450" w:type="dxa"/>
          </w:tcPr>
          <w:p w14:paraId="18E085EA" w14:textId="77777777" w:rsidR="00A614BE" w:rsidRPr="00B26BA4" w:rsidRDefault="00A614BE" w:rsidP="000446AF">
            <w:pPr>
              <w:pStyle w:val="TAL"/>
            </w:pPr>
            <w:r w:rsidRPr="00B26BA4">
              <w:rPr>
                <w:szCs w:val="18"/>
              </w:rPr>
              <w:t>in</w:t>
            </w:r>
          </w:p>
        </w:tc>
        <w:tc>
          <w:tcPr>
            <w:tcW w:w="1974" w:type="dxa"/>
          </w:tcPr>
          <w:p w14:paraId="787E181B" w14:textId="77777777" w:rsidR="00A614BE" w:rsidRPr="00B26BA4" w:rsidRDefault="00A614BE" w:rsidP="000446AF">
            <w:pPr>
              <w:pStyle w:val="TAL"/>
            </w:pPr>
            <w:r w:rsidRPr="00B26BA4">
              <w:rPr>
                <w:szCs w:val="18"/>
              </w:rPr>
              <w:t>p_toBeVerifiedData</w:t>
            </w:r>
          </w:p>
        </w:tc>
        <w:tc>
          <w:tcPr>
            <w:tcW w:w="1806" w:type="dxa"/>
          </w:tcPr>
          <w:p w14:paraId="186FAEB2" w14:textId="77777777" w:rsidR="00A614BE" w:rsidRPr="00B26BA4" w:rsidRDefault="00A614BE" w:rsidP="000446AF">
            <w:pPr>
              <w:pStyle w:val="TAL"/>
            </w:pPr>
            <w:r w:rsidRPr="00B26BA4">
              <w:rPr>
                <w:szCs w:val="18"/>
              </w:rPr>
              <w:t>octetstring</w:t>
            </w:r>
          </w:p>
        </w:tc>
        <w:tc>
          <w:tcPr>
            <w:tcW w:w="1080" w:type="dxa"/>
            <w:vMerge w:val="restart"/>
          </w:tcPr>
          <w:p w14:paraId="0F8DADAC" w14:textId="77777777" w:rsidR="00A614BE" w:rsidRPr="00B26BA4" w:rsidRDefault="00A614BE" w:rsidP="000446AF">
            <w:pPr>
              <w:pStyle w:val="TAL"/>
            </w:pPr>
            <w:r w:rsidRPr="00B26BA4">
              <w:rPr>
                <w:szCs w:val="18"/>
              </w:rPr>
              <w:t>Status code</w:t>
            </w:r>
          </w:p>
        </w:tc>
        <w:tc>
          <w:tcPr>
            <w:tcW w:w="959" w:type="dxa"/>
            <w:vMerge w:val="restart"/>
          </w:tcPr>
          <w:p w14:paraId="494C4C24" w14:textId="77777777" w:rsidR="00A614BE" w:rsidRPr="00B26BA4" w:rsidRDefault="00A614BE" w:rsidP="000446AF">
            <w:pPr>
              <w:pStyle w:val="TAL"/>
            </w:pPr>
            <w:r w:rsidRPr="00B26BA4">
              <w:rPr>
                <w:szCs w:val="18"/>
              </w:rPr>
              <w:t>boolean</w:t>
            </w:r>
          </w:p>
        </w:tc>
      </w:tr>
      <w:tr w:rsidR="00A614BE" w:rsidRPr="00B26BA4" w14:paraId="658AD188" w14:textId="77777777" w:rsidTr="000446AF">
        <w:trPr>
          <w:jc w:val="center"/>
        </w:trPr>
        <w:tc>
          <w:tcPr>
            <w:tcW w:w="3380" w:type="dxa"/>
            <w:vMerge/>
            <w:vAlign w:val="center"/>
          </w:tcPr>
          <w:p w14:paraId="3C83A9F9" w14:textId="77777777" w:rsidR="00A614BE" w:rsidRPr="00B26BA4" w:rsidRDefault="00A614BE" w:rsidP="000446AF">
            <w:pPr>
              <w:pStyle w:val="TAL"/>
            </w:pPr>
          </w:p>
        </w:tc>
        <w:tc>
          <w:tcPr>
            <w:tcW w:w="450" w:type="dxa"/>
          </w:tcPr>
          <w:p w14:paraId="221C87F5" w14:textId="77777777" w:rsidR="00A614BE" w:rsidRPr="00B26BA4" w:rsidRDefault="00A614BE" w:rsidP="000446AF">
            <w:pPr>
              <w:pStyle w:val="TAL"/>
            </w:pPr>
            <w:r w:rsidRPr="00B26BA4">
              <w:rPr>
                <w:szCs w:val="18"/>
              </w:rPr>
              <w:t>in</w:t>
            </w:r>
          </w:p>
        </w:tc>
        <w:tc>
          <w:tcPr>
            <w:tcW w:w="1974" w:type="dxa"/>
          </w:tcPr>
          <w:p w14:paraId="3B9874F5" w14:textId="77777777" w:rsidR="00A614BE" w:rsidRPr="00B26BA4" w:rsidRDefault="00A614BE" w:rsidP="000446AF">
            <w:pPr>
              <w:pStyle w:val="TAL"/>
            </w:pPr>
            <w:r w:rsidRPr="00B26BA4">
              <w:rPr>
                <w:szCs w:val="18"/>
              </w:rPr>
              <w:t>p_signature</w:t>
            </w:r>
          </w:p>
        </w:tc>
        <w:tc>
          <w:tcPr>
            <w:tcW w:w="1806" w:type="dxa"/>
          </w:tcPr>
          <w:p w14:paraId="62CBA242" w14:textId="77777777" w:rsidR="00A614BE" w:rsidRPr="00B26BA4" w:rsidRDefault="00A614BE" w:rsidP="000446AF">
            <w:pPr>
              <w:pStyle w:val="TAL"/>
            </w:pPr>
            <w:r w:rsidRPr="00B26BA4">
              <w:rPr>
                <w:szCs w:val="18"/>
              </w:rPr>
              <w:t>octetstring</w:t>
            </w:r>
          </w:p>
        </w:tc>
        <w:tc>
          <w:tcPr>
            <w:tcW w:w="1080" w:type="dxa"/>
            <w:vMerge/>
            <w:vAlign w:val="center"/>
          </w:tcPr>
          <w:p w14:paraId="391CB437" w14:textId="77777777" w:rsidR="00A614BE" w:rsidRPr="00B26BA4" w:rsidRDefault="00A614BE" w:rsidP="000446AF">
            <w:pPr>
              <w:pStyle w:val="TAL"/>
            </w:pPr>
          </w:p>
        </w:tc>
        <w:tc>
          <w:tcPr>
            <w:tcW w:w="959" w:type="dxa"/>
            <w:vMerge/>
            <w:vAlign w:val="center"/>
          </w:tcPr>
          <w:p w14:paraId="1D3A6D96" w14:textId="77777777" w:rsidR="00A614BE" w:rsidRPr="00B26BA4" w:rsidRDefault="00A614BE" w:rsidP="000446AF">
            <w:pPr>
              <w:pStyle w:val="TAL"/>
            </w:pPr>
          </w:p>
        </w:tc>
      </w:tr>
      <w:tr w:rsidR="00A614BE" w:rsidRPr="00B26BA4" w14:paraId="0D5B45E9" w14:textId="77777777" w:rsidTr="000446AF">
        <w:trPr>
          <w:jc w:val="center"/>
        </w:trPr>
        <w:tc>
          <w:tcPr>
            <w:tcW w:w="3380" w:type="dxa"/>
            <w:vMerge/>
            <w:vAlign w:val="center"/>
          </w:tcPr>
          <w:p w14:paraId="19953789" w14:textId="77777777" w:rsidR="00A614BE" w:rsidRPr="00B26BA4" w:rsidRDefault="00A614BE" w:rsidP="00A614BE">
            <w:pPr>
              <w:pStyle w:val="TAL"/>
            </w:pPr>
          </w:p>
        </w:tc>
        <w:tc>
          <w:tcPr>
            <w:tcW w:w="450" w:type="dxa"/>
          </w:tcPr>
          <w:p w14:paraId="0C80302E" w14:textId="73CF55A6" w:rsidR="00A614BE" w:rsidRPr="00B26BA4" w:rsidRDefault="00A614BE" w:rsidP="00A614BE">
            <w:pPr>
              <w:pStyle w:val="TAL"/>
            </w:pPr>
            <w:r w:rsidRPr="00B26BA4">
              <w:rPr>
                <w:szCs w:val="18"/>
              </w:rPr>
              <w:t>in</w:t>
            </w:r>
          </w:p>
        </w:tc>
        <w:tc>
          <w:tcPr>
            <w:tcW w:w="1974" w:type="dxa"/>
          </w:tcPr>
          <w:p w14:paraId="2CC50B09" w14:textId="01F8269D" w:rsidR="00A614BE" w:rsidRPr="00B26BA4" w:rsidRDefault="00A614BE" w:rsidP="00A614BE">
            <w:pPr>
              <w:pStyle w:val="TAL"/>
            </w:pPr>
            <w:r w:rsidRPr="00B26BA4">
              <w:rPr>
                <w:szCs w:val="18"/>
              </w:rPr>
              <w:t>p_public</w:t>
            </w:r>
            <w:r>
              <w:rPr>
                <w:szCs w:val="18"/>
              </w:rPr>
              <w:t>Compressed</w:t>
            </w:r>
            <w:r w:rsidRPr="00B26BA4">
              <w:rPr>
                <w:szCs w:val="18"/>
              </w:rPr>
              <w:t>Key</w:t>
            </w:r>
          </w:p>
        </w:tc>
        <w:tc>
          <w:tcPr>
            <w:tcW w:w="1806" w:type="dxa"/>
          </w:tcPr>
          <w:p w14:paraId="1E452633" w14:textId="77777777" w:rsidR="00A614BE" w:rsidRPr="00B26BA4" w:rsidRDefault="00A614BE" w:rsidP="00A614BE">
            <w:pPr>
              <w:pStyle w:val="TAL"/>
            </w:pPr>
            <w:r w:rsidRPr="00B26BA4">
              <w:rPr>
                <w:szCs w:val="18"/>
              </w:rPr>
              <w:t>octetstring</w:t>
            </w:r>
          </w:p>
        </w:tc>
        <w:tc>
          <w:tcPr>
            <w:tcW w:w="1080" w:type="dxa"/>
            <w:vMerge/>
            <w:vAlign w:val="center"/>
          </w:tcPr>
          <w:p w14:paraId="5DD72268" w14:textId="77777777" w:rsidR="00A614BE" w:rsidRPr="00B26BA4" w:rsidRDefault="00A614BE" w:rsidP="00A614BE">
            <w:pPr>
              <w:pStyle w:val="TAL"/>
            </w:pPr>
          </w:p>
        </w:tc>
        <w:tc>
          <w:tcPr>
            <w:tcW w:w="959" w:type="dxa"/>
            <w:vMerge/>
            <w:vAlign w:val="center"/>
          </w:tcPr>
          <w:p w14:paraId="214FCC3F" w14:textId="77777777" w:rsidR="00A614BE" w:rsidRPr="00B26BA4" w:rsidRDefault="00A614BE" w:rsidP="00A614BE">
            <w:pPr>
              <w:pStyle w:val="TAL"/>
            </w:pPr>
          </w:p>
        </w:tc>
      </w:tr>
      <w:tr w:rsidR="00A614BE" w:rsidRPr="00B26BA4" w14:paraId="59ED135E" w14:textId="77777777" w:rsidTr="000446AF">
        <w:trPr>
          <w:jc w:val="center"/>
        </w:trPr>
        <w:tc>
          <w:tcPr>
            <w:tcW w:w="3380" w:type="dxa"/>
            <w:vMerge/>
            <w:vAlign w:val="center"/>
          </w:tcPr>
          <w:p w14:paraId="0195B7E4" w14:textId="77777777" w:rsidR="00A614BE" w:rsidRPr="00B26BA4" w:rsidRDefault="00A614BE" w:rsidP="00A614BE">
            <w:pPr>
              <w:pStyle w:val="TAL"/>
            </w:pPr>
          </w:p>
        </w:tc>
        <w:tc>
          <w:tcPr>
            <w:tcW w:w="450" w:type="dxa"/>
          </w:tcPr>
          <w:p w14:paraId="67BC5ACD" w14:textId="73F7022C" w:rsidR="00A614BE" w:rsidRPr="00B26BA4" w:rsidRDefault="00A614BE" w:rsidP="00A614BE">
            <w:pPr>
              <w:pStyle w:val="TAL"/>
            </w:pPr>
            <w:r w:rsidRPr="00B26BA4">
              <w:rPr>
                <w:szCs w:val="18"/>
              </w:rPr>
              <w:t>in</w:t>
            </w:r>
          </w:p>
        </w:tc>
        <w:tc>
          <w:tcPr>
            <w:tcW w:w="1974" w:type="dxa"/>
          </w:tcPr>
          <w:p w14:paraId="3FF4546C" w14:textId="3FB9FDF1" w:rsidR="00A614BE" w:rsidRPr="00B26BA4" w:rsidRDefault="00A614BE" w:rsidP="00A614BE">
            <w:pPr>
              <w:pStyle w:val="TAL"/>
            </w:pPr>
            <w:r w:rsidRPr="00B26BA4">
              <w:rPr>
                <w:szCs w:val="18"/>
              </w:rPr>
              <w:t>p_public</w:t>
            </w:r>
            <w:r>
              <w:rPr>
                <w:szCs w:val="18"/>
              </w:rPr>
              <w:t>CompressedMode</w:t>
            </w:r>
          </w:p>
        </w:tc>
        <w:tc>
          <w:tcPr>
            <w:tcW w:w="1806" w:type="dxa"/>
          </w:tcPr>
          <w:p w14:paraId="1B579265" w14:textId="77777777" w:rsidR="00A614BE" w:rsidRPr="00B26BA4" w:rsidRDefault="00A614BE" w:rsidP="00A614BE">
            <w:pPr>
              <w:pStyle w:val="TAL"/>
            </w:pPr>
            <w:r w:rsidRPr="00B26BA4">
              <w:rPr>
                <w:szCs w:val="18"/>
              </w:rPr>
              <w:t>octetstring</w:t>
            </w:r>
          </w:p>
        </w:tc>
        <w:tc>
          <w:tcPr>
            <w:tcW w:w="1080" w:type="dxa"/>
            <w:vMerge/>
            <w:vAlign w:val="center"/>
          </w:tcPr>
          <w:p w14:paraId="0997FA65" w14:textId="77777777" w:rsidR="00A614BE" w:rsidRPr="00B26BA4" w:rsidRDefault="00A614BE" w:rsidP="00A614BE">
            <w:pPr>
              <w:pStyle w:val="TAL"/>
            </w:pPr>
          </w:p>
        </w:tc>
        <w:tc>
          <w:tcPr>
            <w:tcW w:w="959" w:type="dxa"/>
            <w:vMerge/>
            <w:vAlign w:val="center"/>
          </w:tcPr>
          <w:p w14:paraId="266DB608" w14:textId="77777777" w:rsidR="00A614BE" w:rsidRPr="00B26BA4" w:rsidRDefault="00A614BE" w:rsidP="00A614BE">
            <w:pPr>
              <w:pStyle w:val="TAL"/>
            </w:pPr>
          </w:p>
        </w:tc>
      </w:tr>
      <w:tr w:rsidR="00A614BE" w:rsidRPr="00B26BA4" w14:paraId="6C9BCE6D" w14:textId="77777777" w:rsidTr="000446AF">
        <w:trPr>
          <w:jc w:val="center"/>
        </w:trPr>
        <w:tc>
          <w:tcPr>
            <w:tcW w:w="3380" w:type="dxa"/>
            <w:vMerge w:val="restart"/>
          </w:tcPr>
          <w:p w14:paraId="770CDB68" w14:textId="1679A673" w:rsidR="00A614BE" w:rsidRPr="00B26BA4" w:rsidRDefault="00A614BE" w:rsidP="000446AF">
            <w:pPr>
              <w:pStyle w:val="TAL"/>
            </w:pPr>
            <w:r w:rsidRPr="00B26BA4">
              <w:rPr>
                <w:szCs w:val="18"/>
              </w:rPr>
              <w:t>fx_signWithEcdsaNistp</w:t>
            </w:r>
            <w:r>
              <w:rPr>
                <w:szCs w:val="18"/>
              </w:rPr>
              <w:t>384</w:t>
            </w:r>
            <w:r w:rsidRPr="00B26BA4">
              <w:rPr>
                <w:szCs w:val="18"/>
              </w:rPr>
              <w:t>WithSha</w:t>
            </w:r>
            <w:r>
              <w:rPr>
                <w:szCs w:val="18"/>
              </w:rPr>
              <w:t>384</w:t>
            </w:r>
          </w:p>
        </w:tc>
        <w:tc>
          <w:tcPr>
            <w:tcW w:w="450" w:type="dxa"/>
          </w:tcPr>
          <w:p w14:paraId="434A11F4" w14:textId="77777777" w:rsidR="00A614BE" w:rsidRPr="00B26BA4" w:rsidRDefault="00A614BE" w:rsidP="000446AF">
            <w:pPr>
              <w:pStyle w:val="TAL"/>
            </w:pPr>
            <w:r w:rsidRPr="00B26BA4">
              <w:rPr>
                <w:szCs w:val="18"/>
              </w:rPr>
              <w:t>in</w:t>
            </w:r>
          </w:p>
        </w:tc>
        <w:tc>
          <w:tcPr>
            <w:tcW w:w="1974" w:type="dxa"/>
          </w:tcPr>
          <w:p w14:paraId="0B9F8A25" w14:textId="77777777" w:rsidR="00A614BE" w:rsidRPr="00B26BA4" w:rsidRDefault="00A614BE" w:rsidP="000446AF">
            <w:pPr>
              <w:pStyle w:val="TAL"/>
            </w:pPr>
            <w:r w:rsidRPr="00B26BA4">
              <w:rPr>
                <w:szCs w:val="18"/>
              </w:rPr>
              <w:t>p_toBeSignedSecuredMessage</w:t>
            </w:r>
          </w:p>
        </w:tc>
        <w:tc>
          <w:tcPr>
            <w:tcW w:w="1806" w:type="dxa"/>
          </w:tcPr>
          <w:p w14:paraId="02837261" w14:textId="77777777" w:rsidR="00A614BE" w:rsidRPr="00B26BA4" w:rsidRDefault="00A614BE" w:rsidP="000446AF">
            <w:pPr>
              <w:pStyle w:val="TAL"/>
            </w:pPr>
            <w:r w:rsidRPr="00B26BA4">
              <w:rPr>
                <w:szCs w:val="18"/>
              </w:rPr>
              <w:t>octetstring</w:t>
            </w:r>
          </w:p>
        </w:tc>
        <w:tc>
          <w:tcPr>
            <w:tcW w:w="1080" w:type="dxa"/>
            <w:vMerge w:val="restart"/>
          </w:tcPr>
          <w:p w14:paraId="07C7AAEA" w14:textId="77777777" w:rsidR="00A614BE" w:rsidRPr="00B26BA4" w:rsidRDefault="00A614BE" w:rsidP="000446AF">
            <w:pPr>
              <w:pStyle w:val="TAL"/>
            </w:pPr>
            <w:r w:rsidRPr="00B26BA4">
              <w:rPr>
                <w:szCs w:val="18"/>
              </w:rPr>
              <w:t>Signature</w:t>
            </w:r>
          </w:p>
        </w:tc>
        <w:tc>
          <w:tcPr>
            <w:tcW w:w="959" w:type="dxa"/>
            <w:vMerge w:val="restart"/>
          </w:tcPr>
          <w:p w14:paraId="11F484EA" w14:textId="77777777" w:rsidR="00A614BE" w:rsidRPr="00B26BA4" w:rsidRDefault="00A614BE" w:rsidP="000446AF">
            <w:pPr>
              <w:pStyle w:val="TAL"/>
            </w:pPr>
            <w:r w:rsidRPr="00B26BA4">
              <w:rPr>
                <w:szCs w:val="18"/>
              </w:rPr>
              <w:t>octetstring</w:t>
            </w:r>
          </w:p>
        </w:tc>
      </w:tr>
      <w:tr w:rsidR="00A614BE" w:rsidRPr="00B26BA4" w14:paraId="3C0FABF2" w14:textId="77777777" w:rsidTr="000446AF">
        <w:trPr>
          <w:jc w:val="center"/>
        </w:trPr>
        <w:tc>
          <w:tcPr>
            <w:tcW w:w="3380" w:type="dxa"/>
            <w:vMerge/>
            <w:vAlign w:val="center"/>
          </w:tcPr>
          <w:p w14:paraId="304B1CDA" w14:textId="77777777" w:rsidR="00A614BE" w:rsidRPr="00B26BA4" w:rsidRDefault="00A614BE" w:rsidP="000446AF">
            <w:pPr>
              <w:pStyle w:val="TAL"/>
            </w:pPr>
          </w:p>
        </w:tc>
        <w:tc>
          <w:tcPr>
            <w:tcW w:w="450" w:type="dxa"/>
          </w:tcPr>
          <w:p w14:paraId="4C9EB2FB" w14:textId="77777777" w:rsidR="00A614BE" w:rsidRPr="00B26BA4" w:rsidRDefault="00A614BE" w:rsidP="000446AF">
            <w:pPr>
              <w:pStyle w:val="TAL"/>
            </w:pPr>
            <w:r w:rsidRPr="00B26BA4">
              <w:rPr>
                <w:szCs w:val="18"/>
              </w:rPr>
              <w:t>in</w:t>
            </w:r>
          </w:p>
        </w:tc>
        <w:tc>
          <w:tcPr>
            <w:tcW w:w="1974" w:type="dxa"/>
          </w:tcPr>
          <w:p w14:paraId="7F453493" w14:textId="77777777" w:rsidR="00A614BE" w:rsidRPr="00B26BA4" w:rsidRDefault="00A614BE" w:rsidP="000446AF">
            <w:pPr>
              <w:pStyle w:val="TAL"/>
            </w:pPr>
            <w:r w:rsidRPr="00B26BA4">
              <w:rPr>
                <w:szCs w:val="18"/>
              </w:rPr>
              <w:t>p_privateKey</w:t>
            </w:r>
          </w:p>
        </w:tc>
        <w:tc>
          <w:tcPr>
            <w:tcW w:w="1806" w:type="dxa"/>
          </w:tcPr>
          <w:p w14:paraId="1CFEF31A" w14:textId="77777777" w:rsidR="00A614BE" w:rsidRPr="00B26BA4" w:rsidRDefault="00A614BE" w:rsidP="000446AF">
            <w:pPr>
              <w:pStyle w:val="TAL"/>
            </w:pPr>
            <w:r w:rsidRPr="00B26BA4">
              <w:rPr>
                <w:szCs w:val="18"/>
              </w:rPr>
              <w:t>octetstring</w:t>
            </w:r>
          </w:p>
        </w:tc>
        <w:tc>
          <w:tcPr>
            <w:tcW w:w="1080" w:type="dxa"/>
            <w:vMerge/>
            <w:vAlign w:val="center"/>
          </w:tcPr>
          <w:p w14:paraId="7BC0DE1F" w14:textId="77777777" w:rsidR="00A614BE" w:rsidRPr="00B26BA4" w:rsidRDefault="00A614BE" w:rsidP="000446AF">
            <w:pPr>
              <w:pStyle w:val="TAL"/>
            </w:pPr>
          </w:p>
        </w:tc>
        <w:tc>
          <w:tcPr>
            <w:tcW w:w="959" w:type="dxa"/>
            <w:vMerge/>
            <w:vAlign w:val="center"/>
          </w:tcPr>
          <w:p w14:paraId="31163583" w14:textId="77777777" w:rsidR="00A614BE" w:rsidRPr="00B26BA4" w:rsidRDefault="00A614BE" w:rsidP="000446AF">
            <w:pPr>
              <w:pStyle w:val="TAL"/>
            </w:pPr>
          </w:p>
        </w:tc>
      </w:tr>
      <w:tr w:rsidR="00A614BE" w:rsidRPr="00B26BA4" w14:paraId="642E633C" w14:textId="77777777" w:rsidTr="000446AF">
        <w:trPr>
          <w:jc w:val="center"/>
        </w:trPr>
        <w:tc>
          <w:tcPr>
            <w:tcW w:w="3380" w:type="dxa"/>
            <w:vMerge w:val="restart"/>
          </w:tcPr>
          <w:p w14:paraId="40443616" w14:textId="0A6ACF42" w:rsidR="00A614BE" w:rsidRPr="00B26BA4" w:rsidRDefault="00A614BE" w:rsidP="000446AF">
            <w:pPr>
              <w:pStyle w:val="TAL"/>
            </w:pPr>
            <w:r w:rsidRPr="00B26BA4">
              <w:rPr>
                <w:szCs w:val="18"/>
              </w:rPr>
              <w:t>fx_verifyWithEcdsaNistp</w:t>
            </w:r>
            <w:r>
              <w:rPr>
                <w:szCs w:val="18"/>
              </w:rPr>
              <w:t>384</w:t>
            </w:r>
            <w:r w:rsidRPr="00B26BA4">
              <w:rPr>
                <w:szCs w:val="18"/>
              </w:rPr>
              <w:t>WithSha</w:t>
            </w:r>
            <w:r>
              <w:rPr>
                <w:szCs w:val="18"/>
              </w:rPr>
              <w:t>384</w:t>
            </w:r>
          </w:p>
        </w:tc>
        <w:tc>
          <w:tcPr>
            <w:tcW w:w="450" w:type="dxa"/>
          </w:tcPr>
          <w:p w14:paraId="13DBB54C" w14:textId="77777777" w:rsidR="00A614BE" w:rsidRPr="00B26BA4" w:rsidRDefault="00A614BE" w:rsidP="000446AF">
            <w:pPr>
              <w:pStyle w:val="TAL"/>
            </w:pPr>
            <w:r w:rsidRPr="00B26BA4">
              <w:rPr>
                <w:szCs w:val="18"/>
              </w:rPr>
              <w:t>in</w:t>
            </w:r>
          </w:p>
        </w:tc>
        <w:tc>
          <w:tcPr>
            <w:tcW w:w="1974" w:type="dxa"/>
          </w:tcPr>
          <w:p w14:paraId="6EC6ED23" w14:textId="77777777" w:rsidR="00A614BE" w:rsidRPr="00B26BA4" w:rsidRDefault="00A614BE" w:rsidP="000446AF">
            <w:pPr>
              <w:pStyle w:val="TAL"/>
            </w:pPr>
            <w:r w:rsidRPr="00B26BA4">
              <w:rPr>
                <w:szCs w:val="18"/>
              </w:rPr>
              <w:t>p_toBeVerifiedData</w:t>
            </w:r>
          </w:p>
        </w:tc>
        <w:tc>
          <w:tcPr>
            <w:tcW w:w="1806" w:type="dxa"/>
          </w:tcPr>
          <w:p w14:paraId="60845152" w14:textId="77777777" w:rsidR="00A614BE" w:rsidRPr="00B26BA4" w:rsidRDefault="00A614BE" w:rsidP="000446AF">
            <w:pPr>
              <w:pStyle w:val="TAL"/>
            </w:pPr>
            <w:r w:rsidRPr="00B26BA4">
              <w:rPr>
                <w:szCs w:val="18"/>
              </w:rPr>
              <w:t>octetstring</w:t>
            </w:r>
          </w:p>
        </w:tc>
        <w:tc>
          <w:tcPr>
            <w:tcW w:w="1080" w:type="dxa"/>
            <w:vMerge w:val="restart"/>
          </w:tcPr>
          <w:p w14:paraId="4F30AF7F" w14:textId="77777777" w:rsidR="00A614BE" w:rsidRPr="00B26BA4" w:rsidRDefault="00A614BE" w:rsidP="000446AF">
            <w:pPr>
              <w:pStyle w:val="TAL"/>
            </w:pPr>
            <w:r w:rsidRPr="00B26BA4">
              <w:rPr>
                <w:szCs w:val="18"/>
              </w:rPr>
              <w:t>Status code</w:t>
            </w:r>
          </w:p>
        </w:tc>
        <w:tc>
          <w:tcPr>
            <w:tcW w:w="959" w:type="dxa"/>
            <w:vMerge w:val="restart"/>
          </w:tcPr>
          <w:p w14:paraId="19C98CE1" w14:textId="77777777" w:rsidR="00A614BE" w:rsidRPr="00B26BA4" w:rsidRDefault="00A614BE" w:rsidP="000446AF">
            <w:pPr>
              <w:pStyle w:val="TAL"/>
            </w:pPr>
            <w:r w:rsidRPr="00B26BA4">
              <w:rPr>
                <w:szCs w:val="18"/>
              </w:rPr>
              <w:t>boolean</w:t>
            </w:r>
          </w:p>
        </w:tc>
      </w:tr>
      <w:tr w:rsidR="00A614BE" w:rsidRPr="00B26BA4" w14:paraId="73B53F90" w14:textId="77777777" w:rsidTr="000446AF">
        <w:trPr>
          <w:jc w:val="center"/>
        </w:trPr>
        <w:tc>
          <w:tcPr>
            <w:tcW w:w="3380" w:type="dxa"/>
            <w:vMerge/>
            <w:vAlign w:val="center"/>
          </w:tcPr>
          <w:p w14:paraId="62A1EA48" w14:textId="77777777" w:rsidR="00A614BE" w:rsidRPr="00B26BA4" w:rsidRDefault="00A614BE" w:rsidP="000446AF">
            <w:pPr>
              <w:pStyle w:val="TAL"/>
            </w:pPr>
          </w:p>
        </w:tc>
        <w:tc>
          <w:tcPr>
            <w:tcW w:w="450" w:type="dxa"/>
          </w:tcPr>
          <w:p w14:paraId="78A5C52A" w14:textId="77777777" w:rsidR="00A614BE" w:rsidRPr="00B26BA4" w:rsidRDefault="00A614BE" w:rsidP="000446AF">
            <w:pPr>
              <w:pStyle w:val="TAL"/>
            </w:pPr>
            <w:r w:rsidRPr="00B26BA4">
              <w:rPr>
                <w:szCs w:val="18"/>
              </w:rPr>
              <w:t>in</w:t>
            </w:r>
          </w:p>
        </w:tc>
        <w:tc>
          <w:tcPr>
            <w:tcW w:w="1974" w:type="dxa"/>
          </w:tcPr>
          <w:p w14:paraId="0A89C383" w14:textId="77777777" w:rsidR="00A614BE" w:rsidRPr="00B26BA4" w:rsidRDefault="00A614BE" w:rsidP="000446AF">
            <w:pPr>
              <w:pStyle w:val="TAL"/>
            </w:pPr>
            <w:r w:rsidRPr="00B26BA4">
              <w:rPr>
                <w:szCs w:val="18"/>
              </w:rPr>
              <w:t>p_signature</w:t>
            </w:r>
          </w:p>
        </w:tc>
        <w:tc>
          <w:tcPr>
            <w:tcW w:w="1806" w:type="dxa"/>
          </w:tcPr>
          <w:p w14:paraId="621E37C1" w14:textId="77777777" w:rsidR="00A614BE" w:rsidRPr="00B26BA4" w:rsidRDefault="00A614BE" w:rsidP="000446AF">
            <w:pPr>
              <w:pStyle w:val="TAL"/>
            </w:pPr>
            <w:r w:rsidRPr="00B26BA4">
              <w:rPr>
                <w:szCs w:val="18"/>
              </w:rPr>
              <w:t>octetstring</w:t>
            </w:r>
          </w:p>
        </w:tc>
        <w:tc>
          <w:tcPr>
            <w:tcW w:w="1080" w:type="dxa"/>
            <w:vMerge/>
            <w:vAlign w:val="center"/>
          </w:tcPr>
          <w:p w14:paraId="3C4DC5AC" w14:textId="77777777" w:rsidR="00A614BE" w:rsidRPr="00B26BA4" w:rsidRDefault="00A614BE" w:rsidP="000446AF">
            <w:pPr>
              <w:pStyle w:val="TAL"/>
            </w:pPr>
          </w:p>
        </w:tc>
        <w:tc>
          <w:tcPr>
            <w:tcW w:w="959" w:type="dxa"/>
            <w:vMerge/>
            <w:vAlign w:val="center"/>
          </w:tcPr>
          <w:p w14:paraId="0EA53A2B" w14:textId="77777777" w:rsidR="00A614BE" w:rsidRPr="00B26BA4" w:rsidRDefault="00A614BE" w:rsidP="000446AF">
            <w:pPr>
              <w:pStyle w:val="TAL"/>
            </w:pPr>
          </w:p>
        </w:tc>
      </w:tr>
      <w:tr w:rsidR="00A614BE" w:rsidRPr="00B26BA4" w14:paraId="3BA000AD" w14:textId="77777777" w:rsidTr="000446AF">
        <w:trPr>
          <w:jc w:val="center"/>
        </w:trPr>
        <w:tc>
          <w:tcPr>
            <w:tcW w:w="3380" w:type="dxa"/>
            <w:vMerge/>
            <w:vAlign w:val="center"/>
          </w:tcPr>
          <w:p w14:paraId="0B545D25" w14:textId="77777777" w:rsidR="00A614BE" w:rsidRPr="00B26BA4" w:rsidRDefault="00A614BE" w:rsidP="000446AF">
            <w:pPr>
              <w:pStyle w:val="TAL"/>
            </w:pPr>
          </w:p>
        </w:tc>
        <w:tc>
          <w:tcPr>
            <w:tcW w:w="450" w:type="dxa"/>
          </w:tcPr>
          <w:p w14:paraId="3E860239" w14:textId="77777777" w:rsidR="00A614BE" w:rsidRPr="00B26BA4" w:rsidRDefault="00A614BE" w:rsidP="000446AF">
            <w:pPr>
              <w:pStyle w:val="TAL"/>
            </w:pPr>
            <w:r w:rsidRPr="00B26BA4">
              <w:rPr>
                <w:szCs w:val="18"/>
              </w:rPr>
              <w:t>in</w:t>
            </w:r>
          </w:p>
        </w:tc>
        <w:tc>
          <w:tcPr>
            <w:tcW w:w="1974" w:type="dxa"/>
          </w:tcPr>
          <w:p w14:paraId="36101DDF" w14:textId="685C544F" w:rsidR="00A614BE" w:rsidRPr="00B26BA4" w:rsidRDefault="00A614BE" w:rsidP="000446AF">
            <w:pPr>
              <w:pStyle w:val="TAL"/>
            </w:pPr>
            <w:r w:rsidRPr="00B26BA4">
              <w:rPr>
                <w:szCs w:val="18"/>
              </w:rPr>
              <w:t>p_public</w:t>
            </w:r>
            <w:r>
              <w:rPr>
                <w:szCs w:val="18"/>
              </w:rPr>
              <w:t>Compressed</w:t>
            </w:r>
            <w:r w:rsidRPr="00B26BA4">
              <w:rPr>
                <w:szCs w:val="18"/>
              </w:rPr>
              <w:t>Key</w:t>
            </w:r>
          </w:p>
        </w:tc>
        <w:tc>
          <w:tcPr>
            <w:tcW w:w="1806" w:type="dxa"/>
          </w:tcPr>
          <w:p w14:paraId="2356D3B2" w14:textId="77777777" w:rsidR="00A614BE" w:rsidRPr="00B26BA4" w:rsidRDefault="00A614BE" w:rsidP="000446AF">
            <w:pPr>
              <w:pStyle w:val="TAL"/>
            </w:pPr>
            <w:r w:rsidRPr="00B26BA4">
              <w:rPr>
                <w:szCs w:val="18"/>
              </w:rPr>
              <w:t>octetstring</w:t>
            </w:r>
          </w:p>
        </w:tc>
        <w:tc>
          <w:tcPr>
            <w:tcW w:w="1080" w:type="dxa"/>
            <w:vMerge/>
            <w:vAlign w:val="center"/>
          </w:tcPr>
          <w:p w14:paraId="55042BC7" w14:textId="77777777" w:rsidR="00A614BE" w:rsidRPr="00B26BA4" w:rsidRDefault="00A614BE" w:rsidP="000446AF">
            <w:pPr>
              <w:pStyle w:val="TAL"/>
            </w:pPr>
          </w:p>
        </w:tc>
        <w:tc>
          <w:tcPr>
            <w:tcW w:w="959" w:type="dxa"/>
            <w:vMerge/>
            <w:vAlign w:val="center"/>
          </w:tcPr>
          <w:p w14:paraId="1C106283" w14:textId="77777777" w:rsidR="00A614BE" w:rsidRPr="00B26BA4" w:rsidRDefault="00A614BE" w:rsidP="000446AF">
            <w:pPr>
              <w:pStyle w:val="TAL"/>
            </w:pPr>
          </w:p>
        </w:tc>
      </w:tr>
      <w:tr w:rsidR="00A614BE" w:rsidRPr="00B26BA4" w14:paraId="41B8C5BB" w14:textId="77777777" w:rsidTr="000446AF">
        <w:trPr>
          <w:jc w:val="center"/>
        </w:trPr>
        <w:tc>
          <w:tcPr>
            <w:tcW w:w="3380" w:type="dxa"/>
            <w:vMerge/>
            <w:vAlign w:val="center"/>
          </w:tcPr>
          <w:p w14:paraId="0446B276" w14:textId="77777777" w:rsidR="00A614BE" w:rsidRPr="00B26BA4" w:rsidRDefault="00A614BE" w:rsidP="000446AF">
            <w:pPr>
              <w:pStyle w:val="TAL"/>
            </w:pPr>
          </w:p>
        </w:tc>
        <w:tc>
          <w:tcPr>
            <w:tcW w:w="450" w:type="dxa"/>
          </w:tcPr>
          <w:p w14:paraId="27390287" w14:textId="77777777" w:rsidR="00A614BE" w:rsidRPr="00B26BA4" w:rsidRDefault="00A614BE" w:rsidP="000446AF">
            <w:pPr>
              <w:pStyle w:val="TAL"/>
            </w:pPr>
            <w:r w:rsidRPr="00B26BA4">
              <w:rPr>
                <w:szCs w:val="18"/>
              </w:rPr>
              <w:t>in</w:t>
            </w:r>
          </w:p>
        </w:tc>
        <w:tc>
          <w:tcPr>
            <w:tcW w:w="1974" w:type="dxa"/>
          </w:tcPr>
          <w:p w14:paraId="5122CE95" w14:textId="7F6C98D0" w:rsidR="00A614BE" w:rsidRPr="00B26BA4" w:rsidRDefault="00A614BE" w:rsidP="000446AF">
            <w:pPr>
              <w:pStyle w:val="TAL"/>
            </w:pPr>
            <w:r w:rsidRPr="00B26BA4">
              <w:rPr>
                <w:szCs w:val="18"/>
              </w:rPr>
              <w:t>p_public</w:t>
            </w:r>
            <w:r>
              <w:rPr>
                <w:szCs w:val="18"/>
              </w:rPr>
              <w:t>CompressedMode</w:t>
            </w:r>
          </w:p>
        </w:tc>
        <w:tc>
          <w:tcPr>
            <w:tcW w:w="1806" w:type="dxa"/>
          </w:tcPr>
          <w:p w14:paraId="3F5C064B" w14:textId="77777777" w:rsidR="00A614BE" w:rsidRPr="00B26BA4" w:rsidRDefault="00A614BE" w:rsidP="000446AF">
            <w:pPr>
              <w:pStyle w:val="TAL"/>
            </w:pPr>
            <w:r w:rsidRPr="00B26BA4">
              <w:rPr>
                <w:szCs w:val="18"/>
              </w:rPr>
              <w:t>octetstring</w:t>
            </w:r>
          </w:p>
        </w:tc>
        <w:tc>
          <w:tcPr>
            <w:tcW w:w="1080" w:type="dxa"/>
            <w:vMerge/>
            <w:vAlign w:val="center"/>
          </w:tcPr>
          <w:p w14:paraId="486A2EC2" w14:textId="77777777" w:rsidR="00A614BE" w:rsidRPr="00B26BA4" w:rsidRDefault="00A614BE" w:rsidP="000446AF">
            <w:pPr>
              <w:pStyle w:val="TAL"/>
            </w:pPr>
          </w:p>
        </w:tc>
        <w:tc>
          <w:tcPr>
            <w:tcW w:w="959" w:type="dxa"/>
            <w:vMerge/>
            <w:vAlign w:val="center"/>
          </w:tcPr>
          <w:p w14:paraId="2C909534" w14:textId="77777777" w:rsidR="00A614BE" w:rsidRPr="00B26BA4" w:rsidRDefault="00A614BE" w:rsidP="000446AF">
            <w:pPr>
              <w:pStyle w:val="TAL"/>
            </w:pPr>
          </w:p>
        </w:tc>
      </w:tr>
      <w:tr w:rsidR="002A4D1A" w:rsidRPr="00B26BA4" w14:paraId="3A2294F7" w14:textId="77777777" w:rsidTr="004A7CD3">
        <w:trPr>
          <w:jc w:val="center"/>
        </w:trPr>
        <w:tc>
          <w:tcPr>
            <w:tcW w:w="3380" w:type="dxa"/>
            <w:vMerge w:val="restart"/>
          </w:tcPr>
          <w:p w14:paraId="550663FD" w14:textId="77777777" w:rsidR="002A4D1A" w:rsidRPr="00B26BA4" w:rsidRDefault="00440650">
            <w:pPr>
              <w:pStyle w:val="TAL"/>
            </w:pPr>
            <w:r w:rsidRPr="00B26BA4">
              <w:rPr>
                <w:szCs w:val="18"/>
              </w:rPr>
              <w:t>fx_generateKeyPair</w:t>
            </w:r>
          </w:p>
        </w:tc>
        <w:tc>
          <w:tcPr>
            <w:tcW w:w="450" w:type="dxa"/>
          </w:tcPr>
          <w:p w14:paraId="7136B581" w14:textId="77777777" w:rsidR="002A4D1A" w:rsidRPr="00B26BA4" w:rsidRDefault="00440650">
            <w:pPr>
              <w:pStyle w:val="TAL"/>
            </w:pPr>
            <w:r w:rsidRPr="00B26BA4">
              <w:rPr>
                <w:szCs w:val="18"/>
              </w:rPr>
              <w:t>out</w:t>
            </w:r>
          </w:p>
        </w:tc>
        <w:tc>
          <w:tcPr>
            <w:tcW w:w="1974" w:type="dxa"/>
          </w:tcPr>
          <w:p w14:paraId="5ADDFDF0" w14:textId="77777777" w:rsidR="002A4D1A" w:rsidRPr="00B26BA4" w:rsidRDefault="00440650">
            <w:pPr>
              <w:pStyle w:val="TAL"/>
            </w:pPr>
            <w:r w:rsidRPr="00B26BA4">
              <w:rPr>
                <w:szCs w:val="18"/>
              </w:rPr>
              <w:t>p_privateKey</w:t>
            </w:r>
          </w:p>
        </w:tc>
        <w:tc>
          <w:tcPr>
            <w:tcW w:w="1806" w:type="dxa"/>
          </w:tcPr>
          <w:p w14:paraId="1163C592" w14:textId="77777777" w:rsidR="002A4D1A" w:rsidRPr="00B26BA4" w:rsidRDefault="00440650">
            <w:pPr>
              <w:pStyle w:val="TAL"/>
            </w:pPr>
            <w:r w:rsidRPr="00B26BA4">
              <w:rPr>
                <w:szCs w:val="18"/>
              </w:rPr>
              <w:t>octetstring</w:t>
            </w:r>
          </w:p>
        </w:tc>
        <w:tc>
          <w:tcPr>
            <w:tcW w:w="1080" w:type="dxa"/>
            <w:vMerge w:val="restart"/>
          </w:tcPr>
          <w:p w14:paraId="3B9F1C4D" w14:textId="77777777" w:rsidR="002A4D1A" w:rsidRPr="00B26BA4" w:rsidRDefault="00440650">
            <w:pPr>
              <w:pStyle w:val="TAL"/>
            </w:pPr>
            <w:r w:rsidRPr="00B26BA4">
              <w:rPr>
                <w:szCs w:val="18"/>
              </w:rPr>
              <w:t>Status code</w:t>
            </w:r>
          </w:p>
        </w:tc>
        <w:tc>
          <w:tcPr>
            <w:tcW w:w="959" w:type="dxa"/>
            <w:vMerge w:val="restart"/>
          </w:tcPr>
          <w:p w14:paraId="620D7A88" w14:textId="77777777" w:rsidR="002A4D1A" w:rsidRPr="00B26BA4" w:rsidRDefault="00440650">
            <w:pPr>
              <w:pStyle w:val="TAL"/>
            </w:pPr>
            <w:r w:rsidRPr="00B26BA4">
              <w:rPr>
                <w:szCs w:val="18"/>
              </w:rPr>
              <w:t>boolean</w:t>
            </w:r>
          </w:p>
        </w:tc>
      </w:tr>
      <w:tr w:rsidR="002A4D1A" w:rsidRPr="00B26BA4" w14:paraId="357717DB" w14:textId="77777777" w:rsidTr="004A7CD3">
        <w:trPr>
          <w:jc w:val="center"/>
        </w:trPr>
        <w:tc>
          <w:tcPr>
            <w:tcW w:w="3380" w:type="dxa"/>
            <w:vMerge/>
            <w:vAlign w:val="center"/>
          </w:tcPr>
          <w:p w14:paraId="5BB98E3D" w14:textId="77777777" w:rsidR="002A4D1A" w:rsidRPr="00B26BA4" w:rsidRDefault="002A4D1A">
            <w:pPr>
              <w:pStyle w:val="TAL"/>
            </w:pPr>
          </w:p>
        </w:tc>
        <w:tc>
          <w:tcPr>
            <w:tcW w:w="450" w:type="dxa"/>
          </w:tcPr>
          <w:p w14:paraId="78929113" w14:textId="77777777" w:rsidR="002A4D1A" w:rsidRPr="00B26BA4" w:rsidRDefault="00440650">
            <w:pPr>
              <w:pStyle w:val="TAL"/>
            </w:pPr>
            <w:r w:rsidRPr="00B26BA4">
              <w:rPr>
                <w:szCs w:val="18"/>
              </w:rPr>
              <w:t>out</w:t>
            </w:r>
          </w:p>
        </w:tc>
        <w:tc>
          <w:tcPr>
            <w:tcW w:w="1974" w:type="dxa"/>
          </w:tcPr>
          <w:p w14:paraId="29D47AB8" w14:textId="77777777" w:rsidR="002A4D1A" w:rsidRPr="00B26BA4" w:rsidRDefault="00440650">
            <w:pPr>
              <w:pStyle w:val="TAL"/>
            </w:pPr>
            <w:r w:rsidRPr="00B26BA4">
              <w:rPr>
                <w:szCs w:val="18"/>
              </w:rPr>
              <w:t>p_publicKeyX</w:t>
            </w:r>
          </w:p>
        </w:tc>
        <w:tc>
          <w:tcPr>
            <w:tcW w:w="1806" w:type="dxa"/>
          </w:tcPr>
          <w:p w14:paraId="57749F36" w14:textId="77777777" w:rsidR="002A4D1A" w:rsidRPr="00B26BA4" w:rsidRDefault="00440650">
            <w:pPr>
              <w:pStyle w:val="TAL"/>
            </w:pPr>
            <w:r w:rsidRPr="00B26BA4">
              <w:rPr>
                <w:szCs w:val="18"/>
              </w:rPr>
              <w:t>octetstring</w:t>
            </w:r>
          </w:p>
        </w:tc>
        <w:tc>
          <w:tcPr>
            <w:tcW w:w="1080" w:type="dxa"/>
            <w:vMerge/>
            <w:vAlign w:val="center"/>
          </w:tcPr>
          <w:p w14:paraId="300CC790" w14:textId="77777777" w:rsidR="002A4D1A" w:rsidRPr="00B26BA4" w:rsidRDefault="002A4D1A">
            <w:pPr>
              <w:pStyle w:val="TAL"/>
            </w:pPr>
          </w:p>
        </w:tc>
        <w:tc>
          <w:tcPr>
            <w:tcW w:w="959" w:type="dxa"/>
            <w:vMerge/>
            <w:vAlign w:val="center"/>
          </w:tcPr>
          <w:p w14:paraId="7550BD32" w14:textId="77777777" w:rsidR="002A4D1A" w:rsidRPr="00B26BA4" w:rsidRDefault="002A4D1A">
            <w:pPr>
              <w:pStyle w:val="TAL"/>
            </w:pPr>
          </w:p>
        </w:tc>
      </w:tr>
      <w:tr w:rsidR="002A4D1A" w:rsidRPr="00B26BA4" w14:paraId="0D2F9730" w14:textId="77777777" w:rsidTr="004A7CD3">
        <w:trPr>
          <w:jc w:val="center"/>
        </w:trPr>
        <w:tc>
          <w:tcPr>
            <w:tcW w:w="3380" w:type="dxa"/>
            <w:vMerge/>
            <w:vAlign w:val="center"/>
          </w:tcPr>
          <w:p w14:paraId="34DB0D97" w14:textId="77777777" w:rsidR="002A4D1A" w:rsidRPr="00B26BA4" w:rsidRDefault="002A4D1A">
            <w:pPr>
              <w:pStyle w:val="TAL"/>
            </w:pPr>
          </w:p>
        </w:tc>
        <w:tc>
          <w:tcPr>
            <w:tcW w:w="450" w:type="dxa"/>
          </w:tcPr>
          <w:p w14:paraId="52A53C4F" w14:textId="77777777" w:rsidR="002A4D1A" w:rsidRPr="00B26BA4" w:rsidRDefault="00440650">
            <w:pPr>
              <w:pStyle w:val="TAL"/>
            </w:pPr>
            <w:r w:rsidRPr="00B26BA4">
              <w:rPr>
                <w:szCs w:val="18"/>
              </w:rPr>
              <w:t>out</w:t>
            </w:r>
          </w:p>
        </w:tc>
        <w:tc>
          <w:tcPr>
            <w:tcW w:w="1974" w:type="dxa"/>
          </w:tcPr>
          <w:p w14:paraId="28079677" w14:textId="77777777" w:rsidR="002A4D1A" w:rsidRPr="00B26BA4" w:rsidRDefault="00440650">
            <w:pPr>
              <w:pStyle w:val="TAL"/>
            </w:pPr>
            <w:r w:rsidRPr="00B26BA4">
              <w:rPr>
                <w:szCs w:val="18"/>
              </w:rPr>
              <w:t>p_publicKeyY</w:t>
            </w:r>
          </w:p>
        </w:tc>
        <w:tc>
          <w:tcPr>
            <w:tcW w:w="1806" w:type="dxa"/>
          </w:tcPr>
          <w:p w14:paraId="46241F0F" w14:textId="77777777" w:rsidR="002A4D1A" w:rsidRPr="00B26BA4" w:rsidRDefault="00440650">
            <w:pPr>
              <w:pStyle w:val="TAL"/>
            </w:pPr>
            <w:r w:rsidRPr="00B26BA4">
              <w:rPr>
                <w:szCs w:val="18"/>
              </w:rPr>
              <w:t>octetstring</w:t>
            </w:r>
          </w:p>
        </w:tc>
        <w:tc>
          <w:tcPr>
            <w:tcW w:w="1080" w:type="dxa"/>
            <w:vMerge/>
            <w:vAlign w:val="center"/>
          </w:tcPr>
          <w:p w14:paraId="72C85564" w14:textId="77777777" w:rsidR="002A4D1A" w:rsidRPr="00B26BA4" w:rsidRDefault="002A4D1A">
            <w:pPr>
              <w:pStyle w:val="TAL"/>
            </w:pPr>
          </w:p>
        </w:tc>
        <w:tc>
          <w:tcPr>
            <w:tcW w:w="959" w:type="dxa"/>
            <w:vMerge/>
            <w:vAlign w:val="center"/>
          </w:tcPr>
          <w:p w14:paraId="0A80E075" w14:textId="77777777" w:rsidR="002A4D1A" w:rsidRPr="00B26BA4" w:rsidRDefault="002A4D1A">
            <w:pPr>
              <w:pStyle w:val="TAL"/>
            </w:pPr>
          </w:p>
        </w:tc>
      </w:tr>
      <w:tr w:rsidR="002A4D1A" w:rsidRPr="00B26BA4" w14:paraId="13300A4A" w14:textId="77777777" w:rsidTr="004A7CD3">
        <w:trPr>
          <w:jc w:val="center"/>
        </w:trPr>
        <w:tc>
          <w:tcPr>
            <w:tcW w:w="3380" w:type="dxa"/>
            <w:vMerge w:val="restart"/>
          </w:tcPr>
          <w:p w14:paraId="75C7C621" w14:textId="77777777" w:rsidR="002A4D1A" w:rsidRPr="00B26BA4" w:rsidRDefault="00440650">
            <w:pPr>
              <w:pStyle w:val="TAL"/>
            </w:pPr>
            <w:r w:rsidRPr="00B26BA4">
              <w:rPr>
                <w:szCs w:val="18"/>
              </w:rPr>
              <w:t>fx_loadCertificates</w:t>
            </w:r>
          </w:p>
        </w:tc>
        <w:tc>
          <w:tcPr>
            <w:tcW w:w="450" w:type="dxa"/>
          </w:tcPr>
          <w:p w14:paraId="0C08DAF3" w14:textId="77777777" w:rsidR="002A4D1A" w:rsidRPr="00B26BA4" w:rsidRDefault="00440650">
            <w:pPr>
              <w:pStyle w:val="TAL"/>
            </w:pPr>
            <w:r w:rsidRPr="00B26BA4">
              <w:rPr>
                <w:szCs w:val="18"/>
              </w:rPr>
              <w:t>in</w:t>
            </w:r>
          </w:p>
        </w:tc>
        <w:tc>
          <w:tcPr>
            <w:tcW w:w="1974" w:type="dxa"/>
          </w:tcPr>
          <w:p w14:paraId="4AC4529A" w14:textId="77777777" w:rsidR="002A4D1A" w:rsidRPr="00B26BA4" w:rsidRDefault="00440650">
            <w:pPr>
              <w:pStyle w:val="TAL"/>
            </w:pPr>
            <w:r w:rsidRPr="00B26BA4">
              <w:rPr>
                <w:szCs w:val="18"/>
              </w:rPr>
              <w:t>p_rootDirectory</w:t>
            </w:r>
          </w:p>
        </w:tc>
        <w:tc>
          <w:tcPr>
            <w:tcW w:w="1806" w:type="dxa"/>
          </w:tcPr>
          <w:p w14:paraId="68A1ABDE" w14:textId="77777777" w:rsidR="002A4D1A" w:rsidRPr="00B26BA4" w:rsidRDefault="00440650">
            <w:pPr>
              <w:pStyle w:val="TAL"/>
            </w:pPr>
            <w:r w:rsidRPr="00B26BA4">
              <w:rPr>
                <w:szCs w:val="18"/>
              </w:rPr>
              <w:t>charstring</w:t>
            </w:r>
          </w:p>
        </w:tc>
        <w:tc>
          <w:tcPr>
            <w:tcW w:w="1080" w:type="dxa"/>
            <w:vMerge w:val="restart"/>
          </w:tcPr>
          <w:p w14:paraId="1D4B6042" w14:textId="77777777" w:rsidR="002A4D1A" w:rsidRPr="00B26BA4" w:rsidRDefault="00440650">
            <w:pPr>
              <w:pStyle w:val="TAL"/>
            </w:pPr>
            <w:r w:rsidRPr="00B26BA4">
              <w:rPr>
                <w:szCs w:val="18"/>
              </w:rPr>
              <w:t>Status code</w:t>
            </w:r>
          </w:p>
        </w:tc>
        <w:tc>
          <w:tcPr>
            <w:tcW w:w="959" w:type="dxa"/>
            <w:vMerge w:val="restart"/>
          </w:tcPr>
          <w:p w14:paraId="6FB87A12" w14:textId="77777777" w:rsidR="002A4D1A" w:rsidRPr="00B26BA4" w:rsidRDefault="00440650">
            <w:pPr>
              <w:pStyle w:val="TAL"/>
            </w:pPr>
            <w:r w:rsidRPr="00B26BA4">
              <w:rPr>
                <w:szCs w:val="18"/>
              </w:rPr>
              <w:t>boolean</w:t>
            </w:r>
          </w:p>
        </w:tc>
      </w:tr>
      <w:tr w:rsidR="002A4D1A" w:rsidRPr="00B26BA4" w14:paraId="2A86A98D" w14:textId="77777777" w:rsidTr="004A7CD3">
        <w:trPr>
          <w:jc w:val="center"/>
        </w:trPr>
        <w:tc>
          <w:tcPr>
            <w:tcW w:w="3380" w:type="dxa"/>
            <w:vMerge/>
            <w:vAlign w:val="center"/>
          </w:tcPr>
          <w:p w14:paraId="35077533" w14:textId="77777777" w:rsidR="002A4D1A" w:rsidRPr="00B26BA4" w:rsidRDefault="002A4D1A">
            <w:pPr>
              <w:pStyle w:val="TAL"/>
            </w:pPr>
          </w:p>
        </w:tc>
        <w:tc>
          <w:tcPr>
            <w:tcW w:w="450" w:type="dxa"/>
          </w:tcPr>
          <w:p w14:paraId="7A2807D4" w14:textId="77777777" w:rsidR="002A4D1A" w:rsidRPr="00B26BA4" w:rsidRDefault="00440650">
            <w:pPr>
              <w:pStyle w:val="TAL"/>
            </w:pPr>
            <w:r w:rsidRPr="00B26BA4">
              <w:rPr>
                <w:szCs w:val="18"/>
              </w:rPr>
              <w:t>in</w:t>
            </w:r>
          </w:p>
        </w:tc>
        <w:tc>
          <w:tcPr>
            <w:tcW w:w="1974" w:type="dxa"/>
          </w:tcPr>
          <w:p w14:paraId="6CC15C34" w14:textId="77777777" w:rsidR="002A4D1A" w:rsidRPr="00B26BA4" w:rsidRDefault="00440650">
            <w:pPr>
              <w:pStyle w:val="TAL"/>
            </w:pPr>
            <w:r w:rsidRPr="00B26BA4">
              <w:rPr>
                <w:szCs w:val="18"/>
              </w:rPr>
              <w:t>p_configId</w:t>
            </w:r>
          </w:p>
        </w:tc>
        <w:tc>
          <w:tcPr>
            <w:tcW w:w="1806" w:type="dxa"/>
          </w:tcPr>
          <w:p w14:paraId="50FB3166" w14:textId="77777777" w:rsidR="002A4D1A" w:rsidRPr="00B26BA4" w:rsidRDefault="00440650">
            <w:pPr>
              <w:pStyle w:val="TAL"/>
            </w:pPr>
            <w:r w:rsidRPr="00B26BA4">
              <w:rPr>
                <w:szCs w:val="18"/>
              </w:rPr>
              <w:t>charstring</w:t>
            </w:r>
          </w:p>
        </w:tc>
        <w:tc>
          <w:tcPr>
            <w:tcW w:w="1080" w:type="dxa"/>
            <w:vMerge/>
            <w:vAlign w:val="center"/>
          </w:tcPr>
          <w:p w14:paraId="4FA2EF4B" w14:textId="77777777" w:rsidR="002A4D1A" w:rsidRPr="00B26BA4" w:rsidRDefault="002A4D1A">
            <w:pPr>
              <w:pStyle w:val="TAL"/>
            </w:pPr>
          </w:p>
        </w:tc>
        <w:tc>
          <w:tcPr>
            <w:tcW w:w="959" w:type="dxa"/>
            <w:vMerge/>
            <w:vAlign w:val="center"/>
          </w:tcPr>
          <w:p w14:paraId="38C2F6E6" w14:textId="77777777" w:rsidR="002A4D1A" w:rsidRPr="00B26BA4" w:rsidRDefault="002A4D1A">
            <w:pPr>
              <w:pStyle w:val="TAL"/>
            </w:pPr>
          </w:p>
        </w:tc>
      </w:tr>
      <w:tr w:rsidR="002A4D1A" w:rsidRPr="00B26BA4" w14:paraId="67D60BC3" w14:textId="77777777" w:rsidTr="004A7CD3">
        <w:trPr>
          <w:jc w:val="center"/>
        </w:trPr>
        <w:tc>
          <w:tcPr>
            <w:tcW w:w="3380" w:type="dxa"/>
            <w:vAlign w:val="center"/>
          </w:tcPr>
          <w:p w14:paraId="0B235174" w14:textId="77777777" w:rsidR="002A4D1A" w:rsidRPr="00B26BA4" w:rsidRDefault="00440650">
            <w:pPr>
              <w:pStyle w:val="TAL"/>
            </w:pPr>
            <w:r w:rsidRPr="00B26BA4">
              <w:rPr>
                <w:szCs w:val="18"/>
              </w:rPr>
              <w:t>fx_unloadCertificates</w:t>
            </w:r>
          </w:p>
        </w:tc>
        <w:tc>
          <w:tcPr>
            <w:tcW w:w="450" w:type="dxa"/>
          </w:tcPr>
          <w:p w14:paraId="64F890B3" w14:textId="77777777" w:rsidR="002A4D1A" w:rsidRPr="00B26BA4" w:rsidRDefault="002A4D1A">
            <w:pPr>
              <w:pStyle w:val="TAL"/>
            </w:pPr>
          </w:p>
        </w:tc>
        <w:tc>
          <w:tcPr>
            <w:tcW w:w="1974" w:type="dxa"/>
          </w:tcPr>
          <w:p w14:paraId="2ED420C2" w14:textId="77777777" w:rsidR="002A4D1A" w:rsidRPr="00B26BA4" w:rsidRDefault="002A4D1A">
            <w:pPr>
              <w:pStyle w:val="TAL"/>
            </w:pPr>
          </w:p>
        </w:tc>
        <w:tc>
          <w:tcPr>
            <w:tcW w:w="1806" w:type="dxa"/>
          </w:tcPr>
          <w:p w14:paraId="1AF98460" w14:textId="77777777" w:rsidR="002A4D1A" w:rsidRPr="00B26BA4" w:rsidRDefault="002A4D1A">
            <w:pPr>
              <w:pStyle w:val="TAL"/>
            </w:pPr>
          </w:p>
        </w:tc>
        <w:tc>
          <w:tcPr>
            <w:tcW w:w="1080" w:type="dxa"/>
          </w:tcPr>
          <w:p w14:paraId="71581ECE" w14:textId="77777777" w:rsidR="002A4D1A" w:rsidRPr="00B26BA4" w:rsidRDefault="00440650">
            <w:pPr>
              <w:pStyle w:val="TAL"/>
            </w:pPr>
            <w:r w:rsidRPr="00B26BA4">
              <w:rPr>
                <w:szCs w:val="18"/>
              </w:rPr>
              <w:t>Status code</w:t>
            </w:r>
          </w:p>
        </w:tc>
        <w:tc>
          <w:tcPr>
            <w:tcW w:w="959" w:type="dxa"/>
          </w:tcPr>
          <w:p w14:paraId="5CA2AD0F" w14:textId="77777777" w:rsidR="009A4709" w:rsidRPr="00B26BA4" w:rsidRDefault="008542AB">
            <w:pPr>
              <w:pStyle w:val="TAL"/>
            </w:pPr>
            <w:r w:rsidRPr="00B26BA4">
              <w:t>b</w:t>
            </w:r>
            <w:r w:rsidR="000C6BC8" w:rsidRPr="00B26BA4">
              <w:t>oolean</w:t>
            </w:r>
          </w:p>
        </w:tc>
      </w:tr>
      <w:tr w:rsidR="002A4D1A" w:rsidRPr="00B26BA4" w14:paraId="14138D56" w14:textId="77777777" w:rsidTr="004A7CD3">
        <w:trPr>
          <w:jc w:val="center"/>
        </w:trPr>
        <w:tc>
          <w:tcPr>
            <w:tcW w:w="3380" w:type="dxa"/>
            <w:vMerge w:val="restart"/>
          </w:tcPr>
          <w:p w14:paraId="198E2696" w14:textId="77777777" w:rsidR="002A4D1A" w:rsidRPr="00B26BA4" w:rsidRDefault="00440650">
            <w:pPr>
              <w:pStyle w:val="TAL"/>
            </w:pPr>
            <w:r w:rsidRPr="00B26BA4">
              <w:rPr>
                <w:szCs w:val="18"/>
              </w:rPr>
              <w:t>fx_readCertificate</w:t>
            </w:r>
          </w:p>
        </w:tc>
        <w:tc>
          <w:tcPr>
            <w:tcW w:w="450" w:type="dxa"/>
          </w:tcPr>
          <w:p w14:paraId="7D6B0DCC" w14:textId="77777777" w:rsidR="002A4D1A" w:rsidRPr="00B26BA4" w:rsidRDefault="00440650">
            <w:pPr>
              <w:pStyle w:val="TAL"/>
            </w:pPr>
            <w:r w:rsidRPr="00B26BA4">
              <w:rPr>
                <w:szCs w:val="18"/>
              </w:rPr>
              <w:t>in</w:t>
            </w:r>
          </w:p>
        </w:tc>
        <w:tc>
          <w:tcPr>
            <w:tcW w:w="1974" w:type="dxa"/>
          </w:tcPr>
          <w:p w14:paraId="0EFD4BFD" w14:textId="77777777" w:rsidR="002A4D1A" w:rsidRPr="00B26BA4" w:rsidRDefault="00440650">
            <w:pPr>
              <w:pStyle w:val="TAL"/>
            </w:pPr>
            <w:r w:rsidRPr="00B26BA4">
              <w:rPr>
                <w:szCs w:val="18"/>
              </w:rPr>
              <w:t>p_certificateId</w:t>
            </w:r>
          </w:p>
        </w:tc>
        <w:tc>
          <w:tcPr>
            <w:tcW w:w="1806" w:type="dxa"/>
          </w:tcPr>
          <w:p w14:paraId="2658EC93" w14:textId="77777777" w:rsidR="002A4D1A" w:rsidRPr="00B26BA4" w:rsidRDefault="00440650">
            <w:pPr>
              <w:pStyle w:val="TAL"/>
            </w:pPr>
            <w:r w:rsidRPr="00B26BA4">
              <w:rPr>
                <w:szCs w:val="18"/>
              </w:rPr>
              <w:t>charstring</w:t>
            </w:r>
          </w:p>
        </w:tc>
        <w:tc>
          <w:tcPr>
            <w:tcW w:w="1080" w:type="dxa"/>
            <w:vMerge w:val="restart"/>
          </w:tcPr>
          <w:p w14:paraId="3C7877B4" w14:textId="77777777" w:rsidR="002A4D1A" w:rsidRPr="00B26BA4" w:rsidRDefault="00440650">
            <w:pPr>
              <w:pStyle w:val="TAL"/>
            </w:pPr>
            <w:r w:rsidRPr="00B26BA4">
              <w:rPr>
                <w:szCs w:val="18"/>
              </w:rPr>
              <w:t>Status code</w:t>
            </w:r>
          </w:p>
        </w:tc>
        <w:tc>
          <w:tcPr>
            <w:tcW w:w="959" w:type="dxa"/>
            <w:vMerge w:val="restart"/>
          </w:tcPr>
          <w:p w14:paraId="749505FC" w14:textId="77777777" w:rsidR="009A4709" w:rsidRPr="00B26BA4" w:rsidRDefault="008542AB">
            <w:pPr>
              <w:pStyle w:val="TAL"/>
            </w:pPr>
            <w:r w:rsidRPr="00B26BA4">
              <w:t>b</w:t>
            </w:r>
            <w:r w:rsidR="000C6BC8" w:rsidRPr="00B26BA4">
              <w:t>oolean</w:t>
            </w:r>
          </w:p>
        </w:tc>
      </w:tr>
      <w:tr w:rsidR="002A4D1A" w:rsidRPr="00B26BA4" w14:paraId="2362C1C5" w14:textId="77777777" w:rsidTr="004A7CD3">
        <w:trPr>
          <w:jc w:val="center"/>
        </w:trPr>
        <w:tc>
          <w:tcPr>
            <w:tcW w:w="3380" w:type="dxa"/>
            <w:vMerge/>
            <w:vAlign w:val="center"/>
          </w:tcPr>
          <w:p w14:paraId="4D21C83A" w14:textId="77777777" w:rsidR="002A4D1A" w:rsidRPr="00B26BA4" w:rsidRDefault="002A4D1A">
            <w:pPr>
              <w:pStyle w:val="TAL"/>
            </w:pPr>
          </w:p>
        </w:tc>
        <w:tc>
          <w:tcPr>
            <w:tcW w:w="450" w:type="dxa"/>
          </w:tcPr>
          <w:p w14:paraId="240B2473" w14:textId="77777777" w:rsidR="002A4D1A" w:rsidRPr="00B26BA4" w:rsidRDefault="00440650">
            <w:pPr>
              <w:pStyle w:val="TAL"/>
            </w:pPr>
            <w:r w:rsidRPr="00B26BA4">
              <w:rPr>
                <w:szCs w:val="18"/>
              </w:rPr>
              <w:t>out</w:t>
            </w:r>
          </w:p>
        </w:tc>
        <w:tc>
          <w:tcPr>
            <w:tcW w:w="1974" w:type="dxa"/>
          </w:tcPr>
          <w:p w14:paraId="5A821F46" w14:textId="77777777" w:rsidR="002A4D1A" w:rsidRPr="00B26BA4" w:rsidRDefault="00440650">
            <w:pPr>
              <w:pStyle w:val="TAL"/>
            </w:pPr>
            <w:r w:rsidRPr="00B26BA4">
              <w:rPr>
                <w:szCs w:val="18"/>
              </w:rPr>
              <w:t>p_certificate</w:t>
            </w:r>
          </w:p>
        </w:tc>
        <w:tc>
          <w:tcPr>
            <w:tcW w:w="1806" w:type="dxa"/>
          </w:tcPr>
          <w:p w14:paraId="4CF6B5EB" w14:textId="77777777" w:rsidR="002A4D1A" w:rsidRPr="00B26BA4" w:rsidRDefault="00440650">
            <w:pPr>
              <w:pStyle w:val="TAL"/>
            </w:pPr>
            <w:r w:rsidRPr="00B26BA4">
              <w:rPr>
                <w:szCs w:val="18"/>
              </w:rPr>
              <w:t>octetstring</w:t>
            </w:r>
          </w:p>
        </w:tc>
        <w:tc>
          <w:tcPr>
            <w:tcW w:w="1080" w:type="dxa"/>
            <w:vMerge/>
            <w:vAlign w:val="center"/>
          </w:tcPr>
          <w:p w14:paraId="2FADCB05" w14:textId="77777777" w:rsidR="002A4D1A" w:rsidRPr="00B26BA4" w:rsidRDefault="002A4D1A">
            <w:pPr>
              <w:pStyle w:val="TAL"/>
            </w:pPr>
          </w:p>
        </w:tc>
        <w:tc>
          <w:tcPr>
            <w:tcW w:w="959" w:type="dxa"/>
            <w:vMerge/>
            <w:vAlign w:val="center"/>
          </w:tcPr>
          <w:p w14:paraId="39523FB4" w14:textId="77777777" w:rsidR="002A4D1A" w:rsidRPr="00B26BA4" w:rsidRDefault="002A4D1A">
            <w:pPr>
              <w:pStyle w:val="TAL"/>
            </w:pPr>
          </w:p>
        </w:tc>
      </w:tr>
      <w:tr w:rsidR="002A4D1A" w:rsidRPr="00B26BA4" w14:paraId="75CBFBCF" w14:textId="77777777" w:rsidTr="004A7CD3">
        <w:trPr>
          <w:jc w:val="center"/>
        </w:trPr>
        <w:tc>
          <w:tcPr>
            <w:tcW w:w="3380" w:type="dxa"/>
            <w:vMerge w:val="restart"/>
          </w:tcPr>
          <w:p w14:paraId="1EB07331" w14:textId="77777777" w:rsidR="002A4D1A" w:rsidRPr="00B26BA4" w:rsidRDefault="00440650">
            <w:pPr>
              <w:pStyle w:val="TAL"/>
            </w:pPr>
            <w:r w:rsidRPr="00B26BA4">
              <w:rPr>
                <w:szCs w:val="18"/>
              </w:rPr>
              <w:t>fx_readCertificateDigest</w:t>
            </w:r>
          </w:p>
        </w:tc>
        <w:tc>
          <w:tcPr>
            <w:tcW w:w="450" w:type="dxa"/>
          </w:tcPr>
          <w:p w14:paraId="723FE35C" w14:textId="77777777" w:rsidR="002A4D1A" w:rsidRPr="00B26BA4" w:rsidRDefault="00440650">
            <w:pPr>
              <w:pStyle w:val="TAL"/>
            </w:pPr>
            <w:r w:rsidRPr="00B26BA4">
              <w:rPr>
                <w:szCs w:val="18"/>
              </w:rPr>
              <w:t>in</w:t>
            </w:r>
          </w:p>
        </w:tc>
        <w:tc>
          <w:tcPr>
            <w:tcW w:w="1974" w:type="dxa"/>
          </w:tcPr>
          <w:p w14:paraId="180221FB" w14:textId="77777777" w:rsidR="002A4D1A" w:rsidRPr="00B26BA4" w:rsidRDefault="00440650">
            <w:pPr>
              <w:pStyle w:val="TAL"/>
            </w:pPr>
            <w:r w:rsidRPr="00B26BA4">
              <w:rPr>
                <w:szCs w:val="18"/>
              </w:rPr>
              <w:t>p_certificateId</w:t>
            </w:r>
          </w:p>
        </w:tc>
        <w:tc>
          <w:tcPr>
            <w:tcW w:w="1806" w:type="dxa"/>
          </w:tcPr>
          <w:p w14:paraId="24DE60D8" w14:textId="77777777" w:rsidR="002A4D1A" w:rsidRPr="00B26BA4" w:rsidRDefault="00440650">
            <w:pPr>
              <w:pStyle w:val="TAL"/>
            </w:pPr>
            <w:r w:rsidRPr="00B26BA4">
              <w:rPr>
                <w:szCs w:val="18"/>
              </w:rPr>
              <w:t>charstring</w:t>
            </w:r>
          </w:p>
        </w:tc>
        <w:tc>
          <w:tcPr>
            <w:tcW w:w="1080" w:type="dxa"/>
            <w:vMerge w:val="restart"/>
          </w:tcPr>
          <w:p w14:paraId="0235FCF7" w14:textId="77777777" w:rsidR="002A4D1A" w:rsidRPr="00B26BA4" w:rsidRDefault="00440650">
            <w:pPr>
              <w:pStyle w:val="TAL"/>
            </w:pPr>
            <w:r w:rsidRPr="00B26BA4">
              <w:rPr>
                <w:szCs w:val="18"/>
              </w:rPr>
              <w:t>Status code</w:t>
            </w:r>
          </w:p>
        </w:tc>
        <w:tc>
          <w:tcPr>
            <w:tcW w:w="959" w:type="dxa"/>
            <w:vMerge w:val="restart"/>
          </w:tcPr>
          <w:p w14:paraId="6C362F93" w14:textId="77777777" w:rsidR="009A4709" w:rsidRPr="00B26BA4" w:rsidRDefault="008542AB">
            <w:pPr>
              <w:pStyle w:val="TAL"/>
            </w:pPr>
            <w:r w:rsidRPr="00B26BA4">
              <w:t>b</w:t>
            </w:r>
            <w:r w:rsidR="000C6BC8" w:rsidRPr="00B26BA4">
              <w:t>oolean</w:t>
            </w:r>
          </w:p>
        </w:tc>
      </w:tr>
      <w:tr w:rsidR="002A4D1A" w:rsidRPr="00B26BA4" w14:paraId="7B970447" w14:textId="77777777" w:rsidTr="004A7CD3">
        <w:trPr>
          <w:jc w:val="center"/>
        </w:trPr>
        <w:tc>
          <w:tcPr>
            <w:tcW w:w="3380" w:type="dxa"/>
            <w:vMerge/>
            <w:vAlign w:val="center"/>
          </w:tcPr>
          <w:p w14:paraId="2D882A36" w14:textId="77777777" w:rsidR="002A4D1A" w:rsidRPr="00B26BA4" w:rsidRDefault="002A4D1A">
            <w:pPr>
              <w:pStyle w:val="TAL"/>
            </w:pPr>
          </w:p>
        </w:tc>
        <w:tc>
          <w:tcPr>
            <w:tcW w:w="450" w:type="dxa"/>
          </w:tcPr>
          <w:p w14:paraId="5BC836C0" w14:textId="77777777" w:rsidR="002A4D1A" w:rsidRPr="00B26BA4" w:rsidRDefault="00440650">
            <w:pPr>
              <w:pStyle w:val="TAL"/>
            </w:pPr>
            <w:r w:rsidRPr="00B26BA4">
              <w:rPr>
                <w:szCs w:val="18"/>
              </w:rPr>
              <w:t>out</w:t>
            </w:r>
          </w:p>
        </w:tc>
        <w:tc>
          <w:tcPr>
            <w:tcW w:w="1974" w:type="dxa"/>
          </w:tcPr>
          <w:p w14:paraId="2AE95B7D" w14:textId="77777777" w:rsidR="002A4D1A" w:rsidRPr="00B26BA4" w:rsidRDefault="00440650">
            <w:pPr>
              <w:pStyle w:val="TAL"/>
            </w:pPr>
            <w:r w:rsidRPr="00B26BA4">
              <w:rPr>
                <w:szCs w:val="18"/>
              </w:rPr>
              <w:t>p_certificate</w:t>
            </w:r>
          </w:p>
        </w:tc>
        <w:tc>
          <w:tcPr>
            <w:tcW w:w="1806" w:type="dxa"/>
          </w:tcPr>
          <w:p w14:paraId="556787ED" w14:textId="77777777" w:rsidR="002A4D1A" w:rsidRPr="00B26BA4" w:rsidRDefault="00440650">
            <w:pPr>
              <w:pStyle w:val="TAL"/>
            </w:pPr>
            <w:r w:rsidRPr="00B26BA4">
              <w:rPr>
                <w:szCs w:val="18"/>
              </w:rPr>
              <w:t>octetstring</w:t>
            </w:r>
          </w:p>
        </w:tc>
        <w:tc>
          <w:tcPr>
            <w:tcW w:w="1080" w:type="dxa"/>
            <w:vMerge/>
            <w:vAlign w:val="center"/>
          </w:tcPr>
          <w:p w14:paraId="7FD66DCE" w14:textId="77777777" w:rsidR="002A4D1A" w:rsidRPr="00B26BA4" w:rsidRDefault="002A4D1A">
            <w:pPr>
              <w:pStyle w:val="TAL"/>
            </w:pPr>
          </w:p>
        </w:tc>
        <w:tc>
          <w:tcPr>
            <w:tcW w:w="959" w:type="dxa"/>
            <w:vMerge/>
            <w:vAlign w:val="center"/>
          </w:tcPr>
          <w:p w14:paraId="603F6874" w14:textId="77777777" w:rsidR="002A4D1A" w:rsidRPr="00B26BA4" w:rsidRDefault="002A4D1A">
            <w:pPr>
              <w:pStyle w:val="TAL"/>
            </w:pPr>
          </w:p>
        </w:tc>
      </w:tr>
      <w:tr w:rsidR="002A4D1A" w:rsidRPr="00B26BA4" w14:paraId="0F065713" w14:textId="77777777" w:rsidTr="004A7CD3">
        <w:trPr>
          <w:jc w:val="center"/>
        </w:trPr>
        <w:tc>
          <w:tcPr>
            <w:tcW w:w="3380" w:type="dxa"/>
            <w:vMerge w:val="restart"/>
          </w:tcPr>
          <w:p w14:paraId="6B8C0556" w14:textId="77777777" w:rsidR="002A4D1A" w:rsidRPr="00B26BA4" w:rsidRDefault="00440650">
            <w:pPr>
              <w:pStyle w:val="TAL"/>
            </w:pPr>
            <w:r w:rsidRPr="00B26BA4">
              <w:rPr>
                <w:szCs w:val="18"/>
              </w:rPr>
              <w:t>fx_readSigningKey</w:t>
            </w:r>
          </w:p>
        </w:tc>
        <w:tc>
          <w:tcPr>
            <w:tcW w:w="450" w:type="dxa"/>
          </w:tcPr>
          <w:p w14:paraId="75B5A3A8" w14:textId="77777777" w:rsidR="002A4D1A" w:rsidRPr="00B26BA4" w:rsidRDefault="00440650">
            <w:pPr>
              <w:pStyle w:val="TAL"/>
            </w:pPr>
            <w:r w:rsidRPr="00B26BA4">
              <w:rPr>
                <w:szCs w:val="18"/>
              </w:rPr>
              <w:t>in</w:t>
            </w:r>
          </w:p>
        </w:tc>
        <w:tc>
          <w:tcPr>
            <w:tcW w:w="1974" w:type="dxa"/>
          </w:tcPr>
          <w:p w14:paraId="54546821" w14:textId="77777777" w:rsidR="002A4D1A" w:rsidRPr="00B26BA4" w:rsidRDefault="00440650">
            <w:pPr>
              <w:pStyle w:val="TAL"/>
            </w:pPr>
            <w:r w:rsidRPr="00B26BA4">
              <w:rPr>
                <w:szCs w:val="18"/>
              </w:rPr>
              <w:t>p_keysId</w:t>
            </w:r>
          </w:p>
        </w:tc>
        <w:tc>
          <w:tcPr>
            <w:tcW w:w="1806" w:type="dxa"/>
          </w:tcPr>
          <w:p w14:paraId="452B9CD2" w14:textId="77777777" w:rsidR="002A4D1A" w:rsidRPr="00B26BA4" w:rsidRDefault="00440650">
            <w:pPr>
              <w:pStyle w:val="TAL"/>
            </w:pPr>
            <w:r w:rsidRPr="00B26BA4">
              <w:rPr>
                <w:szCs w:val="18"/>
              </w:rPr>
              <w:t>charstring g</w:t>
            </w:r>
          </w:p>
        </w:tc>
        <w:tc>
          <w:tcPr>
            <w:tcW w:w="1080" w:type="dxa"/>
            <w:vMerge w:val="restart"/>
            <w:vAlign w:val="center"/>
          </w:tcPr>
          <w:p w14:paraId="352BEE2B" w14:textId="77777777" w:rsidR="002A4D1A" w:rsidRPr="00B26BA4" w:rsidRDefault="00440650">
            <w:pPr>
              <w:pStyle w:val="TAL"/>
            </w:pPr>
            <w:r w:rsidRPr="00B26BA4">
              <w:rPr>
                <w:szCs w:val="18"/>
              </w:rPr>
              <w:t>Status code</w:t>
            </w:r>
          </w:p>
        </w:tc>
        <w:tc>
          <w:tcPr>
            <w:tcW w:w="959" w:type="dxa"/>
            <w:vMerge w:val="restart"/>
            <w:vAlign w:val="center"/>
          </w:tcPr>
          <w:p w14:paraId="715CC534" w14:textId="77777777" w:rsidR="009A4709" w:rsidRPr="00B26BA4" w:rsidRDefault="008542AB">
            <w:pPr>
              <w:pStyle w:val="TAL"/>
            </w:pPr>
            <w:r w:rsidRPr="00B26BA4">
              <w:t>b</w:t>
            </w:r>
            <w:r w:rsidR="000C6BC8" w:rsidRPr="00B26BA4">
              <w:t>oolean</w:t>
            </w:r>
          </w:p>
        </w:tc>
      </w:tr>
      <w:tr w:rsidR="002A4D1A" w:rsidRPr="00B26BA4" w14:paraId="4DE5C3B5" w14:textId="77777777" w:rsidTr="004A7CD3">
        <w:trPr>
          <w:jc w:val="center"/>
        </w:trPr>
        <w:tc>
          <w:tcPr>
            <w:tcW w:w="3380" w:type="dxa"/>
            <w:vMerge/>
            <w:vAlign w:val="center"/>
          </w:tcPr>
          <w:p w14:paraId="01473F0F" w14:textId="77777777" w:rsidR="002A4D1A" w:rsidRPr="00B26BA4" w:rsidRDefault="002A4D1A">
            <w:pPr>
              <w:pStyle w:val="TAL"/>
            </w:pPr>
          </w:p>
        </w:tc>
        <w:tc>
          <w:tcPr>
            <w:tcW w:w="450" w:type="dxa"/>
          </w:tcPr>
          <w:p w14:paraId="254ADD0C" w14:textId="77777777" w:rsidR="002A4D1A" w:rsidRPr="00B26BA4" w:rsidRDefault="00440650">
            <w:pPr>
              <w:pStyle w:val="TAL"/>
            </w:pPr>
            <w:r w:rsidRPr="00B26BA4">
              <w:rPr>
                <w:szCs w:val="18"/>
              </w:rPr>
              <w:t>out</w:t>
            </w:r>
          </w:p>
        </w:tc>
        <w:tc>
          <w:tcPr>
            <w:tcW w:w="1974" w:type="dxa"/>
          </w:tcPr>
          <w:p w14:paraId="440ECA7C" w14:textId="77777777" w:rsidR="002A4D1A" w:rsidRPr="00B26BA4" w:rsidRDefault="00440650">
            <w:pPr>
              <w:pStyle w:val="TAL"/>
            </w:pPr>
            <w:r w:rsidRPr="00B26BA4">
              <w:rPr>
                <w:szCs w:val="18"/>
              </w:rPr>
              <w:t>p_key</w:t>
            </w:r>
          </w:p>
        </w:tc>
        <w:tc>
          <w:tcPr>
            <w:tcW w:w="1806" w:type="dxa"/>
          </w:tcPr>
          <w:p w14:paraId="067AD413" w14:textId="77777777" w:rsidR="002A4D1A" w:rsidRPr="00B26BA4" w:rsidRDefault="00440650">
            <w:pPr>
              <w:pStyle w:val="TAL"/>
            </w:pPr>
            <w:r w:rsidRPr="00B26BA4">
              <w:rPr>
                <w:szCs w:val="18"/>
              </w:rPr>
              <w:t>Oct32</w:t>
            </w:r>
          </w:p>
        </w:tc>
        <w:tc>
          <w:tcPr>
            <w:tcW w:w="1080" w:type="dxa"/>
            <w:vMerge/>
            <w:vAlign w:val="center"/>
          </w:tcPr>
          <w:p w14:paraId="3126909B" w14:textId="77777777" w:rsidR="002A4D1A" w:rsidRPr="00B26BA4" w:rsidRDefault="002A4D1A">
            <w:pPr>
              <w:pStyle w:val="TAL"/>
            </w:pPr>
          </w:p>
        </w:tc>
        <w:tc>
          <w:tcPr>
            <w:tcW w:w="959" w:type="dxa"/>
            <w:vMerge/>
            <w:vAlign w:val="center"/>
          </w:tcPr>
          <w:p w14:paraId="2F864A86" w14:textId="77777777" w:rsidR="002A4D1A" w:rsidRPr="00B26BA4" w:rsidRDefault="002A4D1A">
            <w:pPr>
              <w:pStyle w:val="TAL"/>
            </w:pPr>
          </w:p>
        </w:tc>
      </w:tr>
      <w:tr w:rsidR="002A4D1A" w:rsidRPr="00B26BA4" w14:paraId="09AEFFB8" w14:textId="77777777" w:rsidTr="004A7CD3">
        <w:trPr>
          <w:jc w:val="center"/>
        </w:trPr>
        <w:tc>
          <w:tcPr>
            <w:tcW w:w="3380" w:type="dxa"/>
            <w:vMerge w:val="restart"/>
          </w:tcPr>
          <w:p w14:paraId="0291C61B" w14:textId="77777777" w:rsidR="002A4D1A" w:rsidRPr="00B26BA4" w:rsidRDefault="00440650">
            <w:pPr>
              <w:pStyle w:val="TAL"/>
            </w:pPr>
            <w:r w:rsidRPr="00B26BA4">
              <w:rPr>
                <w:szCs w:val="18"/>
              </w:rPr>
              <w:t>fx_readEncryptingKey</w:t>
            </w:r>
          </w:p>
        </w:tc>
        <w:tc>
          <w:tcPr>
            <w:tcW w:w="450" w:type="dxa"/>
          </w:tcPr>
          <w:p w14:paraId="2D69BAFF" w14:textId="77777777" w:rsidR="002A4D1A" w:rsidRPr="00B26BA4" w:rsidRDefault="00440650">
            <w:pPr>
              <w:pStyle w:val="TAL"/>
            </w:pPr>
            <w:r w:rsidRPr="00B26BA4">
              <w:rPr>
                <w:szCs w:val="18"/>
              </w:rPr>
              <w:t>in</w:t>
            </w:r>
          </w:p>
        </w:tc>
        <w:tc>
          <w:tcPr>
            <w:tcW w:w="1974" w:type="dxa"/>
          </w:tcPr>
          <w:p w14:paraId="4C37A387" w14:textId="77777777" w:rsidR="002A4D1A" w:rsidRPr="00B26BA4" w:rsidRDefault="00440650">
            <w:pPr>
              <w:pStyle w:val="TAL"/>
            </w:pPr>
            <w:r w:rsidRPr="00B26BA4">
              <w:rPr>
                <w:szCs w:val="18"/>
              </w:rPr>
              <w:t>p_keysId</w:t>
            </w:r>
          </w:p>
        </w:tc>
        <w:tc>
          <w:tcPr>
            <w:tcW w:w="1806" w:type="dxa"/>
          </w:tcPr>
          <w:p w14:paraId="0D894930" w14:textId="77777777" w:rsidR="002A4D1A" w:rsidRPr="00B26BA4" w:rsidRDefault="00440650">
            <w:pPr>
              <w:pStyle w:val="TAL"/>
            </w:pPr>
            <w:r w:rsidRPr="00B26BA4">
              <w:rPr>
                <w:szCs w:val="18"/>
              </w:rPr>
              <w:t>charstring g</w:t>
            </w:r>
          </w:p>
        </w:tc>
        <w:tc>
          <w:tcPr>
            <w:tcW w:w="1080" w:type="dxa"/>
            <w:vMerge w:val="restart"/>
            <w:vAlign w:val="center"/>
          </w:tcPr>
          <w:p w14:paraId="66C9736D" w14:textId="77777777" w:rsidR="002A4D1A" w:rsidRPr="00B26BA4" w:rsidRDefault="00440650">
            <w:pPr>
              <w:pStyle w:val="TAL"/>
            </w:pPr>
            <w:r w:rsidRPr="00B26BA4">
              <w:rPr>
                <w:szCs w:val="18"/>
              </w:rPr>
              <w:t>Status code</w:t>
            </w:r>
          </w:p>
        </w:tc>
        <w:tc>
          <w:tcPr>
            <w:tcW w:w="959" w:type="dxa"/>
            <w:vMerge w:val="restart"/>
            <w:vAlign w:val="center"/>
          </w:tcPr>
          <w:p w14:paraId="595E1741" w14:textId="77777777" w:rsidR="009A4709" w:rsidRPr="00B26BA4" w:rsidRDefault="008542AB">
            <w:pPr>
              <w:pStyle w:val="TAL"/>
            </w:pPr>
            <w:r w:rsidRPr="00B26BA4">
              <w:t>b</w:t>
            </w:r>
            <w:r w:rsidR="000C6BC8" w:rsidRPr="00B26BA4">
              <w:t>oolean</w:t>
            </w:r>
          </w:p>
        </w:tc>
      </w:tr>
      <w:tr w:rsidR="002A4D1A" w:rsidRPr="00B26BA4" w14:paraId="3E07B595" w14:textId="77777777" w:rsidTr="004A7CD3">
        <w:trPr>
          <w:jc w:val="center"/>
        </w:trPr>
        <w:tc>
          <w:tcPr>
            <w:tcW w:w="3380" w:type="dxa"/>
            <w:vMerge/>
            <w:vAlign w:val="center"/>
          </w:tcPr>
          <w:p w14:paraId="1994E6ED" w14:textId="77777777" w:rsidR="002A4D1A" w:rsidRPr="00B26BA4" w:rsidRDefault="002A4D1A">
            <w:pPr>
              <w:pStyle w:val="TAL"/>
            </w:pPr>
          </w:p>
        </w:tc>
        <w:tc>
          <w:tcPr>
            <w:tcW w:w="450" w:type="dxa"/>
          </w:tcPr>
          <w:p w14:paraId="006BC49B" w14:textId="77777777" w:rsidR="002A4D1A" w:rsidRPr="00B26BA4" w:rsidRDefault="00440650">
            <w:pPr>
              <w:pStyle w:val="TAL"/>
            </w:pPr>
            <w:r w:rsidRPr="00B26BA4">
              <w:rPr>
                <w:szCs w:val="18"/>
              </w:rPr>
              <w:t>out</w:t>
            </w:r>
          </w:p>
        </w:tc>
        <w:tc>
          <w:tcPr>
            <w:tcW w:w="1974" w:type="dxa"/>
          </w:tcPr>
          <w:p w14:paraId="41620BC1" w14:textId="77777777" w:rsidR="002A4D1A" w:rsidRPr="00B26BA4" w:rsidRDefault="00440650">
            <w:pPr>
              <w:pStyle w:val="TAL"/>
            </w:pPr>
            <w:r w:rsidRPr="00B26BA4">
              <w:rPr>
                <w:szCs w:val="18"/>
              </w:rPr>
              <w:t>p_key</w:t>
            </w:r>
          </w:p>
        </w:tc>
        <w:tc>
          <w:tcPr>
            <w:tcW w:w="1806" w:type="dxa"/>
          </w:tcPr>
          <w:p w14:paraId="6969D3B6" w14:textId="77777777" w:rsidR="002A4D1A" w:rsidRPr="00B26BA4" w:rsidRDefault="00440650">
            <w:pPr>
              <w:pStyle w:val="TAL"/>
            </w:pPr>
            <w:r w:rsidRPr="00B26BA4">
              <w:rPr>
                <w:szCs w:val="18"/>
              </w:rPr>
              <w:t>Oct32</w:t>
            </w:r>
          </w:p>
        </w:tc>
        <w:tc>
          <w:tcPr>
            <w:tcW w:w="1080" w:type="dxa"/>
            <w:vMerge/>
            <w:vAlign w:val="center"/>
          </w:tcPr>
          <w:p w14:paraId="1BEBE84D" w14:textId="77777777" w:rsidR="002A4D1A" w:rsidRPr="00B26BA4" w:rsidRDefault="002A4D1A">
            <w:pPr>
              <w:pStyle w:val="TAL"/>
            </w:pPr>
          </w:p>
        </w:tc>
        <w:tc>
          <w:tcPr>
            <w:tcW w:w="959" w:type="dxa"/>
            <w:vMerge/>
            <w:vAlign w:val="center"/>
          </w:tcPr>
          <w:p w14:paraId="443B9D20" w14:textId="77777777" w:rsidR="002A4D1A" w:rsidRPr="00B26BA4" w:rsidRDefault="002A4D1A">
            <w:pPr>
              <w:pStyle w:val="TAL"/>
            </w:pPr>
          </w:p>
        </w:tc>
      </w:tr>
      <w:tr w:rsidR="002A4D1A" w:rsidRPr="00B26BA4" w14:paraId="74B961DC" w14:textId="77777777" w:rsidTr="004A7CD3">
        <w:trPr>
          <w:jc w:val="center"/>
        </w:trPr>
        <w:tc>
          <w:tcPr>
            <w:tcW w:w="3380" w:type="dxa"/>
          </w:tcPr>
          <w:p w14:paraId="48CDF09E" w14:textId="77777777" w:rsidR="002A4D1A" w:rsidRPr="00B26BA4" w:rsidRDefault="00440650">
            <w:pPr>
              <w:pStyle w:val="TAL"/>
            </w:pPr>
            <w:r w:rsidRPr="00B26BA4">
              <w:rPr>
                <w:szCs w:val="18"/>
              </w:rPr>
              <w:t>fx_isValidPolygonalRegion</w:t>
            </w:r>
          </w:p>
        </w:tc>
        <w:tc>
          <w:tcPr>
            <w:tcW w:w="450" w:type="dxa"/>
          </w:tcPr>
          <w:p w14:paraId="1F94AEEC" w14:textId="77777777" w:rsidR="002A4D1A" w:rsidRPr="00B26BA4" w:rsidRDefault="00440650">
            <w:pPr>
              <w:pStyle w:val="TAL"/>
            </w:pPr>
            <w:r w:rsidRPr="00B26BA4">
              <w:rPr>
                <w:szCs w:val="18"/>
              </w:rPr>
              <w:t>in</w:t>
            </w:r>
          </w:p>
        </w:tc>
        <w:tc>
          <w:tcPr>
            <w:tcW w:w="1974" w:type="dxa"/>
          </w:tcPr>
          <w:p w14:paraId="26075F30" w14:textId="77777777" w:rsidR="002A4D1A" w:rsidRPr="00B26BA4" w:rsidRDefault="00440650">
            <w:pPr>
              <w:pStyle w:val="TAL"/>
            </w:pPr>
            <w:r w:rsidRPr="00B26BA4">
              <w:rPr>
                <w:szCs w:val="18"/>
              </w:rPr>
              <w:t>p_region</w:t>
            </w:r>
          </w:p>
        </w:tc>
        <w:tc>
          <w:tcPr>
            <w:tcW w:w="1806" w:type="dxa"/>
          </w:tcPr>
          <w:p w14:paraId="03DB8AE9" w14:textId="77777777" w:rsidR="002A4D1A" w:rsidRPr="00B26BA4" w:rsidRDefault="00440650">
            <w:pPr>
              <w:pStyle w:val="TAL"/>
            </w:pPr>
            <w:r w:rsidRPr="00B26BA4">
              <w:rPr>
                <w:szCs w:val="18"/>
              </w:rPr>
              <w:t>PolygonalRegion</w:t>
            </w:r>
          </w:p>
        </w:tc>
        <w:tc>
          <w:tcPr>
            <w:tcW w:w="1080" w:type="dxa"/>
          </w:tcPr>
          <w:p w14:paraId="186CB14A" w14:textId="77777777" w:rsidR="002A4D1A" w:rsidRPr="00B26BA4" w:rsidRDefault="00440650">
            <w:pPr>
              <w:pStyle w:val="TAL"/>
            </w:pPr>
            <w:r w:rsidRPr="00B26BA4">
              <w:rPr>
                <w:szCs w:val="18"/>
              </w:rPr>
              <w:t>Status code</w:t>
            </w:r>
          </w:p>
        </w:tc>
        <w:tc>
          <w:tcPr>
            <w:tcW w:w="959" w:type="dxa"/>
          </w:tcPr>
          <w:p w14:paraId="1CDA108B" w14:textId="77777777" w:rsidR="009A4709" w:rsidRPr="00B26BA4" w:rsidRDefault="008542AB">
            <w:pPr>
              <w:pStyle w:val="TAL"/>
            </w:pPr>
            <w:r w:rsidRPr="00B26BA4">
              <w:t>b</w:t>
            </w:r>
            <w:r w:rsidR="000C6BC8" w:rsidRPr="00B26BA4">
              <w:t>oolean</w:t>
            </w:r>
          </w:p>
        </w:tc>
      </w:tr>
      <w:tr w:rsidR="002A4D1A" w:rsidRPr="00B26BA4" w14:paraId="41ABEB7F" w14:textId="77777777" w:rsidTr="004A7CD3">
        <w:trPr>
          <w:jc w:val="center"/>
        </w:trPr>
        <w:tc>
          <w:tcPr>
            <w:tcW w:w="3380" w:type="dxa"/>
            <w:vMerge w:val="restart"/>
          </w:tcPr>
          <w:p w14:paraId="06EC2C10" w14:textId="77777777" w:rsidR="002A4D1A" w:rsidRPr="00B26BA4" w:rsidRDefault="00440650">
            <w:pPr>
              <w:pStyle w:val="TAL"/>
            </w:pPr>
            <w:r w:rsidRPr="00B26BA4">
              <w:rPr>
                <w:szCs w:val="18"/>
              </w:rPr>
              <w:t>fx_isPolygonalRegionInside</w:t>
            </w:r>
          </w:p>
        </w:tc>
        <w:tc>
          <w:tcPr>
            <w:tcW w:w="450" w:type="dxa"/>
          </w:tcPr>
          <w:p w14:paraId="2D630E19" w14:textId="77777777" w:rsidR="002A4D1A" w:rsidRPr="00B26BA4" w:rsidRDefault="00440650">
            <w:pPr>
              <w:pStyle w:val="TAL"/>
            </w:pPr>
            <w:r w:rsidRPr="00B26BA4">
              <w:rPr>
                <w:szCs w:val="18"/>
              </w:rPr>
              <w:t>in</w:t>
            </w:r>
          </w:p>
        </w:tc>
        <w:tc>
          <w:tcPr>
            <w:tcW w:w="1974" w:type="dxa"/>
          </w:tcPr>
          <w:p w14:paraId="4C2095F8" w14:textId="77777777" w:rsidR="002A4D1A" w:rsidRPr="00B26BA4" w:rsidRDefault="00440650">
            <w:pPr>
              <w:pStyle w:val="TAL"/>
            </w:pPr>
            <w:r w:rsidRPr="00B26BA4">
              <w:rPr>
                <w:szCs w:val="18"/>
              </w:rPr>
              <w:t>p_parent</w:t>
            </w:r>
          </w:p>
        </w:tc>
        <w:tc>
          <w:tcPr>
            <w:tcW w:w="1806" w:type="dxa"/>
          </w:tcPr>
          <w:p w14:paraId="19263079" w14:textId="77777777" w:rsidR="002A4D1A" w:rsidRPr="00B26BA4" w:rsidRDefault="00440650">
            <w:pPr>
              <w:pStyle w:val="TAL"/>
            </w:pPr>
            <w:r w:rsidRPr="00B26BA4">
              <w:rPr>
                <w:szCs w:val="18"/>
              </w:rPr>
              <w:t>PolygonalRegion</w:t>
            </w:r>
          </w:p>
        </w:tc>
        <w:tc>
          <w:tcPr>
            <w:tcW w:w="1080" w:type="dxa"/>
            <w:vMerge w:val="restart"/>
          </w:tcPr>
          <w:p w14:paraId="691E6294" w14:textId="77777777" w:rsidR="002A4D1A" w:rsidRPr="00B26BA4" w:rsidRDefault="00440650">
            <w:pPr>
              <w:pStyle w:val="TAL"/>
            </w:pPr>
            <w:r w:rsidRPr="00B26BA4">
              <w:rPr>
                <w:szCs w:val="18"/>
              </w:rPr>
              <w:t>Status code</w:t>
            </w:r>
          </w:p>
        </w:tc>
        <w:tc>
          <w:tcPr>
            <w:tcW w:w="959" w:type="dxa"/>
            <w:vMerge w:val="restart"/>
          </w:tcPr>
          <w:p w14:paraId="4DB8B2B0" w14:textId="77777777" w:rsidR="009A4709" w:rsidRPr="00B26BA4" w:rsidRDefault="008542AB">
            <w:pPr>
              <w:pStyle w:val="TAL"/>
            </w:pPr>
            <w:r w:rsidRPr="00B26BA4">
              <w:t>b</w:t>
            </w:r>
            <w:r w:rsidR="000C6BC8" w:rsidRPr="00B26BA4">
              <w:t>oolean</w:t>
            </w:r>
          </w:p>
        </w:tc>
      </w:tr>
      <w:tr w:rsidR="002A4D1A" w:rsidRPr="00B26BA4" w14:paraId="416F2903" w14:textId="77777777" w:rsidTr="004A7CD3">
        <w:trPr>
          <w:jc w:val="center"/>
        </w:trPr>
        <w:tc>
          <w:tcPr>
            <w:tcW w:w="3380" w:type="dxa"/>
            <w:vMerge/>
            <w:vAlign w:val="center"/>
          </w:tcPr>
          <w:p w14:paraId="7B762DA4" w14:textId="77777777" w:rsidR="002A4D1A" w:rsidRPr="00B26BA4" w:rsidRDefault="002A4D1A">
            <w:pPr>
              <w:pStyle w:val="TAL"/>
            </w:pPr>
          </w:p>
        </w:tc>
        <w:tc>
          <w:tcPr>
            <w:tcW w:w="450" w:type="dxa"/>
          </w:tcPr>
          <w:p w14:paraId="7FC1E9DB" w14:textId="77777777" w:rsidR="002A4D1A" w:rsidRPr="00B26BA4" w:rsidRDefault="00440650">
            <w:pPr>
              <w:pStyle w:val="TAL"/>
            </w:pPr>
            <w:r w:rsidRPr="00B26BA4">
              <w:rPr>
                <w:szCs w:val="18"/>
              </w:rPr>
              <w:t>in</w:t>
            </w:r>
          </w:p>
        </w:tc>
        <w:tc>
          <w:tcPr>
            <w:tcW w:w="1974" w:type="dxa"/>
          </w:tcPr>
          <w:p w14:paraId="4D356B5F" w14:textId="77777777" w:rsidR="002A4D1A" w:rsidRPr="00B26BA4" w:rsidRDefault="00440650">
            <w:pPr>
              <w:pStyle w:val="TAL"/>
            </w:pPr>
            <w:r w:rsidRPr="00B26BA4">
              <w:rPr>
                <w:szCs w:val="18"/>
              </w:rPr>
              <w:t>p_region</w:t>
            </w:r>
          </w:p>
        </w:tc>
        <w:tc>
          <w:tcPr>
            <w:tcW w:w="1806" w:type="dxa"/>
          </w:tcPr>
          <w:p w14:paraId="1564FC3F" w14:textId="77777777" w:rsidR="002A4D1A" w:rsidRPr="00B26BA4" w:rsidRDefault="00440650">
            <w:pPr>
              <w:pStyle w:val="TAL"/>
            </w:pPr>
            <w:r w:rsidRPr="00B26BA4">
              <w:rPr>
                <w:szCs w:val="18"/>
              </w:rPr>
              <w:t>PolygonalRegion</w:t>
            </w:r>
          </w:p>
        </w:tc>
        <w:tc>
          <w:tcPr>
            <w:tcW w:w="1080" w:type="dxa"/>
            <w:vMerge/>
            <w:vAlign w:val="center"/>
          </w:tcPr>
          <w:p w14:paraId="5E2DC378" w14:textId="77777777" w:rsidR="002A4D1A" w:rsidRPr="00B26BA4" w:rsidRDefault="002A4D1A">
            <w:pPr>
              <w:pStyle w:val="TAL"/>
            </w:pPr>
          </w:p>
        </w:tc>
        <w:tc>
          <w:tcPr>
            <w:tcW w:w="959" w:type="dxa"/>
            <w:vMerge/>
            <w:vAlign w:val="center"/>
          </w:tcPr>
          <w:p w14:paraId="1CB0B07B" w14:textId="77777777" w:rsidR="002A4D1A" w:rsidRPr="00B26BA4" w:rsidRDefault="002A4D1A">
            <w:pPr>
              <w:pStyle w:val="TAL"/>
            </w:pPr>
          </w:p>
        </w:tc>
      </w:tr>
      <w:tr w:rsidR="002A4D1A" w:rsidRPr="00B26BA4" w14:paraId="1520A785" w14:textId="77777777" w:rsidTr="004A7CD3">
        <w:trPr>
          <w:jc w:val="center"/>
        </w:trPr>
        <w:tc>
          <w:tcPr>
            <w:tcW w:w="3380" w:type="dxa"/>
            <w:vMerge w:val="restart"/>
          </w:tcPr>
          <w:p w14:paraId="6085391F" w14:textId="77777777" w:rsidR="002A4D1A" w:rsidRPr="00B26BA4" w:rsidRDefault="00440650">
            <w:pPr>
              <w:pStyle w:val="TAL"/>
            </w:pPr>
            <w:r w:rsidRPr="00B26BA4">
              <w:rPr>
                <w:szCs w:val="18"/>
              </w:rPr>
              <w:t>fx_isLocationInsideCircularRegion</w:t>
            </w:r>
          </w:p>
        </w:tc>
        <w:tc>
          <w:tcPr>
            <w:tcW w:w="450" w:type="dxa"/>
          </w:tcPr>
          <w:p w14:paraId="71ED3CB7" w14:textId="77777777" w:rsidR="002A4D1A" w:rsidRPr="00B26BA4" w:rsidRDefault="00440650">
            <w:pPr>
              <w:pStyle w:val="TAL"/>
            </w:pPr>
            <w:r w:rsidRPr="00B26BA4">
              <w:rPr>
                <w:szCs w:val="18"/>
              </w:rPr>
              <w:t>in</w:t>
            </w:r>
          </w:p>
        </w:tc>
        <w:tc>
          <w:tcPr>
            <w:tcW w:w="1974" w:type="dxa"/>
          </w:tcPr>
          <w:p w14:paraId="353F2C3F" w14:textId="77777777" w:rsidR="002A4D1A" w:rsidRPr="00B26BA4" w:rsidRDefault="00440650">
            <w:pPr>
              <w:pStyle w:val="TAL"/>
            </w:pPr>
            <w:r w:rsidRPr="00B26BA4">
              <w:rPr>
                <w:szCs w:val="18"/>
              </w:rPr>
              <w:t>p_region</w:t>
            </w:r>
          </w:p>
        </w:tc>
        <w:tc>
          <w:tcPr>
            <w:tcW w:w="1806" w:type="dxa"/>
          </w:tcPr>
          <w:p w14:paraId="539138CA" w14:textId="77777777" w:rsidR="002A4D1A" w:rsidRPr="00B26BA4" w:rsidRDefault="00440650">
            <w:pPr>
              <w:pStyle w:val="TAL"/>
            </w:pPr>
            <w:r w:rsidRPr="00B26BA4">
              <w:rPr>
                <w:szCs w:val="18"/>
              </w:rPr>
              <w:t>CircularRegion</w:t>
            </w:r>
          </w:p>
        </w:tc>
        <w:tc>
          <w:tcPr>
            <w:tcW w:w="1080" w:type="dxa"/>
            <w:vMerge w:val="restart"/>
          </w:tcPr>
          <w:p w14:paraId="053C774D" w14:textId="77777777" w:rsidR="002A4D1A" w:rsidRPr="00B26BA4" w:rsidRDefault="00440650">
            <w:pPr>
              <w:pStyle w:val="TAL"/>
            </w:pPr>
            <w:r w:rsidRPr="00B26BA4">
              <w:rPr>
                <w:szCs w:val="18"/>
              </w:rPr>
              <w:t>Status code</w:t>
            </w:r>
          </w:p>
        </w:tc>
        <w:tc>
          <w:tcPr>
            <w:tcW w:w="959" w:type="dxa"/>
            <w:vMerge w:val="restart"/>
          </w:tcPr>
          <w:p w14:paraId="7BB9773F" w14:textId="77777777" w:rsidR="009A4709" w:rsidRPr="00B26BA4" w:rsidRDefault="008542AB">
            <w:pPr>
              <w:pStyle w:val="TAL"/>
            </w:pPr>
            <w:r w:rsidRPr="00B26BA4">
              <w:t>b</w:t>
            </w:r>
            <w:r w:rsidR="000C6BC8" w:rsidRPr="00B26BA4">
              <w:t>oolean</w:t>
            </w:r>
          </w:p>
        </w:tc>
      </w:tr>
      <w:tr w:rsidR="002A4D1A" w:rsidRPr="00B26BA4" w14:paraId="78A6B04A" w14:textId="77777777" w:rsidTr="004A7CD3">
        <w:trPr>
          <w:jc w:val="center"/>
        </w:trPr>
        <w:tc>
          <w:tcPr>
            <w:tcW w:w="3380" w:type="dxa"/>
            <w:vMerge/>
            <w:vAlign w:val="center"/>
          </w:tcPr>
          <w:p w14:paraId="20C76811" w14:textId="77777777" w:rsidR="002A4D1A" w:rsidRPr="00B26BA4" w:rsidRDefault="002A4D1A">
            <w:pPr>
              <w:pStyle w:val="TAL"/>
            </w:pPr>
          </w:p>
        </w:tc>
        <w:tc>
          <w:tcPr>
            <w:tcW w:w="450" w:type="dxa"/>
          </w:tcPr>
          <w:p w14:paraId="1CF02A59" w14:textId="77777777" w:rsidR="002A4D1A" w:rsidRPr="00B26BA4" w:rsidRDefault="00440650">
            <w:pPr>
              <w:pStyle w:val="TAL"/>
            </w:pPr>
            <w:r w:rsidRPr="00B26BA4">
              <w:rPr>
                <w:szCs w:val="18"/>
              </w:rPr>
              <w:t>in</w:t>
            </w:r>
          </w:p>
        </w:tc>
        <w:tc>
          <w:tcPr>
            <w:tcW w:w="1974" w:type="dxa"/>
          </w:tcPr>
          <w:p w14:paraId="44954776" w14:textId="77777777" w:rsidR="002A4D1A" w:rsidRPr="00B26BA4" w:rsidRDefault="00440650">
            <w:pPr>
              <w:pStyle w:val="TAL"/>
            </w:pPr>
            <w:r w:rsidRPr="00B26BA4">
              <w:rPr>
                <w:szCs w:val="18"/>
              </w:rPr>
              <w:t>p_location</w:t>
            </w:r>
          </w:p>
        </w:tc>
        <w:tc>
          <w:tcPr>
            <w:tcW w:w="1806" w:type="dxa"/>
          </w:tcPr>
          <w:p w14:paraId="2DE35D60" w14:textId="77777777" w:rsidR="002A4D1A" w:rsidRPr="00B26BA4" w:rsidRDefault="00440650">
            <w:pPr>
              <w:pStyle w:val="TAL"/>
            </w:pPr>
            <w:r w:rsidRPr="00B26BA4">
              <w:rPr>
                <w:szCs w:val="18"/>
              </w:rPr>
              <w:t>ThreeDLocation</w:t>
            </w:r>
          </w:p>
        </w:tc>
        <w:tc>
          <w:tcPr>
            <w:tcW w:w="1080" w:type="dxa"/>
            <w:vMerge/>
            <w:vAlign w:val="center"/>
          </w:tcPr>
          <w:p w14:paraId="0681E7BF" w14:textId="77777777" w:rsidR="002A4D1A" w:rsidRPr="00B26BA4" w:rsidRDefault="002A4D1A">
            <w:pPr>
              <w:pStyle w:val="TAL"/>
            </w:pPr>
          </w:p>
        </w:tc>
        <w:tc>
          <w:tcPr>
            <w:tcW w:w="959" w:type="dxa"/>
            <w:vMerge/>
            <w:vAlign w:val="center"/>
          </w:tcPr>
          <w:p w14:paraId="40A442E2" w14:textId="77777777" w:rsidR="002A4D1A" w:rsidRPr="00B26BA4" w:rsidRDefault="002A4D1A">
            <w:pPr>
              <w:pStyle w:val="TAL"/>
            </w:pPr>
          </w:p>
        </w:tc>
      </w:tr>
      <w:tr w:rsidR="002A4D1A" w:rsidRPr="00B26BA4" w14:paraId="4EAD48DE" w14:textId="77777777" w:rsidTr="004A7CD3">
        <w:trPr>
          <w:jc w:val="center"/>
        </w:trPr>
        <w:tc>
          <w:tcPr>
            <w:tcW w:w="3380" w:type="dxa"/>
            <w:vMerge w:val="restart"/>
          </w:tcPr>
          <w:p w14:paraId="2DC5FF12" w14:textId="77777777" w:rsidR="002A4D1A" w:rsidRPr="00B26BA4" w:rsidRDefault="00440650">
            <w:pPr>
              <w:pStyle w:val="TAL"/>
            </w:pPr>
            <w:r w:rsidRPr="00B26BA4">
              <w:rPr>
                <w:szCs w:val="18"/>
              </w:rPr>
              <w:t>fx_isLocationInsideRectangularRegion</w:t>
            </w:r>
          </w:p>
        </w:tc>
        <w:tc>
          <w:tcPr>
            <w:tcW w:w="450" w:type="dxa"/>
          </w:tcPr>
          <w:p w14:paraId="1FD71681" w14:textId="77777777" w:rsidR="002A4D1A" w:rsidRPr="00B26BA4" w:rsidRDefault="00440650">
            <w:pPr>
              <w:pStyle w:val="TAL"/>
            </w:pPr>
            <w:r w:rsidRPr="00B26BA4">
              <w:rPr>
                <w:szCs w:val="18"/>
              </w:rPr>
              <w:t>in</w:t>
            </w:r>
          </w:p>
        </w:tc>
        <w:tc>
          <w:tcPr>
            <w:tcW w:w="1974" w:type="dxa"/>
          </w:tcPr>
          <w:p w14:paraId="198718D9" w14:textId="77777777" w:rsidR="002A4D1A" w:rsidRPr="00B26BA4" w:rsidRDefault="00440650">
            <w:pPr>
              <w:pStyle w:val="TAL"/>
            </w:pPr>
            <w:r w:rsidRPr="00B26BA4">
              <w:rPr>
                <w:szCs w:val="18"/>
              </w:rPr>
              <w:t>p_region</w:t>
            </w:r>
          </w:p>
        </w:tc>
        <w:tc>
          <w:tcPr>
            <w:tcW w:w="1806" w:type="dxa"/>
          </w:tcPr>
          <w:p w14:paraId="6ED10955" w14:textId="77777777" w:rsidR="002A4D1A" w:rsidRPr="00B26BA4" w:rsidRDefault="00440650">
            <w:pPr>
              <w:pStyle w:val="TAL"/>
            </w:pPr>
            <w:r w:rsidRPr="00B26BA4">
              <w:rPr>
                <w:szCs w:val="18"/>
              </w:rPr>
              <w:t>RectangularRegions</w:t>
            </w:r>
          </w:p>
        </w:tc>
        <w:tc>
          <w:tcPr>
            <w:tcW w:w="1080" w:type="dxa"/>
            <w:vMerge w:val="restart"/>
          </w:tcPr>
          <w:p w14:paraId="645FED2D" w14:textId="77777777" w:rsidR="002A4D1A" w:rsidRPr="00B26BA4" w:rsidRDefault="00440650">
            <w:pPr>
              <w:pStyle w:val="TAL"/>
            </w:pPr>
            <w:r w:rsidRPr="00B26BA4">
              <w:rPr>
                <w:szCs w:val="18"/>
              </w:rPr>
              <w:t>Status code</w:t>
            </w:r>
          </w:p>
        </w:tc>
        <w:tc>
          <w:tcPr>
            <w:tcW w:w="959" w:type="dxa"/>
            <w:vMerge w:val="restart"/>
          </w:tcPr>
          <w:p w14:paraId="4F1AB562" w14:textId="77777777" w:rsidR="009A4709" w:rsidRPr="00B26BA4" w:rsidRDefault="008542AB">
            <w:pPr>
              <w:pStyle w:val="TAL"/>
            </w:pPr>
            <w:r w:rsidRPr="00B26BA4">
              <w:t>b</w:t>
            </w:r>
            <w:r w:rsidR="000C6BC8" w:rsidRPr="00B26BA4">
              <w:t>oolean</w:t>
            </w:r>
          </w:p>
        </w:tc>
      </w:tr>
      <w:tr w:rsidR="002A4D1A" w:rsidRPr="00B26BA4" w14:paraId="7156F84A" w14:textId="77777777" w:rsidTr="004A7CD3">
        <w:trPr>
          <w:jc w:val="center"/>
        </w:trPr>
        <w:tc>
          <w:tcPr>
            <w:tcW w:w="3380" w:type="dxa"/>
            <w:vMerge/>
            <w:vAlign w:val="center"/>
          </w:tcPr>
          <w:p w14:paraId="68D14570" w14:textId="77777777" w:rsidR="002A4D1A" w:rsidRPr="00B26BA4" w:rsidRDefault="002A4D1A">
            <w:pPr>
              <w:pStyle w:val="TAL"/>
            </w:pPr>
          </w:p>
        </w:tc>
        <w:tc>
          <w:tcPr>
            <w:tcW w:w="450" w:type="dxa"/>
          </w:tcPr>
          <w:p w14:paraId="3F61BCE5" w14:textId="77777777" w:rsidR="002A4D1A" w:rsidRPr="00B26BA4" w:rsidRDefault="00440650">
            <w:pPr>
              <w:pStyle w:val="TAL"/>
            </w:pPr>
            <w:r w:rsidRPr="00B26BA4">
              <w:rPr>
                <w:szCs w:val="18"/>
              </w:rPr>
              <w:t>in</w:t>
            </w:r>
          </w:p>
        </w:tc>
        <w:tc>
          <w:tcPr>
            <w:tcW w:w="1974" w:type="dxa"/>
          </w:tcPr>
          <w:p w14:paraId="2398638D" w14:textId="77777777" w:rsidR="002A4D1A" w:rsidRPr="00B26BA4" w:rsidRDefault="00440650">
            <w:pPr>
              <w:pStyle w:val="TAL"/>
            </w:pPr>
            <w:r w:rsidRPr="00B26BA4">
              <w:rPr>
                <w:szCs w:val="18"/>
              </w:rPr>
              <w:t>p_location</w:t>
            </w:r>
          </w:p>
        </w:tc>
        <w:tc>
          <w:tcPr>
            <w:tcW w:w="1806" w:type="dxa"/>
          </w:tcPr>
          <w:p w14:paraId="282FE134" w14:textId="77777777" w:rsidR="002A4D1A" w:rsidRPr="00B26BA4" w:rsidRDefault="00440650">
            <w:pPr>
              <w:pStyle w:val="TAL"/>
            </w:pPr>
            <w:r w:rsidRPr="00B26BA4">
              <w:rPr>
                <w:szCs w:val="18"/>
              </w:rPr>
              <w:t>ThreeDLocation</w:t>
            </w:r>
          </w:p>
        </w:tc>
        <w:tc>
          <w:tcPr>
            <w:tcW w:w="1080" w:type="dxa"/>
            <w:vMerge/>
            <w:vAlign w:val="center"/>
          </w:tcPr>
          <w:p w14:paraId="4FDF5E95" w14:textId="77777777" w:rsidR="002A4D1A" w:rsidRPr="00B26BA4" w:rsidRDefault="002A4D1A">
            <w:pPr>
              <w:pStyle w:val="TAL"/>
            </w:pPr>
          </w:p>
        </w:tc>
        <w:tc>
          <w:tcPr>
            <w:tcW w:w="959" w:type="dxa"/>
            <w:vMerge/>
            <w:vAlign w:val="center"/>
          </w:tcPr>
          <w:p w14:paraId="473C5A09" w14:textId="77777777" w:rsidR="002A4D1A" w:rsidRPr="00B26BA4" w:rsidRDefault="002A4D1A">
            <w:pPr>
              <w:pStyle w:val="TAL"/>
            </w:pPr>
          </w:p>
        </w:tc>
      </w:tr>
      <w:tr w:rsidR="002A4D1A" w:rsidRPr="00B26BA4" w14:paraId="213E0ED5" w14:textId="77777777" w:rsidTr="004A7CD3">
        <w:trPr>
          <w:jc w:val="center"/>
        </w:trPr>
        <w:tc>
          <w:tcPr>
            <w:tcW w:w="3380" w:type="dxa"/>
            <w:vMerge w:val="restart"/>
          </w:tcPr>
          <w:p w14:paraId="308013BD" w14:textId="77777777" w:rsidR="002A4D1A" w:rsidRPr="00B26BA4" w:rsidRDefault="00440650">
            <w:pPr>
              <w:pStyle w:val="TAL"/>
            </w:pPr>
            <w:r w:rsidRPr="00B26BA4">
              <w:rPr>
                <w:szCs w:val="18"/>
              </w:rPr>
              <w:t>fx_isLocationInsidePolygonalRegion</w:t>
            </w:r>
          </w:p>
        </w:tc>
        <w:tc>
          <w:tcPr>
            <w:tcW w:w="450" w:type="dxa"/>
          </w:tcPr>
          <w:p w14:paraId="3C820005" w14:textId="77777777" w:rsidR="002A4D1A" w:rsidRPr="00B26BA4" w:rsidRDefault="00440650">
            <w:pPr>
              <w:pStyle w:val="TAL"/>
            </w:pPr>
            <w:r w:rsidRPr="00B26BA4">
              <w:rPr>
                <w:szCs w:val="18"/>
              </w:rPr>
              <w:t>in</w:t>
            </w:r>
          </w:p>
        </w:tc>
        <w:tc>
          <w:tcPr>
            <w:tcW w:w="1974" w:type="dxa"/>
          </w:tcPr>
          <w:p w14:paraId="624788CB" w14:textId="77777777" w:rsidR="002A4D1A" w:rsidRPr="00B26BA4" w:rsidRDefault="00440650">
            <w:pPr>
              <w:pStyle w:val="TAL"/>
            </w:pPr>
            <w:r w:rsidRPr="00B26BA4">
              <w:rPr>
                <w:szCs w:val="18"/>
              </w:rPr>
              <w:t>p_region</w:t>
            </w:r>
          </w:p>
        </w:tc>
        <w:tc>
          <w:tcPr>
            <w:tcW w:w="1806" w:type="dxa"/>
          </w:tcPr>
          <w:p w14:paraId="6D57D0CD" w14:textId="77777777" w:rsidR="002A4D1A" w:rsidRPr="00B26BA4" w:rsidRDefault="00440650">
            <w:pPr>
              <w:pStyle w:val="TAL"/>
            </w:pPr>
            <w:r w:rsidRPr="00B26BA4">
              <w:rPr>
                <w:szCs w:val="18"/>
              </w:rPr>
              <w:t>PolygonalRegion</w:t>
            </w:r>
          </w:p>
        </w:tc>
        <w:tc>
          <w:tcPr>
            <w:tcW w:w="1080" w:type="dxa"/>
            <w:vMerge w:val="restart"/>
          </w:tcPr>
          <w:p w14:paraId="5CF22861" w14:textId="77777777" w:rsidR="002A4D1A" w:rsidRPr="00B26BA4" w:rsidRDefault="00440650">
            <w:pPr>
              <w:pStyle w:val="TAL"/>
            </w:pPr>
            <w:r w:rsidRPr="00B26BA4">
              <w:rPr>
                <w:szCs w:val="18"/>
              </w:rPr>
              <w:t>Status code</w:t>
            </w:r>
          </w:p>
        </w:tc>
        <w:tc>
          <w:tcPr>
            <w:tcW w:w="959" w:type="dxa"/>
            <w:vMerge w:val="restart"/>
          </w:tcPr>
          <w:p w14:paraId="5103FE42" w14:textId="77777777" w:rsidR="009A4709" w:rsidRPr="00B26BA4" w:rsidRDefault="008542AB">
            <w:pPr>
              <w:pStyle w:val="TAL"/>
            </w:pPr>
            <w:r w:rsidRPr="00B26BA4">
              <w:t>b</w:t>
            </w:r>
            <w:r w:rsidR="000C6BC8" w:rsidRPr="00B26BA4">
              <w:t>oolean</w:t>
            </w:r>
          </w:p>
        </w:tc>
      </w:tr>
      <w:tr w:rsidR="002A4D1A" w:rsidRPr="00B26BA4" w14:paraId="3600A3EA" w14:textId="77777777" w:rsidTr="004A7CD3">
        <w:trPr>
          <w:jc w:val="center"/>
        </w:trPr>
        <w:tc>
          <w:tcPr>
            <w:tcW w:w="3380" w:type="dxa"/>
            <w:vMerge/>
            <w:vAlign w:val="center"/>
          </w:tcPr>
          <w:p w14:paraId="64CBC796" w14:textId="77777777" w:rsidR="002A4D1A" w:rsidRPr="00B26BA4" w:rsidRDefault="002A4D1A">
            <w:pPr>
              <w:pStyle w:val="TAL"/>
            </w:pPr>
          </w:p>
        </w:tc>
        <w:tc>
          <w:tcPr>
            <w:tcW w:w="450" w:type="dxa"/>
          </w:tcPr>
          <w:p w14:paraId="78B4A6E5" w14:textId="77777777" w:rsidR="002A4D1A" w:rsidRPr="00B26BA4" w:rsidRDefault="00440650">
            <w:pPr>
              <w:pStyle w:val="TAL"/>
            </w:pPr>
            <w:r w:rsidRPr="00B26BA4">
              <w:rPr>
                <w:szCs w:val="18"/>
              </w:rPr>
              <w:t>in</w:t>
            </w:r>
          </w:p>
        </w:tc>
        <w:tc>
          <w:tcPr>
            <w:tcW w:w="1974" w:type="dxa"/>
          </w:tcPr>
          <w:p w14:paraId="4573A47D" w14:textId="77777777" w:rsidR="002A4D1A" w:rsidRPr="00B26BA4" w:rsidRDefault="00440650">
            <w:pPr>
              <w:pStyle w:val="TAL"/>
            </w:pPr>
            <w:r w:rsidRPr="00B26BA4">
              <w:rPr>
                <w:szCs w:val="18"/>
              </w:rPr>
              <w:t>p_location</w:t>
            </w:r>
          </w:p>
        </w:tc>
        <w:tc>
          <w:tcPr>
            <w:tcW w:w="1806" w:type="dxa"/>
          </w:tcPr>
          <w:p w14:paraId="007A2EA6" w14:textId="77777777" w:rsidR="002A4D1A" w:rsidRPr="00B26BA4" w:rsidRDefault="00440650">
            <w:pPr>
              <w:pStyle w:val="TAL"/>
            </w:pPr>
            <w:r w:rsidRPr="00B26BA4">
              <w:rPr>
                <w:szCs w:val="18"/>
              </w:rPr>
              <w:t>ThreeDLocation</w:t>
            </w:r>
          </w:p>
        </w:tc>
        <w:tc>
          <w:tcPr>
            <w:tcW w:w="1080" w:type="dxa"/>
            <w:vMerge/>
            <w:vAlign w:val="center"/>
          </w:tcPr>
          <w:p w14:paraId="6A5C449C" w14:textId="77777777" w:rsidR="002A4D1A" w:rsidRPr="00B26BA4" w:rsidRDefault="002A4D1A">
            <w:pPr>
              <w:pStyle w:val="TAL"/>
            </w:pPr>
          </w:p>
        </w:tc>
        <w:tc>
          <w:tcPr>
            <w:tcW w:w="959" w:type="dxa"/>
            <w:vMerge/>
            <w:vAlign w:val="center"/>
          </w:tcPr>
          <w:p w14:paraId="70C0F840" w14:textId="77777777" w:rsidR="002A4D1A" w:rsidRPr="00B26BA4" w:rsidRDefault="002A4D1A">
            <w:pPr>
              <w:pStyle w:val="TAL"/>
            </w:pPr>
          </w:p>
        </w:tc>
      </w:tr>
      <w:tr w:rsidR="002A4D1A" w:rsidRPr="00B26BA4" w14:paraId="7C56EBB2" w14:textId="77777777" w:rsidTr="004A7CD3">
        <w:trPr>
          <w:jc w:val="center"/>
        </w:trPr>
        <w:tc>
          <w:tcPr>
            <w:tcW w:w="3380" w:type="dxa"/>
            <w:vMerge w:val="restart"/>
          </w:tcPr>
          <w:p w14:paraId="519D1ACE" w14:textId="77777777" w:rsidR="002A4D1A" w:rsidRPr="00B26BA4" w:rsidRDefault="00440650">
            <w:pPr>
              <w:pStyle w:val="TAL"/>
            </w:pPr>
            <w:r w:rsidRPr="00B26BA4">
              <w:rPr>
                <w:szCs w:val="18"/>
              </w:rPr>
              <w:t>fx_isLocationInsideIdentifiedRegion</w:t>
            </w:r>
          </w:p>
        </w:tc>
        <w:tc>
          <w:tcPr>
            <w:tcW w:w="450" w:type="dxa"/>
          </w:tcPr>
          <w:p w14:paraId="131A1FAA" w14:textId="77777777" w:rsidR="002A4D1A" w:rsidRPr="00B26BA4" w:rsidRDefault="00440650">
            <w:pPr>
              <w:pStyle w:val="TAL"/>
            </w:pPr>
            <w:r w:rsidRPr="00B26BA4">
              <w:rPr>
                <w:szCs w:val="18"/>
              </w:rPr>
              <w:t>in</w:t>
            </w:r>
          </w:p>
        </w:tc>
        <w:tc>
          <w:tcPr>
            <w:tcW w:w="1974" w:type="dxa"/>
          </w:tcPr>
          <w:p w14:paraId="6C3D7387" w14:textId="77777777" w:rsidR="002A4D1A" w:rsidRPr="00B26BA4" w:rsidRDefault="00440650">
            <w:pPr>
              <w:pStyle w:val="TAL"/>
            </w:pPr>
            <w:r w:rsidRPr="00B26BA4">
              <w:rPr>
                <w:szCs w:val="18"/>
              </w:rPr>
              <w:t>p_region</w:t>
            </w:r>
          </w:p>
        </w:tc>
        <w:tc>
          <w:tcPr>
            <w:tcW w:w="1806" w:type="dxa"/>
          </w:tcPr>
          <w:p w14:paraId="0C85F9C8" w14:textId="77777777" w:rsidR="002A4D1A" w:rsidRPr="00B26BA4" w:rsidRDefault="00440650">
            <w:pPr>
              <w:pStyle w:val="TAL"/>
            </w:pPr>
            <w:r w:rsidRPr="00B26BA4">
              <w:rPr>
                <w:szCs w:val="18"/>
              </w:rPr>
              <w:t>IdentifiedRegion</w:t>
            </w:r>
          </w:p>
        </w:tc>
        <w:tc>
          <w:tcPr>
            <w:tcW w:w="1080" w:type="dxa"/>
            <w:vMerge w:val="restart"/>
          </w:tcPr>
          <w:p w14:paraId="0ACC2B53" w14:textId="77777777" w:rsidR="002A4D1A" w:rsidRPr="00B26BA4" w:rsidRDefault="00440650">
            <w:pPr>
              <w:pStyle w:val="TAL"/>
            </w:pPr>
            <w:r w:rsidRPr="00B26BA4">
              <w:rPr>
                <w:szCs w:val="18"/>
              </w:rPr>
              <w:t>Status code</w:t>
            </w:r>
          </w:p>
        </w:tc>
        <w:tc>
          <w:tcPr>
            <w:tcW w:w="959" w:type="dxa"/>
            <w:vMerge w:val="restart"/>
          </w:tcPr>
          <w:p w14:paraId="55A6D56F" w14:textId="77777777" w:rsidR="009A4709" w:rsidRPr="00B26BA4" w:rsidRDefault="008542AB">
            <w:pPr>
              <w:pStyle w:val="TAL"/>
            </w:pPr>
            <w:r w:rsidRPr="00B26BA4">
              <w:t>b</w:t>
            </w:r>
            <w:r w:rsidR="000C6BC8" w:rsidRPr="00B26BA4">
              <w:t>oolean</w:t>
            </w:r>
          </w:p>
        </w:tc>
      </w:tr>
      <w:tr w:rsidR="002A4D1A" w:rsidRPr="00B26BA4" w14:paraId="12C9F358" w14:textId="77777777" w:rsidTr="004A7CD3">
        <w:trPr>
          <w:jc w:val="center"/>
        </w:trPr>
        <w:tc>
          <w:tcPr>
            <w:tcW w:w="3380" w:type="dxa"/>
            <w:vMerge/>
            <w:vAlign w:val="center"/>
          </w:tcPr>
          <w:p w14:paraId="2D9D0CD8" w14:textId="77777777" w:rsidR="002A4D1A" w:rsidRPr="00B26BA4" w:rsidRDefault="002A4D1A">
            <w:pPr>
              <w:pStyle w:val="TAL"/>
            </w:pPr>
          </w:p>
        </w:tc>
        <w:tc>
          <w:tcPr>
            <w:tcW w:w="450" w:type="dxa"/>
          </w:tcPr>
          <w:p w14:paraId="7D0273A3" w14:textId="77777777" w:rsidR="002A4D1A" w:rsidRPr="00B26BA4" w:rsidRDefault="00440650">
            <w:pPr>
              <w:pStyle w:val="TAL"/>
            </w:pPr>
            <w:r w:rsidRPr="00B26BA4">
              <w:rPr>
                <w:szCs w:val="18"/>
              </w:rPr>
              <w:t>in</w:t>
            </w:r>
          </w:p>
        </w:tc>
        <w:tc>
          <w:tcPr>
            <w:tcW w:w="1974" w:type="dxa"/>
          </w:tcPr>
          <w:p w14:paraId="621B24C1" w14:textId="77777777" w:rsidR="002A4D1A" w:rsidRPr="00B26BA4" w:rsidRDefault="00440650">
            <w:pPr>
              <w:pStyle w:val="TAL"/>
            </w:pPr>
            <w:r w:rsidRPr="00B26BA4">
              <w:rPr>
                <w:szCs w:val="18"/>
              </w:rPr>
              <w:t>p_location</w:t>
            </w:r>
          </w:p>
        </w:tc>
        <w:tc>
          <w:tcPr>
            <w:tcW w:w="1806" w:type="dxa"/>
          </w:tcPr>
          <w:p w14:paraId="465DF9B9" w14:textId="77777777" w:rsidR="002A4D1A" w:rsidRPr="00B26BA4" w:rsidRDefault="00440650">
            <w:pPr>
              <w:pStyle w:val="TAL"/>
            </w:pPr>
            <w:r w:rsidRPr="00B26BA4">
              <w:rPr>
                <w:szCs w:val="18"/>
              </w:rPr>
              <w:t>ThreeDLocation</w:t>
            </w:r>
          </w:p>
        </w:tc>
        <w:tc>
          <w:tcPr>
            <w:tcW w:w="1080" w:type="dxa"/>
            <w:vMerge/>
            <w:vAlign w:val="center"/>
          </w:tcPr>
          <w:p w14:paraId="1E42007B" w14:textId="77777777" w:rsidR="002A4D1A" w:rsidRPr="00B26BA4" w:rsidRDefault="002A4D1A">
            <w:pPr>
              <w:pStyle w:val="TAL"/>
            </w:pPr>
          </w:p>
        </w:tc>
        <w:tc>
          <w:tcPr>
            <w:tcW w:w="959" w:type="dxa"/>
            <w:vMerge/>
            <w:vAlign w:val="center"/>
          </w:tcPr>
          <w:p w14:paraId="65193317" w14:textId="77777777" w:rsidR="002A4D1A" w:rsidRPr="00B26BA4" w:rsidRDefault="002A4D1A">
            <w:pPr>
              <w:pStyle w:val="TAL"/>
            </w:pPr>
          </w:p>
        </w:tc>
      </w:tr>
      <w:tr w:rsidR="002A4D1A" w:rsidRPr="00B26BA4" w14:paraId="143C06B9" w14:textId="77777777" w:rsidTr="004A7CD3">
        <w:trPr>
          <w:jc w:val="center"/>
        </w:trPr>
        <w:tc>
          <w:tcPr>
            <w:tcW w:w="3380" w:type="dxa"/>
            <w:vMerge w:val="restart"/>
          </w:tcPr>
          <w:p w14:paraId="68891F5A" w14:textId="77777777" w:rsidR="002A4D1A" w:rsidRPr="00B26BA4" w:rsidRDefault="00440650">
            <w:pPr>
              <w:pStyle w:val="TAL"/>
            </w:pPr>
            <w:r w:rsidRPr="00B26BA4">
              <w:rPr>
                <w:szCs w:val="18"/>
              </w:rPr>
              <w:t>fx_dms2dd (degree-minutes-seconds to degree-degree)</w:t>
            </w:r>
          </w:p>
        </w:tc>
        <w:tc>
          <w:tcPr>
            <w:tcW w:w="450" w:type="dxa"/>
          </w:tcPr>
          <w:p w14:paraId="6F84BC39" w14:textId="77777777" w:rsidR="002A4D1A" w:rsidRPr="00B26BA4" w:rsidRDefault="00440650">
            <w:pPr>
              <w:pStyle w:val="TAL"/>
            </w:pPr>
            <w:r w:rsidRPr="00B26BA4">
              <w:rPr>
                <w:szCs w:val="18"/>
              </w:rPr>
              <w:t>in</w:t>
            </w:r>
          </w:p>
        </w:tc>
        <w:tc>
          <w:tcPr>
            <w:tcW w:w="1974" w:type="dxa"/>
          </w:tcPr>
          <w:p w14:paraId="5235D290" w14:textId="77777777" w:rsidR="002A4D1A" w:rsidRPr="00B26BA4" w:rsidRDefault="00440650">
            <w:pPr>
              <w:pStyle w:val="TAL"/>
            </w:pPr>
            <w:r w:rsidRPr="00B26BA4">
              <w:rPr>
                <w:szCs w:val="18"/>
              </w:rPr>
              <w:t>p_degrees</w:t>
            </w:r>
          </w:p>
        </w:tc>
        <w:tc>
          <w:tcPr>
            <w:tcW w:w="1806" w:type="dxa"/>
          </w:tcPr>
          <w:p w14:paraId="75DBC1E4" w14:textId="77777777" w:rsidR="002A4D1A" w:rsidRPr="00B26BA4" w:rsidRDefault="00440650">
            <w:pPr>
              <w:pStyle w:val="TAL"/>
            </w:pPr>
            <w:r w:rsidRPr="00B26BA4">
              <w:rPr>
                <w:szCs w:val="18"/>
              </w:rPr>
              <w:t>Int</w:t>
            </w:r>
          </w:p>
        </w:tc>
        <w:tc>
          <w:tcPr>
            <w:tcW w:w="1080" w:type="dxa"/>
            <w:vMerge w:val="restart"/>
          </w:tcPr>
          <w:p w14:paraId="0AAA3108" w14:textId="77777777" w:rsidR="002A4D1A" w:rsidRPr="00B26BA4" w:rsidRDefault="00440650">
            <w:pPr>
              <w:pStyle w:val="TAL"/>
            </w:pPr>
            <w:r w:rsidRPr="00B26BA4">
              <w:rPr>
                <w:szCs w:val="18"/>
              </w:rPr>
              <w:t>Status code</w:t>
            </w:r>
          </w:p>
        </w:tc>
        <w:tc>
          <w:tcPr>
            <w:tcW w:w="959" w:type="dxa"/>
            <w:vMerge w:val="restart"/>
          </w:tcPr>
          <w:p w14:paraId="3E27B448" w14:textId="77777777" w:rsidR="009A4709" w:rsidRPr="00B26BA4" w:rsidRDefault="008542AB">
            <w:pPr>
              <w:pStyle w:val="TAL"/>
            </w:pPr>
            <w:r w:rsidRPr="00B26BA4">
              <w:t>b</w:t>
            </w:r>
            <w:r w:rsidR="000C6BC8" w:rsidRPr="00B26BA4">
              <w:t>oolean</w:t>
            </w:r>
          </w:p>
        </w:tc>
      </w:tr>
      <w:tr w:rsidR="002A4D1A" w:rsidRPr="00B26BA4" w14:paraId="4056DE6A" w14:textId="77777777" w:rsidTr="004A7CD3">
        <w:trPr>
          <w:jc w:val="center"/>
        </w:trPr>
        <w:tc>
          <w:tcPr>
            <w:tcW w:w="3380" w:type="dxa"/>
            <w:vMerge/>
            <w:vAlign w:val="center"/>
          </w:tcPr>
          <w:p w14:paraId="5DDAB581" w14:textId="77777777" w:rsidR="002A4D1A" w:rsidRPr="00B26BA4" w:rsidRDefault="002A4D1A" w:rsidP="00C01E15">
            <w:pPr>
              <w:pStyle w:val="TAL"/>
            </w:pPr>
          </w:p>
        </w:tc>
        <w:tc>
          <w:tcPr>
            <w:tcW w:w="450" w:type="dxa"/>
          </w:tcPr>
          <w:p w14:paraId="2A720EF3" w14:textId="77777777" w:rsidR="002A4D1A" w:rsidRPr="00B26BA4" w:rsidRDefault="00440650" w:rsidP="00C01E15">
            <w:pPr>
              <w:pStyle w:val="TAL"/>
            </w:pPr>
            <w:r w:rsidRPr="00B26BA4">
              <w:rPr>
                <w:szCs w:val="18"/>
              </w:rPr>
              <w:t>in</w:t>
            </w:r>
          </w:p>
        </w:tc>
        <w:tc>
          <w:tcPr>
            <w:tcW w:w="1974" w:type="dxa"/>
          </w:tcPr>
          <w:p w14:paraId="74B44821" w14:textId="77777777" w:rsidR="002A4D1A" w:rsidRPr="00B26BA4" w:rsidRDefault="00440650" w:rsidP="00C01E15">
            <w:pPr>
              <w:pStyle w:val="TAL"/>
            </w:pPr>
            <w:r w:rsidRPr="00B26BA4">
              <w:rPr>
                <w:szCs w:val="18"/>
              </w:rPr>
              <w:t>p_minutes</w:t>
            </w:r>
          </w:p>
        </w:tc>
        <w:tc>
          <w:tcPr>
            <w:tcW w:w="1806" w:type="dxa"/>
          </w:tcPr>
          <w:p w14:paraId="4340219C" w14:textId="77777777" w:rsidR="002A4D1A" w:rsidRPr="00B26BA4" w:rsidRDefault="00440650" w:rsidP="00C01E15">
            <w:pPr>
              <w:pStyle w:val="TAL"/>
            </w:pPr>
            <w:r w:rsidRPr="00B26BA4">
              <w:rPr>
                <w:szCs w:val="18"/>
              </w:rPr>
              <w:t>Int</w:t>
            </w:r>
          </w:p>
        </w:tc>
        <w:tc>
          <w:tcPr>
            <w:tcW w:w="1080" w:type="dxa"/>
            <w:vMerge/>
            <w:vAlign w:val="center"/>
          </w:tcPr>
          <w:p w14:paraId="0E562ED3" w14:textId="77777777" w:rsidR="002A4D1A" w:rsidRPr="00B26BA4" w:rsidRDefault="002A4D1A" w:rsidP="00C01E15">
            <w:pPr>
              <w:pStyle w:val="TAL"/>
            </w:pPr>
          </w:p>
        </w:tc>
        <w:tc>
          <w:tcPr>
            <w:tcW w:w="959" w:type="dxa"/>
            <w:vMerge/>
            <w:vAlign w:val="center"/>
          </w:tcPr>
          <w:p w14:paraId="1B4EFD44" w14:textId="77777777" w:rsidR="002A4D1A" w:rsidRPr="00B26BA4" w:rsidRDefault="002A4D1A" w:rsidP="00C01E15">
            <w:pPr>
              <w:pStyle w:val="TAL"/>
            </w:pPr>
          </w:p>
        </w:tc>
      </w:tr>
      <w:tr w:rsidR="002A4D1A" w:rsidRPr="00B26BA4" w14:paraId="560E30E6" w14:textId="77777777" w:rsidTr="004A7CD3">
        <w:trPr>
          <w:jc w:val="center"/>
        </w:trPr>
        <w:tc>
          <w:tcPr>
            <w:tcW w:w="3380" w:type="dxa"/>
            <w:vMerge/>
            <w:vAlign w:val="center"/>
          </w:tcPr>
          <w:p w14:paraId="5F9F51A3" w14:textId="77777777" w:rsidR="002A4D1A" w:rsidRPr="00B26BA4" w:rsidRDefault="002A4D1A" w:rsidP="00C01E15">
            <w:pPr>
              <w:pStyle w:val="TAL"/>
            </w:pPr>
          </w:p>
        </w:tc>
        <w:tc>
          <w:tcPr>
            <w:tcW w:w="450" w:type="dxa"/>
          </w:tcPr>
          <w:p w14:paraId="7E0BBED7" w14:textId="77777777" w:rsidR="002A4D1A" w:rsidRPr="00B26BA4" w:rsidRDefault="00440650" w:rsidP="00C01E15">
            <w:pPr>
              <w:pStyle w:val="TAL"/>
            </w:pPr>
            <w:r w:rsidRPr="00B26BA4">
              <w:rPr>
                <w:szCs w:val="18"/>
              </w:rPr>
              <w:t>in</w:t>
            </w:r>
          </w:p>
        </w:tc>
        <w:tc>
          <w:tcPr>
            <w:tcW w:w="1974" w:type="dxa"/>
          </w:tcPr>
          <w:p w14:paraId="23A53C23" w14:textId="77777777" w:rsidR="002A4D1A" w:rsidRPr="00B26BA4" w:rsidRDefault="00440650" w:rsidP="00C01E15">
            <w:pPr>
              <w:pStyle w:val="TAL"/>
            </w:pPr>
            <w:r w:rsidRPr="00B26BA4">
              <w:rPr>
                <w:szCs w:val="18"/>
              </w:rPr>
              <w:t>p_seconds</w:t>
            </w:r>
          </w:p>
        </w:tc>
        <w:tc>
          <w:tcPr>
            <w:tcW w:w="1806" w:type="dxa"/>
          </w:tcPr>
          <w:p w14:paraId="1500D246" w14:textId="77777777" w:rsidR="002A4D1A" w:rsidRPr="00B26BA4" w:rsidRDefault="00440650" w:rsidP="00C01E15">
            <w:pPr>
              <w:pStyle w:val="TAL"/>
            </w:pPr>
            <w:r w:rsidRPr="00B26BA4">
              <w:rPr>
                <w:szCs w:val="18"/>
              </w:rPr>
              <w:t>Float</w:t>
            </w:r>
          </w:p>
        </w:tc>
        <w:tc>
          <w:tcPr>
            <w:tcW w:w="1080" w:type="dxa"/>
            <w:vMerge/>
            <w:vAlign w:val="center"/>
          </w:tcPr>
          <w:p w14:paraId="5B8F8CD0" w14:textId="77777777" w:rsidR="002A4D1A" w:rsidRPr="00B26BA4" w:rsidRDefault="002A4D1A" w:rsidP="00C01E15">
            <w:pPr>
              <w:pStyle w:val="TAL"/>
            </w:pPr>
          </w:p>
        </w:tc>
        <w:tc>
          <w:tcPr>
            <w:tcW w:w="959" w:type="dxa"/>
            <w:vMerge/>
            <w:vAlign w:val="center"/>
          </w:tcPr>
          <w:p w14:paraId="2D19E90C" w14:textId="77777777" w:rsidR="002A4D1A" w:rsidRPr="00B26BA4" w:rsidRDefault="002A4D1A" w:rsidP="00C01E15">
            <w:pPr>
              <w:pStyle w:val="TAL"/>
            </w:pPr>
          </w:p>
        </w:tc>
      </w:tr>
      <w:tr w:rsidR="002A4D1A" w:rsidRPr="00B26BA4" w14:paraId="3994AC52" w14:textId="77777777" w:rsidTr="004A7CD3">
        <w:trPr>
          <w:jc w:val="center"/>
        </w:trPr>
        <w:tc>
          <w:tcPr>
            <w:tcW w:w="3380" w:type="dxa"/>
            <w:vMerge/>
            <w:vAlign w:val="center"/>
          </w:tcPr>
          <w:p w14:paraId="7976C297" w14:textId="77777777" w:rsidR="002A4D1A" w:rsidRPr="00B26BA4" w:rsidRDefault="002A4D1A" w:rsidP="00C01E15">
            <w:pPr>
              <w:pStyle w:val="TAL"/>
            </w:pPr>
          </w:p>
        </w:tc>
        <w:tc>
          <w:tcPr>
            <w:tcW w:w="450" w:type="dxa"/>
          </w:tcPr>
          <w:p w14:paraId="5C140F4B" w14:textId="77777777" w:rsidR="002A4D1A" w:rsidRPr="00B26BA4" w:rsidRDefault="00440650" w:rsidP="00C01E15">
            <w:pPr>
              <w:pStyle w:val="TAL"/>
            </w:pPr>
            <w:r w:rsidRPr="00B26BA4">
              <w:rPr>
                <w:szCs w:val="18"/>
              </w:rPr>
              <w:t>out</w:t>
            </w:r>
          </w:p>
        </w:tc>
        <w:tc>
          <w:tcPr>
            <w:tcW w:w="1974" w:type="dxa"/>
          </w:tcPr>
          <w:p w14:paraId="089B9494" w14:textId="77777777" w:rsidR="002A4D1A" w:rsidRPr="00B26BA4" w:rsidRDefault="00440650" w:rsidP="00C01E15">
            <w:pPr>
              <w:pStyle w:val="TAL"/>
            </w:pPr>
            <w:r w:rsidRPr="00B26BA4">
              <w:rPr>
                <w:szCs w:val="18"/>
              </w:rPr>
              <w:t>p_latlon</w:t>
            </w:r>
          </w:p>
        </w:tc>
        <w:tc>
          <w:tcPr>
            <w:tcW w:w="1806" w:type="dxa"/>
          </w:tcPr>
          <w:p w14:paraId="539FAD8F" w14:textId="77777777" w:rsidR="002A4D1A" w:rsidRPr="00B26BA4" w:rsidRDefault="00440650" w:rsidP="00C01E15">
            <w:pPr>
              <w:pStyle w:val="TAL"/>
            </w:pPr>
            <w:r w:rsidRPr="00B26BA4">
              <w:rPr>
                <w:szCs w:val="18"/>
              </w:rPr>
              <w:t>Oct1</w:t>
            </w:r>
          </w:p>
        </w:tc>
        <w:tc>
          <w:tcPr>
            <w:tcW w:w="1080" w:type="dxa"/>
            <w:vMerge/>
            <w:vAlign w:val="center"/>
          </w:tcPr>
          <w:p w14:paraId="2FD21ED7" w14:textId="77777777" w:rsidR="002A4D1A" w:rsidRPr="00B26BA4" w:rsidRDefault="002A4D1A" w:rsidP="00C01E15">
            <w:pPr>
              <w:pStyle w:val="TAL"/>
            </w:pPr>
          </w:p>
        </w:tc>
        <w:tc>
          <w:tcPr>
            <w:tcW w:w="959" w:type="dxa"/>
            <w:vMerge/>
            <w:vAlign w:val="center"/>
          </w:tcPr>
          <w:p w14:paraId="2AF5FA6B" w14:textId="77777777" w:rsidR="002A4D1A" w:rsidRPr="00B26BA4" w:rsidRDefault="002A4D1A" w:rsidP="00C01E15">
            <w:pPr>
              <w:pStyle w:val="TAL"/>
            </w:pPr>
          </w:p>
        </w:tc>
      </w:tr>
    </w:tbl>
    <w:p w14:paraId="17A38A47" w14:textId="77777777" w:rsidR="002A4D1A" w:rsidRPr="00B26BA4" w:rsidRDefault="002A4D1A" w:rsidP="00ED4C83"/>
    <w:p w14:paraId="61503C5A" w14:textId="3B7C5337" w:rsidR="002A4D1A" w:rsidRPr="00B26BA4" w:rsidRDefault="0003587A" w:rsidP="00F47183">
      <w:pPr>
        <w:pStyle w:val="Heading1"/>
      </w:pPr>
      <w:bookmarkStart w:id="119" w:name="_Toc477783439"/>
      <w:bookmarkStart w:id="120" w:name="_Toc477788833"/>
      <w:bookmarkStart w:id="121" w:name="_Toc513312265"/>
      <w:r>
        <w:rPr>
          <w:szCs w:val="36"/>
        </w:rPr>
        <w:lastRenderedPageBreak/>
        <w:t>7</w:t>
      </w:r>
      <w:r w:rsidR="00440650" w:rsidRPr="00B26BA4">
        <w:rPr>
          <w:szCs w:val="36"/>
        </w:rPr>
        <w:tab/>
      </w:r>
      <w:r w:rsidR="00440650" w:rsidRPr="0003587A">
        <w:rPr>
          <w:szCs w:val="36"/>
        </w:rPr>
        <w:t>ATS</w:t>
      </w:r>
      <w:r w:rsidR="00440650" w:rsidRPr="00B26BA4">
        <w:rPr>
          <w:szCs w:val="36"/>
        </w:rPr>
        <w:t xml:space="preserve"> conventions</w:t>
      </w:r>
      <w:bookmarkEnd w:id="119"/>
      <w:bookmarkEnd w:id="120"/>
      <w:bookmarkEnd w:id="121"/>
    </w:p>
    <w:p w14:paraId="5E282E99" w14:textId="7C85E295" w:rsidR="002A4D1A" w:rsidRPr="00B26BA4" w:rsidRDefault="0003587A" w:rsidP="00DE7C00">
      <w:pPr>
        <w:pStyle w:val="Heading2"/>
      </w:pPr>
      <w:bookmarkStart w:id="122" w:name="_Toc477783440"/>
      <w:bookmarkStart w:id="123" w:name="_Toc477788834"/>
      <w:bookmarkStart w:id="124" w:name="_Toc513312266"/>
      <w:r>
        <w:rPr>
          <w:szCs w:val="32"/>
        </w:rPr>
        <w:t>7</w:t>
      </w:r>
      <w:r w:rsidR="00440650" w:rsidRPr="00B26BA4">
        <w:rPr>
          <w:szCs w:val="32"/>
        </w:rPr>
        <w:t>.1</w:t>
      </w:r>
      <w:r w:rsidR="00440650" w:rsidRPr="00B26BA4">
        <w:rPr>
          <w:szCs w:val="32"/>
        </w:rPr>
        <w:tab/>
        <w:t>Introduction</w:t>
      </w:r>
      <w:bookmarkEnd w:id="122"/>
      <w:bookmarkEnd w:id="123"/>
      <w:bookmarkEnd w:id="124"/>
    </w:p>
    <w:p w14:paraId="46907E9F" w14:textId="77777777" w:rsidR="002A4D1A" w:rsidRPr="00B26BA4" w:rsidRDefault="00440650" w:rsidP="00EB1D06">
      <w:r w:rsidRPr="00B26BA4">
        <w:t xml:space="preserve">The </w:t>
      </w:r>
      <w:r w:rsidRPr="0003587A">
        <w:t>ATS</w:t>
      </w:r>
      <w:r w:rsidRPr="00B26BA4">
        <w:t xml:space="preserve"> conventions are intended to give a better understanding of the </w:t>
      </w:r>
      <w:r w:rsidRPr="0003587A">
        <w:t>ATS</w:t>
      </w:r>
      <w:r w:rsidRPr="00B26BA4">
        <w:t xml:space="preserve"> but they also describe the conventions made for the development of the </w:t>
      </w:r>
      <w:r w:rsidRPr="0003587A">
        <w:t>ATS</w:t>
      </w:r>
      <w:r w:rsidRPr="00B26BA4">
        <w:t xml:space="preserve">. These conventions shall be considered during any later maintenance or further development of the </w:t>
      </w:r>
      <w:r w:rsidRPr="0003587A">
        <w:t>ATS</w:t>
      </w:r>
      <w:r w:rsidRPr="00B26BA4">
        <w:t>.</w:t>
      </w:r>
    </w:p>
    <w:p w14:paraId="305667D7" w14:textId="6077A8B4" w:rsidR="002A4D1A" w:rsidRPr="00B26BA4" w:rsidRDefault="00440650" w:rsidP="00EB1D06">
      <w:r w:rsidRPr="00B26BA4">
        <w:t xml:space="preserve">The </w:t>
      </w:r>
      <w:r w:rsidRPr="0003587A">
        <w:t>ATS</w:t>
      </w:r>
      <w:r w:rsidRPr="00B26BA4">
        <w:t xml:space="preserve"> conventions contain the testing conventions, described in clause </w:t>
      </w:r>
      <w:r w:rsidR="004A7CD3">
        <w:t>7</w:t>
      </w:r>
      <w:r w:rsidRPr="00B26BA4">
        <w:t xml:space="preserve">.2 and the naming conventions, described in clause </w:t>
      </w:r>
      <w:r w:rsidR="004A7CD3">
        <w:t>7</w:t>
      </w:r>
      <w:r w:rsidRPr="00B26BA4">
        <w:t xml:space="preserve">.3. The testing conventions describe the functional structure of the </w:t>
      </w:r>
      <w:r w:rsidRPr="0003587A">
        <w:t>ATS</w:t>
      </w:r>
      <w:r w:rsidRPr="00B26BA4">
        <w:t xml:space="preserve">. The naming conventions describe the structure of the naming of all </w:t>
      </w:r>
      <w:r w:rsidRPr="0003587A">
        <w:t>ATS</w:t>
      </w:r>
      <w:r w:rsidRPr="00B26BA4">
        <w:t xml:space="preserve"> elements.</w:t>
      </w:r>
    </w:p>
    <w:p w14:paraId="7DDA60EB" w14:textId="1E214599" w:rsidR="002A4D1A" w:rsidRPr="00B26BA4" w:rsidRDefault="00440650" w:rsidP="00EB1D06">
      <w:r w:rsidRPr="00B26BA4">
        <w:t xml:space="preserve">To define the </w:t>
      </w:r>
      <w:r w:rsidRPr="0003587A">
        <w:t>ATS</w:t>
      </w:r>
      <w:r w:rsidRPr="00B26BA4">
        <w:t xml:space="preserve">, the guidelines of the document </w:t>
      </w:r>
      <w:r w:rsidR="00761E08" w:rsidRPr="0003587A">
        <w:t>ETSI ETS 300 406</w:t>
      </w:r>
      <w:r w:rsidRPr="00B26BA4">
        <w:t> </w:t>
      </w:r>
      <w:r w:rsidR="00B26BA4" w:rsidRPr="0003587A">
        <w:t>[</w:t>
      </w:r>
      <w:r w:rsidR="00B26BA4" w:rsidRPr="0003587A">
        <w:fldChar w:fldCharType="begin"/>
      </w:r>
      <w:r w:rsidR="00B26BA4" w:rsidRPr="0003587A">
        <w:instrText xml:space="preserve">REF REF_ETS300406 \h </w:instrText>
      </w:r>
      <w:r w:rsidR="00B26BA4" w:rsidRPr="0003587A">
        <w:fldChar w:fldCharType="separate"/>
      </w:r>
      <w:r w:rsidR="00BD5421">
        <w:t>i.</w:t>
      </w:r>
      <w:r w:rsidR="00BD5421">
        <w:rPr>
          <w:noProof/>
        </w:rPr>
        <w:t>7</w:t>
      </w:r>
      <w:r w:rsidR="00B26BA4" w:rsidRPr="0003587A">
        <w:fldChar w:fldCharType="end"/>
      </w:r>
      <w:r w:rsidR="00B26BA4" w:rsidRPr="0003587A">
        <w:t>]</w:t>
      </w:r>
      <w:r w:rsidR="00761E08" w:rsidRPr="00B26BA4">
        <w:t xml:space="preserve"> </w:t>
      </w:r>
      <w:r w:rsidR="0052591E" w:rsidRPr="00B26BA4">
        <w:t xml:space="preserve">were </w:t>
      </w:r>
      <w:r w:rsidRPr="00B26BA4">
        <w:t>considered.</w:t>
      </w:r>
    </w:p>
    <w:p w14:paraId="3DC511F4" w14:textId="6D406893" w:rsidR="002A4D1A" w:rsidRPr="00B26BA4" w:rsidRDefault="0003587A" w:rsidP="00EB1D06">
      <w:pPr>
        <w:pStyle w:val="Heading2"/>
      </w:pPr>
      <w:bookmarkStart w:id="125" w:name="_Toc477783441"/>
      <w:bookmarkStart w:id="126" w:name="_Toc477788835"/>
      <w:bookmarkStart w:id="127" w:name="_Toc513312267"/>
      <w:r>
        <w:rPr>
          <w:szCs w:val="32"/>
        </w:rPr>
        <w:t>7</w:t>
      </w:r>
      <w:r w:rsidR="00440650" w:rsidRPr="00B26BA4">
        <w:rPr>
          <w:szCs w:val="32"/>
        </w:rPr>
        <w:t>.2</w:t>
      </w:r>
      <w:r w:rsidR="00440650" w:rsidRPr="00B26BA4">
        <w:rPr>
          <w:szCs w:val="32"/>
        </w:rPr>
        <w:tab/>
        <w:t>Testing conventions</w:t>
      </w:r>
      <w:bookmarkEnd w:id="125"/>
      <w:bookmarkEnd w:id="126"/>
      <w:bookmarkEnd w:id="127"/>
    </w:p>
    <w:p w14:paraId="4C4E9DC6" w14:textId="16721CC9" w:rsidR="002A4D1A" w:rsidRPr="00B26BA4" w:rsidRDefault="0003587A" w:rsidP="00ED4C83">
      <w:pPr>
        <w:pStyle w:val="Heading3"/>
      </w:pPr>
      <w:bookmarkStart w:id="128" w:name="_Toc477783442"/>
      <w:bookmarkStart w:id="129" w:name="_Toc477788836"/>
      <w:bookmarkStart w:id="130" w:name="_Toc513312268"/>
      <w:r>
        <w:t>7</w:t>
      </w:r>
      <w:r w:rsidR="00440650" w:rsidRPr="00B26BA4">
        <w:t>.2.1</w:t>
      </w:r>
      <w:r w:rsidR="00440650" w:rsidRPr="00B26BA4">
        <w:tab/>
        <w:t>Testing states</w:t>
      </w:r>
      <w:bookmarkEnd w:id="128"/>
      <w:bookmarkEnd w:id="129"/>
      <w:bookmarkEnd w:id="130"/>
    </w:p>
    <w:p w14:paraId="7F07907D" w14:textId="180CB514" w:rsidR="002A4D1A" w:rsidRPr="00B26BA4" w:rsidRDefault="0003587A" w:rsidP="00ED4C83">
      <w:pPr>
        <w:pStyle w:val="Heading4"/>
      </w:pPr>
      <w:bookmarkStart w:id="131" w:name="_Toc477783443"/>
      <w:bookmarkStart w:id="132" w:name="_Toc477788837"/>
      <w:bookmarkStart w:id="133" w:name="_Toc513312269"/>
      <w:r>
        <w:t>7</w:t>
      </w:r>
      <w:r w:rsidR="00440650" w:rsidRPr="00B26BA4">
        <w:t>.2.1.1</w:t>
      </w:r>
      <w:r w:rsidR="00440650" w:rsidRPr="00B26BA4">
        <w:tab/>
        <w:t>Initial states</w:t>
      </w:r>
      <w:bookmarkEnd w:id="131"/>
      <w:bookmarkEnd w:id="132"/>
      <w:bookmarkEnd w:id="133"/>
    </w:p>
    <w:p w14:paraId="603F0A43" w14:textId="77777777" w:rsidR="002A4D1A" w:rsidRPr="00B26BA4" w:rsidRDefault="00440650" w:rsidP="0006048E">
      <w:r w:rsidRPr="00B26BA4">
        <w:t xml:space="preserve">All test cases start with the function f_prInitialState. This function brings the </w:t>
      </w:r>
      <w:r w:rsidRPr="0003587A">
        <w:t>IUT</w:t>
      </w:r>
      <w:r w:rsidRPr="00B26BA4">
        <w:t xml:space="preserve"> in an "initialized" state by invoking the upper tester primitive UtInitialize.</w:t>
      </w:r>
    </w:p>
    <w:p w14:paraId="6D799A1B" w14:textId="134E6CEA" w:rsidR="002A4D1A" w:rsidRPr="00B26BA4" w:rsidRDefault="0003587A" w:rsidP="00ED4C83">
      <w:pPr>
        <w:pStyle w:val="Heading4"/>
      </w:pPr>
      <w:bookmarkStart w:id="134" w:name="_Toc477783444"/>
      <w:bookmarkStart w:id="135" w:name="_Toc477788838"/>
      <w:bookmarkStart w:id="136" w:name="_Toc513312270"/>
      <w:r>
        <w:t>7</w:t>
      </w:r>
      <w:r w:rsidR="00440650" w:rsidRPr="00B26BA4">
        <w:t>.2.1.2</w:t>
      </w:r>
      <w:r w:rsidR="00440650" w:rsidRPr="00B26BA4">
        <w:tab/>
        <w:t>Final state</w:t>
      </w:r>
      <w:bookmarkEnd w:id="134"/>
      <w:bookmarkEnd w:id="135"/>
      <w:bookmarkEnd w:id="136"/>
    </w:p>
    <w:p w14:paraId="6D1A01FB" w14:textId="0A8DFCE7" w:rsidR="002A4D1A" w:rsidRPr="00B26BA4" w:rsidRDefault="00440650" w:rsidP="00EB1D06">
      <w:r w:rsidRPr="00B26BA4">
        <w:t xml:space="preserve">All test cases end with the function f_poDefault. This function brings the </w:t>
      </w:r>
      <w:r w:rsidRPr="0003587A">
        <w:t>IUT</w:t>
      </w:r>
      <w:r w:rsidRPr="00B26BA4">
        <w:t xml:space="preserve"> back to operational state. As no specific actions are required for the idle state in the </w:t>
      </w:r>
      <w:r w:rsidRPr="0003587A">
        <w:t xml:space="preserve">ETSI </w:t>
      </w:r>
      <w:r w:rsidR="002A2183" w:rsidRPr="0003587A">
        <w:t xml:space="preserve">TS </w:t>
      </w:r>
      <w:r w:rsidRPr="0003587A">
        <w:t>103 097</w:t>
      </w:r>
      <w:r w:rsidR="00761E08" w:rsidRPr="0003587A">
        <w:t xml:space="preserve"> [</w:t>
      </w:r>
      <w:r w:rsidR="00761E08" w:rsidRPr="0003587A">
        <w:fldChar w:fldCharType="begin"/>
      </w:r>
      <w:r w:rsidR="00761E08" w:rsidRPr="0003587A">
        <w:instrText xml:space="preserve">REF REF_TS103097 \h </w:instrText>
      </w:r>
      <w:r w:rsidR="00761E08" w:rsidRPr="0003587A">
        <w:fldChar w:fldCharType="separate"/>
      </w:r>
      <w:r w:rsidR="00BD5421">
        <w:rPr>
          <w:noProof/>
        </w:rPr>
        <w:t>1</w:t>
      </w:r>
      <w:r w:rsidR="00761E08" w:rsidRPr="0003587A">
        <w:fldChar w:fldCharType="end"/>
      </w:r>
      <w:r w:rsidR="00761E08" w:rsidRPr="0003587A">
        <w:t>]</w:t>
      </w:r>
      <w:r w:rsidRPr="00B26BA4">
        <w:t>, the function f_poDefault does not invoke any action.</w:t>
      </w:r>
    </w:p>
    <w:p w14:paraId="19CAE3E9" w14:textId="77777777" w:rsidR="002A4D1A" w:rsidRPr="00B26BA4" w:rsidRDefault="00440650" w:rsidP="00EB1D06">
      <w:r w:rsidRPr="00B26BA4">
        <w:t>As necessary, further actions may be included in the f_poDefault function.</w:t>
      </w:r>
    </w:p>
    <w:p w14:paraId="17962083" w14:textId="34F485D0" w:rsidR="002A4D1A" w:rsidRPr="00B26BA4" w:rsidRDefault="0003587A" w:rsidP="00EB1D06">
      <w:pPr>
        <w:pStyle w:val="Heading2"/>
      </w:pPr>
      <w:bookmarkStart w:id="137" w:name="_Toc477783445"/>
      <w:bookmarkStart w:id="138" w:name="_Toc477788839"/>
      <w:bookmarkStart w:id="139" w:name="_Toc513312271"/>
      <w:r>
        <w:rPr>
          <w:szCs w:val="32"/>
        </w:rPr>
        <w:t>7</w:t>
      </w:r>
      <w:r w:rsidR="00440650" w:rsidRPr="00B26BA4">
        <w:rPr>
          <w:szCs w:val="32"/>
        </w:rPr>
        <w:t>.3</w:t>
      </w:r>
      <w:r w:rsidR="00440650" w:rsidRPr="00B26BA4">
        <w:rPr>
          <w:szCs w:val="32"/>
        </w:rPr>
        <w:tab/>
        <w:t>Naming conventions</w:t>
      </w:r>
      <w:bookmarkEnd w:id="137"/>
      <w:bookmarkEnd w:id="138"/>
      <w:bookmarkEnd w:id="139"/>
    </w:p>
    <w:p w14:paraId="756A0446" w14:textId="59614F71" w:rsidR="002A4D1A" w:rsidRPr="00B26BA4" w:rsidRDefault="0003587A" w:rsidP="00DE7C00">
      <w:pPr>
        <w:pStyle w:val="Heading3"/>
      </w:pPr>
      <w:bookmarkStart w:id="140" w:name="_Toc477783446"/>
      <w:bookmarkStart w:id="141" w:name="_Toc477788840"/>
      <w:bookmarkStart w:id="142" w:name="_Toc513312272"/>
      <w:r>
        <w:rPr>
          <w:szCs w:val="28"/>
        </w:rPr>
        <w:t>7</w:t>
      </w:r>
      <w:r w:rsidR="00440650" w:rsidRPr="00B26BA4">
        <w:rPr>
          <w:szCs w:val="28"/>
        </w:rPr>
        <w:t>.3.1</w:t>
      </w:r>
      <w:r w:rsidR="00440650" w:rsidRPr="00B26BA4">
        <w:rPr>
          <w:szCs w:val="28"/>
        </w:rPr>
        <w:tab/>
        <w:t>Introduction</w:t>
      </w:r>
      <w:bookmarkEnd w:id="140"/>
      <w:bookmarkEnd w:id="141"/>
      <w:bookmarkEnd w:id="142"/>
    </w:p>
    <w:p w14:paraId="7F32E497" w14:textId="70FB11A7" w:rsidR="002A4D1A" w:rsidRPr="00B26BA4" w:rsidRDefault="00440650" w:rsidP="00EB1D06">
      <w:r w:rsidRPr="00B26BA4">
        <w:t xml:space="preserve">This test suite follows the naming convention guidelines provided in the </w:t>
      </w:r>
      <w:r w:rsidRPr="0003587A">
        <w:t>ETSI EG 202 798 [</w:t>
      </w:r>
      <w:r w:rsidR="00C17668" w:rsidRPr="0003587A">
        <w:fldChar w:fldCharType="begin"/>
      </w:r>
      <w:r w:rsidR="00C17668" w:rsidRPr="0003587A">
        <w:instrText xml:space="preserve"> REF REF_EG202798 \h </w:instrText>
      </w:r>
      <w:r w:rsidR="00C17668" w:rsidRPr="0003587A">
        <w:fldChar w:fldCharType="separate"/>
      </w:r>
      <w:r w:rsidR="00BD5421">
        <w:t>i.</w:t>
      </w:r>
      <w:r w:rsidR="00BD5421">
        <w:rPr>
          <w:noProof/>
        </w:rPr>
        <w:t>1</w:t>
      </w:r>
      <w:r w:rsidR="00C17668" w:rsidRPr="0003587A">
        <w:fldChar w:fldCharType="end"/>
      </w:r>
      <w:r w:rsidRPr="0003587A">
        <w:t>]</w:t>
      </w:r>
      <w:r w:rsidRPr="00B26BA4">
        <w:t>.</w:t>
      </w:r>
    </w:p>
    <w:p w14:paraId="5E787C19" w14:textId="565C4C25" w:rsidR="002A4D1A" w:rsidRPr="00B26BA4" w:rsidRDefault="0003587A" w:rsidP="00EB1D06">
      <w:pPr>
        <w:pStyle w:val="Heading3"/>
      </w:pPr>
      <w:bookmarkStart w:id="143" w:name="_Toc477783447"/>
      <w:bookmarkStart w:id="144" w:name="_Toc477788841"/>
      <w:bookmarkStart w:id="145" w:name="_Toc513312273"/>
      <w:r>
        <w:rPr>
          <w:szCs w:val="28"/>
        </w:rPr>
        <w:t>7</w:t>
      </w:r>
      <w:r w:rsidR="00440650" w:rsidRPr="00B26BA4">
        <w:rPr>
          <w:szCs w:val="28"/>
        </w:rPr>
        <w:t>.3.2</w:t>
      </w:r>
      <w:r w:rsidR="00440650" w:rsidRPr="00B26BA4">
        <w:rPr>
          <w:szCs w:val="28"/>
        </w:rPr>
        <w:tab/>
        <w:t>General guidelines</w:t>
      </w:r>
      <w:bookmarkEnd w:id="143"/>
      <w:bookmarkEnd w:id="144"/>
      <w:bookmarkEnd w:id="145"/>
    </w:p>
    <w:p w14:paraId="4F3DC60A" w14:textId="77777777" w:rsidR="002A4D1A" w:rsidRPr="00B26BA4" w:rsidRDefault="00440650" w:rsidP="00EB1D06">
      <w:pPr>
        <w:keepNext/>
        <w:keepLines/>
      </w:pPr>
      <w:r w:rsidRPr="00B26BA4">
        <w:t>The naming convention is based on the following underlying principles:</w:t>
      </w:r>
    </w:p>
    <w:p w14:paraId="0FE34A3F" w14:textId="6102A197" w:rsidR="002A4D1A" w:rsidRPr="00B26BA4" w:rsidRDefault="00440650" w:rsidP="00001F77">
      <w:pPr>
        <w:pStyle w:val="B1"/>
      </w:pPr>
      <w:r w:rsidRPr="00B26BA4">
        <w:t>in most cases, identifiers should be prefixed with a short alphabetic string (specified in table </w:t>
      </w:r>
      <w:r w:rsidRPr="00B26BA4">
        <w:fldChar w:fldCharType="begin"/>
      </w:r>
      <w:r w:rsidRPr="00B26BA4">
        <w:instrText xml:space="preserve"> REF tab_TTCN3_generic_naming_convention \h </w:instrText>
      </w:r>
      <w:r w:rsidRPr="00B26BA4">
        <w:fldChar w:fldCharType="separate"/>
      </w:r>
      <w:r w:rsidR="00BD5421">
        <w:rPr>
          <w:rFonts w:cs="Arial"/>
          <w:noProof/>
        </w:rPr>
        <w:t>7</w:t>
      </w:r>
      <w:r w:rsidRPr="00B26BA4">
        <w:fldChar w:fldCharType="end"/>
      </w:r>
      <w:r w:rsidRPr="00B26BA4">
        <w:t xml:space="preserve">) indicating the type of </w:t>
      </w:r>
      <w:r w:rsidRPr="0003587A">
        <w:t>TTCN</w:t>
      </w:r>
      <w:r w:rsidRPr="00B26BA4">
        <w:noBreakHyphen/>
        <w:t>3 element it represents;</w:t>
      </w:r>
    </w:p>
    <w:p w14:paraId="1DA419D9" w14:textId="77777777" w:rsidR="002A4D1A" w:rsidRPr="00B26BA4" w:rsidRDefault="00440650" w:rsidP="00001F77">
      <w:pPr>
        <w:pStyle w:val="B1"/>
      </w:pPr>
      <w:r w:rsidRPr="00B26BA4">
        <w:t>suffixes should not be used except in those specific cases identified in table 8;</w:t>
      </w:r>
    </w:p>
    <w:p w14:paraId="3B804DD5" w14:textId="1819879C" w:rsidR="002A4D1A" w:rsidRPr="00B26BA4" w:rsidRDefault="00440650" w:rsidP="00001F77">
      <w:pPr>
        <w:pStyle w:val="B1"/>
      </w:pPr>
      <w:r w:rsidRPr="00B26BA4">
        <w:t>prefixes and suffixes should be separated from the body of the identifier with an underscore ("</w:t>
      </w:r>
      <w:r w:rsidR="00E07E97" w:rsidRPr="00B26BA4">
        <w:t>_</w:t>
      </w:r>
      <w:r w:rsidRPr="00B26BA4">
        <w:t>");</w:t>
      </w:r>
    </w:p>
    <w:p w14:paraId="4436C077" w14:textId="77777777" w:rsidR="002A4D1A" w:rsidRPr="00B26BA4" w:rsidRDefault="00440650" w:rsidP="00EB1D06">
      <w:pPr>
        <w:pStyle w:val="EX"/>
        <w:rPr>
          <w:i/>
          <w:iCs/>
        </w:rPr>
      </w:pPr>
      <w:r w:rsidRPr="00B26BA4">
        <w:t>EXAMPLE 1:</w:t>
      </w:r>
      <w:r w:rsidRPr="00B26BA4">
        <w:tab/>
      </w:r>
      <w:r w:rsidR="005B4E1B" w:rsidRPr="00B26BA4">
        <w:rPr>
          <w:rStyle w:val="PLChar"/>
          <w:noProof w:val="0"/>
        </w:rPr>
        <w:t>c_sixteen, t_wait</w:t>
      </w:r>
      <w:r w:rsidRPr="00B26BA4">
        <w:t>.</w:t>
      </w:r>
    </w:p>
    <w:p w14:paraId="03827824" w14:textId="77777777" w:rsidR="002A4D1A" w:rsidRPr="00B26BA4" w:rsidRDefault="00440650" w:rsidP="0020341B">
      <w:pPr>
        <w:pStyle w:val="B1"/>
      </w:pPr>
      <w:r w:rsidRPr="00B26BA4">
        <w:t>only module names, data type names and module parameters should begin with an upper</w:t>
      </w:r>
      <w:r w:rsidRPr="00B26BA4">
        <w:noBreakHyphen/>
        <w:t>case letter. All other names (i.e. the part of the identifier following the prefix) should begin with a lower</w:t>
      </w:r>
      <w:r w:rsidRPr="00B26BA4">
        <w:noBreakHyphen/>
        <w:t>case letter;</w:t>
      </w:r>
    </w:p>
    <w:p w14:paraId="3F47A790" w14:textId="77777777" w:rsidR="002A4D1A" w:rsidRPr="00B26BA4" w:rsidRDefault="00440650" w:rsidP="0020341B">
      <w:pPr>
        <w:pStyle w:val="B1"/>
      </w:pPr>
      <w:r w:rsidRPr="00B26BA4">
        <w:t>the start of second and subsequent words in an identifier should be indicated by capitalizing the first character. Underscores should not be used for this purpose.</w:t>
      </w:r>
    </w:p>
    <w:p w14:paraId="3AF418C7" w14:textId="77777777" w:rsidR="002A4D1A" w:rsidRPr="00B26BA4" w:rsidRDefault="00440650" w:rsidP="00EB1D06">
      <w:pPr>
        <w:pStyle w:val="EX"/>
      </w:pPr>
      <w:r w:rsidRPr="00B26BA4">
        <w:t>EXAMPLE 2:</w:t>
      </w:r>
      <w:r w:rsidRPr="00B26BA4">
        <w:tab/>
      </w:r>
      <w:r w:rsidR="005B4E1B" w:rsidRPr="00B26BA4">
        <w:rPr>
          <w:rStyle w:val="PLChar"/>
          <w:noProof w:val="0"/>
        </w:rPr>
        <w:t>f_initialState</w:t>
      </w:r>
      <w:r w:rsidRPr="00B26BA4">
        <w:t>.</w:t>
      </w:r>
    </w:p>
    <w:p w14:paraId="41675F7D" w14:textId="34259C85" w:rsidR="002A4D1A" w:rsidRPr="00B26BA4" w:rsidRDefault="00440650" w:rsidP="00EB1D06">
      <w:r w:rsidRPr="00B26BA4">
        <w:lastRenderedPageBreak/>
        <w:t>Table </w:t>
      </w:r>
      <w:r w:rsidRPr="00B26BA4">
        <w:fldChar w:fldCharType="begin"/>
      </w:r>
      <w:r w:rsidRPr="00B26BA4">
        <w:instrText xml:space="preserve"> REF tab_TTCN3_generic_naming_convention \h </w:instrText>
      </w:r>
      <w:r w:rsidRPr="00B26BA4">
        <w:fldChar w:fldCharType="separate"/>
      </w:r>
      <w:r w:rsidR="00BD5421">
        <w:rPr>
          <w:rFonts w:cs="Arial"/>
          <w:noProof/>
        </w:rPr>
        <w:t>7</w:t>
      </w:r>
      <w:r w:rsidRPr="00B26BA4">
        <w:fldChar w:fldCharType="end"/>
      </w:r>
      <w:r w:rsidRPr="00B26BA4">
        <w:t xml:space="preserve"> specifies the naming guidelines for each element of the </w:t>
      </w:r>
      <w:r w:rsidRPr="0003587A">
        <w:t>TTCN</w:t>
      </w:r>
      <w:r w:rsidRPr="00B26BA4">
        <w:noBreakHyphen/>
        <w:t>3 language indicating the recommended prefix, suffixes (if any) and capitalization.</w:t>
      </w:r>
    </w:p>
    <w:p w14:paraId="35C7060B" w14:textId="59344A5A" w:rsidR="002A4D1A" w:rsidRDefault="00440650" w:rsidP="00EB1D06">
      <w:pPr>
        <w:pStyle w:val="TH"/>
      </w:pPr>
      <w:r w:rsidRPr="00B26BA4">
        <w:rPr>
          <w:rFonts w:cs="Arial"/>
        </w:rPr>
        <w:t xml:space="preserve">Table </w:t>
      </w:r>
      <w:bookmarkStart w:id="146" w:name="tab_TTCN3_generic_naming_convention"/>
      <w:r w:rsidRPr="00B26BA4">
        <w:rPr>
          <w:rFonts w:cs="Arial"/>
        </w:rPr>
        <w:fldChar w:fldCharType="begin"/>
      </w:r>
      <w:r w:rsidRPr="00B26BA4">
        <w:rPr>
          <w:rFonts w:cs="Arial"/>
        </w:rPr>
        <w:instrText xml:space="preserve"> SEQ table \* MERGEFORMAT </w:instrText>
      </w:r>
      <w:r w:rsidRPr="00B26BA4">
        <w:rPr>
          <w:rFonts w:cs="Arial"/>
        </w:rPr>
        <w:fldChar w:fldCharType="separate"/>
      </w:r>
      <w:r w:rsidR="00BD5421">
        <w:rPr>
          <w:rFonts w:cs="Arial"/>
          <w:noProof/>
        </w:rPr>
        <w:t>7</w:t>
      </w:r>
      <w:r w:rsidRPr="00B26BA4">
        <w:rPr>
          <w:rFonts w:cs="Arial"/>
        </w:rPr>
        <w:fldChar w:fldCharType="end"/>
      </w:r>
      <w:bookmarkEnd w:id="146"/>
      <w:r w:rsidRPr="00B26BA4">
        <w:t xml:space="preserve">: ETSI </w:t>
      </w:r>
      <w:r w:rsidRPr="0003587A">
        <w:t>TTCN</w:t>
      </w:r>
      <w:r w:rsidRPr="00B26BA4">
        <w:t>-3 generic naming conventions</w:t>
      </w:r>
    </w:p>
    <w:tbl>
      <w:tblPr>
        <w:tblStyle w:val="TableGrid"/>
        <w:tblW w:w="0" w:type="auto"/>
        <w:jc w:val="center"/>
        <w:tblLayout w:type="fixed"/>
        <w:tblCellMar>
          <w:left w:w="28" w:type="dxa"/>
        </w:tblCellMar>
        <w:tblLook w:val="04A0" w:firstRow="1" w:lastRow="0" w:firstColumn="1" w:lastColumn="0" w:noHBand="0" w:noVBand="1"/>
      </w:tblPr>
      <w:tblGrid>
        <w:gridCol w:w="2004"/>
        <w:gridCol w:w="2436"/>
        <w:gridCol w:w="1162"/>
        <w:gridCol w:w="2427"/>
      </w:tblGrid>
      <w:tr w:rsidR="00DB3549" w14:paraId="77570F09" w14:textId="1C2FA1DF" w:rsidTr="00DB3549">
        <w:trPr>
          <w:jc w:val="center"/>
        </w:trPr>
        <w:tc>
          <w:tcPr>
            <w:tcW w:w="2004" w:type="dxa"/>
          </w:tcPr>
          <w:p w14:paraId="3D1D6580" w14:textId="31425C22" w:rsidR="00DB3549" w:rsidRDefault="00DB3549" w:rsidP="00DB3549">
            <w:pPr>
              <w:pStyle w:val="TAH"/>
            </w:pPr>
            <w:r w:rsidRPr="00330454">
              <w:t>Language element</w:t>
            </w:r>
          </w:p>
        </w:tc>
        <w:tc>
          <w:tcPr>
            <w:tcW w:w="2436" w:type="dxa"/>
          </w:tcPr>
          <w:p w14:paraId="2BCBB239" w14:textId="3F20D610" w:rsidR="00DB3549" w:rsidRDefault="00DB3549" w:rsidP="00DB3549">
            <w:pPr>
              <w:pStyle w:val="TAH"/>
            </w:pPr>
            <w:r w:rsidRPr="00330454">
              <w:rPr>
                <w:szCs w:val="18"/>
              </w:rPr>
              <w:t>Naming convention</w:t>
            </w:r>
          </w:p>
        </w:tc>
        <w:tc>
          <w:tcPr>
            <w:tcW w:w="1162" w:type="dxa"/>
          </w:tcPr>
          <w:p w14:paraId="4080FC90" w14:textId="778B36D3" w:rsidR="00DB3549" w:rsidRDefault="00DB3549" w:rsidP="00DB3549">
            <w:pPr>
              <w:pStyle w:val="TAH"/>
            </w:pPr>
            <w:r w:rsidRPr="00330454">
              <w:rPr>
                <w:szCs w:val="18"/>
              </w:rPr>
              <w:t>Prefix</w:t>
            </w:r>
          </w:p>
        </w:tc>
        <w:tc>
          <w:tcPr>
            <w:tcW w:w="2427" w:type="dxa"/>
          </w:tcPr>
          <w:p w14:paraId="2F660192" w14:textId="2038A01D" w:rsidR="00DB3549" w:rsidRDefault="00DB3549" w:rsidP="00DB3549">
            <w:pPr>
              <w:pStyle w:val="TAH"/>
            </w:pPr>
            <w:r w:rsidRPr="00330454">
              <w:rPr>
                <w:szCs w:val="18"/>
              </w:rPr>
              <w:t>Example identifier</w:t>
            </w:r>
          </w:p>
        </w:tc>
      </w:tr>
      <w:tr w:rsidR="00DB3549" w14:paraId="4B51756C" w14:textId="40A798C7" w:rsidTr="00DB3549">
        <w:trPr>
          <w:jc w:val="center"/>
        </w:trPr>
        <w:tc>
          <w:tcPr>
            <w:tcW w:w="2004" w:type="dxa"/>
          </w:tcPr>
          <w:p w14:paraId="61E8B3AB" w14:textId="06CF50C1" w:rsidR="00DB3549" w:rsidRDefault="00DB3549" w:rsidP="00DB3549">
            <w:pPr>
              <w:pStyle w:val="TAL"/>
            </w:pPr>
            <w:r w:rsidRPr="00330454">
              <w:t>Module</w:t>
            </w:r>
          </w:p>
        </w:tc>
        <w:tc>
          <w:tcPr>
            <w:tcW w:w="2436" w:type="dxa"/>
          </w:tcPr>
          <w:p w14:paraId="37419A70" w14:textId="4F1EA48B" w:rsidR="00DB3549" w:rsidRDefault="00DB3549" w:rsidP="00DB3549">
            <w:pPr>
              <w:pStyle w:val="TAL"/>
            </w:pPr>
            <w:r w:rsidRPr="00330454">
              <w:t>Use upper-case initial letter</w:t>
            </w:r>
          </w:p>
        </w:tc>
        <w:tc>
          <w:tcPr>
            <w:tcW w:w="1162" w:type="dxa"/>
          </w:tcPr>
          <w:p w14:paraId="6ACE8311" w14:textId="1906346E" w:rsidR="00DB3549" w:rsidRDefault="00DB3549" w:rsidP="00DB3549">
            <w:pPr>
              <w:pStyle w:val="TAL"/>
            </w:pPr>
            <w:r w:rsidRPr="00330454">
              <w:rPr>
                <w:szCs w:val="18"/>
              </w:rPr>
              <w:t>none</w:t>
            </w:r>
          </w:p>
        </w:tc>
        <w:tc>
          <w:tcPr>
            <w:tcW w:w="2427" w:type="dxa"/>
          </w:tcPr>
          <w:p w14:paraId="0F870EDA" w14:textId="5184D251" w:rsidR="00DB3549" w:rsidRDefault="00DB3549" w:rsidP="00DB3549">
            <w:pPr>
              <w:pStyle w:val="TAL"/>
            </w:pPr>
            <w:r w:rsidRPr="00330454">
              <w:rPr>
                <w:szCs w:val="18"/>
              </w:rPr>
              <w:t>IPv6Templates</w:t>
            </w:r>
          </w:p>
        </w:tc>
      </w:tr>
      <w:tr w:rsidR="00DB3549" w14:paraId="3659E54E" w14:textId="33F77466" w:rsidTr="00DB3549">
        <w:trPr>
          <w:jc w:val="center"/>
        </w:trPr>
        <w:tc>
          <w:tcPr>
            <w:tcW w:w="2004" w:type="dxa"/>
          </w:tcPr>
          <w:p w14:paraId="0F127ADE" w14:textId="47B8266A" w:rsidR="00DB3549" w:rsidRDefault="00DB3549" w:rsidP="00DB3549">
            <w:pPr>
              <w:pStyle w:val="TAL"/>
            </w:pPr>
            <w:r w:rsidRPr="00330454">
              <w:t>Group within a module</w:t>
            </w:r>
          </w:p>
        </w:tc>
        <w:tc>
          <w:tcPr>
            <w:tcW w:w="2436" w:type="dxa"/>
          </w:tcPr>
          <w:p w14:paraId="530046D4" w14:textId="47C71AEC" w:rsidR="00DB3549" w:rsidRDefault="00DB3549" w:rsidP="00DB3549">
            <w:pPr>
              <w:pStyle w:val="TAL"/>
            </w:pPr>
            <w:r w:rsidRPr="00330454">
              <w:rPr>
                <w:szCs w:val="18"/>
              </w:rPr>
              <w:t>Use lower-case initial letter</w:t>
            </w:r>
          </w:p>
        </w:tc>
        <w:tc>
          <w:tcPr>
            <w:tcW w:w="1162" w:type="dxa"/>
          </w:tcPr>
          <w:p w14:paraId="4CAA04FD" w14:textId="1E161816" w:rsidR="00DB3549" w:rsidRDefault="00DB3549" w:rsidP="00DB3549">
            <w:pPr>
              <w:pStyle w:val="TAL"/>
            </w:pPr>
            <w:r w:rsidRPr="00330454">
              <w:rPr>
                <w:szCs w:val="18"/>
              </w:rPr>
              <w:t>none</w:t>
            </w:r>
          </w:p>
        </w:tc>
        <w:tc>
          <w:tcPr>
            <w:tcW w:w="2427" w:type="dxa"/>
          </w:tcPr>
          <w:p w14:paraId="318E2CD0" w14:textId="21759B92" w:rsidR="00DB3549" w:rsidRDefault="00DB3549" w:rsidP="00DB3549">
            <w:pPr>
              <w:pStyle w:val="TAL"/>
            </w:pPr>
            <w:r w:rsidRPr="00330454">
              <w:rPr>
                <w:szCs w:val="18"/>
              </w:rPr>
              <w:t>messageGroup</w:t>
            </w:r>
          </w:p>
        </w:tc>
      </w:tr>
      <w:tr w:rsidR="00DB3549" w14:paraId="54EFC351" w14:textId="28EEED0F" w:rsidTr="00DB3549">
        <w:trPr>
          <w:jc w:val="center"/>
        </w:trPr>
        <w:tc>
          <w:tcPr>
            <w:tcW w:w="2004" w:type="dxa"/>
          </w:tcPr>
          <w:p w14:paraId="31BEAE97" w14:textId="747923AF" w:rsidR="00DB3549" w:rsidRDefault="00DB3549" w:rsidP="00DB3549">
            <w:pPr>
              <w:pStyle w:val="TAL"/>
            </w:pPr>
            <w:r w:rsidRPr="00330454">
              <w:t>Data type</w:t>
            </w:r>
          </w:p>
        </w:tc>
        <w:tc>
          <w:tcPr>
            <w:tcW w:w="2436" w:type="dxa"/>
          </w:tcPr>
          <w:p w14:paraId="7B3C94BE" w14:textId="374D03E1" w:rsidR="00DB3549" w:rsidRDefault="00DB3549" w:rsidP="00DB3549">
            <w:pPr>
              <w:pStyle w:val="TAL"/>
            </w:pPr>
            <w:r w:rsidRPr="00330454">
              <w:rPr>
                <w:szCs w:val="18"/>
              </w:rPr>
              <w:t>Use upper-case initial letter</w:t>
            </w:r>
          </w:p>
        </w:tc>
        <w:tc>
          <w:tcPr>
            <w:tcW w:w="1162" w:type="dxa"/>
          </w:tcPr>
          <w:p w14:paraId="5E233E93" w14:textId="50A6B957" w:rsidR="00DB3549" w:rsidRDefault="00DB3549" w:rsidP="00DB3549">
            <w:pPr>
              <w:pStyle w:val="TAL"/>
            </w:pPr>
            <w:r w:rsidRPr="00330454">
              <w:rPr>
                <w:szCs w:val="18"/>
              </w:rPr>
              <w:t>none</w:t>
            </w:r>
          </w:p>
        </w:tc>
        <w:tc>
          <w:tcPr>
            <w:tcW w:w="2427" w:type="dxa"/>
          </w:tcPr>
          <w:p w14:paraId="0924697E" w14:textId="2BAF2F43" w:rsidR="00DB3549" w:rsidRDefault="00DB3549" w:rsidP="00DB3549">
            <w:pPr>
              <w:pStyle w:val="TAL"/>
            </w:pPr>
            <w:r w:rsidRPr="00330454">
              <w:rPr>
                <w:szCs w:val="18"/>
              </w:rPr>
              <w:t>SetupContents</w:t>
            </w:r>
          </w:p>
        </w:tc>
      </w:tr>
      <w:tr w:rsidR="00DB3549" w14:paraId="1BE801F0" w14:textId="057139E0" w:rsidTr="00DB3549">
        <w:trPr>
          <w:jc w:val="center"/>
        </w:trPr>
        <w:tc>
          <w:tcPr>
            <w:tcW w:w="2004" w:type="dxa"/>
          </w:tcPr>
          <w:p w14:paraId="0D24CB47" w14:textId="2DD154E2" w:rsidR="00DB3549" w:rsidRDefault="00DB3549" w:rsidP="00DB3549">
            <w:pPr>
              <w:pStyle w:val="TAL"/>
            </w:pPr>
            <w:r w:rsidRPr="00330454">
              <w:t>Message template</w:t>
            </w:r>
          </w:p>
        </w:tc>
        <w:tc>
          <w:tcPr>
            <w:tcW w:w="2436" w:type="dxa"/>
          </w:tcPr>
          <w:p w14:paraId="579715E5" w14:textId="0CD1CD50" w:rsidR="00DB3549" w:rsidRDefault="00DB3549" w:rsidP="00DB3549">
            <w:pPr>
              <w:pStyle w:val="TAL"/>
            </w:pPr>
            <w:r w:rsidRPr="00330454">
              <w:rPr>
                <w:szCs w:val="18"/>
              </w:rPr>
              <w:t>Use lower-case initial letter</w:t>
            </w:r>
          </w:p>
        </w:tc>
        <w:tc>
          <w:tcPr>
            <w:tcW w:w="1162" w:type="dxa"/>
          </w:tcPr>
          <w:p w14:paraId="5A2FC762" w14:textId="2AB58E1A" w:rsidR="00DB3549" w:rsidRDefault="00DB3549" w:rsidP="00DB3549">
            <w:pPr>
              <w:pStyle w:val="TAL"/>
            </w:pPr>
            <w:r w:rsidRPr="00330454">
              <w:rPr>
                <w:szCs w:val="18"/>
              </w:rPr>
              <w:t>m_</w:t>
            </w:r>
          </w:p>
        </w:tc>
        <w:tc>
          <w:tcPr>
            <w:tcW w:w="2427" w:type="dxa"/>
          </w:tcPr>
          <w:p w14:paraId="7600E898" w14:textId="3A7C4B1D" w:rsidR="00DB3549" w:rsidRDefault="00DB3549" w:rsidP="00DB3549">
            <w:pPr>
              <w:pStyle w:val="TAL"/>
            </w:pPr>
            <w:r w:rsidRPr="00330454">
              <w:rPr>
                <w:szCs w:val="18"/>
              </w:rPr>
              <w:t>m_setupInit</w:t>
            </w:r>
          </w:p>
        </w:tc>
      </w:tr>
      <w:tr w:rsidR="00DB3549" w14:paraId="24A75833" w14:textId="3B098925" w:rsidTr="00DB3549">
        <w:trPr>
          <w:jc w:val="center"/>
        </w:trPr>
        <w:tc>
          <w:tcPr>
            <w:tcW w:w="2004" w:type="dxa"/>
          </w:tcPr>
          <w:p w14:paraId="2E9F0B43" w14:textId="5F82069C" w:rsidR="00DB3549" w:rsidRDefault="00DB3549" w:rsidP="00DB3549">
            <w:pPr>
              <w:pStyle w:val="TAL"/>
            </w:pPr>
            <w:r w:rsidRPr="00330454">
              <w:t>Message template with wildcard or matching expression</w:t>
            </w:r>
          </w:p>
        </w:tc>
        <w:tc>
          <w:tcPr>
            <w:tcW w:w="2436" w:type="dxa"/>
          </w:tcPr>
          <w:p w14:paraId="267FD039" w14:textId="0F61313C" w:rsidR="00DB3549" w:rsidRDefault="00DB3549" w:rsidP="00DB3549">
            <w:pPr>
              <w:pStyle w:val="TAL"/>
            </w:pPr>
            <w:r w:rsidRPr="00330454">
              <w:rPr>
                <w:szCs w:val="18"/>
              </w:rPr>
              <w:t>Use lower-case initial letters</w:t>
            </w:r>
          </w:p>
        </w:tc>
        <w:tc>
          <w:tcPr>
            <w:tcW w:w="1162" w:type="dxa"/>
          </w:tcPr>
          <w:p w14:paraId="1063EE1B" w14:textId="339E43AF" w:rsidR="00DB3549" w:rsidRDefault="00DB3549" w:rsidP="00DB3549">
            <w:pPr>
              <w:pStyle w:val="TAL"/>
            </w:pPr>
            <w:r w:rsidRPr="00330454">
              <w:rPr>
                <w:szCs w:val="18"/>
              </w:rPr>
              <w:t>mw_</w:t>
            </w:r>
          </w:p>
        </w:tc>
        <w:tc>
          <w:tcPr>
            <w:tcW w:w="2427" w:type="dxa"/>
          </w:tcPr>
          <w:p w14:paraId="46DCEEC1" w14:textId="77777777" w:rsidR="00DB3549" w:rsidRPr="00330454" w:rsidRDefault="00DB3549" w:rsidP="00DB3549">
            <w:pPr>
              <w:pStyle w:val="TAL"/>
            </w:pPr>
            <w:r w:rsidRPr="00330454">
              <w:rPr>
                <w:szCs w:val="18"/>
              </w:rPr>
              <w:t>mw_anyUserReply</w:t>
            </w:r>
          </w:p>
          <w:p w14:paraId="64B23BA7" w14:textId="24C03D14" w:rsidR="00DB3549" w:rsidRDefault="00DB3549" w:rsidP="00DB3549">
            <w:pPr>
              <w:pStyle w:val="TAL"/>
            </w:pPr>
            <w:r w:rsidRPr="00330454">
              <w:rPr>
                <w:szCs w:val="18"/>
              </w:rPr>
              <w:t> </w:t>
            </w:r>
          </w:p>
        </w:tc>
      </w:tr>
      <w:tr w:rsidR="00DB3549" w14:paraId="05565982" w14:textId="4943085C" w:rsidTr="00DB3549">
        <w:trPr>
          <w:jc w:val="center"/>
        </w:trPr>
        <w:tc>
          <w:tcPr>
            <w:tcW w:w="2004" w:type="dxa"/>
          </w:tcPr>
          <w:p w14:paraId="42EF70E6" w14:textId="31466F3B" w:rsidR="00DB3549" w:rsidRDefault="00DB3549" w:rsidP="00DB3549">
            <w:pPr>
              <w:pStyle w:val="TAL"/>
            </w:pPr>
            <w:r w:rsidRPr="00330454">
              <w:t>Modifying message template</w:t>
            </w:r>
          </w:p>
        </w:tc>
        <w:tc>
          <w:tcPr>
            <w:tcW w:w="2436" w:type="dxa"/>
          </w:tcPr>
          <w:p w14:paraId="76CAEF42" w14:textId="6F3D79AD" w:rsidR="00DB3549" w:rsidRDefault="00DB3549" w:rsidP="00DB3549">
            <w:pPr>
              <w:pStyle w:val="TAL"/>
            </w:pPr>
            <w:r w:rsidRPr="00330454">
              <w:rPr>
                <w:szCs w:val="18"/>
              </w:rPr>
              <w:t>Use lower-case initial letter</w:t>
            </w:r>
          </w:p>
        </w:tc>
        <w:tc>
          <w:tcPr>
            <w:tcW w:w="1162" w:type="dxa"/>
          </w:tcPr>
          <w:p w14:paraId="6249B0A9" w14:textId="0EC55F6D" w:rsidR="00DB3549" w:rsidRDefault="00DB3549" w:rsidP="00DB3549">
            <w:pPr>
              <w:pStyle w:val="TAL"/>
            </w:pPr>
            <w:r w:rsidRPr="00330454">
              <w:rPr>
                <w:szCs w:val="18"/>
              </w:rPr>
              <w:t>md_</w:t>
            </w:r>
          </w:p>
        </w:tc>
        <w:tc>
          <w:tcPr>
            <w:tcW w:w="2427" w:type="dxa"/>
          </w:tcPr>
          <w:p w14:paraId="400B1CA2" w14:textId="35510B70" w:rsidR="00DB3549" w:rsidRDefault="00DB3549" w:rsidP="00DB3549">
            <w:pPr>
              <w:pStyle w:val="TAL"/>
            </w:pPr>
            <w:r w:rsidRPr="00330454">
              <w:rPr>
                <w:szCs w:val="18"/>
              </w:rPr>
              <w:t>md_setupInit</w:t>
            </w:r>
          </w:p>
        </w:tc>
      </w:tr>
      <w:tr w:rsidR="00DB3549" w14:paraId="2F7E96C1" w14:textId="77777777" w:rsidTr="00DB3549">
        <w:trPr>
          <w:jc w:val="center"/>
        </w:trPr>
        <w:tc>
          <w:tcPr>
            <w:tcW w:w="2004" w:type="dxa"/>
          </w:tcPr>
          <w:p w14:paraId="03D3784A" w14:textId="403AC56A" w:rsidR="00DB3549" w:rsidRPr="00330454" w:rsidRDefault="00DB3549" w:rsidP="00DB3549">
            <w:pPr>
              <w:pStyle w:val="TAL"/>
            </w:pPr>
            <w:r w:rsidRPr="00330454">
              <w:rPr>
                <w:szCs w:val="18"/>
              </w:rPr>
              <w:t>Modifying message template with wildcard or matching expression</w:t>
            </w:r>
          </w:p>
        </w:tc>
        <w:tc>
          <w:tcPr>
            <w:tcW w:w="2436" w:type="dxa"/>
          </w:tcPr>
          <w:p w14:paraId="62BA564B" w14:textId="4B1DE353" w:rsidR="00DB3549" w:rsidRPr="00330454" w:rsidRDefault="00DB3549" w:rsidP="00DB3549">
            <w:pPr>
              <w:pStyle w:val="TAL"/>
              <w:rPr>
                <w:szCs w:val="18"/>
              </w:rPr>
            </w:pPr>
            <w:r w:rsidRPr="00330454">
              <w:rPr>
                <w:szCs w:val="18"/>
              </w:rPr>
              <w:t>Use lower-case initial letters</w:t>
            </w:r>
          </w:p>
        </w:tc>
        <w:tc>
          <w:tcPr>
            <w:tcW w:w="1162" w:type="dxa"/>
          </w:tcPr>
          <w:p w14:paraId="218D69EB" w14:textId="33A3F2D4" w:rsidR="00DB3549" w:rsidRPr="00330454" w:rsidRDefault="00DB3549" w:rsidP="00DB3549">
            <w:pPr>
              <w:pStyle w:val="TAL"/>
              <w:rPr>
                <w:szCs w:val="18"/>
              </w:rPr>
            </w:pPr>
            <w:r w:rsidRPr="00330454">
              <w:rPr>
                <w:szCs w:val="18"/>
              </w:rPr>
              <w:t>mdw_</w:t>
            </w:r>
          </w:p>
        </w:tc>
        <w:tc>
          <w:tcPr>
            <w:tcW w:w="2427" w:type="dxa"/>
          </w:tcPr>
          <w:p w14:paraId="5E61BC95" w14:textId="77777777" w:rsidR="00DB3549" w:rsidRPr="00330454" w:rsidRDefault="00DB3549" w:rsidP="00DB3549">
            <w:pPr>
              <w:pStyle w:val="TAL"/>
            </w:pPr>
            <w:r w:rsidRPr="00330454">
              <w:rPr>
                <w:szCs w:val="18"/>
              </w:rPr>
              <w:t>mdw_anyUserReply</w:t>
            </w:r>
          </w:p>
          <w:p w14:paraId="49251AB6" w14:textId="668C7D56" w:rsidR="00DB3549" w:rsidRPr="00330454" w:rsidRDefault="00DB3549" w:rsidP="00DB3549">
            <w:pPr>
              <w:pStyle w:val="TAL"/>
              <w:rPr>
                <w:szCs w:val="18"/>
              </w:rPr>
            </w:pPr>
            <w:r w:rsidRPr="00330454">
              <w:rPr>
                <w:szCs w:val="18"/>
              </w:rPr>
              <w:t> </w:t>
            </w:r>
          </w:p>
        </w:tc>
      </w:tr>
      <w:tr w:rsidR="00DB3549" w14:paraId="46CF2FBB" w14:textId="77777777" w:rsidTr="00DB3549">
        <w:trPr>
          <w:jc w:val="center"/>
        </w:trPr>
        <w:tc>
          <w:tcPr>
            <w:tcW w:w="2004" w:type="dxa"/>
          </w:tcPr>
          <w:p w14:paraId="4BCFBAD5" w14:textId="4812BC92" w:rsidR="00DB3549" w:rsidRPr="00330454" w:rsidRDefault="00DB3549" w:rsidP="00DB3549">
            <w:pPr>
              <w:pStyle w:val="TAL"/>
            </w:pPr>
            <w:r w:rsidRPr="00330454">
              <w:rPr>
                <w:szCs w:val="18"/>
              </w:rPr>
              <w:t>Signature template</w:t>
            </w:r>
          </w:p>
        </w:tc>
        <w:tc>
          <w:tcPr>
            <w:tcW w:w="2436" w:type="dxa"/>
          </w:tcPr>
          <w:p w14:paraId="7B3F630E" w14:textId="3D8F7090" w:rsidR="00DB3549" w:rsidRPr="00330454" w:rsidRDefault="00DB3549" w:rsidP="00DB3549">
            <w:pPr>
              <w:pStyle w:val="TAL"/>
              <w:rPr>
                <w:szCs w:val="18"/>
              </w:rPr>
            </w:pPr>
            <w:r w:rsidRPr="00330454">
              <w:rPr>
                <w:szCs w:val="18"/>
              </w:rPr>
              <w:t>Use lower-case initial letter</w:t>
            </w:r>
          </w:p>
        </w:tc>
        <w:tc>
          <w:tcPr>
            <w:tcW w:w="1162" w:type="dxa"/>
          </w:tcPr>
          <w:p w14:paraId="49C7FC95" w14:textId="7EC35B65" w:rsidR="00DB3549" w:rsidRPr="00330454" w:rsidRDefault="00DB3549" w:rsidP="00DB3549">
            <w:pPr>
              <w:pStyle w:val="TAL"/>
              <w:rPr>
                <w:szCs w:val="18"/>
              </w:rPr>
            </w:pPr>
            <w:r w:rsidRPr="00330454">
              <w:rPr>
                <w:szCs w:val="18"/>
              </w:rPr>
              <w:t>s_</w:t>
            </w:r>
          </w:p>
        </w:tc>
        <w:tc>
          <w:tcPr>
            <w:tcW w:w="2427" w:type="dxa"/>
          </w:tcPr>
          <w:p w14:paraId="1831BA92" w14:textId="035C85C7" w:rsidR="00DB3549" w:rsidRPr="00330454" w:rsidRDefault="00DB3549" w:rsidP="00DB3549">
            <w:pPr>
              <w:pStyle w:val="TAL"/>
              <w:rPr>
                <w:szCs w:val="18"/>
              </w:rPr>
            </w:pPr>
            <w:r w:rsidRPr="00330454">
              <w:rPr>
                <w:szCs w:val="18"/>
              </w:rPr>
              <w:t>s_callSignature</w:t>
            </w:r>
          </w:p>
        </w:tc>
      </w:tr>
      <w:tr w:rsidR="00DB3549" w14:paraId="6969C19A" w14:textId="77777777" w:rsidTr="00DB3549">
        <w:trPr>
          <w:jc w:val="center"/>
        </w:trPr>
        <w:tc>
          <w:tcPr>
            <w:tcW w:w="2004" w:type="dxa"/>
          </w:tcPr>
          <w:p w14:paraId="0645B2B4" w14:textId="650004CB" w:rsidR="00DB3549" w:rsidRPr="00330454" w:rsidRDefault="00DB3549" w:rsidP="00DB3549">
            <w:pPr>
              <w:pStyle w:val="TAL"/>
            </w:pPr>
            <w:r w:rsidRPr="00330454">
              <w:rPr>
                <w:szCs w:val="18"/>
              </w:rPr>
              <w:t>Port instance</w:t>
            </w:r>
          </w:p>
        </w:tc>
        <w:tc>
          <w:tcPr>
            <w:tcW w:w="2436" w:type="dxa"/>
          </w:tcPr>
          <w:p w14:paraId="3AE55E23" w14:textId="42DE1011" w:rsidR="00DB3549" w:rsidRPr="00330454" w:rsidRDefault="00DB3549" w:rsidP="00DB3549">
            <w:pPr>
              <w:pStyle w:val="TAL"/>
              <w:rPr>
                <w:szCs w:val="18"/>
              </w:rPr>
            </w:pPr>
            <w:r w:rsidRPr="00330454">
              <w:rPr>
                <w:szCs w:val="18"/>
              </w:rPr>
              <w:t>Use lower-case initial letter</w:t>
            </w:r>
          </w:p>
        </w:tc>
        <w:tc>
          <w:tcPr>
            <w:tcW w:w="1162" w:type="dxa"/>
          </w:tcPr>
          <w:p w14:paraId="0C5927C7" w14:textId="1ECD7D3C" w:rsidR="00DB3549" w:rsidRPr="00330454" w:rsidRDefault="00DB3549" w:rsidP="00DB3549">
            <w:pPr>
              <w:pStyle w:val="TAL"/>
              <w:rPr>
                <w:szCs w:val="18"/>
              </w:rPr>
            </w:pPr>
            <w:r w:rsidRPr="00330454">
              <w:rPr>
                <w:szCs w:val="18"/>
              </w:rPr>
              <w:t>none</w:t>
            </w:r>
          </w:p>
        </w:tc>
        <w:tc>
          <w:tcPr>
            <w:tcW w:w="2427" w:type="dxa"/>
          </w:tcPr>
          <w:p w14:paraId="5357C692" w14:textId="2AD91E5F" w:rsidR="00DB3549" w:rsidRPr="00330454" w:rsidRDefault="00DB3549" w:rsidP="00DB3549">
            <w:pPr>
              <w:pStyle w:val="TAL"/>
              <w:rPr>
                <w:szCs w:val="18"/>
              </w:rPr>
            </w:pPr>
            <w:r w:rsidRPr="00330454">
              <w:rPr>
                <w:szCs w:val="18"/>
              </w:rPr>
              <w:t>signallingPort</w:t>
            </w:r>
          </w:p>
        </w:tc>
      </w:tr>
      <w:tr w:rsidR="00DB3549" w14:paraId="265CE5CC" w14:textId="77777777" w:rsidTr="00DB3549">
        <w:trPr>
          <w:jc w:val="center"/>
        </w:trPr>
        <w:tc>
          <w:tcPr>
            <w:tcW w:w="2004" w:type="dxa"/>
          </w:tcPr>
          <w:p w14:paraId="49F2C881" w14:textId="2AD57C40" w:rsidR="00DB3549" w:rsidRPr="00330454" w:rsidRDefault="00DB3549" w:rsidP="00DB3549">
            <w:pPr>
              <w:pStyle w:val="TAL"/>
            </w:pPr>
            <w:r w:rsidRPr="00330454">
              <w:rPr>
                <w:szCs w:val="18"/>
              </w:rPr>
              <w:t>Test component instance</w:t>
            </w:r>
          </w:p>
        </w:tc>
        <w:tc>
          <w:tcPr>
            <w:tcW w:w="2436" w:type="dxa"/>
          </w:tcPr>
          <w:p w14:paraId="0202E910" w14:textId="5C1B2827" w:rsidR="00DB3549" w:rsidRPr="00330454" w:rsidRDefault="00DB3549" w:rsidP="00DB3549">
            <w:pPr>
              <w:pStyle w:val="TAL"/>
              <w:rPr>
                <w:szCs w:val="18"/>
              </w:rPr>
            </w:pPr>
            <w:r w:rsidRPr="00330454">
              <w:rPr>
                <w:szCs w:val="18"/>
              </w:rPr>
              <w:t>Use lower-case initial letter</w:t>
            </w:r>
          </w:p>
        </w:tc>
        <w:tc>
          <w:tcPr>
            <w:tcW w:w="1162" w:type="dxa"/>
          </w:tcPr>
          <w:p w14:paraId="44B3C961" w14:textId="4C4A1C25" w:rsidR="00DB3549" w:rsidRPr="00330454" w:rsidRDefault="00DB3549" w:rsidP="00DB3549">
            <w:pPr>
              <w:pStyle w:val="TAL"/>
              <w:rPr>
                <w:szCs w:val="18"/>
              </w:rPr>
            </w:pPr>
            <w:r w:rsidRPr="00330454">
              <w:rPr>
                <w:szCs w:val="18"/>
              </w:rPr>
              <w:t>none</w:t>
            </w:r>
          </w:p>
        </w:tc>
        <w:tc>
          <w:tcPr>
            <w:tcW w:w="2427" w:type="dxa"/>
          </w:tcPr>
          <w:p w14:paraId="40415B6B" w14:textId="1206AF4A" w:rsidR="00DB3549" w:rsidRPr="00330454" w:rsidRDefault="00DB3549" w:rsidP="00DB3549">
            <w:pPr>
              <w:pStyle w:val="TAL"/>
              <w:rPr>
                <w:szCs w:val="18"/>
              </w:rPr>
            </w:pPr>
            <w:r w:rsidRPr="00330454">
              <w:rPr>
                <w:szCs w:val="18"/>
              </w:rPr>
              <w:t>userTerminal</w:t>
            </w:r>
          </w:p>
        </w:tc>
      </w:tr>
      <w:tr w:rsidR="00DB3549" w14:paraId="4D38ADDC" w14:textId="77777777" w:rsidTr="00DB3549">
        <w:trPr>
          <w:jc w:val="center"/>
        </w:trPr>
        <w:tc>
          <w:tcPr>
            <w:tcW w:w="2004" w:type="dxa"/>
          </w:tcPr>
          <w:p w14:paraId="2B1CB43F" w14:textId="088DE509" w:rsidR="00DB3549" w:rsidRPr="00330454" w:rsidRDefault="00DB3549" w:rsidP="00DB3549">
            <w:pPr>
              <w:pStyle w:val="TAL"/>
            </w:pPr>
            <w:r w:rsidRPr="00330454">
              <w:rPr>
                <w:szCs w:val="18"/>
              </w:rPr>
              <w:t>Constant</w:t>
            </w:r>
          </w:p>
        </w:tc>
        <w:tc>
          <w:tcPr>
            <w:tcW w:w="2436" w:type="dxa"/>
          </w:tcPr>
          <w:p w14:paraId="073B945B" w14:textId="6E2C643D" w:rsidR="00DB3549" w:rsidRPr="00330454" w:rsidRDefault="00DB3549" w:rsidP="00DB3549">
            <w:pPr>
              <w:pStyle w:val="TAL"/>
              <w:rPr>
                <w:szCs w:val="18"/>
              </w:rPr>
            </w:pPr>
            <w:r w:rsidRPr="00330454">
              <w:rPr>
                <w:szCs w:val="18"/>
              </w:rPr>
              <w:t>Use lower-case initial letter</w:t>
            </w:r>
          </w:p>
        </w:tc>
        <w:tc>
          <w:tcPr>
            <w:tcW w:w="1162" w:type="dxa"/>
          </w:tcPr>
          <w:p w14:paraId="13B714C5" w14:textId="1CD23879" w:rsidR="00DB3549" w:rsidRPr="00330454" w:rsidRDefault="00DB3549" w:rsidP="00DB3549">
            <w:pPr>
              <w:pStyle w:val="TAL"/>
              <w:rPr>
                <w:szCs w:val="18"/>
              </w:rPr>
            </w:pPr>
            <w:r w:rsidRPr="00330454">
              <w:rPr>
                <w:szCs w:val="18"/>
              </w:rPr>
              <w:t>c_</w:t>
            </w:r>
          </w:p>
        </w:tc>
        <w:tc>
          <w:tcPr>
            <w:tcW w:w="2427" w:type="dxa"/>
          </w:tcPr>
          <w:p w14:paraId="71A47566" w14:textId="26011BBF" w:rsidR="00DB3549" w:rsidRPr="00330454" w:rsidRDefault="00DB3549" w:rsidP="00DB3549">
            <w:pPr>
              <w:pStyle w:val="TAL"/>
              <w:rPr>
                <w:szCs w:val="18"/>
              </w:rPr>
            </w:pPr>
            <w:r w:rsidRPr="00330454">
              <w:rPr>
                <w:szCs w:val="18"/>
              </w:rPr>
              <w:t>c_maxRetransmission</w:t>
            </w:r>
          </w:p>
        </w:tc>
      </w:tr>
      <w:tr w:rsidR="00DB3549" w14:paraId="18DE8EB9" w14:textId="77777777" w:rsidTr="00DB3549">
        <w:trPr>
          <w:jc w:val="center"/>
        </w:trPr>
        <w:tc>
          <w:tcPr>
            <w:tcW w:w="2004" w:type="dxa"/>
          </w:tcPr>
          <w:p w14:paraId="1AEE9E91" w14:textId="3D3A2C5E" w:rsidR="00DB3549" w:rsidRPr="00330454" w:rsidRDefault="00DB3549" w:rsidP="00DB3549">
            <w:pPr>
              <w:pStyle w:val="TAL"/>
            </w:pPr>
            <w:r w:rsidRPr="00330454">
              <w:rPr>
                <w:szCs w:val="18"/>
              </w:rPr>
              <w:t>Constant (defined within component type)</w:t>
            </w:r>
          </w:p>
        </w:tc>
        <w:tc>
          <w:tcPr>
            <w:tcW w:w="2436" w:type="dxa"/>
          </w:tcPr>
          <w:p w14:paraId="4F45EE27" w14:textId="18E0410E" w:rsidR="00DB3549" w:rsidRPr="00330454" w:rsidRDefault="00DB3549" w:rsidP="00DB3549">
            <w:pPr>
              <w:pStyle w:val="TAL"/>
              <w:rPr>
                <w:szCs w:val="18"/>
              </w:rPr>
            </w:pPr>
            <w:r w:rsidRPr="00330454">
              <w:rPr>
                <w:szCs w:val="18"/>
              </w:rPr>
              <w:t>Use lower-case initial letter</w:t>
            </w:r>
          </w:p>
        </w:tc>
        <w:tc>
          <w:tcPr>
            <w:tcW w:w="1162" w:type="dxa"/>
          </w:tcPr>
          <w:p w14:paraId="48CE20F7" w14:textId="59DFB0BD" w:rsidR="00DB3549" w:rsidRPr="00330454" w:rsidRDefault="00DB3549" w:rsidP="00DB3549">
            <w:pPr>
              <w:pStyle w:val="TAL"/>
              <w:rPr>
                <w:szCs w:val="18"/>
              </w:rPr>
            </w:pPr>
            <w:r w:rsidRPr="00330454">
              <w:rPr>
                <w:szCs w:val="18"/>
              </w:rPr>
              <w:t>cc_</w:t>
            </w:r>
          </w:p>
        </w:tc>
        <w:tc>
          <w:tcPr>
            <w:tcW w:w="2427" w:type="dxa"/>
          </w:tcPr>
          <w:p w14:paraId="26D3728F" w14:textId="2B901507" w:rsidR="00DB3549" w:rsidRPr="00330454" w:rsidRDefault="00DB3549" w:rsidP="00DB3549">
            <w:pPr>
              <w:pStyle w:val="TAL"/>
              <w:rPr>
                <w:szCs w:val="18"/>
              </w:rPr>
            </w:pPr>
            <w:r w:rsidRPr="00330454">
              <w:rPr>
                <w:szCs w:val="18"/>
              </w:rPr>
              <w:t>cc_minDuration</w:t>
            </w:r>
          </w:p>
        </w:tc>
      </w:tr>
      <w:tr w:rsidR="00DB3549" w14:paraId="7A5FE638" w14:textId="77777777" w:rsidTr="00DB3549">
        <w:trPr>
          <w:jc w:val="center"/>
        </w:trPr>
        <w:tc>
          <w:tcPr>
            <w:tcW w:w="2004" w:type="dxa"/>
          </w:tcPr>
          <w:p w14:paraId="347094CD" w14:textId="4961347B" w:rsidR="00DB3549" w:rsidRPr="00330454" w:rsidRDefault="00DB3549" w:rsidP="00DB3549">
            <w:pPr>
              <w:pStyle w:val="TAL"/>
            </w:pPr>
            <w:r w:rsidRPr="00330454">
              <w:rPr>
                <w:szCs w:val="18"/>
              </w:rPr>
              <w:t>External constant</w:t>
            </w:r>
          </w:p>
        </w:tc>
        <w:tc>
          <w:tcPr>
            <w:tcW w:w="2436" w:type="dxa"/>
          </w:tcPr>
          <w:p w14:paraId="5E093CD6" w14:textId="380E742B" w:rsidR="00DB3549" w:rsidRPr="00330454" w:rsidRDefault="00DB3549" w:rsidP="00DB3549">
            <w:pPr>
              <w:pStyle w:val="TAL"/>
              <w:rPr>
                <w:szCs w:val="18"/>
              </w:rPr>
            </w:pPr>
            <w:r w:rsidRPr="00330454">
              <w:rPr>
                <w:szCs w:val="18"/>
              </w:rPr>
              <w:t>Use lower-case initial letter</w:t>
            </w:r>
          </w:p>
        </w:tc>
        <w:tc>
          <w:tcPr>
            <w:tcW w:w="1162" w:type="dxa"/>
          </w:tcPr>
          <w:p w14:paraId="236FB8B5" w14:textId="42490B8A" w:rsidR="00DB3549" w:rsidRPr="00330454" w:rsidRDefault="00DB3549" w:rsidP="00DB3549">
            <w:pPr>
              <w:pStyle w:val="TAL"/>
              <w:rPr>
                <w:szCs w:val="18"/>
              </w:rPr>
            </w:pPr>
            <w:r w:rsidRPr="00330454">
              <w:rPr>
                <w:szCs w:val="18"/>
              </w:rPr>
              <w:t>cx_</w:t>
            </w:r>
          </w:p>
        </w:tc>
        <w:tc>
          <w:tcPr>
            <w:tcW w:w="2427" w:type="dxa"/>
          </w:tcPr>
          <w:p w14:paraId="100DBEDD" w14:textId="1B532C76" w:rsidR="00DB3549" w:rsidRPr="00330454" w:rsidRDefault="00DB3549" w:rsidP="00DB3549">
            <w:pPr>
              <w:pStyle w:val="TAL"/>
              <w:rPr>
                <w:szCs w:val="18"/>
              </w:rPr>
            </w:pPr>
            <w:r w:rsidRPr="00330454">
              <w:rPr>
                <w:szCs w:val="18"/>
              </w:rPr>
              <w:t>cx_macId</w:t>
            </w:r>
          </w:p>
        </w:tc>
      </w:tr>
      <w:tr w:rsidR="00DB3549" w14:paraId="2D6C4BA5" w14:textId="77777777" w:rsidTr="00DB3549">
        <w:trPr>
          <w:jc w:val="center"/>
        </w:trPr>
        <w:tc>
          <w:tcPr>
            <w:tcW w:w="2004" w:type="dxa"/>
          </w:tcPr>
          <w:p w14:paraId="4C78A9AD" w14:textId="6658C224" w:rsidR="00DB3549" w:rsidRPr="00330454" w:rsidRDefault="00DB3549" w:rsidP="00DB3549">
            <w:pPr>
              <w:pStyle w:val="TAL"/>
            </w:pPr>
            <w:r w:rsidRPr="00330454">
              <w:rPr>
                <w:szCs w:val="18"/>
              </w:rPr>
              <w:t>Function</w:t>
            </w:r>
          </w:p>
        </w:tc>
        <w:tc>
          <w:tcPr>
            <w:tcW w:w="2436" w:type="dxa"/>
          </w:tcPr>
          <w:p w14:paraId="4C123F78" w14:textId="1D8B60C7" w:rsidR="00DB3549" w:rsidRPr="00330454" w:rsidRDefault="00DB3549" w:rsidP="00DB3549">
            <w:pPr>
              <w:pStyle w:val="TAL"/>
              <w:rPr>
                <w:szCs w:val="18"/>
              </w:rPr>
            </w:pPr>
            <w:r w:rsidRPr="00330454">
              <w:rPr>
                <w:szCs w:val="18"/>
              </w:rPr>
              <w:t>Use lower-case initial letter</w:t>
            </w:r>
          </w:p>
        </w:tc>
        <w:tc>
          <w:tcPr>
            <w:tcW w:w="1162" w:type="dxa"/>
          </w:tcPr>
          <w:p w14:paraId="7319AE77" w14:textId="0BDD64CF" w:rsidR="00DB3549" w:rsidRPr="00330454" w:rsidRDefault="00DB3549" w:rsidP="00DB3549">
            <w:pPr>
              <w:pStyle w:val="TAL"/>
              <w:rPr>
                <w:szCs w:val="18"/>
              </w:rPr>
            </w:pPr>
            <w:r w:rsidRPr="00330454">
              <w:rPr>
                <w:szCs w:val="18"/>
              </w:rPr>
              <w:t>f_</w:t>
            </w:r>
          </w:p>
        </w:tc>
        <w:tc>
          <w:tcPr>
            <w:tcW w:w="2427" w:type="dxa"/>
          </w:tcPr>
          <w:p w14:paraId="3B46FD32" w14:textId="264803FC" w:rsidR="00DB3549" w:rsidRPr="00330454" w:rsidRDefault="00DB3549" w:rsidP="00DB3549">
            <w:pPr>
              <w:pStyle w:val="TAL"/>
              <w:rPr>
                <w:szCs w:val="18"/>
              </w:rPr>
            </w:pPr>
            <w:r w:rsidRPr="00330454">
              <w:rPr>
                <w:szCs w:val="18"/>
              </w:rPr>
              <w:t>f_authentication()</w:t>
            </w:r>
          </w:p>
        </w:tc>
      </w:tr>
      <w:tr w:rsidR="00DB3549" w14:paraId="12AD4CBB" w14:textId="77777777" w:rsidTr="00DB3549">
        <w:trPr>
          <w:jc w:val="center"/>
        </w:trPr>
        <w:tc>
          <w:tcPr>
            <w:tcW w:w="2004" w:type="dxa"/>
          </w:tcPr>
          <w:p w14:paraId="6C8FA91D" w14:textId="65E68D08" w:rsidR="00DB3549" w:rsidRPr="00330454" w:rsidRDefault="00DB3549" w:rsidP="00DB3549">
            <w:pPr>
              <w:pStyle w:val="TAL"/>
              <w:rPr>
                <w:szCs w:val="18"/>
              </w:rPr>
            </w:pPr>
            <w:r w:rsidRPr="00330454">
              <w:rPr>
                <w:szCs w:val="18"/>
              </w:rPr>
              <w:t>External function</w:t>
            </w:r>
          </w:p>
        </w:tc>
        <w:tc>
          <w:tcPr>
            <w:tcW w:w="2436" w:type="dxa"/>
          </w:tcPr>
          <w:p w14:paraId="5E57C1A2" w14:textId="78770166" w:rsidR="00DB3549" w:rsidRPr="00330454" w:rsidRDefault="00DB3549" w:rsidP="00DB3549">
            <w:pPr>
              <w:pStyle w:val="TAL"/>
              <w:rPr>
                <w:szCs w:val="18"/>
              </w:rPr>
            </w:pPr>
            <w:r w:rsidRPr="00330454">
              <w:rPr>
                <w:szCs w:val="18"/>
              </w:rPr>
              <w:t>Use lower-case initial letter</w:t>
            </w:r>
          </w:p>
        </w:tc>
        <w:tc>
          <w:tcPr>
            <w:tcW w:w="1162" w:type="dxa"/>
          </w:tcPr>
          <w:p w14:paraId="67AC46AE" w14:textId="424873BB" w:rsidR="00DB3549" w:rsidRPr="00330454" w:rsidRDefault="00DB3549" w:rsidP="00DB3549">
            <w:pPr>
              <w:pStyle w:val="TAL"/>
              <w:rPr>
                <w:szCs w:val="18"/>
              </w:rPr>
            </w:pPr>
            <w:r w:rsidRPr="00330454">
              <w:rPr>
                <w:szCs w:val="18"/>
              </w:rPr>
              <w:t>fx_</w:t>
            </w:r>
          </w:p>
        </w:tc>
        <w:tc>
          <w:tcPr>
            <w:tcW w:w="2427" w:type="dxa"/>
          </w:tcPr>
          <w:p w14:paraId="57207174" w14:textId="1B9788F4" w:rsidR="00DB3549" w:rsidRPr="00330454" w:rsidRDefault="00DB3549" w:rsidP="00DB3549">
            <w:pPr>
              <w:pStyle w:val="TAL"/>
              <w:rPr>
                <w:szCs w:val="18"/>
              </w:rPr>
            </w:pPr>
            <w:r w:rsidRPr="00330454">
              <w:rPr>
                <w:szCs w:val="18"/>
              </w:rPr>
              <w:t>fx_calculateLength()</w:t>
            </w:r>
          </w:p>
        </w:tc>
      </w:tr>
      <w:tr w:rsidR="00DB3549" w14:paraId="7306EF01" w14:textId="77777777" w:rsidTr="00DB3549">
        <w:trPr>
          <w:jc w:val="center"/>
        </w:trPr>
        <w:tc>
          <w:tcPr>
            <w:tcW w:w="2004" w:type="dxa"/>
          </w:tcPr>
          <w:p w14:paraId="62F3EAB2" w14:textId="5CB20FA1" w:rsidR="00DB3549" w:rsidRPr="00330454" w:rsidRDefault="00DB3549" w:rsidP="00DB3549">
            <w:pPr>
              <w:pStyle w:val="TAL"/>
              <w:rPr>
                <w:szCs w:val="18"/>
              </w:rPr>
            </w:pPr>
            <w:r w:rsidRPr="00330454">
              <w:rPr>
                <w:szCs w:val="18"/>
              </w:rPr>
              <w:t>Altstep (incl. Default)</w:t>
            </w:r>
          </w:p>
        </w:tc>
        <w:tc>
          <w:tcPr>
            <w:tcW w:w="2436" w:type="dxa"/>
          </w:tcPr>
          <w:p w14:paraId="427FA07B" w14:textId="087D9088" w:rsidR="00DB3549" w:rsidRPr="00330454" w:rsidRDefault="00DB3549" w:rsidP="00DB3549">
            <w:pPr>
              <w:pStyle w:val="TAL"/>
              <w:rPr>
                <w:szCs w:val="18"/>
              </w:rPr>
            </w:pPr>
            <w:r w:rsidRPr="00330454">
              <w:rPr>
                <w:szCs w:val="18"/>
              </w:rPr>
              <w:t>Use lower-case initial letter</w:t>
            </w:r>
          </w:p>
        </w:tc>
        <w:tc>
          <w:tcPr>
            <w:tcW w:w="1162" w:type="dxa"/>
          </w:tcPr>
          <w:p w14:paraId="353C6527" w14:textId="331F4E64" w:rsidR="00DB3549" w:rsidRPr="00330454" w:rsidRDefault="00DB3549" w:rsidP="00DB3549">
            <w:pPr>
              <w:pStyle w:val="TAL"/>
              <w:rPr>
                <w:szCs w:val="18"/>
              </w:rPr>
            </w:pPr>
            <w:r w:rsidRPr="00330454">
              <w:rPr>
                <w:szCs w:val="18"/>
              </w:rPr>
              <w:t>a_</w:t>
            </w:r>
          </w:p>
        </w:tc>
        <w:tc>
          <w:tcPr>
            <w:tcW w:w="2427" w:type="dxa"/>
          </w:tcPr>
          <w:p w14:paraId="6901542B" w14:textId="74C98026" w:rsidR="00DB3549" w:rsidRPr="00330454" w:rsidRDefault="00DB3549" w:rsidP="00DB3549">
            <w:pPr>
              <w:pStyle w:val="TAL"/>
              <w:rPr>
                <w:szCs w:val="18"/>
              </w:rPr>
            </w:pPr>
            <w:r w:rsidRPr="00330454">
              <w:rPr>
                <w:szCs w:val="18"/>
              </w:rPr>
              <w:t>a_receiveSetup()</w:t>
            </w:r>
          </w:p>
        </w:tc>
      </w:tr>
      <w:tr w:rsidR="00DB3549" w14:paraId="6ACD6284" w14:textId="77777777" w:rsidTr="00DB3549">
        <w:trPr>
          <w:jc w:val="center"/>
        </w:trPr>
        <w:tc>
          <w:tcPr>
            <w:tcW w:w="2004" w:type="dxa"/>
          </w:tcPr>
          <w:p w14:paraId="54F76EF3" w14:textId="2E8BB49A" w:rsidR="00DB3549" w:rsidRPr="00330454" w:rsidRDefault="00DB3549" w:rsidP="00DB3549">
            <w:pPr>
              <w:pStyle w:val="TAL"/>
              <w:rPr>
                <w:szCs w:val="18"/>
              </w:rPr>
            </w:pPr>
            <w:r w:rsidRPr="00330454">
              <w:rPr>
                <w:szCs w:val="18"/>
              </w:rPr>
              <w:t>Test case</w:t>
            </w:r>
          </w:p>
        </w:tc>
        <w:tc>
          <w:tcPr>
            <w:tcW w:w="2436" w:type="dxa"/>
          </w:tcPr>
          <w:p w14:paraId="3368535E" w14:textId="456C64C2" w:rsidR="00DB3549" w:rsidRPr="00330454" w:rsidRDefault="00DB3549" w:rsidP="00DB3549">
            <w:pPr>
              <w:pStyle w:val="TAL"/>
              <w:rPr>
                <w:szCs w:val="18"/>
              </w:rPr>
            </w:pPr>
            <w:r w:rsidRPr="00330454">
              <w:rPr>
                <w:szCs w:val="18"/>
              </w:rPr>
              <w:t>Use ETSI numbering</w:t>
            </w:r>
          </w:p>
        </w:tc>
        <w:tc>
          <w:tcPr>
            <w:tcW w:w="1162" w:type="dxa"/>
          </w:tcPr>
          <w:p w14:paraId="445316FD" w14:textId="156ECF27" w:rsidR="00DB3549" w:rsidRPr="00330454" w:rsidRDefault="00DB3549" w:rsidP="00DB3549">
            <w:pPr>
              <w:pStyle w:val="TAL"/>
              <w:rPr>
                <w:szCs w:val="18"/>
              </w:rPr>
            </w:pPr>
            <w:r w:rsidRPr="00330454">
              <w:rPr>
                <w:szCs w:val="18"/>
              </w:rPr>
              <w:t>TC_</w:t>
            </w:r>
          </w:p>
        </w:tc>
        <w:tc>
          <w:tcPr>
            <w:tcW w:w="2427" w:type="dxa"/>
          </w:tcPr>
          <w:p w14:paraId="42A5B995" w14:textId="7E3C4667" w:rsidR="00DB3549" w:rsidRPr="00330454" w:rsidRDefault="00DB3549" w:rsidP="00DB3549">
            <w:pPr>
              <w:pStyle w:val="TAL"/>
              <w:rPr>
                <w:szCs w:val="18"/>
              </w:rPr>
            </w:pPr>
            <w:r w:rsidRPr="00330454">
              <w:rPr>
                <w:szCs w:val="18"/>
              </w:rPr>
              <w:t>TC_COR_0009_47_ND</w:t>
            </w:r>
          </w:p>
        </w:tc>
      </w:tr>
      <w:tr w:rsidR="00DB3549" w14:paraId="2CB4C9BD" w14:textId="77777777" w:rsidTr="00DB3549">
        <w:trPr>
          <w:jc w:val="center"/>
        </w:trPr>
        <w:tc>
          <w:tcPr>
            <w:tcW w:w="2004" w:type="dxa"/>
          </w:tcPr>
          <w:p w14:paraId="1C5EE2E8" w14:textId="191B759E" w:rsidR="00DB3549" w:rsidRPr="00330454" w:rsidRDefault="00DB3549" w:rsidP="00DB3549">
            <w:pPr>
              <w:pStyle w:val="TAL"/>
              <w:rPr>
                <w:szCs w:val="18"/>
              </w:rPr>
            </w:pPr>
            <w:r w:rsidRPr="00330454">
              <w:rPr>
                <w:szCs w:val="18"/>
              </w:rPr>
              <w:t>Variable (local)</w:t>
            </w:r>
          </w:p>
        </w:tc>
        <w:tc>
          <w:tcPr>
            <w:tcW w:w="2436" w:type="dxa"/>
          </w:tcPr>
          <w:p w14:paraId="7F3393B4" w14:textId="7D26A591" w:rsidR="00DB3549" w:rsidRPr="00330454" w:rsidRDefault="00DB3549" w:rsidP="00DB3549">
            <w:pPr>
              <w:pStyle w:val="TAL"/>
              <w:rPr>
                <w:szCs w:val="18"/>
              </w:rPr>
            </w:pPr>
            <w:r w:rsidRPr="00330454">
              <w:rPr>
                <w:szCs w:val="18"/>
              </w:rPr>
              <w:t>Use lower-case initial letter</w:t>
            </w:r>
          </w:p>
        </w:tc>
        <w:tc>
          <w:tcPr>
            <w:tcW w:w="1162" w:type="dxa"/>
          </w:tcPr>
          <w:p w14:paraId="78B64DC8" w14:textId="679890B1" w:rsidR="00DB3549" w:rsidRPr="00330454" w:rsidRDefault="00DB3549" w:rsidP="00DB3549">
            <w:pPr>
              <w:pStyle w:val="TAL"/>
              <w:rPr>
                <w:szCs w:val="18"/>
              </w:rPr>
            </w:pPr>
            <w:r w:rsidRPr="00330454">
              <w:rPr>
                <w:szCs w:val="18"/>
              </w:rPr>
              <w:t>v_</w:t>
            </w:r>
          </w:p>
        </w:tc>
        <w:tc>
          <w:tcPr>
            <w:tcW w:w="2427" w:type="dxa"/>
          </w:tcPr>
          <w:p w14:paraId="04D2F95B" w14:textId="44D72635" w:rsidR="00DB3549" w:rsidRPr="00330454" w:rsidRDefault="00DB3549" w:rsidP="00DB3549">
            <w:pPr>
              <w:pStyle w:val="TAL"/>
              <w:rPr>
                <w:szCs w:val="18"/>
              </w:rPr>
            </w:pPr>
            <w:r w:rsidRPr="00330454">
              <w:rPr>
                <w:szCs w:val="18"/>
              </w:rPr>
              <w:t>v_macId</w:t>
            </w:r>
          </w:p>
        </w:tc>
      </w:tr>
      <w:tr w:rsidR="00DB3549" w14:paraId="6546E33C" w14:textId="77777777" w:rsidTr="00DB3549">
        <w:trPr>
          <w:jc w:val="center"/>
        </w:trPr>
        <w:tc>
          <w:tcPr>
            <w:tcW w:w="2004" w:type="dxa"/>
          </w:tcPr>
          <w:p w14:paraId="5CBCB915" w14:textId="57949595" w:rsidR="00DB3549" w:rsidRPr="00330454" w:rsidRDefault="00DB3549" w:rsidP="00DB3549">
            <w:pPr>
              <w:pStyle w:val="TAL"/>
              <w:rPr>
                <w:szCs w:val="18"/>
              </w:rPr>
            </w:pPr>
            <w:r w:rsidRPr="00330454">
              <w:rPr>
                <w:szCs w:val="18"/>
              </w:rPr>
              <w:t>Variable (defined within a component type)</w:t>
            </w:r>
          </w:p>
        </w:tc>
        <w:tc>
          <w:tcPr>
            <w:tcW w:w="2436" w:type="dxa"/>
          </w:tcPr>
          <w:p w14:paraId="4F1534EB" w14:textId="548A1401" w:rsidR="00DB3549" w:rsidRPr="00330454" w:rsidRDefault="00DB3549" w:rsidP="00DB3549">
            <w:pPr>
              <w:pStyle w:val="TAL"/>
              <w:rPr>
                <w:szCs w:val="18"/>
              </w:rPr>
            </w:pPr>
            <w:r w:rsidRPr="00330454">
              <w:rPr>
                <w:szCs w:val="18"/>
              </w:rPr>
              <w:t>Use lower-case initial letter</w:t>
            </w:r>
            <w:r>
              <w:rPr>
                <w:szCs w:val="18"/>
              </w:rPr>
              <w:t>s</w:t>
            </w:r>
          </w:p>
        </w:tc>
        <w:tc>
          <w:tcPr>
            <w:tcW w:w="1162" w:type="dxa"/>
          </w:tcPr>
          <w:p w14:paraId="7B9BF07C" w14:textId="75D6EAD6" w:rsidR="00DB3549" w:rsidRPr="00330454" w:rsidRDefault="00DB3549" w:rsidP="00DB3549">
            <w:pPr>
              <w:pStyle w:val="TAL"/>
              <w:rPr>
                <w:szCs w:val="18"/>
              </w:rPr>
            </w:pPr>
            <w:r w:rsidRPr="00330454">
              <w:rPr>
                <w:szCs w:val="18"/>
              </w:rPr>
              <w:t>vc_</w:t>
            </w:r>
          </w:p>
        </w:tc>
        <w:tc>
          <w:tcPr>
            <w:tcW w:w="2427" w:type="dxa"/>
          </w:tcPr>
          <w:p w14:paraId="2865D270" w14:textId="7448813C" w:rsidR="00DB3549" w:rsidRPr="00330454" w:rsidRDefault="00DB3549" w:rsidP="00DB3549">
            <w:pPr>
              <w:pStyle w:val="TAL"/>
              <w:rPr>
                <w:szCs w:val="18"/>
              </w:rPr>
            </w:pPr>
            <w:r w:rsidRPr="00330454">
              <w:rPr>
                <w:szCs w:val="18"/>
              </w:rPr>
              <w:t>vc_systemName</w:t>
            </w:r>
          </w:p>
        </w:tc>
      </w:tr>
      <w:tr w:rsidR="00DB3549" w14:paraId="78DAAFCB" w14:textId="77777777" w:rsidTr="00DB3549">
        <w:trPr>
          <w:jc w:val="center"/>
        </w:trPr>
        <w:tc>
          <w:tcPr>
            <w:tcW w:w="2004" w:type="dxa"/>
          </w:tcPr>
          <w:p w14:paraId="1D38137B" w14:textId="20FFBB6C" w:rsidR="00DB3549" w:rsidRPr="00330454" w:rsidRDefault="00DB3549" w:rsidP="00DB3549">
            <w:pPr>
              <w:pStyle w:val="TAL"/>
              <w:rPr>
                <w:szCs w:val="18"/>
              </w:rPr>
            </w:pPr>
            <w:r w:rsidRPr="00330454">
              <w:rPr>
                <w:szCs w:val="18"/>
              </w:rPr>
              <w:t>Timer (local)</w:t>
            </w:r>
          </w:p>
        </w:tc>
        <w:tc>
          <w:tcPr>
            <w:tcW w:w="2436" w:type="dxa"/>
          </w:tcPr>
          <w:p w14:paraId="0B500E7C" w14:textId="4EAAA06A" w:rsidR="00DB3549" w:rsidRPr="00330454" w:rsidRDefault="00DB3549" w:rsidP="00DB3549">
            <w:pPr>
              <w:pStyle w:val="TAL"/>
              <w:rPr>
                <w:szCs w:val="18"/>
              </w:rPr>
            </w:pPr>
            <w:r w:rsidRPr="00330454">
              <w:rPr>
                <w:szCs w:val="18"/>
              </w:rPr>
              <w:t>Use lower-case initial letter</w:t>
            </w:r>
          </w:p>
        </w:tc>
        <w:tc>
          <w:tcPr>
            <w:tcW w:w="1162" w:type="dxa"/>
          </w:tcPr>
          <w:p w14:paraId="19485263" w14:textId="65F0CBDD" w:rsidR="00DB3549" w:rsidRPr="00330454" w:rsidRDefault="00DB3549" w:rsidP="00DB3549">
            <w:pPr>
              <w:pStyle w:val="TAL"/>
              <w:rPr>
                <w:szCs w:val="18"/>
              </w:rPr>
            </w:pPr>
            <w:r w:rsidRPr="00330454">
              <w:rPr>
                <w:szCs w:val="18"/>
              </w:rPr>
              <w:t>t_</w:t>
            </w:r>
          </w:p>
        </w:tc>
        <w:tc>
          <w:tcPr>
            <w:tcW w:w="2427" w:type="dxa"/>
          </w:tcPr>
          <w:p w14:paraId="068D614E" w14:textId="57F8D0F3" w:rsidR="00DB3549" w:rsidRPr="00330454" w:rsidRDefault="00DB3549" w:rsidP="00DB3549">
            <w:pPr>
              <w:pStyle w:val="TAL"/>
              <w:rPr>
                <w:szCs w:val="18"/>
              </w:rPr>
            </w:pPr>
            <w:r w:rsidRPr="00330454">
              <w:rPr>
                <w:szCs w:val="18"/>
              </w:rPr>
              <w:t>t_wait</w:t>
            </w:r>
          </w:p>
        </w:tc>
      </w:tr>
      <w:tr w:rsidR="00DB3549" w14:paraId="6A363352" w14:textId="77777777" w:rsidTr="00DB3549">
        <w:trPr>
          <w:jc w:val="center"/>
        </w:trPr>
        <w:tc>
          <w:tcPr>
            <w:tcW w:w="2004" w:type="dxa"/>
          </w:tcPr>
          <w:p w14:paraId="6FFEE526" w14:textId="52C70FA8" w:rsidR="00DB3549" w:rsidRPr="00330454" w:rsidRDefault="00DB3549" w:rsidP="00DB3549">
            <w:pPr>
              <w:pStyle w:val="TAL"/>
              <w:rPr>
                <w:szCs w:val="18"/>
              </w:rPr>
            </w:pPr>
            <w:r w:rsidRPr="00330454">
              <w:rPr>
                <w:szCs w:val="18"/>
              </w:rPr>
              <w:t>Timer (defined within a component)</w:t>
            </w:r>
          </w:p>
        </w:tc>
        <w:tc>
          <w:tcPr>
            <w:tcW w:w="2436" w:type="dxa"/>
          </w:tcPr>
          <w:p w14:paraId="20A9DA64" w14:textId="19EA2858" w:rsidR="00DB3549" w:rsidRPr="00330454" w:rsidRDefault="00DB3549" w:rsidP="00DB3549">
            <w:pPr>
              <w:pStyle w:val="TAL"/>
              <w:rPr>
                <w:szCs w:val="18"/>
              </w:rPr>
            </w:pPr>
            <w:r w:rsidRPr="00330454">
              <w:rPr>
                <w:szCs w:val="18"/>
              </w:rPr>
              <w:t>Use lower-case initial letter</w:t>
            </w:r>
            <w:r>
              <w:rPr>
                <w:szCs w:val="18"/>
              </w:rPr>
              <w:t>s</w:t>
            </w:r>
          </w:p>
        </w:tc>
        <w:tc>
          <w:tcPr>
            <w:tcW w:w="1162" w:type="dxa"/>
          </w:tcPr>
          <w:p w14:paraId="2F2C0446" w14:textId="1A584B44" w:rsidR="00DB3549" w:rsidRPr="00330454" w:rsidRDefault="00DB3549" w:rsidP="00DB3549">
            <w:pPr>
              <w:pStyle w:val="TAL"/>
              <w:rPr>
                <w:szCs w:val="18"/>
              </w:rPr>
            </w:pPr>
            <w:r w:rsidRPr="00330454">
              <w:rPr>
                <w:szCs w:val="18"/>
              </w:rPr>
              <w:t>tc_</w:t>
            </w:r>
          </w:p>
        </w:tc>
        <w:tc>
          <w:tcPr>
            <w:tcW w:w="2427" w:type="dxa"/>
          </w:tcPr>
          <w:p w14:paraId="46ACB205" w14:textId="7201A0BD" w:rsidR="00DB3549" w:rsidRPr="00330454" w:rsidRDefault="00DB3549" w:rsidP="00DB3549">
            <w:pPr>
              <w:pStyle w:val="TAL"/>
              <w:rPr>
                <w:szCs w:val="18"/>
              </w:rPr>
            </w:pPr>
            <w:r w:rsidRPr="00330454">
              <w:rPr>
                <w:szCs w:val="18"/>
              </w:rPr>
              <w:t>tc_authMin</w:t>
            </w:r>
          </w:p>
        </w:tc>
      </w:tr>
      <w:tr w:rsidR="00DB3549" w14:paraId="47D4FE11" w14:textId="77777777" w:rsidTr="00DB3549">
        <w:trPr>
          <w:jc w:val="center"/>
        </w:trPr>
        <w:tc>
          <w:tcPr>
            <w:tcW w:w="2004" w:type="dxa"/>
          </w:tcPr>
          <w:p w14:paraId="0862FDEF" w14:textId="2495FA4E" w:rsidR="00DB3549" w:rsidRPr="00330454" w:rsidRDefault="00DB3549" w:rsidP="00DB3549">
            <w:pPr>
              <w:pStyle w:val="TAL"/>
              <w:rPr>
                <w:szCs w:val="18"/>
              </w:rPr>
            </w:pPr>
            <w:r w:rsidRPr="00330454">
              <w:rPr>
                <w:szCs w:val="18"/>
              </w:rPr>
              <w:t>Module parameters for PICS</w:t>
            </w:r>
          </w:p>
        </w:tc>
        <w:tc>
          <w:tcPr>
            <w:tcW w:w="2436" w:type="dxa"/>
          </w:tcPr>
          <w:p w14:paraId="58B481FB" w14:textId="5A1A51F2" w:rsidR="00DB3549" w:rsidRPr="00330454" w:rsidRDefault="00DB3549" w:rsidP="00DB3549">
            <w:pPr>
              <w:pStyle w:val="TAL"/>
              <w:rPr>
                <w:szCs w:val="18"/>
              </w:rPr>
            </w:pPr>
            <w:r w:rsidRPr="00330454">
              <w:rPr>
                <w:szCs w:val="18"/>
              </w:rPr>
              <w:t>Use all upper case letters</w:t>
            </w:r>
          </w:p>
        </w:tc>
        <w:tc>
          <w:tcPr>
            <w:tcW w:w="1162" w:type="dxa"/>
          </w:tcPr>
          <w:p w14:paraId="1FEB50F4" w14:textId="42F56132" w:rsidR="00DB3549" w:rsidRPr="00330454" w:rsidRDefault="00DB3549" w:rsidP="00DB3549">
            <w:pPr>
              <w:pStyle w:val="TAL"/>
              <w:rPr>
                <w:szCs w:val="18"/>
              </w:rPr>
            </w:pPr>
            <w:r w:rsidRPr="00330454">
              <w:rPr>
                <w:szCs w:val="18"/>
              </w:rPr>
              <w:t>PICS_</w:t>
            </w:r>
          </w:p>
        </w:tc>
        <w:tc>
          <w:tcPr>
            <w:tcW w:w="2427" w:type="dxa"/>
          </w:tcPr>
          <w:p w14:paraId="218D6128" w14:textId="782FFD21" w:rsidR="00DB3549" w:rsidRPr="00330454" w:rsidRDefault="00DB3549" w:rsidP="00DB3549">
            <w:pPr>
              <w:pStyle w:val="TAL"/>
              <w:rPr>
                <w:szCs w:val="18"/>
              </w:rPr>
            </w:pPr>
            <w:r w:rsidRPr="00330454">
              <w:rPr>
                <w:szCs w:val="18"/>
              </w:rPr>
              <w:t>PICS_DOOROPEN</w:t>
            </w:r>
          </w:p>
        </w:tc>
      </w:tr>
      <w:tr w:rsidR="00DB3549" w14:paraId="2FA61918" w14:textId="77777777" w:rsidTr="00DB3549">
        <w:trPr>
          <w:jc w:val="center"/>
        </w:trPr>
        <w:tc>
          <w:tcPr>
            <w:tcW w:w="2004" w:type="dxa"/>
          </w:tcPr>
          <w:p w14:paraId="52D5DCC7" w14:textId="00E08294" w:rsidR="00DB3549" w:rsidRPr="00330454" w:rsidRDefault="00DB3549" w:rsidP="00DB3549">
            <w:pPr>
              <w:pStyle w:val="TAL"/>
              <w:rPr>
                <w:szCs w:val="18"/>
              </w:rPr>
            </w:pPr>
            <w:r w:rsidRPr="00330454">
              <w:rPr>
                <w:szCs w:val="18"/>
              </w:rPr>
              <w:t>Module parameters for other parameters</w:t>
            </w:r>
          </w:p>
        </w:tc>
        <w:tc>
          <w:tcPr>
            <w:tcW w:w="2436" w:type="dxa"/>
          </w:tcPr>
          <w:p w14:paraId="71839FEC" w14:textId="534B6AEA" w:rsidR="00DB3549" w:rsidRPr="00330454" w:rsidRDefault="00DB3549" w:rsidP="00DB3549">
            <w:pPr>
              <w:pStyle w:val="TAL"/>
              <w:rPr>
                <w:szCs w:val="18"/>
              </w:rPr>
            </w:pPr>
            <w:r w:rsidRPr="00330454">
              <w:rPr>
                <w:szCs w:val="18"/>
              </w:rPr>
              <w:t>Use all upper case letters</w:t>
            </w:r>
          </w:p>
        </w:tc>
        <w:tc>
          <w:tcPr>
            <w:tcW w:w="1162" w:type="dxa"/>
          </w:tcPr>
          <w:p w14:paraId="619B1492" w14:textId="71F9F0C9" w:rsidR="00DB3549" w:rsidRPr="00330454" w:rsidRDefault="00DB3549" w:rsidP="00DB3549">
            <w:pPr>
              <w:pStyle w:val="TAL"/>
              <w:rPr>
                <w:szCs w:val="18"/>
              </w:rPr>
            </w:pPr>
            <w:r w:rsidRPr="00330454">
              <w:rPr>
                <w:szCs w:val="18"/>
              </w:rPr>
              <w:t>PX_</w:t>
            </w:r>
          </w:p>
        </w:tc>
        <w:tc>
          <w:tcPr>
            <w:tcW w:w="2427" w:type="dxa"/>
          </w:tcPr>
          <w:p w14:paraId="15711E5A" w14:textId="7F30F427" w:rsidR="00DB3549" w:rsidRPr="00330454" w:rsidRDefault="00DB3549" w:rsidP="00DB3549">
            <w:pPr>
              <w:pStyle w:val="TAL"/>
              <w:rPr>
                <w:szCs w:val="18"/>
              </w:rPr>
            </w:pPr>
            <w:r w:rsidRPr="00330454">
              <w:rPr>
                <w:szCs w:val="18"/>
              </w:rPr>
              <w:t>PX_TESTER_STATION_ID</w:t>
            </w:r>
          </w:p>
        </w:tc>
      </w:tr>
      <w:tr w:rsidR="00DB3549" w14:paraId="66C16EB3" w14:textId="77777777" w:rsidTr="00DB3549">
        <w:trPr>
          <w:jc w:val="center"/>
        </w:trPr>
        <w:tc>
          <w:tcPr>
            <w:tcW w:w="2004" w:type="dxa"/>
          </w:tcPr>
          <w:p w14:paraId="37E2FD17" w14:textId="6F844814" w:rsidR="00DB3549" w:rsidRPr="00330454" w:rsidRDefault="00DB3549" w:rsidP="00DB3549">
            <w:pPr>
              <w:pStyle w:val="TAL"/>
              <w:rPr>
                <w:szCs w:val="18"/>
              </w:rPr>
            </w:pPr>
            <w:r w:rsidRPr="00330454">
              <w:rPr>
                <w:szCs w:val="18"/>
              </w:rPr>
              <w:t>Formal Parameters</w:t>
            </w:r>
          </w:p>
        </w:tc>
        <w:tc>
          <w:tcPr>
            <w:tcW w:w="2436" w:type="dxa"/>
          </w:tcPr>
          <w:p w14:paraId="1A143892" w14:textId="7039878F" w:rsidR="00DB3549" w:rsidRPr="00330454" w:rsidRDefault="00DB3549" w:rsidP="00DB3549">
            <w:pPr>
              <w:pStyle w:val="TAL"/>
              <w:rPr>
                <w:szCs w:val="18"/>
              </w:rPr>
            </w:pPr>
            <w:r w:rsidRPr="00330454">
              <w:rPr>
                <w:szCs w:val="18"/>
              </w:rPr>
              <w:t>Use lower-case initial letter</w:t>
            </w:r>
          </w:p>
        </w:tc>
        <w:tc>
          <w:tcPr>
            <w:tcW w:w="1162" w:type="dxa"/>
          </w:tcPr>
          <w:p w14:paraId="14CAEB05" w14:textId="54575C03" w:rsidR="00DB3549" w:rsidRPr="00330454" w:rsidRDefault="00DB3549" w:rsidP="00DB3549">
            <w:pPr>
              <w:pStyle w:val="TAL"/>
              <w:rPr>
                <w:szCs w:val="18"/>
              </w:rPr>
            </w:pPr>
            <w:r w:rsidRPr="00330454">
              <w:rPr>
                <w:szCs w:val="18"/>
              </w:rPr>
              <w:t>p_</w:t>
            </w:r>
          </w:p>
        </w:tc>
        <w:tc>
          <w:tcPr>
            <w:tcW w:w="2427" w:type="dxa"/>
          </w:tcPr>
          <w:p w14:paraId="47A6D836" w14:textId="3A01AC56" w:rsidR="00DB3549" w:rsidRPr="00330454" w:rsidRDefault="00DB3549" w:rsidP="00DB3549">
            <w:pPr>
              <w:pStyle w:val="TAL"/>
              <w:rPr>
                <w:szCs w:val="18"/>
              </w:rPr>
            </w:pPr>
            <w:r w:rsidRPr="00330454">
              <w:rPr>
                <w:szCs w:val="18"/>
              </w:rPr>
              <w:t>p_macId</w:t>
            </w:r>
          </w:p>
        </w:tc>
      </w:tr>
      <w:tr w:rsidR="00DB3549" w14:paraId="3CD9B9F9" w14:textId="77777777" w:rsidTr="00DB3549">
        <w:trPr>
          <w:jc w:val="center"/>
        </w:trPr>
        <w:tc>
          <w:tcPr>
            <w:tcW w:w="2004" w:type="dxa"/>
          </w:tcPr>
          <w:p w14:paraId="365E8D84" w14:textId="0184E038" w:rsidR="00DB3549" w:rsidRPr="00330454" w:rsidRDefault="00DB3549" w:rsidP="00DB3549">
            <w:pPr>
              <w:pStyle w:val="TAL"/>
              <w:rPr>
                <w:szCs w:val="18"/>
              </w:rPr>
            </w:pPr>
            <w:r w:rsidRPr="00330454">
              <w:rPr>
                <w:szCs w:val="18"/>
              </w:rPr>
              <w:t>Enumerated Values</w:t>
            </w:r>
          </w:p>
        </w:tc>
        <w:tc>
          <w:tcPr>
            <w:tcW w:w="2436" w:type="dxa"/>
          </w:tcPr>
          <w:p w14:paraId="6467C343" w14:textId="6A12781A" w:rsidR="00DB3549" w:rsidRPr="00330454" w:rsidRDefault="00DB3549" w:rsidP="00DB3549">
            <w:pPr>
              <w:pStyle w:val="TAL"/>
              <w:rPr>
                <w:szCs w:val="18"/>
              </w:rPr>
            </w:pPr>
            <w:r w:rsidRPr="00330454">
              <w:rPr>
                <w:szCs w:val="18"/>
              </w:rPr>
              <w:t>Use lower-case initial letter</w:t>
            </w:r>
          </w:p>
        </w:tc>
        <w:tc>
          <w:tcPr>
            <w:tcW w:w="1162" w:type="dxa"/>
          </w:tcPr>
          <w:p w14:paraId="7BBAD806" w14:textId="1C641D48" w:rsidR="00DB3549" w:rsidRPr="00330454" w:rsidRDefault="00DB3549" w:rsidP="00DB3549">
            <w:pPr>
              <w:pStyle w:val="TAL"/>
              <w:rPr>
                <w:szCs w:val="18"/>
              </w:rPr>
            </w:pPr>
            <w:r w:rsidRPr="00330454">
              <w:rPr>
                <w:szCs w:val="18"/>
              </w:rPr>
              <w:t>e_</w:t>
            </w:r>
          </w:p>
        </w:tc>
        <w:tc>
          <w:tcPr>
            <w:tcW w:w="2427" w:type="dxa"/>
          </w:tcPr>
          <w:p w14:paraId="49FE5398" w14:textId="22BBB6B0" w:rsidR="00DB3549" w:rsidRPr="00330454" w:rsidRDefault="00DB3549" w:rsidP="00DB3549">
            <w:pPr>
              <w:pStyle w:val="TAL"/>
              <w:rPr>
                <w:szCs w:val="18"/>
              </w:rPr>
            </w:pPr>
            <w:r w:rsidRPr="00330454">
              <w:rPr>
                <w:szCs w:val="18"/>
              </w:rPr>
              <w:t>e_syncOk</w:t>
            </w:r>
          </w:p>
        </w:tc>
      </w:tr>
    </w:tbl>
    <w:p w14:paraId="63B2BF1D" w14:textId="77777777" w:rsidR="00DB3549" w:rsidRPr="00B26BA4" w:rsidRDefault="00DB3549" w:rsidP="00ED4C83"/>
    <w:p w14:paraId="7E6AE30B" w14:textId="555D360A" w:rsidR="002A4D1A" w:rsidRPr="00B26BA4" w:rsidRDefault="0003587A" w:rsidP="00EB1D06">
      <w:pPr>
        <w:pStyle w:val="Heading3"/>
      </w:pPr>
      <w:bookmarkStart w:id="147" w:name="_Toc477783448"/>
      <w:bookmarkStart w:id="148" w:name="_Toc477788842"/>
      <w:bookmarkStart w:id="149" w:name="_Toc513312274"/>
      <w:r>
        <w:rPr>
          <w:szCs w:val="28"/>
        </w:rPr>
        <w:t>7</w:t>
      </w:r>
      <w:r w:rsidR="00440650" w:rsidRPr="00B26BA4">
        <w:rPr>
          <w:szCs w:val="28"/>
        </w:rPr>
        <w:t>.3.3</w:t>
      </w:r>
      <w:r w:rsidR="00440650" w:rsidRPr="00B26BA4">
        <w:rPr>
          <w:szCs w:val="28"/>
        </w:rPr>
        <w:tab/>
      </w:r>
      <w:r w:rsidR="00440650" w:rsidRPr="0003587A">
        <w:rPr>
          <w:szCs w:val="28"/>
        </w:rPr>
        <w:t>ITS</w:t>
      </w:r>
      <w:r w:rsidR="00440650" w:rsidRPr="00B26BA4">
        <w:rPr>
          <w:szCs w:val="28"/>
        </w:rPr>
        <w:t xml:space="preserve"> specific </w:t>
      </w:r>
      <w:r w:rsidR="00440650" w:rsidRPr="0003587A">
        <w:rPr>
          <w:szCs w:val="28"/>
        </w:rPr>
        <w:t>TTCN</w:t>
      </w:r>
      <w:r w:rsidR="00440650" w:rsidRPr="00B26BA4">
        <w:rPr>
          <w:szCs w:val="28"/>
        </w:rPr>
        <w:t>-3 naming conventions</w:t>
      </w:r>
      <w:bookmarkEnd w:id="147"/>
      <w:bookmarkEnd w:id="148"/>
      <w:bookmarkEnd w:id="149"/>
    </w:p>
    <w:p w14:paraId="659509A4" w14:textId="1E6944DD" w:rsidR="002A4D1A" w:rsidRPr="00B26BA4" w:rsidRDefault="00440650" w:rsidP="00EB1D06">
      <w:r w:rsidRPr="00B26BA4">
        <w:t xml:space="preserve">Next to such general naming conventions, table </w:t>
      </w:r>
      <w:r w:rsidRPr="00B26BA4">
        <w:fldChar w:fldCharType="begin"/>
      </w:r>
      <w:r w:rsidRPr="00B26BA4">
        <w:instrText xml:space="preserve"> REF tab_ITS_specific_naming_convention \h </w:instrText>
      </w:r>
      <w:r w:rsidRPr="00B26BA4">
        <w:fldChar w:fldCharType="separate"/>
      </w:r>
      <w:r w:rsidR="00BD5421">
        <w:rPr>
          <w:noProof/>
        </w:rPr>
        <w:t>8</w:t>
      </w:r>
      <w:r w:rsidRPr="00B26BA4">
        <w:fldChar w:fldCharType="end"/>
      </w:r>
      <w:r w:rsidRPr="00B26BA4">
        <w:t xml:space="preserve"> shows specific naming conventions that apply to the </w:t>
      </w:r>
      <w:r w:rsidRPr="0003587A">
        <w:t>ITS</w:t>
      </w:r>
      <w:r w:rsidRPr="00B26BA4">
        <w:t xml:space="preserve"> </w:t>
      </w:r>
      <w:r w:rsidRPr="0003587A">
        <w:t>TTCN</w:t>
      </w:r>
      <w:r w:rsidRPr="00B26BA4">
        <w:t>-3 test suite.</w:t>
      </w:r>
    </w:p>
    <w:p w14:paraId="219FC11B" w14:textId="6E814723" w:rsidR="002A4D1A" w:rsidRDefault="00440650" w:rsidP="00EB1D06">
      <w:pPr>
        <w:pStyle w:val="TH"/>
      </w:pPr>
      <w:r w:rsidRPr="00B26BA4">
        <w:lastRenderedPageBreak/>
        <w:t xml:space="preserve">Table </w:t>
      </w:r>
      <w:bookmarkStart w:id="150" w:name="tab_ITS_specific_naming_convention"/>
      <w:r w:rsidRPr="00B26BA4">
        <w:fldChar w:fldCharType="begin"/>
      </w:r>
      <w:r w:rsidRPr="00B26BA4">
        <w:instrText xml:space="preserve"> SEQ table \* MERGEFORMAT </w:instrText>
      </w:r>
      <w:r w:rsidRPr="00B26BA4">
        <w:fldChar w:fldCharType="separate"/>
      </w:r>
      <w:r w:rsidR="00BD5421">
        <w:rPr>
          <w:noProof/>
        </w:rPr>
        <w:t>8</w:t>
      </w:r>
      <w:r w:rsidRPr="00B26BA4">
        <w:fldChar w:fldCharType="end"/>
      </w:r>
      <w:bookmarkEnd w:id="150"/>
      <w:r w:rsidRPr="00B26BA4">
        <w:t xml:space="preserve">: </w:t>
      </w:r>
      <w:r w:rsidRPr="0003587A">
        <w:t>ITS</w:t>
      </w:r>
      <w:r w:rsidRPr="00B26BA4">
        <w:t xml:space="preserve"> specific </w:t>
      </w:r>
      <w:r w:rsidRPr="0003587A">
        <w:t>TTCN</w:t>
      </w:r>
      <w:r w:rsidRPr="00B26BA4">
        <w:t>-3 naming conventions</w:t>
      </w:r>
    </w:p>
    <w:tbl>
      <w:tblPr>
        <w:tblStyle w:val="TableGrid"/>
        <w:tblW w:w="0" w:type="auto"/>
        <w:jc w:val="center"/>
        <w:tblLayout w:type="fixed"/>
        <w:tblCellMar>
          <w:left w:w="28" w:type="dxa"/>
        </w:tblCellMar>
        <w:tblLook w:val="04A0" w:firstRow="1" w:lastRow="0" w:firstColumn="1" w:lastColumn="0" w:noHBand="0" w:noVBand="1"/>
      </w:tblPr>
      <w:tblGrid>
        <w:gridCol w:w="1814"/>
        <w:gridCol w:w="1611"/>
        <w:gridCol w:w="2815"/>
        <w:gridCol w:w="2598"/>
      </w:tblGrid>
      <w:tr w:rsidR="004A7CD3" w14:paraId="0D9EAD71" w14:textId="77777777" w:rsidTr="004A7CD3">
        <w:trPr>
          <w:jc w:val="center"/>
        </w:trPr>
        <w:tc>
          <w:tcPr>
            <w:tcW w:w="1814" w:type="dxa"/>
          </w:tcPr>
          <w:p w14:paraId="22B3D761" w14:textId="100B58A6" w:rsidR="004A7CD3" w:rsidRDefault="004A7CD3" w:rsidP="004A7CD3">
            <w:pPr>
              <w:pStyle w:val="TAH"/>
            </w:pPr>
            <w:r w:rsidRPr="00330454">
              <w:t>Language element</w:t>
            </w:r>
          </w:p>
        </w:tc>
        <w:tc>
          <w:tcPr>
            <w:tcW w:w="1611" w:type="dxa"/>
          </w:tcPr>
          <w:p w14:paraId="685A5ED4" w14:textId="13551578" w:rsidR="004A7CD3" w:rsidRDefault="004A7CD3" w:rsidP="004A7CD3">
            <w:pPr>
              <w:pStyle w:val="TAH"/>
            </w:pPr>
            <w:r w:rsidRPr="00330454">
              <w:t>Naming convention</w:t>
            </w:r>
          </w:p>
        </w:tc>
        <w:tc>
          <w:tcPr>
            <w:tcW w:w="2815" w:type="dxa"/>
          </w:tcPr>
          <w:p w14:paraId="6DF4ECDD" w14:textId="466F8610" w:rsidR="004A7CD3" w:rsidRDefault="004A7CD3" w:rsidP="004A7CD3">
            <w:pPr>
              <w:pStyle w:val="TAH"/>
            </w:pPr>
            <w:r w:rsidRPr="00330454">
              <w:t>Prefix</w:t>
            </w:r>
          </w:p>
        </w:tc>
        <w:tc>
          <w:tcPr>
            <w:tcW w:w="2598" w:type="dxa"/>
          </w:tcPr>
          <w:p w14:paraId="682FD22B" w14:textId="2A117449" w:rsidR="004A7CD3" w:rsidRDefault="004A7CD3" w:rsidP="004A7CD3">
            <w:pPr>
              <w:pStyle w:val="TAH"/>
            </w:pPr>
            <w:r w:rsidRPr="00330454">
              <w:t>Example identifier</w:t>
            </w:r>
          </w:p>
        </w:tc>
      </w:tr>
      <w:tr w:rsidR="004A7CD3" w14:paraId="7AF69D4E" w14:textId="77777777" w:rsidTr="004A7CD3">
        <w:trPr>
          <w:jc w:val="center"/>
        </w:trPr>
        <w:tc>
          <w:tcPr>
            <w:tcW w:w="1814" w:type="dxa"/>
          </w:tcPr>
          <w:p w14:paraId="1B707828" w14:textId="310FE7F7" w:rsidR="004A7CD3" w:rsidRDefault="004A7CD3" w:rsidP="004A7CD3">
            <w:pPr>
              <w:pStyle w:val="TAL"/>
            </w:pPr>
            <w:r w:rsidRPr="00330454">
              <w:t>ITS Module</w:t>
            </w:r>
          </w:p>
        </w:tc>
        <w:tc>
          <w:tcPr>
            <w:tcW w:w="1611" w:type="dxa"/>
          </w:tcPr>
          <w:p w14:paraId="44BE6189" w14:textId="2B22CD22" w:rsidR="004A7CD3" w:rsidRDefault="004A7CD3" w:rsidP="004A7CD3">
            <w:pPr>
              <w:pStyle w:val="TAL"/>
            </w:pPr>
            <w:r w:rsidRPr="00330454">
              <w:rPr>
                <w:szCs w:val="18"/>
              </w:rPr>
              <w:t>Use upper-case initial letter</w:t>
            </w:r>
          </w:p>
        </w:tc>
        <w:tc>
          <w:tcPr>
            <w:tcW w:w="2815" w:type="dxa"/>
          </w:tcPr>
          <w:p w14:paraId="56B097CA" w14:textId="192ECC9F" w:rsidR="004A7CD3" w:rsidRDefault="004A7CD3" w:rsidP="004A7CD3">
            <w:pPr>
              <w:pStyle w:val="TAL"/>
            </w:pPr>
            <w:r w:rsidRPr="00330454">
              <w:rPr>
                <w:szCs w:val="18"/>
              </w:rPr>
              <w:t>Its"IUTname"_</w:t>
            </w:r>
          </w:p>
        </w:tc>
        <w:tc>
          <w:tcPr>
            <w:tcW w:w="2598" w:type="dxa"/>
          </w:tcPr>
          <w:p w14:paraId="4FBC041D" w14:textId="65141B78" w:rsidR="004A7CD3" w:rsidRDefault="004A7CD3" w:rsidP="004A7CD3">
            <w:pPr>
              <w:pStyle w:val="TAL"/>
            </w:pPr>
            <w:r w:rsidRPr="00330454">
              <w:rPr>
                <w:szCs w:val="18"/>
              </w:rPr>
              <w:t>ItsSecurity_</w:t>
            </w:r>
          </w:p>
        </w:tc>
      </w:tr>
      <w:tr w:rsidR="004A7CD3" w14:paraId="16192C68" w14:textId="77777777" w:rsidTr="004A7CD3">
        <w:trPr>
          <w:jc w:val="center"/>
        </w:trPr>
        <w:tc>
          <w:tcPr>
            <w:tcW w:w="1814" w:type="dxa"/>
          </w:tcPr>
          <w:p w14:paraId="61FDB232" w14:textId="44F1633E" w:rsidR="004A7CD3" w:rsidRDefault="004A7CD3" w:rsidP="004A7CD3">
            <w:pPr>
              <w:pStyle w:val="TAL"/>
            </w:pPr>
            <w:r w:rsidRPr="00330454">
              <w:t>Module containing types and values</w:t>
            </w:r>
          </w:p>
        </w:tc>
        <w:tc>
          <w:tcPr>
            <w:tcW w:w="1611" w:type="dxa"/>
          </w:tcPr>
          <w:p w14:paraId="5CAA018D" w14:textId="5E84775A" w:rsidR="004A7CD3" w:rsidRDefault="004A7CD3" w:rsidP="004A7CD3">
            <w:pPr>
              <w:pStyle w:val="TAL"/>
            </w:pPr>
            <w:r w:rsidRPr="00330454">
              <w:rPr>
                <w:szCs w:val="18"/>
              </w:rPr>
              <w:t>Use upper-case initial letter</w:t>
            </w:r>
          </w:p>
        </w:tc>
        <w:tc>
          <w:tcPr>
            <w:tcW w:w="2815" w:type="dxa"/>
          </w:tcPr>
          <w:p w14:paraId="010A72D1" w14:textId="519FA738" w:rsidR="004A7CD3" w:rsidRDefault="004A7CD3" w:rsidP="004A7CD3">
            <w:pPr>
              <w:pStyle w:val="TAL"/>
            </w:pPr>
            <w:r w:rsidRPr="00330454">
              <w:rPr>
                <w:szCs w:val="18"/>
              </w:rPr>
              <w:t>Its"IUTname"_TypesAndValues</w:t>
            </w:r>
          </w:p>
        </w:tc>
        <w:tc>
          <w:tcPr>
            <w:tcW w:w="2598" w:type="dxa"/>
          </w:tcPr>
          <w:p w14:paraId="08E36152" w14:textId="423439AA" w:rsidR="004A7CD3" w:rsidRDefault="004A7CD3" w:rsidP="004A7CD3">
            <w:pPr>
              <w:pStyle w:val="TAL"/>
            </w:pPr>
            <w:r w:rsidRPr="00330454">
              <w:rPr>
                <w:szCs w:val="18"/>
              </w:rPr>
              <w:t>ItsSecurity_TypesAndValues</w:t>
            </w:r>
          </w:p>
        </w:tc>
      </w:tr>
      <w:tr w:rsidR="004A7CD3" w14:paraId="28206A8A" w14:textId="77777777" w:rsidTr="004A7CD3">
        <w:trPr>
          <w:jc w:val="center"/>
        </w:trPr>
        <w:tc>
          <w:tcPr>
            <w:tcW w:w="1814" w:type="dxa"/>
          </w:tcPr>
          <w:p w14:paraId="5EC957CD" w14:textId="69078D35" w:rsidR="004A7CD3" w:rsidRDefault="004A7CD3" w:rsidP="004A7CD3">
            <w:pPr>
              <w:pStyle w:val="TAL"/>
            </w:pPr>
            <w:r w:rsidRPr="00330454">
              <w:t>Module containing Templates</w:t>
            </w:r>
          </w:p>
        </w:tc>
        <w:tc>
          <w:tcPr>
            <w:tcW w:w="1611" w:type="dxa"/>
          </w:tcPr>
          <w:p w14:paraId="6D3A36A3" w14:textId="11D77AF3" w:rsidR="004A7CD3" w:rsidRDefault="004A7CD3" w:rsidP="004A7CD3">
            <w:pPr>
              <w:pStyle w:val="TAL"/>
            </w:pPr>
            <w:r w:rsidRPr="00330454">
              <w:rPr>
                <w:szCs w:val="18"/>
              </w:rPr>
              <w:t>Use upper-case initial letter</w:t>
            </w:r>
          </w:p>
        </w:tc>
        <w:tc>
          <w:tcPr>
            <w:tcW w:w="2815" w:type="dxa"/>
          </w:tcPr>
          <w:p w14:paraId="6D4F0798" w14:textId="4DED832D" w:rsidR="004A7CD3" w:rsidRDefault="004A7CD3" w:rsidP="004A7CD3">
            <w:pPr>
              <w:pStyle w:val="TAL"/>
            </w:pPr>
            <w:r w:rsidRPr="00330454">
              <w:rPr>
                <w:szCs w:val="18"/>
              </w:rPr>
              <w:t>Its"IUTname"_Templates</w:t>
            </w:r>
          </w:p>
        </w:tc>
        <w:tc>
          <w:tcPr>
            <w:tcW w:w="2598" w:type="dxa"/>
          </w:tcPr>
          <w:p w14:paraId="0BE34024" w14:textId="2E8ED82B" w:rsidR="004A7CD3" w:rsidRDefault="004A7CD3" w:rsidP="004A7CD3">
            <w:pPr>
              <w:pStyle w:val="TAL"/>
            </w:pPr>
            <w:r w:rsidRPr="00330454">
              <w:rPr>
                <w:szCs w:val="18"/>
              </w:rPr>
              <w:t>ItsSecurity_Templates</w:t>
            </w:r>
          </w:p>
        </w:tc>
      </w:tr>
      <w:tr w:rsidR="004A7CD3" w14:paraId="51023BC6" w14:textId="77777777" w:rsidTr="004A7CD3">
        <w:trPr>
          <w:jc w:val="center"/>
        </w:trPr>
        <w:tc>
          <w:tcPr>
            <w:tcW w:w="1814" w:type="dxa"/>
          </w:tcPr>
          <w:p w14:paraId="7EA3F237" w14:textId="52EDC95C" w:rsidR="004A7CD3" w:rsidRDefault="004A7CD3" w:rsidP="004A7CD3">
            <w:pPr>
              <w:pStyle w:val="TAL"/>
            </w:pPr>
            <w:r w:rsidRPr="00330454">
              <w:t>Module containing test cases</w:t>
            </w:r>
          </w:p>
        </w:tc>
        <w:tc>
          <w:tcPr>
            <w:tcW w:w="1611" w:type="dxa"/>
          </w:tcPr>
          <w:p w14:paraId="7290301F" w14:textId="15D71EE8" w:rsidR="004A7CD3" w:rsidRDefault="004A7CD3" w:rsidP="004A7CD3">
            <w:pPr>
              <w:pStyle w:val="TAL"/>
            </w:pPr>
            <w:r w:rsidRPr="00330454">
              <w:rPr>
                <w:szCs w:val="18"/>
              </w:rPr>
              <w:t>Use upper-case initial letter</w:t>
            </w:r>
          </w:p>
        </w:tc>
        <w:tc>
          <w:tcPr>
            <w:tcW w:w="2815" w:type="dxa"/>
          </w:tcPr>
          <w:p w14:paraId="2093171D" w14:textId="04D8F080" w:rsidR="004A7CD3" w:rsidRDefault="004A7CD3" w:rsidP="004A7CD3">
            <w:pPr>
              <w:pStyle w:val="TAL"/>
            </w:pPr>
            <w:r w:rsidRPr="00330454">
              <w:rPr>
                <w:szCs w:val="18"/>
              </w:rPr>
              <w:t>Its"IUTname"_TestCases</w:t>
            </w:r>
          </w:p>
        </w:tc>
        <w:tc>
          <w:tcPr>
            <w:tcW w:w="2598" w:type="dxa"/>
          </w:tcPr>
          <w:p w14:paraId="45EA8522" w14:textId="1BF04D21" w:rsidR="004A7CD3" w:rsidRDefault="004A7CD3" w:rsidP="004A7CD3">
            <w:pPr>
              <w:pStyle w:val="TAL"/>
            </w:pPr>
            <w:r w:rsidRPr="00330454">
              <w:rPr>
                <w:szCs w:val="18"/>
              </w:rPr>
              <w:t>ItsSecurity_TestCases</w:t>
            </w:r>
          </w:p>
        </w:tc>
      </w:tr>
      <w:tr w:rsidR="004A7CD3" w14:paraId="228E45A2" w14:textId="77777777" w:rsidTr="004A7CD3">
        <w:trPr>
          <w:jc w:val="center"/>
        </w:trPr>
        <w:tc>
          <w:tcPr>
            <w:tcW w:w="1814" w:type="dxa"/>
          </w:tcPr>
          <w:p w14:paraId="5DBBED46" w14:textId="7C866FEE" w:rsidR="004A7CD3" w:rsidRDefault="004A7CD3" w:rsidP="004A7CD3">
            <w:pPr>
              <w:pStyle w:val="TAL"/>
            </w:pPr>
            <w:r w:rsidRPr="00330454">
              <w:t>Module containing functions</w:t>
            </w:r>
          </w:p>
        </w:tc>
        <w:tc>
          <w:tcPr>
            <w:tcW w:w="1611" w:type="dxa"/>
          </w:tcPr>
          <w:p w14:paraId="0D8A882D" w14:textId="523ECE5C" w:rsidR="004A7CD3" w:rsidRDefault="004A7CD3" w:rsidP="004A7CD3">
            <w:pPr>
              <w:pStyle w:val="TAL"/>
            </w:pPr>
            <w:r w:rsidRPr="00330454">
              <w:rPr>
                <w:szCs w:val="18"/>
              </w:rPr>
              <w:t>Use upper-case initial letter</w:t>
            </w:r>
          </w:p>
        </w:tc>
        <w:tc>
          <w:tcPr>
            <w:tcW w:w="2815" w:type="dxa"/>
          </w:tcPr>
          <w:p w14:paraId="1696CF7C" w14:textId="14C84ED0" w:rsidR="004A7CD3" w:rsidRDefault="004A7CD3" w:rsidP="004A7CD3">
            <w:pPr>
              <w:pStyle w:val="TAL"/>
            </w:pPr>
            <w:r w:rsidRPr="00330454">
              <w:rPr>
                <w:szCs w:val="18"/>
              </w:rPr>
              <w:t>Its"IUTname"_Functions</w:t>
            </w:r>
          </w:p>
        </w:tc>
        <w:tc>
          <w:tcPr>
            <w:tcW w:w="2598" w:type="dxa"/>
          </w:tcPr>
          <w:p w14:paraId="32A2972C" w14:textId="6214ED79" w:rsidR="004A7CD3" w:rsidRDefault="004A7CD3" w:rsidP="004A7CD3">
            <w:pPr>
              <w:pStyle w:val="TAL"/>
            </w:pPr>
            <w:r w:rsidRPr="00330454">
              <w:rPr>
                <w:szCs w:val="18"/>
              </w:rPr>
              <w:t>ItsSecurity_Functions</w:t>
            </w:r>
          </w:p>
        </w:tc>
      </w:tr>
      <w:tr w:rsidR="004A7CD3" w14:paraId="7F94F153" w14:textId="77777777" w:rsidTr="004A7CD3">
        <w:trPr>
          <w:jc w:val="center"/>
        </w:trPr>
        <w:tc>
          <w:tcPr>
            <w:tcW w:w="1814" w:type="dxa"/>
          </w:tcPr>
          <w:p w14:paraId="471218BD" w14:textId="32D1169B" w:rsidR="004A7CD3" w:rsidRDefault="004A7CD3" w:rsidP="004A7CD3">
            <w:pPr>
              <w:pStyle w:val="TAL"/>
            </w:pPr>
            <w:r w:rsidRPr="00330454">
              <w:t>Module containing external functions</w:t>
            </w:r>
          </w:p>
        </w:tc>
        <w:tc>
          <w:tcPr>
            <w:tcW w:w="1611" w:type="dxa"/>
          </w:tcPr>
          <w:p w14:paraId="1C4BF00A" w14:textId="48D3C2A4" w:rsidR="004A7CD3" w:rsidRDefault="004A7CD3" w:rsidP="004A7CD3">
            <w:pPr>
              <w:pStyle w:val="TAL"/>
            </w:pPr>
            <w:r w:rsidRPr="00330454">
              <w:rPr>
                <w:szCs w:val="18"/>
              </w:rPr>
              <w:t>Use upper-case initial letter</w:t>
            </w:r>
          </w:p>
        </w:tc>
        <w:tc>
          <w:tcPr>
            <w:tcW w:w="2815" w:type="dxa"/>
          </w:tcPr>
          <w:p w14:paraId="28448042" w14:textId="7F06BDE9" w:rsidR="004A7CD3" w:rsidRDefault="004A7CD3" w:rsidP="004A7CD3">
            <w:pPr>
              <w:pStyle w:val="TAL"/>
            </w:pPr>
            <w:r w:rsidRPr="00330454">
              <w:rPr>
                <w:szCs w:val="18"/>
              </w:rPr>
              <w:t>Its"IUTname"_ExternalFunctions</w:t>
            </w:r>
          </w:p>
        </w:tc>
        <w:tc>
          <w:tcPr>
            <w:tcW w:w="2598" w:type="dxa"/>
          </w:tcPr>
          <w:p w14:paraId="66F92889" w14:textId="0571A73D" w:rsidR="004A7CD3" w:rsidRDefault="004A7CD3" w:rsidP="004A7CD3">
            <w:pPr>
              <w:pStyle w:val="TAL"/>
            </w:pPr>
            <w:r w:rsidRPr="00330454">
              <w:rPr>
                <w:szCs w:val="18"/>
              </w:rPr>
              <w:t>ItsSecurity_ExternalFunctions</w:t>
            </w:r>
          </w:p>
        </w:tc>
      </w:tr>
      <w:tr w:rsidR="004A7CD3" w14:paraId="5E4005FE" w14:textId="77777777" w:rsidTr="004A7CD3">
        <w:trPr>
          <w:jc w:val="center"/>
        </w:trPr>
        <w:tc>
          <w:tcPr>
            <w:tcW w:w="1814" w:type="dxa"/>
          </w:tcPr>
          <w:p w14:paraId="0FFAEA07" w14:textId="4711C000" w:rsidR="004A7CD3" w:rsidRDefault="004A7CD3" w:rsidP="004A7CD3">
            <w:pPr>
              <w:pStyle w:val="TAL"/>
            </w:pPr>
            <w:r w:rsidRPr="00330454">
              <w:t>Module containing components, ports and message definitions</w:t>
            </w:r>
          </w:p>
        </w:tc>
        <w:tc>
          <w:tcPr>
            <w:tcW w:w="1611" w:type="dxa"/>
          </w:tcPr>
          <w:p w14:paraId="27F0BF2C" w14:textId="4A28C0FC" w:rsidR="004A7CD3" w:rsidRDefault="004A7CD3" w:rsidP="004A7CD3">
            <w:pPr>
              <w:pStyle w:val="TAL"/>
            </w:pPr>
            <w:r w:rsidRPr="00330454">
              <w:rPr>
                <w:szCs w:val="18"/>
              </w:rPr>
              <w:t>Use upper-case initial letter</w:t>
            </w:r>
          </w:p>
        </w:tc>
        <w:tc>
          <w:tcPr>
            <w:tcW w:w="2815" w:type="dxa"/>
          </w:tcPr>
          <w:p w14:paraId="59E2D067" w14:textId="34F8AACA" w:rsidR="004A7CD3" w:rsidRDefault="004A7CD3" w:rsidP="004A7CD3">
            <w:pPr>
              <w:pStyle w:val="TAL"/>
            </w:pPr>
            <w:r w:rsidRPr="00330454">
              <w:rPr>
                <w:szCs w:val="18"/>
              </w:rPr>
              <w:t>Its"IUTname"_Interface</w:t>
            </w:r>
          </w:p>
        </w:tc>
        <w:tc>
          <w:tcPr>
            <w:tcW w:w="2598" w:type="dxa"/>
          </w:tcPr>
          <w:p w14:paraId="6D61DBF4" w14:textId="3869FED5" w:rsidR="004A7CD3" w:rsidRDefault="004A7CD3" w:rsidP="004A7CD3">
            <w:pPr>
              <w:pStyle w:val="TAL"/>
            </w:pPr>
            <w:r w:rsidRPr="00330454">
              <w:rPr>
                <w:szCs w:val="18"/>
              </w:rPr>
              <w:t>ItsSecurity_Interface</w:t>
            </w:r>
          </w:p>
        </w:tc>
      </w:tr>
      <w:tr w:rsidR="004A7CD3" w14:paraId="6D32993B" w14:textId="77777777" w:rsidTr="004A7CD3">
        <w:trPr>
          <w:jc w:val="center"/>
        </w:trPr>
        <w:tc>
          <w:tcPr>
            <w:tcW w:w="1814" w:type="dxa"/>
          </w:tcPr>
          <w:p w14:paraId="7ECFBDDC" w14:textId="619E8F2C" w:rsidR="004A7CD3" w:rsidRPr="00330454" w:rsidRDefault="004A7CD3" w:rsidP="004A7CD3">
            <w:pPr>
              <w:pStyle w:val="TAL"/>
            </w:pPr>
            <w:r w:rsidRPr="00330454">
              <w:rPr>
                <w:szCs w:val="18"/>
              </w:rPr>
              <w:t>Module containing main component definitions</w:t>
            </w:r>
          </w:p>
        </w:tc>
        <w:tc>
          <w:tcPr>
            <w:tcW w:w="1611" w:type="dxa"/>
          </w:tcPr>
          <w:p w14:paraId="02B3A9AC" w14:textId="670945EC" w:rsidR="004A7CD3" w:rsidRPr="00330454" w:rsidRDefault="004A7CD3" w:rsidP="004A7CD3">
            <w:pPr>
              <w:pStyle w:val="TAL"/>
              <w:rPr>
                <w:szCs w:val="18"/>
              </w:rPr>
            </w:pPr>
            <w:r w:rsidRPr="00330454">
              <w:rPr>
                <w:szCs w:val="18"/>
              </w:rPr>
              <w:t>Use upper-case initial letter</w:t>
            </w:r>
          </w:p>
        </w:tc>
        <w:tc>
          <w:tcPr>
            <w:tcW w:w="2815" w:type="dxa"/>
          </w:tcPr>
          <w:p w14:paraId="4180CBA1" w14:textId="37DBE18C" w:rsidR="004A7CD3" w:rsidRPr="00330454" w:rsidRDefault="004A7CD3" w:rsidP="004A7CD3">
            <w:pPr>
              <w:pStyle w:val="TAL"/>
              <w:rPr>
                <w:szCs w:val="18"/>
              </w:rPr>
            </w:pPr>
            <w:r w:rsidRPr="00330454">
              <w:rPr>
                <w:szCs w:val="18"/>
              </w:rPr>
              <w:t>Its"IUTname"_TestSystem</w:t>
            </w:r>
          </w:p>
        </w:tc>
        <w:tc>
          <w:tcPr>
            <w:tcW w:w="2598" w:type="dxa"/>
          </w:tcPr>
          <w:p w14:paraId="0510B669" w14:textId="28F014DD" w:rsidR="004A7CD3" w:rsidRPr="00330454" w:rsidRDefault="004A7CD3" w:rsidP="004A7CD3">
            <w:pPr>
              <w:pStyle w:val="TAL"/>
              <w:rPr>
                <w:szCs w:val="18"/>
              </w:rPr>
            </w:pPr>
            <w:r w:rsidRPr="00330454">
              <w:rPr>
                <w:szCs w:val="18"/>
              </w:rPr>
              <w:t>ItsSecurity_TestSystem</w:t>
            </w:r>
          </w:p>
        </w:tc>
      </w:tr>
      <w:tr w:rsidR="004A7CD3" w14:paraId="3FB5FE55" w14:textId="77777777" w:rsidTr="004A7CD3">
        <w:trPr>
          <w:jc w:val="center"/>
        </w:trPr>
        <w:tc>
          <w:tcPr>
            <w:tcW w:w="1814" w:type="dxa"/>
          </w:tcPr>
          <w:p w14:paraId="0F72A7E9" w14:textId="70311F42" w:rsidR="004A7CD3" w:rsidRPr="00330454" w:rsidRDefault="004A7CD3" w:rsidP="004A7CD3">
            <w:pPr>
              <w:pStyle w:val="TAL"/>
            </w:pPr>
            <w:r w:rsidRPr="00330454">
              <w:rPr>
                <w:szCs w:val="18"/>
              </w:rPr>
              <w:t>Module containing the control part</w:t>
            </w:r>
          </w:p>
        </w:tc>
        <w:tc>
          <w:tcPr>
            <w:tcW w:w="1611" w:type="dxa"/>
          </w:tcPr>
          <w:p w14:paraId="3CA03C3C" w14:textId="357B7DB7" w:rsidR="004A7CD3" w:rsidRPr="00330454" w:rsidRDefault="004A7CD3" w:rsidP="004A7CD3">
            <w:pPr>
              <w:pStyle w:val="TAL"/>
              <w:rPr>
                <w:szCs w:val="18"/>
              </w:rPr>
            </w:pPr>
            <w:r w:rsidRPr="00330454">
              <w:rPr>
                <w:szCs w:val="18"/>
              </w:rPr>
              <w:t>Use upper-case initial letter</w:t>
            </w:r>
          </w:p>
        </w:tc>
        <w:tc>
          <w:tcPr>
            <w:tcW w:w="2815" w:type="dxa"/>
          </w:tcPr>
          <w:p w14:paraId="6A33922D" w14:textId="3CBA4C85" w:rsidR="004A7CD3" w:rsidRPr="00330454" w:rsidRDefault="004A7CD3" w:rsidP="004A7CD3">
            <w:pPr>
              <w:pStyle w:val="TAL"/>
              <w:rPr>
                <w:szCs w:val="18"/>
              </w:rPr>
            </w:pPr>
            <w:r w:rsidRPr="00330454">
              <w:rPr>
                <w:szCs w:val="18"/>
              </w:rPr>
              <w:t>Its"IUTname"_TestControl</w:t>
            </w:r>
          </w:p>
        </w:tc>
        <w:tc>
          <w:tcPr>
            <w:tcW w:w="2598" w:type="dxa"/>
          </w:tcPr>
          <w:p w14:paraId="577BB405" w14:textId="17DDF5EC" w:rsidR="004A7CD3" w:rsidRPr="00330454" w:rsidRDefault="004A7CD3" w:rsidP="004A7CD3">
            <w:pPr>
              <w:pStyle w:val="TAL"/>
              <w:rPr>
                <w:szCs w:val="18"/>
              </w:rPr>
            </w:pPr>
            <w:r w:rsidRPr="00330454">
              <w:rPr>
                <w:szCs w:val="18"/>
              </w:rPr>
              <w:t>ItsSecurity_TestControl</w:t>
            </w:r>
          </w:p>
        </w:tc>
      </w:tr>
    </w:tbl>
    <w:p w14:paraId="5C0E1043" w14:textId="77777777" w:rsidR="004A7CD3" w:rsidRPr="00B26BA4" w:rsidRDefault="004A7CD3" w:rsidP="00EB1D06"/>
    <w:p w14:paraId="7CD71122" w14:textId="321FC88D" w:rsidR="002A4D1A" w:rsidRPr="00B26BA4" w:rsidRDefault="0003587A" w:rsidP="00EB1D06">
      <w:pPr>
        <w:pStyle w:val="Heading3"/>
      </w:pPr>
      <w:bookmarkStart w:id="151" w:name="_Toc477783449"/>
      <w:bookmarkStart w:id="152" w:name="_Toc477788843"/>
      <w:bookmarkStart w:id="153" w:name="_Toc513312275"/>
      <w:r>
        <w:rPr>
          <w:szCs w:val="28"/>
        </w:rPr>
        <w:t>7</w:t>
      </w:r>
      <w:r w:rsidR="00440650" w:rsidRPr="00B26BA4">
        <w:rPr>
          <w:szCs w:val="28"/>
        </w:rPr>
        <w:t>.3.4</w:t>
      </w:r>
      <w:r w:rsidR="00440650" w:rsidRPr="00B26BA4">
        <w:rPr>
          <w:szCs w:val="28"/>
        </w:rPr>
        <w:tab/>
        <w:t>Usage of Log statements</w:t>
      </w:r>
      <w:bookmarkEnd w:id="151"/>
      <w:bookmarkEnd w:id="152"/>
      <w:bookmarkEnd w:id="153"/>
    </w:p>
    <w:p w14:paraId="61B939A3" w14:textId="77777777" w:rsidR="002A4D1A" w:rsidRPr="00B26BA4" w:rsidRDefault="00440650" w:rsidP="00EB1D06">
      <w:r w:rsidRPr="00B26BA4">
        <w:t xml:space="preserve">All </w:t>
      </w:r>
      <w:r w:rsidRPr="0003587A">
        <w:t>TTCN</w:t>
      </w:r>
      <w:r w:rsidRPr="00B26BA4">
        <w:t>-3 log statements use the following format using the same order:</w:t>
      </w:r>
    </w:p>
    <w:p w14:paraId="19E51ED3" w14:textId="77777777" w:rsidR="002A4D1A" w:rsidRPr="00B26BA4" w:rsidRDefault="00440650" w:rsidP="0020341B">
      <w:pPr>
        <w:pStyle w:val="B1"/>
      </w:pPr>
      <w:r w:rsidRPr="00B26BA4">
        <w:t>Three asterisks</w:t>
      </w:r>
    </w:p>
    <w:p w14:paraId="05DC3AC1" w14:textId="77777777" w:rsidR="002A4D1A" w:rsidRPr="00B26BA4" w:rsidRDefault="00440650" w:rsidP="0020341B">
      <w:pPr>
        <w:pStyle w:val="B1"/>
      </w:pPr>
      <w:r w:rsidRPr="00B26BA4">
        <w:t xml:space="preserve">The </w:t>
      </w:r>
      <w:r w:rsidRPr="0003587A">
        <w:t>TTCN</w:t>
      </w:r>
      <w:r w:rsidRPr="00B26BA4">
        <w:t>-3 test case or function identifier in which the log statement is defined</w:t>
      </w:r>
    </w:p>
    <w:p w14:paraId="6CC6B722" w14:textId="77777777" w:rsidR="002A4D1A" w:rsidRPr="00B26BA4" w:rsidRDefault="00440650" w:rsidP="0020341B">
      <w:pPr>
        <w:pStyle w:val="B1"/>
      </w:pPr>
      <w:r w:rsidRPr="00B26BA4">
        <w:t xml:space="preserve">One of the categories of log: INFO, WARNING, ERROR, </w:t>
      </w:r>
      <w:r w:rsidRPr="0003587A">
        <w:t>PASS</w:t>
      </w:r>
      <w:r w:rsidRPr="00B26BA4">
        <w:t xml:space="preserve">, </w:t>
      </w:r>
      <w:r w:rsidRPr="0003587A">
        <w:t>FAIL</w:t>
      </w:r>
      <w:r w:rsidRPr="00B26BA4">
        <w:t>, INCONC, TIMEOUT</w:t>
      </w:r>
    </w:p>
    <w:p w14:paraId="1E6C75F6" w14:textId="77777777" w:rsidR="002A4D1A" w:rsidRPr="00B26BA4" w:rsidRDefault="00440650" w:rsidP="0020341B">
      <w:pPr>
        <w:pStyle w:val="B1"/>
      </w:pPr>
      <w:r w:rsidRPr="00B26BA4">
        <w:t xml:space="preserve">Free text </w:t>
      </w:r>
    </w:p>
    <w:p w14:paraId="41F61357" w14:textId="77777777" w:rsidR="002A4D1A" w:rsidRPr="00B26BA4" w:rsidRDefault="00440650" w:rsidP="0020341B">
      <w:pPr>
        <w:pStyle w:val="B1"/>
      </w:pPr>
      <w:r w:rsidRPr="00B26BA4">
        <w:t>Three asterisks</w:t>
      </w:r>
    </w:p>
    <w:p w14:paraId="1850DA8F" w14:textId="4B1C3D79" w:rsidR="002A4D1A" w:rsidRPr="00B26BA4" w:rsidRDefault="00440650">
      <w:pPr>
        <w:pStyle w:val="EX"/>
      </w:pPr>
      <w:r w:rsidRPr="00B26BA4">
        <w:t>EXAMPLE</w:t>
      </w:r>
      <w:r w:rsidR="00311138" w:rsidRPr="00B26BA4">
        <w:t xml:space="preserve"> 1</w:t>
      </w:r>
      <w:r w:rsidRPr="00B26BA4">
        <w:t>:</w:t>
      </w:r>
    </w:p>
    <w:p w14:paraId="70DD4D47" w14:textId="73EC3C3C" w:rsidR="002A4D1A" w:rsidRPr="00B26BA4" w:rsidRDefault="00440650" w:rsidP="00E07E97">
      <w:pPr>
        <w:pStyle w:val="EX"/>
        <w:ind w:left="0" w:firstLine="0"/>
      </w:pPr>
      <w:r w:rsidRPr="00B26BA4">
        <w:rPr>
          <w:rFonts w:ascii="Courier New" w:hAnsi="Courier New" w:cs="Courier New"/>
          <w:b/>
          <w:bCs/>
          <w:lang w:eastAsia="en-GB"/>
        </w:rPr>
        <w:t>log</w:t>
      </w:r>
      <w:r w:rsidRPr="00B26BA4">
        <w:rPr>
          <w:rFonts w:ascii="Courier New" w:hAnsi="Courier New" w:cs="Courier New"/>
          <w:lang w:eastAsia="en-GB"/>
        </w:rPr>
        <w:t xml:space="preserve">("*** </w:t>
      </w:r>
      <w:r w:rsidRPr="0003587A">
        <w:rPr>
          <w:rFonts w:ascii="Courier New" w:hAnsi="Courier New" w:cs="Courier New"/>
          <w:lang w:eastAsia="en-GB"/>
        </w:rPr>
        <w:t>TP</w:t>
      </w:r>
      <w:r w:rsidRPr="00B26BA4">
        <w:rPr>
          <w:rFonts w:ascii="Courier New" w:hAnsi="Courier New" w:cs="Courier New"/>
          <w:lang w:eastAsia="en-GB"/>
        </w:rPr>
        <w:t>_</w:t>
      </w:r>
      <w:r w:rsidRPr="0003587A">
        <w:rPr>
          <w:rFonts w:ascii="Courier New" w:hAnsi="Courier New" w:cs="Courier New"/>
          <w:lang w:eastAsia="en-GB"/>
        </w:rPr>
        <w:t>SEC</w:t>
      </w:r>
      <w:r w:rsidRPr="00B26BA4">
        <w:rPr>
          <w:rFonts w:ascii="Courier New" w:hAnsi="Courier New" w:cs="Courier New"/>
          <w:lang w:eastAsia="en-GB"/>
        </w:rPr>
        <w:t>_</w:t>
      </w:r>
      <w:r w:rsidRPr="0003587A">
        <w:rPr>
          <w:rFonts w:ascii="Courier New" w:hAnsi="Courier New" w:cs="Courier New"/>
          <w:lang w:eastAsia="en-GB"/>
        </w:rPr>
        <w:t>ITSS</w:t>
      </w:r>
      <w:r w:rsidRPr="00B26BA4">
        <w:rPr>
          <w:rFonts w:ascii="Courier New" w:hAnsi="Courier New" w:cs="Courier New"/>
          <w:lang w:eastAsia="en-GB"/>
        </w:rPr>
        <w:t>_ENR_</w:t>
      </w:r>
      <w:r w:rsidRPr="0003587A">
        <w:rPr>
          <w:rFonts w:ascii="Courier New" w:hAnsi="Courier New" w:cs="Courier New"/>
          <w:lang w:eastAsia="en-GB"/>
        </w:rPr>
        <w:t>NB</w:t>
      </w:r>
      <w:r w:rsidRPr="00B26BA4">
        <w:rPr>
          <w:rFonts w:ascii="Courier New" w:hAnsi="Courier New" w:cs="Courier New"/>
          <w:lang w:eastAsia="en-GB"/>
        </w:rPr>
        <w:t>_06: INFO: Preamble: Received and a</w:t>
      </w:r>
      <w:r w:rsidR="00E07E97" w:rsidRPr="00B26BA4">
        <w:rPr>
          <w:rFonts w:ascii="Courier New" w:hAnsi="Courier New" w:cs="Courier New"/>
          <w:lang w:eastAsia="en-GB"/>
        </w:rPr>
        <w:t>nswered Enrolment Request ***")</w:t>
      </w:r>
    </w:p>
    <w:p w14:paraId="74EA98DF" w14:textId="77777777" w:rsidR="002A4D1A" w:rsidRPr="00B26BA4" w:rsidRDefault="00440650" w:rsidP="00EB1D06">
      <w:r w:rsidRPr="00B26BA4">
        <w:t xml:space="preserve">Furthermore, the following rules are applied for the </w:t>
      </w:r>
      <w:r w:rsidRPr="0003587A">
        <w:t>ITS-S</w:t>
      </w:r>
      <w:r w:rsidRPr="00B26BA4">
        <w:t xml:space="preserve">ecurity </w:t>
      </w:r>
      <w:r w:rsidRPr="0003587A">
        <w:t>ATS</w:t>
      </w:r>
      <w:r w:rsidRPr="00B26BA4">
        <w:t>:</w:t>
      </w:r>
    </w:p>
    <w:p w14:paraId="66F79B6B" w14:textId="77777777" w:rsidR="002A4D1A" w:rsidRPr="00B26BA4" w:rsidRDefault="00440650" w:rsidP="0020341B">
      <w:pPr>
        <w:pStyle w:val="B1"/>
      </w:pPr>
      <w:r w:rsidRPr="00B26BA4">
        <w:t>Log statements are used in the body of the functions, so that invocation of functions are visible in the test logs</w:t>
      </w:r>
    </w:p>
    <w:p w14:paraId="4412542D" w14:textId="5772AEC1" w:rsidR="002A4D1A" w:rsidRPr="00B26BA4" w:rsidRDefault="00440650" w:rsidP="0020341B">
      <w:pPr>
        <w:pStyle w:val="B1"/>
      </w:pPr>
      <w:r w:rsidRPr="00B26BA4">
        <w:t xml:space="preserve">All </w:t>
      </w:r>
      <w:r w:rsidRPr="0003587A">
        <w:t>TTCN</w:t>
      </w:r>
      <w:r w:rsidRPr="00B26BA4">
        <w:t xml:space="preserve">-3 </w:t>
      </w:r>
      <w:r w:rsidRPr="00B26BA4">
        <w:rPr>
          <w:i/>
        </w:rPr>
        <w:t>setverdict</w:t>
      </w:r>
      <w:r w:rsidRPr="00B26BA4">
        <w:t xml:space="preserve"> statements are combined with a log statement following the same </w:t>
      </w:r>
      <w:r w:rsidR="00311138" w:rsidRPr="00B26BA4">
        <w:t>above rules (see example 2</w:t>
      </w:r>
      <w:r w:rsidR="00E07E97" w:rsidRPr="00B26BA4">
        <w:t>)</w:t>
      </w:r>
    </w:p>
    <w:p w14:paraId="0E34294D" w14:textId="156F2FF7" w:rsidR="002A4D1A" w:rsidRPr="00B26BA4" w:rsidRDefault="00440650">
      <w:pPr>
        <w:pStyle w:val="EX"/>
      </w:pPr>
      <w:r w:rsidRPr="00B26BA4">
        <w:t>EXAMPLE</w:t>
      </w:r>
      <w:r w:rsidR="00311138" w:rsidRPr="00B26BA4">
        <w:t xml:space="preserve"> 2</w:t>
      </w:r>
      <w:r w:rsidRPr="00B26BA4">
        <w:t>:</w:t>
      </w:r>
    </w:p>
    <w:p w14:paraId="0221387B" w14:textId="38A21B02" w:rsidR="002A4D1A" w:rsidRPr="00B26BA4" w:rsidRDefault="00440650" w:rsidP="00E07E97">
      <w:pPr>
        <w:pStyle w:val="EX"/>
        <w:ind w:left="0" w:firstLine="0"/>
        <w:rPr>
          <w:rFonts w:ascii="Courier New" w:hAnsi="Courier New" w:cs="Courier New"/>
          <w:bCs/>
          <w:lang w:eastAsia="en-GB"/>
        </w:rPr>
      </w:pPr>
      <w:r w:rsidRPr="00B26BA4">
        <w:rPr>
          <w:rFonts w:ascii="Courier New" w:hAnsi="Courier New" w:cs="Courier New"/>
          <w:bCs/>
          <w:lang w:eastAsia="en-GB"/>
        </w:rPr>
        <w:t>setverdict(</w:t>
      </w:r>
      <w:r w:rsidRPr="0003587A">
        <w:rPr>
          <w:rFonts w:ascii="Courier New" w:hAnsi="Courier New" w:cs="Courier New"/>
          <w:bCs/>
          <w:lang w:eastAsia="en-GB"/>
        </w:rPr>
        <w:t>pass</w:t>
      </w:r>
      <w:r w:rsidRPr="00B26BA4">
        <w:rPr>
          <w:rFonts w:ascii="Courier New" w:hAnsi="Courier New" w:cs="Courier New"/>
          <w:bCs/>
          <w:lang w:eastAsia="en-GB"/>
        </w:rPr>
        <w:t xml:space="preserve">, "*** </w:t>
      </w:r>
      <w:r w:rsidRPr="0003587A">
        <w:rPr>
          <w:rFonts w:ascii="Courier New" w:hAnsi="Courier New" w:cs="Courier New"/>
          <w:bCs/>
          <w:lang w:eastAsia="en-GB"/>
        </w:rPr>
        <w:t>TP</w:t>
      </w:r>
      <w:r w:rsidRPr="00B26BA4">
        <w:rPr>
          <w:rFonts w:ascii="Courier New" w:hAnsi="Courier New" w:cs="Courier New"/>
          <w:bCs/>
          <w:lang w:eastAsia="en-GB"/>
        </w:rPr>
        <w:t>_</w:t>
      </w:r>
      <w:r w:rsidRPr="0003587A">
        <w:rPr>
          <w:rFonts w:ascii="Courier New" w:hAnsi="Courier New" w:cs="Courier New"/>
          <w:bCs/>
          <w:lang w:eastAsia="en-GB"/>
        </w:rPr>
        <w:t>SEC</w:t>
      </w:r>
      <w:r w:rsidRPr="00B26BA4">
        <w:rPr>
          <w:rFonts w:ascii="Courier New" w:hAnsi="Courier New" w:cs="Courier New"/>
          <w:bCs/>
          <w:lang w:eastAsia="en-GB"/>
        </w:rPr>
        <w:t>_</w:t>
      </w:r>
      <w:r w:rsidRPr="0003587A">
        <w:rPr>
          <w:rFonts w:ascii="Courier New" w:hAnsi="Courier New" w:cs="Courier New"/>
          <w:bCs/>
          <w:lang w:eastAsia="en-GB"/>
        </w:rPr>
        <w:t>ITSS</w:t>
      </w:r>
      <w:r w:rsidRPr="00B26BA4">
        <w:rPr>
          <w:rFonts w:ascii="Courier New" w:hAnsi="Courier New" w:cs="Courier New"/>
          <w:bCs/>
          <w:lang w:eastAsia="en-GB"/>
        </w:rPr>
        <w:t>_ENR_</w:t>
      </w:r>
      <w:r w:rsidRPr="0003587A">
        <w:rPr>
          <w:rFonts w:ascii="Courier New" w:hAnsi="Courier New" w:cs="Courier New"/>
          <w:bCs/>
          <w:lang w:eastAsia="en-GB"/>
        </w:rPr>
        <w:t>NB</w:t>
      </w:r>
      <w:r w:rsidRPr="00B26BA4">
        <w:rPr>
          <w:rFonts w:ascii="Courier New" w:hAnsi="Courier New" w:cs="Courier New"/>
          <w:bCs/>
          <w:lang w:eastAsia="en-GB"/>
        </w:rPr>
        <w:t xml:space="preserve">_06: </w:t>
      </w:r>
      <w:r w:rsidRPr="0003587A">
        <w:rPr>
          <w:rFonts w:ascii="Courier New" w:hAnsi="Courier New" w:cs="Courier New"/>
          <w:bCs/>
          <w:lang w:eastAsia="en-GB"/>
        </w:rPr>
        <w:t>PASS</w:t>
      </w:r>
      <w:r w:rsidRPr="00B26BA4">
        <w:rPr>
          <w:rFonts w:ascii="Courier New" w:hAnsi="Courier New" w:cs="Courier New"/>
          <w:bCs/>
          <w:lang w:eastAsia="en-GB"/>
        </w:rPr>
        <w:t>: Enrolment Re</w:t>
      </w:r>
      <w:r w:rsidR="00E07E97" w:rsidRPr="00B26BA4">
        <w:rPr>
          <w:rFonts w:ascii="Courier New" w:hAnsi="Courier New" w:cs="Courier New"/>
          <w:bCs/>
          <w:lang w:eastAsia="en-GB"/>
        </w:rPr>
        <w:t>sponse correctly accepted ***")</w:t>
      </w:r>
    </w:p>
    <w:p w14:paraId="4F80816D" w14:textId="0AEF325E" w:rsidR="002A4D1A" w:rsidRPr="00B26BA4" w:rsidRDefault="0003587A" w:rsidP="00EB1D06">
      <w:pPr>
        <w:pStyle w:val="Heading3"/>
      </w:pPr>
      <w:bookmarkStart w:id="154" w:name="_Toc477783450"/>
      <w:bookmarkStart w:id="155" w:name="_Toc477788844"/>
      <w:bookmarkStart w:id="156" w:name="_Toc513312276"/>
      <w:r>
        <w:rPr>
          <w:szCs w:val="28"/>
        </w:rPr>
        <w:t>7</w:t>
      </w:r>
      <w:r w:rsidR="00440650" w:rsidRPr="00B26BA4">
        <w:rPr>
          <w:szCs w:val="28"/>
        </w:rPr>
        <w:t>.3.5</w:t>
      </w:r>
      <w:r w:rsidR="00440650" w:rsidRPr="00B26BA4">
        <w:rPr>
          <w:szCs w:val="28"/>
        </w:rPr>
        <w:tab/>
        <w:t>Test Case (</w:t>
      </w:r>
      <w:r w:rsidR="00440650" w:rsidRPr="0003587A">
        <w:rPr>
          <w:szCs w:val="28"/>
        </w:rPr>
        <w:t>TC</w:t>
      </w:r>
      <w:r w:rsidR="00440650" w:rsidRPr="00B26BA4">
        <w:rPr>
          <w:szCs w:val="28"/>
        </w:rPr>
        <w:t>) identifier</w:t>
      </w:r>
      <w:bookmarkEnd w:id="154"/>
      <w:bookmarkEnd w:id="155"/>
      <w:bookmarkEnd w:id="156"/>
    </w:p>
    <w:p w14:paraId="0FF21C07" w14:textId="21B0D855" w:rsidR="002A4D1A" w:rsidRPr="00B26BA4" w:rsidRDefault="00440650" w:rsidP="00EB1D06">
      <w:r w:rsidRPr="00B26BA4">
        <w:t xml:space="preserve">Table </w:t>
      </w:r>
      <w:r w:rsidRPr="00B26BA4">
        <w:fldChar w:fldCharType="begin"/>
      </w:r>
      <w:r w:rsidRPr="00B26BA4">
        <w:instrText xml:space="preserve"> REF tab_TC_naming_convention \h  \* MERGEFORMAT </w:instrText>
      </w:r>
      <w:r w:rsidRPr="00B26BA4">
        <w:fldChar w:fldCharType="separate"/>
      </w:r>
      <w:r w:rsidR="00BD5421">
        <w:t>9</w:t>
      </w:r>
      <w:r w:rsidRPr="00B26BA4">
        <w:fldChar w:fldCharType="end"/>
      </w:r>
      <w:r w:rsidRPr="00B26BA4">
        <w:t xml:space="preserve"> shows the test case naming convention, which follows the same naming convention as the test purposes.</w:t>
      </w:r>
    </w:p>
    <w:p w14:paraId="5629F276" w14:textId="1E783B71" w:rsidR="002A4D1A" w:rsidRPr="00B26BA4" w:rsidRDefault="00440650" w:rsidP="00EB1D06">
      <w:pPr>
        <w:pStyle w:val="TH"/>
      </w:pPr>
      <w:r w:rsidRPr="00B26BA4">
        <w:lastRenderedPageBreak/>
        <w:t xml:space="preserve">Table </w:t>
      </w:r>
      <w:bookmarkStart w:id="157" w:name="TPname_convention"/>
      <w:bookmarkStart w:id="158" w:name="tab_TC_naming_convention"/>
      <w:r w:rsidRPr="00B26BA4">
        <w:fldChar w:fldCharType="begin"/>
      </w:r>
      <w:r w:rsidRPr="00B26BA4">
        <w:instrText xml:space="preserve"> seq table \* MERGEFORMAT </w:instrText>
      </w:r>
      <w:r w:rsidRPr="00B26BA4">
        <w:fldChar w:fldCharType="separate"/>
      </w:r>
      <w:r w:rsidR="00BD5421">
        <w:rPr>
          <w:noProof/>
        </w:rPr>
        <w:t>9</w:t>
      </w:r>
      <w:r w:rsidRPr="00B26BA4">
        <w:fldChar w:fldCharType="end"/>
      </w:r>
      <w:bookmarkEnd w:id="157"/>
      <w:bookmarkEnd w:id="158"/>
      <w:r w:rsidRPr="00B26BA4">
        <w:t xml:space="preserve">: </w:t>
      </w:r>
      <w:r w:rsidRPr="0003587A">
        <w:t>TC</w:t>
      </w:r>
      <w:r w:rsidRPr="00B26BA4">
        <w:t xml:space="preserve"> naming convention</w:t>
      </w:r>
    </w:p>
    <w:tbl>
      <w:tblPr>
        <w:tblW w:w="9356" w:type="dxa"/>
        <w:jc w:val="center"/>
        <w:tblLayout w:type="fixed"/>
        <w:tblLook w:val="0000" w:firstRow="0" w:lastRow="0" w:firstColumn="0" w:lastColumn="0" w:noHBand="0" w:noVBand="0"/>
      </w:tblPr>
      <w:tblGrid>
        <w:gridCol w:w="993"/>
        <w:gridCol w:w="3636"/>
        <w:gridCol w:w="900"/>
        <w:gridCol w:w="3827"/>
      </w:tblGrid>
      <w:tr w:rsidR="002A4D1A" w:rsidRPr="00B26BA4" w14:paraId="6E3F9B96" w14:textId="77777777">
        <w:trPr>
          <w:cantSplit/>
          <w:tblHeade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47825E" w14:textId="77777777" w:rsidR="009A4709" w:rsidRPr="00B26BA4" w:rsidRDefault="00440650" w:rsidP="0020341B">
            <w:pPr>
              <w:pStyle w:val="TAH"/>
            </w:pPr>
            <w:r w:rsidRPr="00B26BA4">
              <w:rPr>
                <w:szCs w:val="18"/>
              </w:rPr>
              <w:t>Identifier:</w:t>
            </w:r>
          </w:p>
        </w:tc>
        <w:tc>
          <w:tcPr>
            <w:tcW w:w="3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612066" w14:textId="0331284C" w:rsidR="009A4709" w:rsidRPr="00B26BA4" w:rsidRDefault="00440650" w:rsidP="000446AF">
            <w:pPr>
              <w:pStyle w:val="TAH"/>
            </w:pPr>
            <w:r w:rsidRPr="0003587A">
              <w:rPr>
                <w:szCs w:val="18"/>
              </w:rPr>
              <w:t>TC</w:t>
            </w:r>
            <w:r w:rsidRPr="00B26BA4">
              <w:rPr>
                <w:szCs w:val="18"/>
              </w:rPr>
              <w:t>_&lt;</w:t>
            </w:r>
            <w:r w:rsidRPr="0003587A">
              <w:rPr>
                <w:szCs w:val="18"/>
              </w:rPr>
              <w:t>ts</w:t>
            </w:r>
            <w:r w:rsidRPr="00B26BA4">
              <w:rPr>
                <w:szCs w:val="18"/>
              </w:rPr>
              <w:t>&gt;_&lt;tgt&gt;_&lt;gr&gt;_&lt;sgr&gt;_&lt;tn&gt;_[x]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24B123" w14:textId="77777777" w:rsidR="002A4D1A" w:rsidRPr="00B26BA4" w:rsidRDefault="002A4D1A">
            <w:pPr>
              <w:pStyle w:val="TAH"/>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AC5B84" w14:textId="77777777" w:rsidR="002A4D1A" w:rsidRPr="00B26BA4" w:rsidRDefault="002A4D1A">
            <w:pPr>
              <w:pStyle w:val="TAH"/>
            </w:pPr>
          </w:p>
        </w:tc>
      </w:tr>
      <w:tr w:rsidR="002A4D1A" w:rsidRPr="00B26BA4" w14:paraId="63620E9E" w14:textId="77777777">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40B205" w14:textId="77777777" w:rsidR="002A4D1A" w:rsidRPr="00B26BA4" w:rsidRDefault="002A4D1A" w:rsidP="00EE030B">
            <w:pPr>
              <w:pStyle w:val="TAL"/>
            </w:pPr>
          </w:p>
        </w:tc>
        <w:tc>
          <w:tcPr>
            <w:tcW w:w="3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FA2C47" w14:textId="77777777" w:rsidR="002A4D1A" w:rsidRPr="00B26BA4" w:rsidRDefault="00440650" w:rsidP="00EF23C3">
            <w:pPr>
              <w:pStyle w:val="TAL"/>
            </w:pPr>
            <w:r w:rsidRPr="00B26BA4">
              <w:rPr>
                <w:szCs w:val="18"/>
              </w:rPr>
              <w:t>&lt;</w:t>
            </w:r>
            <w:r w:rsidRPr="0003587A">
              <w:rPr>
                <w:szCs w:val="18"/>
              </w:rPr>
              <w:t>ts</w:t>
            </w:r>
            <w:r w:rsidRPr="00B26BA4">
              <w:rPr>
                <w:szCs w:val="18"/>
              </w:rPr>
              <w:t>&gt; = test suite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817E0D" w14:textId="77777777" w:rsidR="002A4D1A" w:rsidRPr="00B26BA4" w:rsidRDefault="00440650" w:rsidP="00EE030B">
            <w:pPr>
              <w:pStyle w:val="TAL"/>
            </w:pPr>
            <w:r w:rsidRPr="0003587A">
              <w:rPr>
                <w:szCs w:val="18"/>
              </w:rPr>
              <w:t>SEC</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CDA5E4" w14:textId="77777777" w:rsidR="002A4D1A" w:rsidRPr="00B26BA4" w:rsidRDefault="00440650" w:rsidP="00EE030B">
            <w:pPr>
              <w:pStyle w:val="TAL"/>
            </w:pPr>
            <w:r w:rsidRPr="00B26BA4">
              <w:rPr>
                <w:szCs w:val="18"/>
              </w:rPr>
              <w:t>Security Test suite</w:t>
            </w:r>
          </w:p>
        </w:tc>
      </w:tr>
      <w:tr w:rsidR="002A4D1A" w:rsidRPr="00B26BA4" w14:paraId="61B50028" w14:textId="77777777">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D7A7BA" w14:textId="77777777" w:rsidR="002A4D1A" w:rsidRPr="00B26BA4" w:rsidRDefault="002A4D1A" w:rsidP="00EE030B">
            <w:pPr>
              <w:pStyle w:val="TAL"/>
            </w:pPr>
          </w:p>
        </w:tc>
        <w:tc>
          <w:tcPr>
            <w:tcW w:w="3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4A6CBA" w14:textId="77777777" w:rsidR="002A4D1A" w:rsidRPr="00B26BA4" w:rsidRDefault="00440650" w:rsidP="00EE030B">
            <w:pPr>
              <w:pStyle w:val="TAL"/>
            </w:pPr>
            <w:r w:rsidRPr="00B26BA4">
              <w:rPr>
                <w:szCs w:val="18"/>
              </w:rPr>
              <w:t>&lt;tgt&gt; = target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39F377" w14:textId="77777777" w:rsidR="002A4D1A" w:rsidRPr="00B26BA4" w:rsidRDefault="00440650" w:rsidP="00EE030B">
            <w:pPr>
              <w:pStyle w:val="TAL"/>
            </w:pPr>
            <w:r w:rsidRPr="0003587A">
              <w:rPr>
                <w:szCs w:val="18"/>
              </w:rPr>
              <w:t>ITSS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3DD22D" w14:textId="77777777" w:rsidR="002A4D1A" w:rsidRPr="00B26BA4" w:rsidRDefault="00440650" w:rsidP="00EE030B">
            <w:pPr>
              <w:pStyle w:val="TAL"/>
            </w:pPr>
            <w:r w:rsidRPr="0003587A">
              <w:rPr>
                <w:szCs w:val="18"/>
              </w:rPr>
              <w:t>ITS</w:t>
            </w:r>
            <w:r w:rsidRPr="00B26BA4">
              <w:rPr>
                <w:szCs w:val="18"/>
              </w:rPr>
              <w:t xml:space="preserve"> Station</w:t>
            </w:r>
          </w:p>
        </w:tc>
      </w:tr>
      <w:tr w:rsidR="002A4D1A" w:rsidRPr="00B26BA4" w14:paraId="229B8FE9" w14:textId="77777777">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D3E960" w14:textId="77777777" w:rsidR="002A4D1A" w:rsidRPr="00B26BA4" w:rsidRDefault="002A4D1A" w:rsidP="00EE030B">
            <w:pPr>
              <w:pStyle w:val="TAL"/>
            </w:pPr>
          </w:p>
        </w:tc>
        <w:tc>
          <w:tcPr>
            <w:tcW w:w="3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AD08D4" w14:textId="77777777" w:rsidR="002A4D1A" w:rsidRPr="00B26BA4" w:rsidRDefault="00440650" w:rsidP="0028182D">
            <w:pPr>
              <w:pStyle w:val="TAL"/>
            </w:pPr>
            <w:r w:rsidRPr="00B26BA4">
              <w:rPr>
                <w:szCs w:val="18"/>
              </w:rPr>
              <w:t>&lt;gr&gt; = group</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3877B8" w14:textId="77777777" w:rsidR="002A4D1A" w:rsidRPr="00B26BA4" w:rsidRDefault="00440650" w:rsidP="00EE030B">
            <w:pPr>
              <w:pStyle w:val="TAL"/>
            </w:pPr>
            <w:r w:rsidRPr="0003587A">
              <w:rPr>
                <w:szCs w:val="18"/>
              </w:rPr>
              <w:t>SND</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55AB5A" w14:textId="77777777" w:rsidR="002A4D1A" w:rsidRPr="00B26BA4" w:rsidRDefault="00440650" w:rsidP="00EE030B">
            <w:pPr>
              <w:pStyle w:val="TAL"/>
            </w:pPr>
            <w:r w:rsidRPr="00B26BA4">
              <w:rPr>
                <w:szCs w:val="18"/>
              </w:rPr>
              <w:t>Send Data</w:t>
            </w:r>
          </w:p>
        </w:tc>
      </w:tr>
      <w:tr w:rsidR="002A4D1A" w:rsidRPr="00B26BA4" w14:paraId="4A525FE7" w14:textId="77777777">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ECACEB" w14:textId="77777777" w:rsidR="002A4D1A" w:rsidRPr="00B26BA4" w:rsidRDefault="002A4D1A" w:rsidP="00EE030B">
            <w:pPr>
              <w:pStyle w:val="TAL"/>
            </w:pPr>
          </w:p>
        </w:tc>
        <w:tc>
          <w:tcPr>
            <w:tcW w:w="3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B293F4" w14:textId="77777777" w:rsidR="002A4D1A" w:rsidRPr="00B26BA4" w:rsidRDefault="002A4D1A" w:rsidP="00EE030B">
            <w:pPr>
              <w:pStyle w:val="TAL"/>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E2D6A6" w14:textId="77777777" w:rsidR="002A4D1A" w:rsidRPr="00B26BA4" w:rsidRDefault="00440650" w:rsidP="00EE030B">
            <w:pPr>
              <w:pStyle w:val="TAL"/>
            </w:pPr>
            <w:r w:rsidRPr="0003587A">
              <w:rPr>
                <w:szCs w:val="18"/>
              </w:rPr>
              <w:t>RCV</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51846E" w14:textId="77777777" w:rsidR="002A4D1A" w:rsidRPr="00B26BA4" w:rsidRDefault="00440650" w:rsidP="00EE030B">
            <w:pPr>
              <w:pStyle w:val="TAL"/>
            </w:pPr>
            <w:r w:rsidRPr="00B26BA4">
              <w:rPr>
                <w:szCs w:val="18"/>
              </w:rPr>
              <w:t>Receive Data</w:t>
            </w:r>
          </w:p>
        </w:tc>
      </w:tr>
      <w:tr w:rsidR="002A4D1A" w:rsidRPr="00B26BA4" w14:paraId="3DE9ED31" w14:textId="77777777">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3608FE" w14:textId="77777777" w:rsidR="002A4D1A" w:rsidRPr="00B26BA4" w:rsidRDefault="002A4D1A" w:rsidP="00EE030B">
            <w:pPr>
              <w:pStyle w:val="TAL"/>
            </w:pPr>
          </w:p>
        </w:tc>
        <w:tc>
          <w:tcPr>
            <w:tcW w:w="3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03DD94" w14:textId="77777777" w:rsidR="002A4D1A" w:rsidRPr="00B26BA4" w:rsidRDefault="00440650" w:rsidP="00EE030B">
            <w:pPr>
              <w:pStyle w:val="TAL"/>
            </w:pPr>
            <w:r w:rsidRPr="00B26BA4">
              <w:rPr>
                <w:szCs w:val="18"/>
              </w:rPr>
              <w:t>&lt;sgr&gt; =sub-group</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58406B" w14:textId="77777777" w:rsidR="002A4D1A" w:rsidRPr="00B26BA4" w:rsidRDefault="00440650" w:rsidP="00EE030B">
            <w:pPr>
              <w:pStyle w:val="TAL"/>
            </w:pPr>
            <w:r w:rsidRPr="0003587A">
              <w:rPr>
                <w:szCs w:val="18"/>
              </w:rPr>
              <w:t>MSG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AC37EA" w14:textId="77777777" w:rsidR="002A4D1A" w:rsidRPr="00B26BA4" w:rsidRDefault="00440650" w:rsidP="00EE030B">
            <w:pPr>
              <w:pStyle w:val="TAL"/>
            </w:pPr>
            <w:r w:rsidRPr="00B26BA4">
              <w:rPr>
                <w:szCs w:val="18"/>
              </w:rPr>
              <w:t>General messages</w:t>
            </w:r>
          </w:p>
        </w:tc>
      </w:tr>
      <w:tr w:rsidR="002A4D1A" w:rsidRPr="00B26BA4" w14:paraId="7D54B7BA" w14:textId="77777777">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3D3AD4" w14:textId="77777777" w:rsidR="002A4D1A" w:rsidRPr="00B26BA4" w:rsidRDefault="002A4D1A" w:rsidP="00EE030B">
            <w:pPr>
              <w:pStyle w:val="TAL"/>
            </w:pPr>
          </w:p>
        </w:tc>
        <w:tc>
          <w:tcPr>
            <w:tcW w:w="3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06C28A" w14:textId="77777777" w:rsidR="002A4D1A" w:rsidRPr="00B26BA4" w:rsidRDefault="002A4D1A" w:rsidP="00EE030B">
            <w:pPr>
              <w:pStyle w:val="TAL"/>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61F4B6" w14:textId="77777777" w:rsidR="002A4D1A" w:rsidRPr="00B26BA4" w:rsidRDefault="00440650" w:rsidP="00EE030B">
            <w:pPr>
              <w:pStyle w:val="TAL"/>
            </w:pPr>
            <w:r w:rsidRPr="0003587A">
              <w:rPr>
                <w:szCs w:val="18"/>
              </w:rPr>
              <w:t>CAM</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F5B605" w14:textId="77777777" w:rsidR="002A4D1A" w:rsidRPr="00B26BA4" w:rsidRDefault="00440650" w:rsidP="00EE030B">
            <w:pPr>
              <w:pStyle w:val="TAL"/>
            </w:pPr>
            <w:r w:rsidRPr="0003587A">
              <w:rPr>
                <w:szCs w:val="18"/>
              </w:rPr>
              <w:t>CAM</w:t>
            </w:r>
            <w:r w:rsidRPr="00B26BA4">
              <w:rPr>
                <w:szCs w:val="18"/>
              </w:rPr>
              <w:t xml:space="preserve"> Profile</w:t>
            </w:r>
          </w:p>
        </w:tc>
      </w:tr>
      <w:tr w:rsidR="002A4D1A" w:rsidRPr="00B26BA4" w14:paraId="638BEEA5" w14:textId="77777777">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195993" w14:textId="77777777" w:rsidR="002A4D1A" w:rsidRPr="00B26BA4" w:rsidRDefault="002A4D1A" w:rsidP="00EE030B">
            <w:pPr>
              <w:pStyle w:val="TAL"/>
            </w:pPr>
          </w:p>
        </w:tc>
        <w:tc>
          <w:tcPr>
            <w:tcW w:w="3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8E31C0" w14:textId="77777777" w:rsidR="002A4D1A" w:rsidRPr="00B26BA4" w:rsidRDefault="002A4D1A" w:rsidP="00EE030B">
            <w:pPr>
              <w:pStyle w:val="TAL"/>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1741F5" w14:textId="77777777" w:rsidR="002A4D1A" w:rsidRPr="00B26BA4" w:rsidRDefault="00440650" w:rsidP="00EE030B">
            <w:pPr>
              <w:pStyle w:val="TAL"/>
            </w:pPr>
            <w:r w:rsidRPr="0003587A">
              <w:rPr>
                <w:szCs w:val="18"/>
              </w:rPr>
              <w:t>DENM</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4A181E" w14:textId="77777777" w:rsidR="002A4D1A" w:rsidRPr="00B26BA4" w:rsidRDefault="00440650" w:rsidP="00EE030B">
            <w:pPr>
              <w:pStyle w:val="TAL"/>
            </w:pPr>
            <w:r w:rsidRPr="0003587A">
              <w:rPr>
                <w:szCs w:val="18"/>
              </w:rPr>
              <w:t>DENM</w:t>
            </w:r>
            <w:r w:rsidRPr="00B26BA4">
              <w:rPr>
                <w:szCs w:val="18"/>
              </w:rPr>
              <w:t xml:space="preserve"> Profile</w:t>
            </w:r>
          </w:p>
        </w:tc>
      </w:tr>
      <w:tr w:rsidR="002A4D1A" w:rsidRPr="00B26BA4" w14:paraId="1207558D" w14:textId="77777777">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4F0F2E" w14:textId="77777777" w:rsidR="002A4D1A" w:rsidRPr="00B26BA4" w:rsidRDefault="002A4D1A" w:rsidP="00EE030B">
            <w:pPr>
              <w:pStyle w:val="TAL"/>
            </w:pPr>
          </w:p>
        </w:tc>
        <w:tc>
          <w:tcPr>
            <w:tcW w:w="3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6060605" w14:textId="77777777" w:rsidR="002A4D1A" w:rsidRPr="00B26BA4" w:rsidRDefault="002A4D1A" w:rsidP="00EE030B">
            <w:pPr>
              <w:pStyle w:val="TAL"/>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21AB09" w14:textId="77777777" w:rsidR="002A4D1A" w:rsidRPr="00B26BA4" w:rsidRDefault="00440650" w:rsidP="00EE030B">
            <w:pPr>
              <w:pStyle w:val="TAL"/>
            </w:pPr>
            <w:r w:rsidRPr="0003587A">
              <w:rPr>
                <w:szCs w:val="18"/>
              </w:rPr>
              <w:t>GENMSG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AB3B1C" w14:textId="77777777" w:rsidR="002A4D1A" w:rsidRPr="00B26BA4" w:rsidRDefault="00440650" w:rsidP="00EE030B">
            <w:pPr>
              <w:pStyle w:val="TAL"/>
            </w:pPr>
            <w:r w:rsidRPr="00B26BA4">
              <w:rPr>
                <w:szCs w:val="18"/>
              </w:rPr>
              <w:t>Other messages</w:t>
            </w:r>
          </w:p>
        </w:tc>
      </w:tr>
      <w:tr w:rsidR="002A4D1A" w:rsidRPr="00B26BA4" w14:paraId="7C8FE468" w14:textId="77777777">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69C2D0" w14:textId="77777777" w:rsidR="002A4D1A" w:rsidRPr="00B26BA4" w:rsidRDefault="002A4D1A" w:rsidP="005D7DB6">
            <w:pPr>
              <w:pStyle w:val="TAL"/>
            </w:pPr>
          </w:p>
        </w:tc>
        <w:tc>
          <w:tcPr>
            <w:tcW w:w="3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636F10" w14:textId="77777777" w:rsidR="002A4D1A" w:rsidRPr="00B26BA4" w:rsidRDefault="002A4D1A" w:rsidP="005D7DB6">
            <w:pPr>
              <w:pStyle w:val="TAL"/>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A8C048" w14:textId="77777777" w:rsidR="002A4D1A" w:rsidRPr="00B26BA4" w:rsidRDefault="00440650" w:rsidP="005D7DB6">
            <w:pPr>
              <w:pStyle w:val="TAL"/>
            </w:pPr>
            <w:r w:rsidRPr="0003587A">
              <w:rPr>
                <w:szCs w:val="18"/>
              </w:rPr>
              <w:t>CERT</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E57395" w14:textId="77777777" w:rsidR="002A4D1A" w:rsidRPr="00B26BA4" w:rsidRDefault="00440650" w:rsidP="005D7DB6">
            <w:pPr>
              <w:pStyle w:val="TAL"/>
            </w:pPr>
            <w:r w:rsidRPr="00B26BA4">
              <w:rPr>
                <w:szCs w:val="18"/>
              </w:rPr>
              <w:t>Certificates</w:t>
            </w:r>
          </w:p>
        </w:tc>
      </w:tr>
      <w:tr w:rsidR="002A4D1A" w:rsidRPr="00B26BA4" w14:paraId="4C2BE8CB" w14:textId="77777777">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7D4991" w14:textId="77777777" w:rsidR="002A4D1A" w:rsidRPr="00B26BA4" w:rsidRDefault="002A4D1A" w:rsidP="00EE030B">
            <w:pPr>
              <w:pStyle w:val="TAL"/>
            </w:pPr>
          </w:p>
        </w:tc>
        <w:tc>
          <w:tcPr>
            <w:tcW w:w="3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7C328B" w14:textId="77777777" w:rsidR="002A4D1A" w:rsidRPr="00B26BA4" w:rsidRDefault="00440650" w:rsidP="0028182D">
            <w:pPr>
              <w:pStyle w:val="TAL"/>
            </w:pPr>
            <w:r w:rsidRPr="00B26BA4">
              <w:rPr>
                <w:szCs w:val="18"/>
              </w:rPr>
              <w:t>&lt;tn&gt; = testcase sequence number</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ABC381" w14:textId="77777777" w:rsidR="002A4D1A" w:rsidRPr="00B26BA4" w:rsidRDefault="002A4D1A" w:rsidP="00EE030B">
            <w:pPr>
              <w:pStyle w:val="TAL"/>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7810DE" w14:textId="77777777" w:rsidR="002A4D1A" w:rsidRPr="00B26BA4" w:rsidRDefault="002A4D1A" w:rsidP="00EE030B">
            <w:pPr>
              <w:pStyle w:val="TAL"/>
            </w:pPr>
          </w:p>
        </w:tc>
      </w:tr>
      <w:tr w:rsidR="002A4D1A" w:rsidRPr="00B26BA4" w14:paraId="7CC5ADD6" w14:textId="77777777">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8E8CE9" w14:textId="77777777" w:rsidR="002A4D1A" w:rsidRPr="00B26BA4" w:rsidRDefault="002A4D1A" w:rsidP="00EE030B">
            <w:pPr>
              <w:pStyle w:val="TAL"/>
            </w:pPr>
          </w:p>
        </w:tc>
        <w:tc>
          <w:tcPr>
            <w:tcW w:w="3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C0A654" w14:textId="77777777" w:rsidR="002A4D1A" w:rsidRPr="00B26BA4" w:rsidRDefault="00440650" w:rsidP="00EE030B">
            <w:pPr>
              <w:pStyle w:val="TAL"/>
            </w:pPr>
            <w:r w:rsidRPr="00B26BA4">
              <w:rPr>
                <w:szCs w:val="18"/>
              </w:rPr>
              <w:t>[x] = type of testing</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B9BCA2" w14:textId="77777777" w:rsidR="002A4D1A" w:rsidRPr="00B26BA4" w:rsidRDefault="00440650" w:rsidP="00EE030B">
            <w:pPr>
              <w:pStyle w:val="TAL"/>
            </w:pPr>
            <w:r w:rsidRPr="0003587A">
              <w:rPr>
                <w:szCs w:val="18"/>
              </w:rPr>
              <w:t>BV</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865DB4" w14:textId="77777777" w:rsidR="002A4D1A" w:rsidRPr="00B26BA4" w:rsidRDefault="00440650" w:rsidP="00EE030B">
            <w:pPr>
              <w:pStyle w:val="TAL"/>
            </w:pPr>
            <w:r w:rsidRPr="00B26BA4">
              <w:rPr>
                <w:szCs w:val="18"/>
              </w:rPr>
              <w:t>Normal Behaviour</w:t>
            </w:r>
          </w:p>
        </w:tc>
      </w:tr>
      <w:tr w:rsidR="002A4D1A" w:rsidRPr="00B26BA4" w14:paraId="234EA6D8" w14:textId="77777777">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AAD6B7" w14:textId="77777777" w:rsidR="002A4D1A" w:rsidRPr="00B26BA4" w:rsidRDefault="002A4D1A" w:rsidP="00EE030B">
            <w:pPr>
              <w:pStyle w:val="TAL"/>
            </w:pPr>
          </w:p>
        </w:tc>
        <w:tc>
          <w:tcPr>
            <w:tcW w:w="3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FBFA95" w14:textId="77777777" w:rsidR="002A4D1A" w:rsidRPr="00B26BA4" w:rsidRDefault="002A4D1A" w:rsidP="00EE030B">
            <w:pPr>
              <w:pStyle w:val="TAL"/>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C8E046" w14:textId="77777777" w:rsidR="002A4D1A" w:rsidRPr="00B26BA4" w:rsidRDefault="00440650" w:rsidP="00EE030B">
            <w:pPr>
              <w:pStyle w:val="TAL"/>
            </w:pPr>
            <w:r w:rsidRPr="0003587A">
              <w:rPr>
                <w:szCs w:val="18"/>
              </w:rPr>
              <w:t>BO</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50B579" w14:textId="77777777" w:rsidR="002A4D1A" w:rsidRPr="00B26BA4" w:rsidRDefault="00440650" w:rsidP="00EE030B">
            <w:pPr>
              <w:pStyle w:val="TAL"/>
            </w:pPr>
            <w:r w:rsidRPr="00B26BA4">
              <w:rPr>
                <w:szCs w:val="18"/>
              </w:rPr>
              <w:t>Exceptional Behaviour</w:t>
            </w:r>
          </w:p>
        </w:tc>
      </w:tr>
    </w:tbl>
    <w:p w14:paraId="1B6375AD" w14:textId="77777777" w:rsidR="002A4D1A" w:rsidRPr="00B26BA4" w:rsidRDefault="002A4D1A" w:rsidP="00EB1D06"/>
    <w:p w14:paraId="51A63315" w14:textId="0062FD7E" w:rsidR="002A4D1A" w:rsidRPr="00B26BA4" w:rsidRDefault="00440650">
      <w:pPr>
        <w:pStyle w:val="EX"/>
      </w:pPr>
      <w:r w:rsidRPr="00B26BA4">
        <w:t>EXAMPLE:</w:t>
      </w:r>
      <w:r w:rsidRPr="00B26BA4">
        <w:tab/>
      </w:r>
      <w:r w:rsidRPr="0003587A">
        <w:t>TP</w:t>
      </w:r>
      <w:r w:rsidRPr="00B26BA4">
        <w:t xml:space="preserve"> identifier:</w:t>
      </w:r>
      <w:r w:rsidRPr="00B26BA4">
        <w:tab/>
      </w:r>
      <w:r w:rsidRPr="0003587A">
        <w:t>TP</w:t>
      </w:r>
      <w:r w:rsidRPr="00B26BA4">
        <w:t>_</w:t>
      </w:r>
      <w:r w:rsidRPr="0003587A">
        <w:t>SEC</w:t>
      </w:r>
      <w:r w:rsidRPr="00B26BA4">
        <w:t>_</w:t>
      </w:r>
      <w:r w:rsidRPr="0003587A">
        <w:t>ITSS</w:t>
      </w:r>
      <w:r w:rsidRPr="00B26BA4">
        <w:t>_</w:t>
      </w:r>
      <w:r w:rsidRPr="0003587A">
        <w:t>SND</w:t>
      </w:r>
      <w:r w:rsidRPr="00B26BA4">
        <w:t>_</w:t>
      </w:r>
      <w:r w:rsidRPr="0003587A">
        <w:t>CAM</w:t>
      </w:r>
      <w:r w:rsidRPr="00B26BA4">
        <w:t>_01</w:t>
      </w:r>
      <w:r w:rsidRPr="00B26BA4">
        <w:br/>
      </w:r>
      <w:r w:rsidRPr="0003587A">
        <w:t>TC</w:t>
      </w:r>
      <w:r w:rsidRPr="00B26BA4">
        <w:t xml:space="preserve"> identifier:</w:t>
      </w:r>
      <w:r w:rsidRPr="00B26BA4">
        <w:tab/>
      </w:r>
      <w:r w:rsidRPr="0003587A">
        <w:t>TP</w:t>
      </w:r>
      <w:r w:rsidRPr="00B26BA4">
        <w:t>_</w:t>
      </w:r>
      <w:r w:rsidRPr="0003587A">
        <w:t>SEC</w:t>
      </w:r>
      <w:r w:rsidRPr="00B26BA4">
        <w:t>_</w:t>
      </w:r>
      <w:r w:rsidRPr="0003587A">
        <w:t>ITSS</w:t>
      </w:r>
      <w:r w:rsidRPr="00B26BA4">
        <w:t>_</w:t>
      </w:r>
      <w:r w:rsidRPr="0003587A">
        <w:t>RCV</w:t>
      </w:r>
      <w:r w:rsidRPr="00B26BA4">
        <w:t>_</w:t>
      </w:r>
      <w:r w:rsidRPr="0003587A">
        <w:t>GENMSG</w:t>
      </w:r>
      <w:r w:rsidRPr="00B26BA4">
        <w:t>_01_</w:t>
      </w:r>
      <w:r w:rsidRPr="0003587A">
        <w:t>BV</w:t>
      </w:r>
    </w:p>
    <w:p w14:paraId="7002802C" w14:textId="6AA484D4" w:rsidR="002A4D1A" w:rsidRPr="00B26BA4" w:rsidRDefault="0003587A" w:rsidP="00EB1D06">
      <w:pPr>
        <w:pStyle w:val="Heading2"/>
      </w:pPr>
      <w:bookmarkStart w:id="159" w:name="_Toc477783451"/>
      <w:bookmarkStart w:id="160" w:name="_Toc477788845"/>
      <w:bookmarkStart w:id="161" w:name="_Toc513312277"/>
      <w:r>
        <w:rPr>
          <w:szCs w:val="32"/>
        </w:rPr>
        <w:t>7</w:t>
      </w:r>
      <w:r w:rsidR="00440650" w:rsidRPr="00B26BA4">
        <w:rPr>
          <w:szCs w:val="32"/>
        </w:rPr>
        <w:t>.4</w:t>
      </w:r>
      <w:r w:rsidR="00440650" w:rsidRPr="00B26BA4">
        <w:rPr>
          <w:szCs w:val="32"/>
        </w:rPr>
        <w:tab/>
        <w:t>On line documentation</w:t>
      </w:r>
      <w:bookmarkEnd w:id="159"/>
      <w:bookmarkEnd w:id="160"/>
      <w:bookmarkEnd w:id="161"/>
    </w:p>
    <w:p w14:paraId="2AFC0621" w14:textId="0718EF80" w:rsidR="002A4D1A" w:rsidRPr="00B26BA4" w:rsidRDefault="00440650" w:rsidP="00EB1D06">
      <w:r w:rsidRPr="00B26BA4">
        <w:t xml:space="preserve">The T3D tool enables providing on-line documentation browser in </w:t>
      </w:r>
      <w:r w:rsidRPr="0003587A">
        <w:t>HTML</w:t>
      </w:r>
      <w:r w:rsidRPr="00B26BA4">
        <w:t xml:space="preserve">, by tagging </w:t>
      </w:r>
      <w:r w:rsidRPr="0003587A">
        <w:t>TTCN</w:t>
      </w:r>
      <w:r w:rsidRPr="00B26BA4">
        <w:t xml:space="preserve">-3 comments. These tags are defined in table </w:t>
      </w:r>
      <w:r w:rsidRPr="00B26BA4">
        <w:fldChar w:fldCharType="begin"/>
      </w:r>
      <w:r w:rsidRPr="00B26BA4">
        <w:instrText xml:space="preserve"> REF tab_T3DOC \h </w:instrText>
      </w:r>
      <w:r w:rsidRPr="00B26BA4">
        <w:fldChar w:fldCharType="separate"/>
      </w:r>
      <w:r w:rsidR="00BD5421">
        <w:rPr>
          <w:noProof/>
        </w:rPr>
        <w:t>10</w:t>
      </w:r>
      <w:r w:rsidRPr="00B26BA4">
        <w:fldChar w:fldCharType="end"/>
      </w:r>
      <w:r w:rsidRPr="00B26BA4">
        <w:t>.</w:t>
      </w:r>
    </w:p>
    <w:p w14:paraId="2183FA6E" w14:textId="6A5182CA" w:rsidR="002A4D1A" w:rsidRPr="00B26BA4" w:rsidRDefault="00440650" w:rsidP="00EB1D06">
      <w:pPr>
        <w:pStyle w:val="TH"/>
      </w:pPr>
      <w:r w:rsidRPr="00B26BA4">
        <w:t xml:space="preserve">Table </w:t>
      </w:r>
      <w:bookmarkStart w:id="162" w:name="tab_T3DOC"/>
      <w:r w:rsidRPr="00B26BA4">
        <w:fldChar w:fldCharType="begin"/>
      </w:r>
      <w:r w:rsidRPr="00B26BA4">
        <w:instrText xml:space="preserve"> SEQ table \* MERGEFORMAT </w:instrText>
      </w:r>
      <w:r w:rsidRPr="00B26BA4">
        <w:fldChar w:fldCharType="separate"/>
      </w:r>
      <w:r w:rsidR="00BD5421">
        <w:rPr>
          <w:noProof/>
        </w:rPr>
        <w:t>10</w:t>
      </w:r>
      <w:r w:rsidRPr="00B26BA4">
        <w:fldChar w:fldCharType="end"/>
      </w:r>
      <w:bookmarkEnd w:id="162"/>
      <w:r w:rsidRPr="00B26BA4">
        <w:t xml:space="preserve">: </w:t>
      </w:r>
      <w:r w:rsidRPr="0003587A">
        <w:t>TTCN</w:t>
      </w:r>
      <w:r w:rsidRPr="00B26BA4">
        <w:t>-3 comment tags</w:t>
      </w:r>
    </w:p>
    <w:tbl>
      <w:tblPr>
        <w:tblW w:w="0" w:type="auto"/>
        <w:jc w:val="center"/>
        <w:tblLayout w:type="fixed"/>
        <w:tblCellMar>
          <w:left w:w="28" w:type="dxa"/>
          <w:right w:w="28" w:type="dxa"/>
        </w:tblCellMar>
        <w:tblLook w:val="01E0" w:firstRow="1" w:lastRow="1" w:firstColumn="1" w:lastColumn="1" w:noHBand="0" w:noVBand="0"/>
      </w:tblPr>
      <w:tblGrid>
        <w:gridCol w:w="1142"/>
        <w:gridCol w:w="7380"/>
      </w:tblGrid>
      <w:tr w:rsidR="002A4D1A" w:rsidRPr="00B26BA4" w14:paraId="0D0D3E5E" w14:textId="77777777" w:rsidTr="00E07E97">
        <w:trPr>
          <w:jc w:val="center"/>
        </w:trPr>
        <w:tc>
          <w:tcPr>
            <w:tcW w:w="1142" w:type="dxa"/>
            <w:tcBorders>
              <w:top w:val="single" w:sz="4" w:space="0" w:color="auto"/>
              <w:left w:val="single" w:sz="4" w:space="0" w:color="auto"/>
              <w:bottom w:val="single" w:sz="4" w:space="0" w:color="auto"/>
              <w:right w:val="single" w:sz="4" w:space="0" w:color="auto"/>
            </w:tcBorders>
          </w:tcPr>
          <w:p w14:paraId="5F2B0AA7" w14:textId="77777777" w:rsidR="009A4709" w:rsidRPr="00B26BA4" w:rsidRDefault="00440650" w:rsidP="0020341B">
            <w:pPr>
              <w:pStyle w:val="TAH"/>
            </w:pPr>
            <w:r w:rsidRPr="00B26BA4">
              <w:rPr>
                <w:szCs w:val="18"/>
              </w:rPr>
              <w:t>Tag</w:t>
            </w:r>
          </w:p>
        </w:tc>
        <w:tc>
          <w:tcPr>
            <w:tcW w:w="7380" w:type="dxa"/>
            <w:tcBorders>
              <w:top w:val="single" w:sz="4" w:space="0" w:color="auto"/>
              <w:left w:val="single" w:sz="4" w:space="0" w:color="auto"/>
              <w:bottom w:val="single" w:sz="4" w:space="0" w:color="auto"/>
              <w:right w:val="single" w:sz="4" w:space="0" w:color="auto"/>
            </w:tcBorders>
          </w:tcPr>
          <w:p w14:paraId="11448775" w14:textId="77777777" w:rsidR="009A4709" w:rsidRPr="00B26BA4" w:rsidRDefault="00440650" w:rsidP="0020341B">
            <w:pPr>
              <w:pStyle w:val="TAH"/>
            </w:pPr>
            <w:r w:rsidRPr="00B26BA4">
              <w:rPr>
                <w:szCs w:val="18"/>
              </w:rPr>
              <w:t>Description</w:t>
            </w:r>
          </w:p>
        </w:tc>
      </w:tr>
      <w:tr w:rsidR="002A4D1A" w:rsidRPr="00B26BA4" w14:paraId="407CAF2F" w14:textId="77777777" w:rsidTr="00E07E97">
        <w:trPr>
          <w:jc w:val="center"/>
        </w:trPr>
        <w:tc>
          <w:tcPr>
            <w:tcW w:w="1142" w:type="dxa"/>
            <w:tcBorders>
              <w:top w:val="single" w:sz="4" w:space="0" w:color="auto"/>
              <w:left w:val="single" w:sz="4" w:space="0" w:color="auto"/>
              <w:bottom w:val="single" w:sz="4" w:space="0" w:color="auto"/>
              <w:right w:val="single" w:sz="4" w:space="0" w:color="auto"/>
            </w:tcBorders>
          </w:tcPr>
          <w:p w14:paraId="501E4BBA" w14:textId="77777777" w:rsidR="009A4709" w:rsidRPr="00B26BA4" w:rsidRDefault="00440650" w:rsidP="0020341B">
            <w:pPr>
              <w:pStyle w:val="TAL"/>
            </w:pPr>
            <w:r w:rsidRPr="00B26BA4">
              <w:rPr>
                <w:szCs w:val="18"/>
              </w:rPr>
              <w:t>@author</w:t>
            </w:r>
          </w:p>
        </w:tc>
        <w:tc>
          <w:tcPr>
            <w:tcW w:w="7380" w:type="dxa"/>
            <w:tcBorders>
              <w:top w:val="single" w:sz="4" w:space="0" w:color="auto"/>
              <w:left w:val="single" w:sz="4" w:space="0" w:color="auto"/>
              <w:bottom w:val="single" w:sz="4" w:space="0" w:color="auto"/>
              <w:right w:val="single" w:sz="4" w:space="0" w:color="auto"/>
            </w:tcBorders>
          </w:tcPr>
          <w:p w14:paraId="354C0586" w14:textId="77777777" w:rsidR="009A4709" w:rsidRPr="00B26BA4" w:rsidRDefault="00440650" w:rsidP="0020341B">
            <w:pPr>
              <w:pStyle w:val="TAL"/>
            </w:pPr>
            <w:r w:rsidRPr="00B26BA4">
              <w:rPr>
                <w:szCs w:val="18"/>
              </w:rPr>
              <w:t xml:space="preserve">Specifies the names of the authors or an authoring organization which either has created or is maintaining a particular piece of </w:t>
            </w:r>
            <w:r w:rsidRPr="0003587A">
              <w:rPr>
                <w:szCs w:val="18"/>
              </w:rPr>
              <w:t>TTCN</w:t>
            </w:r>
            <w:r w:rsidRPr="00B26BA4">
              <w:rPr>
                <w:szCs w:val="18"/>
              </w:rPr>
              <w:t xml:space="preserve">-3 code. </w:t>
            </w:r>
          </w:p>
        </w:tc>
      </w:tr>
      <w:tr w:rsidR="002A4D1A" w:rsidRPr="00B26BA4" w14:paraId="55DF94FE" w14:textId="77777777" w:rsidTr="00E07E97">
        <w:trPr>
          <w:jc w:val="center"/>
        </w:trPr>
        <w:tc>
          <w:tcPr>
            <w:tcW w:w="1142" w:type="dxa"/>
            <w:tcBorders>
              <w:top w:val="single" w:sz="4" w:space="0" w:color="auto"/>
              <w:left w:val="single" w:sz="4" w:space="0" w:color="auto"/>
              <w:bottom w:val="single" w:sz="4" w:space="0" w:color="auto"/>
              <w:right w:val="single" w:sz="4" w:space="0" w:color="auto"/>
            </w:tcBorders>
          </w:tcPr>
          <w:p w14:paraId="0A597F2F" w14:textId="77777777" w:rsidR="009A4709" w:rsidRPr="00B26BA4" w:rsidRDefault="00440650" w:rsidP="0020341B">
            <w:pPr>
              <w:pStyle w:val="TAL"/>
            </w:pPr>
            <w:r w:rsidRPr="00B26BA4">
              <w:rPr>
                <w:szCs w:val="18"/>
              </w:rPr>
              <w:t>@desc</w:t>
            </w:r>
          </w:p>
        </w:tc>
        <w:tc>
          <w:tcPr>
            <w:tcW w:w="7380" w:type="dxa"/>
            <w:tcBorders>
              <w:top w:val="single" w:sz="4" w:space="0" w:color="auto"/>
              <w:left w:val="single" w:sz="4" w:space="0" w:color="auto"/>
              <w:bottom w:val="single" w:sz="4" w:space="0" w:color="auto"/>
              <w:right w:val="single" w:sz="4" w:space="0" w:color="auto"/>
            </w:tcBorders>
          </w:tcPr>
          <w:p w14:paraId="2670F123" w14:textId="77777777" w:rsidR="009A4709" w:rsidRPr="00B26BA4" w:rsidRDefault="00440650" w:rsidP="0020341B">
            <w:pPr>
              <w:pStyle w:val="TAL"/>
            </w:pPr>
            <w:r w:rsidRPr="00B26BA4">
              <w:rPr>
                <w:szCs w:val="18"/>
              </w:rPr>
              <w:t xml:space="preserve">Describes the purpose of a particular piece of </w:t>
            </w:r>
            <w:r w:rsidRPr="0003587A">
              <w:rPr>
                <w:szCs w:val="18"/>
              </w:rPr>
              <w:t>TTCN</w:t>
            </w:r>
            <w:r w:rsidRPr="00B26BA4">
              <w:rPr>
                <w:szCs w:val="18"/>
              </w:rPr>
              <w:t>-3 code. The description should be concise yet informative and describe the function and use of the construct.</w:t>
            </w:r>
          </w:p>
        </w:tc>
      </w:tr>
      <w:tr w:rsidR="002A4D1A" w:rsidRPr="00B26BA4" w14:paraId="000B2A91" w14:textId="77777777" w:rsidTr="00E07E97">
        <w:trPr>
          <w:jc w:val="center"/>
        </w:trPr>
        <w:tc>
          <w:tcPr>
            <w:tcW w:w="1142" w:type="dxa"/>
            <w:tcBorders>
              <w:top w:val="single" w:sz="4" w:space="0" w:color="auto"/>
              <w:left w:val="single" w:sz="4" w:space="0" w:color="auto"/>
              <w:bottom w:val="single" w:sz="4" w:space="0" w:color="auto"/>
              <w:right w:val="single" w:sz="4" w:space="0" w:color="auto"/>
            </w:tcBorders>
          </w:tcPr>
          <w:p w14:paraId="7D63C6D6" w14:textId="77777777" w:rsidR="009A4709" w:rsidRPr="00B26BA4" w:rsidRDefault="00440650" w:rsidP="0020341B">
            <w:pPr>
              <w:pStyle w:val="TAL"/>
            </w:pPr>
            <w:r w:rsidRPr="00B26BA4">
              <w:rPr>
                <w:szCs w:val="18"/>
              </w:rPr>
              <w:t>@remark</w:t>
            </w:r>
          </w:p>
        </w:tc>
        <w:tc>
          <w:tcPr>
            <w:tcW w:w="7380" w:type="dxa"/>
            <w:tcBorders>
              <w:top w:val="single" w:sz="4" w:space="0" w:color="auto"/>
              <w:left w:val="single" w:sz="4" w:space="0" w:color="auto"/>
              <w:bottom w:val="single" w:sz="4" w:space="0" w:color="auto"/>
              <w:right w:val="single" w:sz="4" w:space="0" w:color="auto"/>
            </w:tcBorders>
          </w:tcPr>
          <w:p w14:paraId="77CFF587" w14:textId="77777777" w:rsidR="009A4709" w:rsidRPr="00B26BA4" w:rsidRDefault="00440650" w:rsidP="0020341B">
            <w:pPr>
              <w:pStyle w:val="TAL"/>
            </w:pPr>
            <w:r w:rsidRPr="00B26BA4">
              <w:rPr>
                <w:szCs w:val="18"/>
              </w:rPr>
              <w:t>Adds extra information, such as the highlighting of a particular feature or aspect not covered in the description.</w:t>
            </w:r>
          </w:p>
        </w:tc>
      </w:tr>
      <w:tr w:rsidR="002A4D1A" w:rsidRPr="00B26BA4" w14:paraId="1D502882" w14:textId="77777777" w:rsidTr="00E07E97">
        <w:trPr>
          <w:jc w:val="center"/>
        </w:trPr>
        <w:tc>
          <w:tcPr>
            <w:tcW w:w="1142" w:type="dxa"/>
            <w:tcBorders>
              <w:top w:val="single" w:sz="4" w:space="0" w:color="auto"/>
              <w:left w:val="single" w:sz="4" w:space="0" w:color="auto"/>
              <w:bottom w:val="single" w:sz="4" w:space="0" w:color="auto"/>
              <w:right w:val="single" w:sz="4" w:space="0" w:color="auto"/>
            </w:tcBorders>
          </w:tcPr>
          <w:p w14:paraId="476CAD27" w14:textId="77777777" w:rsidR="009A4709" w:rsidRPr="00B26BA4" w:rsidRDefault="00440650" w:rsidP="0020341B">
            <w:pPr>
              <w:pStyle w:val="TAL"/>
            </w:pPr>
            <w:r w:rsidRPr="00B26BA4">
              <w:rPr>
                <w:szCs w:val="18"/>
              </w:rPr>
              <w:t>@see</w:t>
            </w:r>
          </w:p>
        </w:tc>
        <w:tc>
          <w:tcPr>
            <w:tcW w:w="7380" w:type="dxa"/>
            <w:tcBorders>
              <w:top w:val="single" w:sz="4" w:space="0" w:color="auto"/>
              <w:left w:val="single" w:sz="4" w:space="0" w:color="auto"/>
              <w:bottom w:val="single" w:sz="4" w:space="0" w:color="auto"/>
              <w:right w:val="single" w:sz="4" w:space="0" w:color="auto"/>
            </w:tcBorders>
          </w:tcPr>
          <w:p w14:paraId="2F3B9F04" w14:textId="77777777" w:rsidR="009A4709" w:rsidRPr="00B26BA4" w:rsidRDefault="00440650" w:rsidP="0020341B">
            <w:pPr>
              <w:pStyle w:val="TAL"/>
            </w:pPr>
            <w:r w:rsidRPr="00B26BA4">
              <w:rPr>
                <w:szCs w:val="18"/>
              </w:rPr>
              <w:t xml:space="preserve">Refers to other </w:t>
            </w:r>
            <w:r w:rsidRPr="0003587A">
              <w:rPr>
                <w:szCs w:val="18"/>
              </w:rPr>
              <w:t>TTCN</w:t>
            </w:r>
            <w:r w:rsidRPr="00B26BA4">
              <w:rPr>
                <w:szCs w:val="18"/>
              </w:rPr>
              <w:t>-3 definitions in the same or another module.</w:t>
            </w:r>
          </w:p>
        </w:tc>
      </w:tr>
      <w:tr w:rsidR="002A4D1A" w:rsidRPr="00B26BA4" w14:paraId="78203DC1" w14:textId="77777777" w:rsidTr="00E07E97">
        <w:trPr>
          <w:jc w:val="center"/>
        </w:trPr>
        <w:tc>
          <w:tcPr>
            <w:tcW w:w="1142" w:type="dxa"/>
            <w:tcBorders>
              <w:top w:val="single" w:sz="4" w:space="0" w:color="auto"/>
              <w:left w:val="single" w:sz="4" w:space="0" w:color="auto"/>
              <w:bottom w:val="single" w:sz="4" w:space="0" w:color="auto"/>
              <w:right w:val="single" w:sz="4" w:space="0" w:color="auto"/>
            </w:tcBorders>
          </w:tcPr>
          <w:p w14:paraId="272EC4B7" w14:textId="77777777" w:rsidR="009A4709" w:rsidRPr="00B26BA4" w:rsidRDefault="00440650" w:rsidP="0020341B">
            <w:pPr>
              <w:pStyle w:val="TAL"/>
            </w:pPr>
            <w:r w:rsidRPr="00B26BA4">
              <w:rPr>
                <w:szCs w:val="18"/>
              </w:rPr>
              <w:t>@return</w:t>
            </w:r>
          </w:p>
        </w:tc>
        <w:tc>
          <w:tcPr>
            <w:tcW w:w="7380" w:type="dxa"/>
            <w:tcBorders>
              <w:top w:val="single" w:sz="4" w:space="0" w:color="auto"/>
              <w:left w:val="single" w:sz="4" w:space="0" w:color="auto"/>
              <w:bottom w:val="single" w:sz="4" w:space="0" w:color="auto"/>
              <w:right w:val="single" w:sz="4" w:space="0" w:color="auto"/>
            </w:tcBorders>
          </w:tcPr>
          <w:p w14:paraId="483D70E1" w14:textId="77777777" w:rsidR="009A4709" w:rsidRPr="00B26BA4" w:rsidRDefault="00440650" w:rsidP="0020341B">
            <w:pPr>
              <w:pStyle w:val="TAL"/>
            </w:pPr>
            <w:r w:rsidRPr="00B26BA4">
              <w:rPr>
                <w:szCs w:val="18"/>
              </w:rPr>
              <w:t>Provides additional information on the value returned by a given function.</w:t>
            </w:r>
          </w:p>
        </w:tc>
      </w:tr>
      <w:tr w:rsidR="002A4D1A" w:rsidRPr="00B26BA4" w14:paraId="36D50905" w14:textId="77777777" w:rsidTr="00E07E97">
        <w:trPr>
          <w:jc w:val="center"/>
        </w:trPr>
        <w:tc>
          <w:tcPr>
            <w:tcW w:w="1142" w:type="dxa"/>
            <w:tcBorders>
              <w:top w:val="single" w:sz="4" w:space="0" w:color="auto"/>
              <w:left w:val="single" w:sz="4" w:space="0" w:color="auto"/>
              <w:bottom w:val="single" w:sz="4" w:space="0" w:color="auto"/>
              <w:right w:val="single" w:sz="4" w:space="0" w:color="auto"/>
            </w:tcBorders>
          </w:tcPr>
          <w:p w14:paraId="07EE0309" w14:textId="77777777" w:rsidR="009A4709" w:rsidRPr="00B26BA4" w:rsidRDefault="00440650" w:rsidP="0020341B">
            <w:pPr>
              <w:pStyle w:val="TAL"/>
            </w:pPr>
            <w:r w:rsidRPr="00B26BA4">
              <w:rPr>
                <w:szCs w:val="18"/>
              </w:rPr>
              <w:t>@param</w:t>
            </w:r>
          </w:p>
        </w:tc>
        <w:tc>
          <w:tcPr>
            <w:tcW w:w="7380" w:type="dxa"/>
            <w:tcBorders>
              <w:top w:val="single" w:sz="4" w:space="0" w:color="auto"/>
              <w:left w:val="single" w:sz="4" w:space="0" w:color="auto"/>
              <w:bottom w:val="single" w:sz="4" w:space="0" w:color="auto"/>
              <w:right w:val="single" w:sz="4" w:space="0" w:color="auto"/>
            </w:tcBorders>
          </w:tcPr>
          <w:p w14:paraId="50F735BA" w14:textId="77777777" w:rsidR="009A4709" w:rsidRPr="00B26BA4" w:rsidRDefault="00440650" w:rsidP="0020341B">
            <w:pPr>
              <w:pStyle w:val="TAL"/>
            </w:pPr>
            <w:r w:rsidRPr="00B26BA4">
              <w:rPr>
                <w:szCs w:val="18"/>
              </w:rPr>
              <w:t xml:space="preserve">Documents the parameters of parameterized </w:t>
            </w:r>
            <w:r w:rsidRPr="0003587A">
              <w:rPr>
                <w:szCs w:val="18"/>
              </w:rPr>
              <w:t>TTCN</w:t>
            </w:r>
            <w:r w:rsidRPr="00B26BA4">
              <w:rPr>
                <w:szCs w:val="18"/>
              </w:rPr>
              <w:t>-3 definitions.</w:t>
            </w:r>
          </w:p>
        </w:tc>
      </w:tr>
      <w:tr w:rsidR="002A4D1A" w:rsidRPr="00B26BA4" w14:paraId="1FA43F31" w14:textId="77777777" w:rsidTr="00E07E97">
        <w:trPr>
          <w:jc w:val="center"/>
        </w:trPr>
        <w:tc>
          <w:tcPr>
            <w:tcW w:w="1142" w:type="dxa"/>
            <w:tcBorders>
              <w:top w:val="single" w:sz="4" w:space="0" w:color="auto"/>
              <w:left w:val="single" w:sz="4" w:space="0" w:color="auto"/>
              <w:bottom w:val="single" w:sz="4" w:space="0" w:color="auto"/>
              <w:right w:val="single" w:sz="4" w:space="0" w:color="auto"/>
            </w:tcBorders>
          </w:tcPr>
          <w:p w14:paraId="25C7E69A" w14:textId="77777777" w:rsidR="009A4709" w:rsidRPr="00B26BA4" w:rsidRDefault="00440650" w:rsidP="0020341B">
            <w:pPr>
              <w:pStyle w:val="TAL"/>
            </w:pPr>
            <w:r w:rsidRPr="00B26BA4">
              <w:rPr>
                <w:szCs w:val="18"/>
              </w:rPr>
              <w:t>@version</w:t>
            </w:r>
          </w:p>
        </w:tc>
        <w:tc>
          <w:tcPr>
            <w:tcW w:w="7380" w:type="dxa"/>
            <w:tcBorders>
              <w:top w:val="single" w:sz="4" w:space="0" w:color="auto"/>
              <w:left w:val="single" w:sz="4" w:space="0" w:color="auto"/>
              <w:bottom w:val="single" w:sz="4" w:space="0" w:color="auto"/>
              <w:right w:val="single" w:sz="4" w:space="0" w:color="auto"/>
            </w:tcBorders>
          </w:tcPr>
          <w:p w14:paraId="00E65700" w14:textId="77777777" w:rsidR="009A4709" w:rsidRPr="00B26BA4" w:rsidRDefault="00440650" w:rsidP="0020341B">
            <w:pPr>
              <w:pStyle w:val="TAL"/>
            </w:pPr>
            <w:r w:rsidRPr="00B26BA4">
              <w:rPr>
                <w:szCs w:val="18"/>
              </w:rPr>
              <w:t xml:space="preserve">States the version of a particular piece of </w:t>
            </w:r>
            <w:r w:rsidRPr="0003587A">
              <w:rPr>
                <w:szCs w:val="18"/>
              </w:rPr>
              <w:t>TTCN</w:t>
            </w:r>
            <w:r w:rsidRPr="00B26BA4">
              <w:rPr>
                <w:szCs w:val="18"/>
              </w:rPr>
              <w:t>-3 code.</w:t>
            </w:r>
          </w:p>
        </w:tc>
      </w:tr>
    </w:tbl>
    <w:p w14:paraId="7B190A5F" w14:textId="77777777" w:rsidR="002A4D1A" w:rsidRPr="00B26BA4" w:rsidRDefault="002A4D1A" w:rsidP="00EB1D06"/>
    <w:p w14:paraId="0AAFE679" w14:textId="77777777" w:rsidR="002A4D1A" w:rsidRPr="00B26BA4" w:rsidRDefault="00440650" w:rsidP="00EB1D06">
      <w:r w:rsidRPr="00B26BA4">
        <w:t xml:space="preserve">The </w:t>
      </w:r>
      <w:r w:rsidRPr="0003587A">
        <w:t>HTML</w:t>
      </w:r>
      <w:r w:rsidRPr="00B26BA4">
        <w:t xml:space="preserve"> files result from the compilation of the </w:t>
      </w:r>
      <w:r w:rsidRPr="0003587A">
        <w:t>TTCN</w:t>
      </w:r>
      <w:r w:rsidRPr="00B26BA4">
        <w:t xml:space="preserve">-3 modules with the T3D tool. These </w:t>
      </w:r>
      <w:r w:rsidRPr="0003587A">
        <w:t>HTML</w:t>
      </w:r>
      <w:r w:rsidRPr="00B26BA4">
        <w:t xml:space="preserve"> files are ready for browsing, and contain links enabling to navigate through the </w:t>
      </w:r>
      <w:r w:rsidRPr="0003587A">
        <w:t>ATS</w:t>
      </w:r>
      <w:r w:rsidRPr="00B26BA4">
        <w:t>.</w:t>
      </w:r>
    </w:p>
    <w:p w14:paraId="192966E2" w14:textId="77777777" w:rsidR="009A4709" w:rsidRPr="00B26BA4" w:rsidRDefault="00440650" w:rsidP="00E07E97">
      <w:pPr>
        <w:pStyle w:val="EX"/>
      </w:pPr>
      <w:r w:rsidRPr="00B26BA4">
        <w:t>EXAMPLE:</w:t>
      </w:r>
    </w:p>
    <w:p w14:paraId="645CA50C" w14:textId="77777777" w:rsidR="009A4709" w:rsidRPr="00B26BA4" w:rsidRDefault="00440650" w:rsidP="0020341B">
      <w:pPr>
        <w:pStyle w:val="PL"/>
        <w:rPr>
          <w:rFonts w:cs="Courier New"/>
          <w:noProof w:val="0"/>
          <w:szCs w:val="16"/>
        </w:rPr>
      </w:pPr>
      <w:r w:rsidRPr="00B26BA4">
        <w:rPr>
          <w:rFonts w:cs="Courier New"/>
          <w:noProof w:val="0"/>
          <w:szCs w:val="16"/>
        </w:rPr>
        <w:t>/**</w:t>
      </w:r>
    </w:p>
    <w:p w14:paraId="513498FF" w14:textId="77777777" w:rsidR="009A4709" w:rsidRPr="00B26BA4" w:rsidRDefault="00440650" w:rsidP="0020341B">
      <w:pPr>
        <w:pStyle w:val="PL"/>
        <w:rPr>
          <w:rFonts w:cs="Courier New"/>
          <w:noProof w:val="0"/>
          <w:szCs w:val="16"/>
        </w:rPr>
      </w:pPr>
      <w:r w:rsidRPr="00B26BA4">
        <w:rPr>
          <w:rFonts w:cs="Courier New"/>
          <w:noProof w:val="0"/>
          <w:szCs w:val="16"/>
        </w:rPr>
        <w:t xml:space="preserve"> * @desc Check that </w:t>
      </w:r>
      <w:r w:rsidRPr="0003587A">
        <w:rPr>
          <w:rFonts w:cs="Courier New"/>
          <w:noProof w:val="0"/>
          <w:szCs w:val="16"/>
        </w:rPr>
        <w:t>ITS-S</w:t>
      </w:r>
      <w:r w:rsidRPr="00B26BA4">
        <w:rPr>
          <w:rFonts w:cs="Courier New"/>
          <w:noProof w:val="0"/>
          <w:szCs w:val="16"/>
        </w:rPr>
        <w:t xml:space="preserve"> sends a SecuredMessage containing protocol version set to 2</w:t>
      </w:r>
    </w:p>
    <w:p w14:paraId="69DE4E18" w14:textId="77777777" w:rsidR="009A4709" w:rsidRPr="00B26BA4" w:rsidRDefault="00440650" w:rsidP="0020341B">
      <w:pPr>
        <w:pStyle w:val="PL"/>
        <w:rPr>
          <w:noProof w:val="0"/>
        </w:rPr>
      </w:pPr>
      <w:r w:rsidRPr="00B26BA4">
        <w:rPr>
          <w:rFonts w:cs="Courier New"/>
          <w:noProof w:val="0"/>
          <w:szCs w:val="16"/>
        </w:rPr>
        <w:t xml:space="preserve"> * @see     Draft ETSI </w:t>
      </w:r>
      <w:r w:rsidRPr="0003587A">
        <w:rPr>
          <w:rFonts w:cs="Courier New"/>
          <w:noProof w:val="0"/>
          <w:szCs w:val="16"/>
        </w:rPr>
        <w:t>TS</w:t>
      </w:r>
      <w:r w:rsidRPr="00B26BA4">
        <w:rPr>
          <w:rFonts w:cs="Courier New"/>
          <w:noProof w:val="0"/>
          <w:szCs w:val="16"/>
        </w:rPr>
        <w:t xml:space="preserve"> 103 097 V1.1.14 Clause 5.1    SecuredMessage </w:t>
      </w:r>
    </w:p>
    <w:p w14:paraId="1066D84C" w14:textId="77777777" w:rsidR="009A4709" w:rsidRPr="00B26BA4" w:rsidRDefault="00440650" w:rsidP="0020341B">
      <w:pPr>
        <w:pStyle w:val="PL"/>
        <w:rPr>
          <w:noProof w:val="0"/>
        </w:rPr>
      </w:pPr>
      <w:r w:rsidRPr="00B26BA4">
        <w:rPr>
          <w:rFonts w:cs="Courier New"/>
          <w:noProof w:val="0"/>
          <w:szCs w:val="16"/>
        </w:rPr>
        <w:t xml:space="preserve"> * @reference   </w:t>
      </w:r>
      <w:r w:rsidRPr="0003587A">
        <w:rPr>
          <w:rFonts w:cs="Courier New"/>
          <w:noProof w:val="0"/>
          <w:szCs w:val="16"/>
        </w:rPr>
        <w:t>EN</w:t>
      </w:r>
      <w:r w:rsidRPr="00B26BA4">
        <w:rPr>
          <w:rFonts w:cs="Courier New"/>
          <w:noProof w:val="0"/>
          <w:szCs w:val="16"/>
        </w:rPr>
        <w:t xml:space="preserve"> 302 636-4-1 [1], clauses 9.3.2 , 8.6.2 and Annex G</w:t>
      </w:r>
    </w:p>
    <w:p w14:paraId="54848C76" w14:textId="77777777" w:rsidR="009A4709" w:rsidRPr="00B26BA4" w:rsidRDefault="00440650" w:rsidP="0020341B">
      <w:pPr>
        <w:pStyle w:val="PL"/>
        <w:rPr>
          <w:noProof w:val="0"/>
        </w:rPr>
      </w:pPr>
      <w:r w:rsidRPr="00B26BA4">
        <w:rPr>
          <w:rFonts w:cs="Courier New"/>
          <w:noProof w:val="0"/>
          <w:szCs w:val="16"/>
        </w:rPr>
        <w:t xml:space="preserve"> */</w:t>
      </w:r>
    </w:p>
    <w:p w14:paraId="7C0D7530" w14:textId="77777777" w:rsidR="002A4D1A" w:rsidRPr="00B26BA4" w:rsidRDefault="002A4D1A" w:rsidP="00EB1D06">
      <w:pPr>
        <w:keepNext/>
      </w:pPr>
    </w:p>
    <w:p w14:paraId="2B55A8FA" w14:textId="67087F11" w:rsidR="002A4D1A" w:rsidRPr="00B26BA4" w:rsidRDefault="00440650" w:rsidP="00EB1D06">
      <w:pPr>
        <w:pStyle w:val="Heading8"/>
        <w:rPr>
          <w:iCs/>
        </w:rPr>
      </w:pPr>
      <w:r w:rsidRPr="00B26BA4">
        <w:rPr>
          <w:szCs w:val="36"/>
        </w:rPr>
        <w:br w:type="page"/>
      </w:r>
      <w:bookmarkStart w:id="163" w:name="_Toc477783452"/>
      <w:bookmarkStart w:id="164" w:name="_Toc477788846"/>
      <w:bookmarkStart w:id="165" w:name="_Toc513312278"/>
      <w:r w:rsidRPr="00B26BA4">
        <w:rPr>
          <w:szCs w:val="36"/>
        </w:rPr>
        <w:lastRenderedPageBreak/>
        <w:t>Annex A (informative</w:t>
      </w:r>
      <w:r w:rsidR="00C70F6B" w:rsidRPr="00B26BA4">
        <w:rPr>
          <w:szCs w:val="36"/>
        </w:rPr>
        <w:t>):</w:t>
      </w:r>
      <w:r w:rsidR="00C70F6B" w:rsidRPr="00B26BA4">
        <w:rPr>
          <w:szCs w:val="36"/>
        </w:rPr>
        <w:br/>
      </w:r>
      <w:r w:rsidRPr="0003587A">
        <w:rPr>
          <w:szCs w:val="36"/>
        </w:rPr>
        <w:t>ATS</w:t>
      </w:r>
      <w:r w:rsidRPr="00B26BA4">
        <w:rPr>
          <w:szCs w:val="36"/>
        </w:rPr>
        <w:t xml:space="preserve"> in </w:t>
      </w:r>
      <w:r w:rsidRPr="0003587A">
        <w:rPr>
          <w:iCs/>
          <w:szCs w:val="36"/>
        </w:rPr>
        <w:t>TTCN</w:t>
      </w:r>
      <w:r w:rsidRPr="00B26BA4">
        <w:rPr>
          <w:iCs/>
          <w:szCs w:val="36"/>
        </w:rPr>
        <w:t>-3</w:t>
      </w:r>
      <w:bookmarkEnd w:id="163"/>
      <w:bookmarkEnd w:id="164"/>
      <w:bookmarkEnd w:id="165"/>
    </w:p>
    <w:p w14:paraId="10404016" w14:textId="52FCC739" w:rsidR="002A4D1A" w:rsidRPr="00B26BA4" w:rsidRDefault="00311138" w:rsidP="00EB1D06">
      <w:pPr>
        <w:pStyle w:val="Heading1"/>
      </w:pPr>
      <w:bookmarkStart w:id="166" w:name="_Toc477783453"/>
      <w:bookmarkStart w:id="167" w:name="_Toc477788847"/>
      <w:bookmarkStart w:id="168" w:name="_Toc513312279"/>
      <w:r w:rsidRPr="00B26BA4">
        <w:rPr>
          <w:szCs w:val="36"/>
        </w:rPr>
        <w:t>A.1</w:t>
      </w:r>
      <w:r w:rsidRPr="00B26BA4">
        <w:rPr>
          <w:szCs w:val="36"/>
        </w:rPr>
        <w:tab/>
      </w:r>
      <w:r w:rsidR="00440650" w:rsidRPr="0003587A">
        <w:rPr>
          <w:szCs w:val="36"/>
        </w:rPr>
        <w:t>TTCN</w:t>
      </w:r>
      <w:r w:rsidR="00440650" w:rsidRPr="00B26BA4">
        <w:rPr>
          <w:szCs w:val="36"/>
        </w:rPr>
        <w:t xml:space="preserve">-3 files </w:t>
      </w:r>
      <w:r w:rsidR="00440650" w:rsidRPr="00B26BA4">
        <w:rPr>
          <w:iCs/>
          <w:szCs w:val="36"/>
        </w:rPr>
        <w:t>and other related modules</w:t>
      </w:r>
      <w:bookmarkEnd w:id="166"/>
      <w:bookmarkEnd w:id="167"/>
      <w:bookmarkEnd w:id="168"/>
    </w:p>
    <w:p w14:paraId="0BE7477D" w14:textId="4E22DDC2" w:rsidR="002A4D1A" w:rsidRPr="00B26BA4" w:rsidRDefault="00440650" w:rsidP="009C7AC2">
      <w:pPr>
        <w:rPr>
          <w:lang w:eastAsia="en-GB"/>
        </w:rPr>
      </w:pPr>
      <w:r w:rsidRPr="00B26BA4">
        <w:rPr>
          <w:lang w:eastAsia="en-GB"/>
        </w:rPr>
        <w:t xml:space="preserve">This </w:t>
      </w:r>
      <w:r w:rsidR="001914A2" w:rsidRPr="00B26BA4">
        <w:rPr>
          <w:lang w:eastAsia="en-GB"/>
        </w:rPr>
        <w:t xml:space="preserve">test suite </w:t>
      </w:r>
      <w:r w:rsidRPr="00B26BA4">
        <w:rPr>
          <w:lang w:eastAsia="en-GB"/>
        </w:rPr>
        <w:t>has been produced using the Testing and Test Control Notation (</w:t>
      </w:r>
      <w:r w:rsidRPr="0003587A">
        <w:rPr>
          <w:lang w:eastAsia="en-GB"/>
        </w:rPr>
        <w:t>TTCN</w:t>
      </w:r>
      <w:r w:rsidRPr="00B26BA4">
        <w:rPr>
          <w:lang w:eastAsia="en-GB"/>
        </w:rPr>
        <w:t xml:space="preserve">) according to </w:t>
      </w:r>
      <w:r w:rsidR="00761E08" w:rsidRPr="0003587A">
        <w:rPr>
          <w:lang w:eastAsia="en-GB"/>
        </w:rPr>
        <w:t>ETSI</w:t>
      </w:r>
      <w:r w:rsidR="00D92E22" w:rsidRPr="0003587A">
        <w:rPr>
          <w:lang w:eastAsia="en-GB"/>
        </w:rPr>
        <w:t xml:space="preserve"> </w:t>
      </w:r>
      <w:r w:rsidR="00E07E97" w:rsidRPr="0003587A">
        <w:rPr>
          <w:lang w:eastAsia="en-GB"/>
        </w:rPr>
        <w:t>ES</w:t>
      </w:r>
      <w:r w:rsidR="00D92E22" w:rsidRPr="0003587A">
        <w:rPr>
          <w:lang w:eastAsia="en-GB"/>
        </w:rPr>
        <w:t> </w:t>
      </w:r>
      <w:r w:rsidR="00E07E97" w:rsidRPr="0003587A">
        <w:rPr>
          <w:lang w:eastAsia="en-GB"/>
        </w:rPr>
        <w:t>201 873</w:t>
      </w:r>
      <w:r w:rsidR="00E07E97" w:rsidRPr="0003587A">
        <w:rPr>
          <w:lang w:eastAsia="en-GB"/>
        </w:rPr>
        <w:noBreakHyphen/>
      </w:r>
      <w:r w:rsidR="00761E08" w:rsidRPr="0003587A">
        <w:rPr>
          <w:lang w:eastAsia="en-GB"/>
        </w:rPr>
        <w:t>1</w:t>
      </w:r>
      <w:r w:rsidR="00E07E97" w:rsidRPr="0003587A">
        <w:rPr>
          <w:lang w:eastAsia="en-GB"/>
        </w:rPr>
        <w:t> </w:t>
      </w:r>
      <w:r w:rsidR="00761E08" w:rsidRPr="0003587A">
        <w:rPr>
          <w:lang w:eastAsia="en-GB"/>
        </w:rPr>
        <w:t>[</w:t>
      </w:r>
      <w:r w:rsidR="003B31E5" w:rsidRPr="0003587A">
        <w:rPr>
          <w:lang w:eastAsia="en-GB"/>
        </w:rPr>
        <w:fldChar w:fldCharType="begin"/>
      </w:r>
      <w:r w:rsidR="003B31E5" w:rsidRPr="0003587A">
        <w:rPr>
          <w:lang w:eastAsia="en-GB"/>
        </w:rPr>
        <w:instrText xml:space="preserve"> REF REF_ES201873_1 \h </w:instrText>
      </w:r>
      <w:r w:rsidR="003B31E5" w:rsidRPr="0003587A">
        <w:rPr>
          <w:lang w:eastAsia="en-GB"/>
        </w:rPr>
      </w:r>
      <w:r w:rsidR="003B31E5" w:rsidRPr="0003587A">
        <w:rPr>
          <w:lang w:eastAsia="en-GB"/>
        </w:rPr>
        <w:fldChar w:fldCharType="separate"/>
      </w:r>
      <w:r w:rsidR="00BD5421">
        <w:t>i.</w:t>
      </w:r>
      <w:r w:rsidR="00BD5421">
        <w:rPr>
          <w:noProof/>
        </w:rPr>
        <w:t>9</w:t>
      </w:r>
      <w:r w:rsidR="003B31E5" w:rsidRPr="0003587A">
        <w:rPr>
          <w:lang w:eastAsia="en-GB"/>
        </w:rPr>
        <w:fldChar w:fldCharType="end"/>
      </w:r>
      <w:r w:rsidR="00761E08" w:rsidRPr="0003587A">
        <w:rPr>
          <w:lang w:eastAsia="en-GB"/>
        </w:rPr>
        <w:t>]</w:t>
      </w:r>
      <w:r w:rsidRPr="00B26BA4">
        <w:rPr>
          <w:lang w:eastAsia="en-GB"/>
        </w:rPr>
        <w:t>.</w:t>
      </w:r>
    </w:p>
    <w:p w14:paraId="6043BFD8" w14:textId="205C7238" w:rsidR="001914A2" w:rsidRPr="00B26BA4" w:rsidRDefault="001914A2" w:rsidP="009C7AC2">
      <w:pPr>
        <w:rPr>
          <w:lang w:eastAsia="en-GB"/>
        </w:rPr>
      </w:pPr>
      <w:r w:rsidRPr="0003587A">
        <w:t>ETSI TS 103 097 [</w:t>
      </w:r>
      <w:r w:rsidR="006D37D1" w:rsidRPr="0003587A">
        <w:fldChar w:fldCharType="begin"/>
      </w:r>
      <w:r w:rsidR="006D37D1" w:rsidRPr="0003587A">
        <w:instrText xml:space="preserve"> REF REF_TS103097 \h </w:instrText>
      </w:r>
      <w:r w:rsidR="006D37D1" w:rsidRPr="0003587A">
        <w:fldChar w:fldCharType="separate"/>
      </w:r>
      <w:r w:rsidR="00BD5421">
        <w:rPr>
          <w:noProof/>
        </w:rPr>
        <w:t>1</w:t>
      </w:r>
      <w:r w:rsidR="006D37D1" w:rsidRPr="0003587A">
        <w:fldChar w:fldCharType="end"/>
      </w:r>
      <w:r w:rsidRPr="0003587A">
        <w:t>]</w:t>
      </w:r>
      <w:r w:rsidRPr="00B26BA4">
        <w:t xml:space="preserve">, </w:t>
      </w:r>
      <w:r w:rsidRPr="0003587A">
        <w:t>ETSI TS 103 096-1</w:t>
      </w:r>
      <w:r w:rsidR="000B375F" w:rsidRPr="0003587A">
        <w:t xml:space="preserve"> [</w:t>
      </w:r>
      <w:r w:rsidR="006D37D1" w:rsidRPr="0003587A">
        <w:fldChar w:fldCharType="begin"/>
      </w:r>
      <w:r w:rsidR="006D37D1" w:rsidRPr="0003587A">
        <w:instrText xml:space="preserve"> REF REF_TS103096_1 \h </w:instrText>
      </w:r>
      <w:r w:rsidR="006D37D1" w:rsidRPr="0003587A">
        <w:fldChar w:fldCharType="separate"/>
      </w:r>
      <w:r w:rsidR="00BD5421">
        <w:rPr>
          <w:noProof/>
        </w:rPr>
        <w:t>4</w:t>
      </w:r>
      <w:r w:rsidR="006D37D1" w:rsidRPr="0003587A">
        <w:fldChar w:fldCharType="end"/>
      </w:r>
      <w:r w:rsidR="000B375F" w:rsidRPr="0003587A">
        <w:t>]</w:t>
      </w:r>
      <w:r w:rsidR="000B375F" w:rsidRPr="00B26BA4">
        <w:t xml:space="preserve"> and </w:t>
      </w:r>
      <w:r w:rsidR="000B375F" w:rsidRPr="0003587A">
        <w:t>ETSI TS 103 096-2 [</w:t>
      </w:r>
      <w:r w:rsidR="006D37D1" w:rsidRPr="0003587A">
        <w:fldChar w:fldCharType="begin"/>
      </w:r>
      <w:r w:rsidR="006D37D1" w:rsidRPr="0003587A">
        <w:instrText xml:space="preserve"> REF REF_TS103096_2 \h </w:instrText>
      </w:r>
      <w:r w:rsidR="006D37D1" w:rsidRPr="0003587A">
        <w:fldChar w:fldCharType="separate"/>
      </w:r>
      <w:r w:rsidR="00BD5421">
        <w:rPr>
          <w:noProof/>
        </w:rPr>
        <w:t>5</w:t>
      </w:r>
      <w:r w:rsidR="006D37D1" w:rsidRPr="0003587A">
        <w:fldChar w:fldCharType="end"/>
      </w:r>
      <w:r w:rsidR="000B375F" w:rsidRPr="0003587A">
        <w:t>]</w:t>
      </w:r>
      <w:r w:rsidRPr="00B26BA4">
        <w:t xml:space="preserve"> have been applied to develop this test suite.</w:t>
      </w:r>
    </w:p>
    <w:p w14:paraId="42AE426E" w14:textId="77777777" w:rsidR="002A4D1A" w:rsidRPr="00B26BA4" w:rsidRDefault="00440650" w:rsidP="009C7AC2">
      <w:pPr>
        <w:rPr>
          <w:lang w:eastAsia="en-GB"/>
        </w:rPr>
      </w:pPr>
      <w:r w:rsidRPr="00B26BA4">
        <w:rPr>
          <w:lang w:eastAsia="en-GB"/>
        </w:rPr>
        <w:t xml:space="preserve">This test suite has been compiled error-free using two different commercial </w:t>
      </w:r>
      <w:r w:rsidRPr="0003587A">
        <w:rPr>
          <w:lang w:eastAsia="en-GB"/>
        </w:rPr>
        <w:t>TTCN</w:t>
      </w:r>
      <w:r w:rsidRPr="00B26BA4">
        <w:rPr>
          <w:lang w:eastAsia="en-GB"/>
        </w:rPr>
        <w:t>-3 compilers.</w:t>
      </w:r>
    </w:p>
    <w:p w14:paraId="32373C65" w14:textId="18177E53" w:rsidR="002A4D1A" w:rsidRPr="00B26BA4" w:rsidRDefault="00440650" w:rsidP="009C7AC2">
      <w:r w:rsidRPr="00B26BA4">
        <w:t xml:space="preserve">The </w:t>
      </w:r>
      <w:r w:rsidRPr="0003587A">
        <w:t>TTCN</w:t>
      </w:r>
      <w:r w:rsidRPr="00B26BA4">
        <w:t>-3 library modules, which form parts o</w:t>
      </w:r>
      <w:r w:rsidRPr="008B55DB">
        <w:t xml:space="preserve">f the present </w:t>
      </w:r>
      <w:r w:rsidR="008B55DB" w:rsidRPr="008B55DB">
        <w:t>do</w:t>
      </w:r>
      <w:r w:rsidR="008B55DB">
        <w:t>cument</w:t>
      </w:r>
      <w:r w:rsidRPr="00B26BA4">
        <w:t xml:space="preserve">, are contained in the archive </w:t>
      </w:r>
      <w:r w:rsidRPr="0003587A">
        <w:t>ts</w:t>
      </w:r>
      <w:r w:rsidRPr="00B26BA4">
        <w:t>_10309603v010</w:t>
      </w:r>
      <w:r w:rsidR="00B07994" w:rsidRPr="00B26BA4">
        <w:t>3</w:t>
      </w:r>
      <w:r w:rsidRPr="00B26BA4">
        <w:t>0</w:t>
      </w:r>
      <w:r w:rsidR="00CD65BE">
        <w:t>3</w:t>
      </w:r>
      <w:r w:rsidRPr="00B26BA4">
        <w:t>p0.zip which accompanies the present document.</w:t>
      </w:r>
    </w:p>
    <w:p w14:paraId="0C14BEA5" w14:textId="77777777" w:rsidR="002A4D1A" w:rsidRPr="00B26BA4" w:rsidRDefault="00440650" w:rsidP="00EB1D06">
      <w:r w:rsidRPr="00B26BA4">
        <w:br w:type="page"/>
      </w:r>
    </w:p>
    <w:p w14:paraId="12E26C27" w14:textId="582B1766" w:rsidR="002A4D1A" w:rsidRPr="00B26BA4" w:rsidRDefault="00440650" w:rsidP="00EB1D06">
      <w:pPr>
        <w:pStyle w:val="Heading8"/>
      </w:pPr>
      <w:bookmarkStart w:id="169" w:name="_Toc477783454"/>
      <w:bookmarkStart w:id="170" w:name="_Toc477788848"/>
      <w:bookmarkStart w:id="171" w:name="_Toc513312280"/>
      <w:r w:rsidRPr="00B26BA4">
        <w:rPr>
          <w:szCs w:val="36"/>
        </w:rPr>
        <w:lastRenderedPageBreak/>
        <w:t>Annex B (normative</w:t>
      </w:r>
      <w:r w:rsidR="00C70F6B" w:rsidRPr="00B26BA4">
        <w:rPr>
          <w:szCs w:val="36"/>
        </w:rPr>
        <w:t>):</w:t>
      </w:r>
      <w:r w:rsidR="00C70F6B" w:rsidRPr="00B26BA4">
        <w:rPr>
          <w:szCs w:val="36"/>
        </w:rPr>
        <w:br/>
      </w:r>
      <w:r w:rsidRPr="00B26BA4">
        <w:rPr>
          <w:szCs w:val="36"/>
        </w:rPr>
        <w:t xml:space="preserve">Partial </w:t>
      </w:r>
      <w:r w:rsidRPr="0003587A">
        <w:rPr>
          <w:szCs w:val="36"/>
        </w:rPr>
        <w:t>PIXIT</w:t>
      </w:r>
      <w:r w:rsidRPr="00B26BA4">
        <w:rPr>
          <w:szCs w:val="36"/>
        </w:rPr>
        <w:t xml:space="preserve"> pro forma for Security</w:t>
      </w:r>
      <w:bookmarkEnd w:id="169"/>
      <w:bookmarkEnd w:id="170"/>
      <w:bookmarkEnd w:id="171"/>
    </w:p>
    <w:p w14:paraId="135BCE17" w14:textId="77777777" w:rsidR="002A4D1A" w:rsidRPr="00B26BA4" w:rsidRDefault="00440650" w:rsidP="00DE7C00">
      <w:pPr>
        <w:pStyle w:val="Heading1"/>
      </w:pPr>
      <w:bookmarkStart w:id="172" w:name="_Toc477783455"/>
      <w:bookmarkStart w:id="173" w:name="_Toc477788849"/>
      <w:bookmarkStart w:id="174" w:name="_Toc513312281"/>
      <w:r w:rsidRPr="00B26BA4">
        <w:rPr>
          <w:szCs w:val="36"/>
        </w:rPr>
        <w:t>B.1</w:t>
      </w:r>
      <w:r w:rsidRPr="00B26BA4">
        <w:rPr>
          <w:szCs w:val="36"/>
        </w:rPr>
        <w:tab/>
      </w:r>
      <w:r w:rsidR="005B4E1B" w:rsidRPr="00B26BA4">
        <w:rPr>
          <w:rStyle w:val="hps"/>
        </w:rPr>
        <w:t>Partial cancellation of</w:t>
      </w:r>
      <w:r w:rsidR="005B4E1B" w:rsidRPr="00B26BA4">
        <w:rPr>
          <w:rStyle w:val="shorttext"/>
        </w:rPr>
        <w:t xml:space="preserve"> </w:t>
      </w:r>
      <w:r w:rsidR="005B4E1B" w:rsidRPr="00B26BA4">
        <w:rPr>
          <w:rStyle w:val="hps"/>
        </w:rPr>
        <w:t>copyright</w:t>
      </w:r>
      <w:bookmarkEnd w:id="172"/>
      <w:bookmarkEnd w:id="173"/>
      <w:bookmarkEnd w:id="174"/>
    </w:p>
    <w:p w14:paraId="49A87B5A" w14:textId="34434AE5" w:rsidR="00ED4C83" w:rsidRPr="00B26BA4" w:rsidRDefault="005B4E1B" w:rsidP="004A7CD3">
      <w:pPr>
        <w:pBdr>
          <w:top w:val="single" w:sz="6" w:space="1" w:color="auto"/>
          <w:left w:val="single" w:sz="6" w:space="1" w:color="auto"/>
          <w:bottom w:val="single" w:sz="6" w:space="1" w:color="auto"/>
          <w:right w:val="single" w:sz="6" w:space="1" w:color="auto"/>
        </w:pBdr>
      </w:pPr>
      <w:r w:rsidRPr="00B26BA4">
        <w:t xml:space="preserve">Notwithstanding the provisions of the copyright clause related to the text of the present document, ETSI grants that users of the present document may freely reproduce the Partial </w:t>
      </w:r>
      <w:r w:rsidRPr="0003587A">
        <w:t>PIXIT</w:t>
      </w:r>
      <w:r w:rsidRPr="00B26BA4">
        <w:t xml:space="preserve"> pro forma in this annex so that it can be used for </w:t>
      </w:r>
      <w:r w:rsidRPr="0003587A">
        <w:t>its</w:t>
      </w:r>
      <w:r w:rsidRPr="00B26BA4">
        <w:t xml:space="preserve"> intended purposes and may further publish the completed Partial </w:t>
      </w:r>
      <w:r w:rsidRPr="0003587A">
        <w:t>PIXIT</w:t>
      </w:r>
      <w:r w:rsidRPr="00B26BA4">
        <w:t>.</w:t>
      </w:r>
    </w:p>
    <w:p w14:paraId="040BB107" w14:textId="77777777" w:rsidR="002A4D1A" w:rsidRPr="00B26BA4" w:rsidRDefault="005B4E1B" w:rsidP="00DE7C00">
      <w:pPr>
        <w:pStyle w:val="Heading1"/>
      </w:pPr>
      <w:bookmarkStart w:id="175" w:name="_Toc477783456"/>
      <w:bookmarkStart w:id="176" w:name="_Toc477788850"/>
      <w:bookmarkStart w:id="177" w:name="_Toc513312282"/>
      <w:r w:rsidRPr="00B26BA4">
        <w:t>B.2</w:t>
      </w:r>
      <w:r w:rsidRPr="00B26BA4">
        <w:tab/>
      </w:r>
      <w:r w:rsidRPr="00B26BA4">
        <w:rPr>
          <w:rStyle w:val="hps"/>
        </w:rPr>
        <w:t>Introduction</w:t>
      </w:r>
      <w:bookmarkEnd w:id="175"/>
      <w:bookmarkEnd w:id="176"/>
      <w:bookmarkEnd w:id="177"/>
    </w:p>
    <w:p w14:paraId="4F92FB43" w14:textId="0A16B8C3" w:rsidR="002A4D1A" w:rsidRPr="00B26BA4" w:rsidRDefault="005B4E1B" w:rsidP="00EB1D06">
      <w:pPr>
        <w:keepNext/>
        <w:keepLines/>
      </w:pPr>
      <w:r w:rsidRPr="00B26BA4">
        <w:t xml:space="preserve">The </w:t>
      </w:r>
      <w:r w:rsidRPr="0003587A">
        <w:t>PIXIT</w:t>
      </w:r>
      <w:r w:rsidRPr="00B26BA4">
        <w:t xml:space="preserve"> pro forma is based on </w:t>
      </w:r>
      <w:r w:rsidRPr="0003587A">
        <w:t>ISO/IEC 9646</w:t>
      </w:r>
      <w:r w:rsidRPr="0003587A">
        <w:noBreakHyphen/>
        <w:t>6 </w:t>
      </w:r>
      <w:r w:rsidR="00761E08" w:rsidRPr="0003587A">
        <w:t>[</w:t>
      </w:r>
      <w:r w:rsidR="00761E08" w:rsidRPr="0003587A">
        <w:fldChar w:fldCharType="begin"/>
      </w:r>
      <w:r w:rsidR="00761E08" w:rsidRPr="0003587A">
        <w:instrText xml:space="preserve">REF REF_ISOIEC9646_6 \h </w:instrText>
      </w:r>
      <w:r w:rsidR="00761E08" w:rsidRPr="0003587A">
        <w:fldChar w:fldCharType="separate"/>
      </w:r>
      <w:r w:rsidR="00BD5421">
        <w:t>i.</w:t>
      </w:r>
      <w:r w:rsidR="00BD5421">
        <w:rPr>
          <w:noProof/>
        </w:rPr>
        <w:t>5</w:t>
      </w:r>
      <w:r w:rsidR="00761E08" w:rsidRPr="0003587A">
        <w:fldChar w:fldCharType="end"/>
      </w:r>
      <w:r w:rsidR="00761E08" w:rsidRPr="0003587A">
        <w:t>]</w:t>
      </w:r>
      <w:r w:rsidRPr="00B26BA4">
        <w:t xml:space="preserve">. </w:t>
      </w:r>
    </w:p>
    <w:p w14:paraId="54BE0923" w14:textId="77777777" w:rsidR="002A4D1A" w:rsidRPr="00B26BA4" w:rsidRDefault="005B4E1B" w:rsidP="00EB1D06">
      <w:pPr>
        <w:pStyle w:val="Heading1"/>
      </w:pPr>
      <w:bookmarkStart w:id="178" w:name="_Toc477783457"/>
      <w:bookmarkStart w:id="179" w:name="_Toc477788851"/>
      <w:bookmarkStart w:id="180" w:name="_Toc513312283"/>
      <w:r w:rsidRPr="00B26BA4">
        <w:t>B.3</w:t>
      </w:r>
      <w:r w:rsidRPr="00B26BA4">
        <w:tab/>
        <w:t>Identification summary</w:t>
      </w:r>
      <w:bookmarkEnd w:id="178"/>
      <w:bookmarkEnd w:id="179"/>
      <w:bookmarkEnd w:id="180"/>
    </w:p>
    <w:p w14:paraId="76EE77E5" w14:textId="68827825" w:rsidR="001D532A" w:rsidRPr="00B26BA4" w:rsidRDefault="001D532A" w:rsidP="001D532A">
      <w:r w:rsidRPr="00B26BA4">
        <w:t xml:space="preserve">The Identification summary shall be as specified in </w:t>
      </w:r>
      <w:r w:rsidR="004A7CD3">
        <w:t>t</w:t>
      </w:r>
      <w:r w:rsidRPr="00B26BA4">
        <w:t>able B.1.</w:t>
      </w:r>
    </w:p>
    <w:p w14:paraId="19716EB7" w14:textId="2C5AA57A" w:rsidR="002A4D1A" w:rsidRPr="00B26BA4" w:rsidRDefault="005B4E1B" w:rsidP="00EB1D06">
      <w:pPr>
        <w:pStyle w:val="TH"/>
      </w:pPr>
      <w:r w:rsidRPr="00B26BA4">
        <w:t>Table B.</w:t>
      </w:r>
      <w:r w:rsidR="00440650" w:rsidRPr="00B26BA4">
        <w:fldChar w:fldCharType="begin"/>
      </w:r>
      <w:r w:rsidRPr="00B26BA4">
        <w:instrText xml:space="preserve"> seq table \r 1 \* MERGEFORMAT </w:instrText>
      </w:r>
      <w:r w:rsidR="00440650" w:rsidRPr="00B26BA4">
        <w:fldChar w:fldCharType="separate"/>
      </w:r>
      <w:r w:rsidR="00BD5421">
        <w:rPr>
          <w:noProof/>
        </w:rPr>
        <w:t>1</w:t>
      </w:r>
      <w:r w:rsidR="00440650" w:rsidRPr="00B26BA4">
        <w:fldChar w:fldCharType="end"/>
      </w:r>
      <w:r w:rsidR="001D532A" w:rsidRPr="00B26BA4">
        <w:t xml:space="preserve">: </w:t>
      </w:r>
      <w:r w:rsidR="00B26BA4" w:rsidRPr="00B26BA4">
        <w:t>Identification</w:t>
      </w:r>
      <w:r w:rsidR="001D532A" w:rsidRPr="00B26BA4">
        <w:t xml:space="preserve"> summary</w:t>
      </w:r>
    </w:p>
    <w:tbl>
      <w:tblPr>
        <w:tblW w:w="0" w:type="auto"/>
        <w:jc w:val="center"/>
        <w:tblLayout w:type="fixed"/>
        <w:tblCellMar>
          <w:left w:w="28" w:type="dxa"/>
          <w:right w:w="56" w:type="dxa"/>
        </w:tblCellMar>
        <w:tblLook w:val="0000" w:firstRow="0" w:lastRow="0" w:firstColumn="0" w:lastColumn="0" w:noHBand="0" w:noVBand="0"/>
      </w:tblPr>
      <w:tblGrid>
        <w:gridCol w:w="3119"/>
        <w:gridCol w:w="6237"/>
      </w:tblGrid>
      <w:tr w:rsidR="002A4D1A" w:rsidRPr="00B26BA4" w14:paraId="1DC8BDCF"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2FB124A5" w14:textId="77777777" w:rsidR="009A4709" w:rsidRPr="00B26BA4" w:rsidRDefault="005B4E1B" w:rsidP="0020341B">
            <w:pPr>
              <w:pStyle w:val="TAL"/>
            </w:pPr>
            <w:r w:rsidRPr="0003587A">
              <w:t>PIXIT</w:t>
            </w:r>
            <w:r w:rsidRPr="00B26BA4">
              <w:t xml:space="preserve"> Number:</w:t>
            </w:r>
          </w:p>
        </w:tc>
        <w:tc>
          <w:tcPr>
            <w:tcW w:w="6237" w:type="dxa"/>
            <w:tcBorders>
              <w:top w:val="single" w:sz="6" w:space="0" w:color="auto"/>
              <w:left w:val="single" w:sz="6" w:space="0" w:color="auto"/>
              <w:bottom w:val="single" w:sz="6" w:space="0" w:color="auto"/>
              <w:right w:val="single" w:sz="6" w:space="0" w:color="auto"/>
            </w:tcBorders>
          </w:tcPr>
          <w:p w14:paraId="39D79054" w14:textId="77777777" w:rsidR="009A4709" w:rsidRPr="00B26BA4" w:rsidRDefault="005B4E1B" w:rsidP="0020341B">
            <w:pPr>
              <w:pStyle w:val="TAL"/>
            </w:pPr>
            <w:r w:rsidRPr="00B26BA4">
              <w:br/>
            </w:r>
          </w:p>
        </w:tc>
      </w:tr>
      <w:tr w:rsidR="002A4D1A" w:rsidRPr="00B26BA4" w14:paraId="203E6E7C"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39267921" w14:textId="77777777" w:rsidR="009A4709" w:rsidRPr="00B26BA4" w:rsidRDefault="005B4E1B" w:rsidP="0020341B">
            <w:pPr>
              <w:pStyle w:val="TAL"/>
            </w:pPr>
            <w:r w:rsidRPr="00B26BA4">
              <w:t>Test Laboratory Name:</w:t>
            </w:r>
          </w:p>
        </w:tc>
        <w:tc>
          <w:tcPr>
            <w:tcW w:w="6237" w:type="dxa"/>
            <w:tcBorders>
              <w:top w:val="single" w:sz="6" w:space="0" w:color="auto"/>
              <w:left w:val="single" w:sz="6" w:space="0" w:color="auto"/>
              <w:bottom w:val="single" w:sz="6" w:space="0" w:color="auto"/>
              <w:right w:val="single" w:sz="6" w:space="0" w:color="auto"/>
            </w:tcBorders>
          </w:tcPr>
          <w:p w14:paraId="1401B30B" w14:textId="77777777" w:rsidR="009A4709" w:rsidRPr="00B26BA4" w:rsidRDefault="005B4E1B" w:rsidP="0020341B">
            <w:pPr>
              <w:pStyle w:val="TAL"/>
            </w:pPr>
            <w:r w:rsidRPr="00B26BA4">
              <w:br/>
            </w:r>
          </w:p>
        </w:tc>
      </w:tr>
      <w:tr w:rsidR="002A4D1A" w:rsidRPr="00B26BA4" w14:paraId="4B3D3BE1"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16215B73" w14:textId="77777777" w:rsidR="009A4709" w:rsidRPr="00B26BA4" w:rsidRDefault="005B4E1B" w:rsidP="0020341B">
            <w:pPr>
              <w:pStyle w:val="TAL"/>
            </w:pPr>
            <w:r w:rsidRPr="00B26BA4">
              <w:t>Date of Issue:</w:t>
            </w:r>
          </w:p>
        </w:tc>
        <w:tc>
          <w:tcPr>
            <w:tcW w:w="6237" w:type="dxa"/>
            <w:tcBorders>
              <w:top w:val="single" w:sz="6" w:space="0" w:color="auto"/>
              <w:left w:val="single" w:sz="6" w:space="0" w:color="auto"/>
              <w:bottom w:val="single" w:sz="6" w:space="0" w:color="auto"/>
              <w:right w:val="single" w:sz="6" w:space="0" w:color="auto"/>
            </w:tcBorders>
          </w:tcPr>
          <w:p w14:paraId="18BDFA6F" w14:textId="77777777" w:rsidR="009A4709" w:rsidRPr="00B26BA4" w:rsidRDefault="005B4E1B" w:rsidP="0020341B">
            <w:pPr>
              <w:pStyle w:val="TAL"/>
            </w:pPr>
            <w:r w:rsidRPr="00B26BA4">
              <w:br/>
            </w:r>
          </w:p>
        </w:tc>
      </w:tr>
      <w:tr w:rsidR="002A4D1A" w:rsidRPr="00B26BA4" w14:paraId="735220F1"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072F127D" w14:textId="77777777" w:rsidR="009A4709" w:rsidRPr="00B26BA4" w:rsidRDefault="005B4E1B" w:rsidP="0020341B">
            <w:pPr>
              <w:pStyle w:val="TAL"/>
            </w:pPr>
            <w:r w:rsidRPr="00B26BA4">
              <w:t>Issued to:</w:t>
            </w:r>
          </w:p>
        </w:tc>
        <w:tc>
          <w:tcPr>
            <w:tcW w:w="6237" w:type="dxa"/>
            <w:tcBorders>
              <w:top w:val="single" w:sz="6" w:space="0" w:color="auto"/>
              <w:left w:val="single" w:sz="6" w:space="0" w:color="auto"/>
              <w:bottom w:val="single" w:sz="6" w:space="0" w:color="auto"/>
              <w:right w:val="single" w:sz="6" w:space="0" w:color="auto"/>
            </w:tcBorders>
          </w:tcPr>
          <w:p w14:paraId="33E50088" w14:textId="77777777" w:rsidR="009A4709" w:rsidRPr="00B26BA4" w:rsidRDefault="005B4E1B" w:rsidP="0020341B">
            <w:pPr>
              <w:pStyle w:val="TAL"/>
            </w:pPr>
            <w:r w:rsidRPr="00B26BA4">
              <w:br/>
            </w:r>
          </w:p>
        </w:tc>
      </w:tr>
    </w:tbl>
    <w:p w14:paraId="30C6BEF4" w14:textId="77777777" w:rsidR="002A4D1A" w:rsidRPr="00B26BA4" w:rsidRDefault="002A4D1A" w:rsidP="00EB1D06"/>
    <w:p w14:paraId="539864CA" w14:textId="77777777" w:rsidR="002A4D1A" w:rsidRPr="00B26BA4" w:rsidRDefault="005B4E1B" w:rsidP="00EB1D06">
      <w:pPr>
        <w:pStyle w:val="Heading1"/>
      </w:pPr>
      <w:bookmarkStart w:id="181" w:name="_Toc477783458"/>
      <w:bookmarkStart w:id="182" w:name="_Toc477788852"/>
      <w:bookmarkStart w:id="183" w:name="_Toc513312284"/>
      <w:r w:rsidRPr="00B26BA4">
        <w:t>B.4</w:t>
      </w:r>
      <w:r w:rsidRPr="00B26BA4">
        <w:tab/>
      </w:r>
      <w:r w:rsidRPr="0003587A">
        <w:t>ATS</w:t>
      </w:r>
      <w:r w:rsidRPr="00B26BA4">
        <w:t xml:space="preserve"> summary</w:t>
      </w:r>
      <w:bookmarkEnd w:id="181"/>
      <w:bookmarkEnd w:id="182"/>
      <w:bookmarkEnd w:id="183"/>
    </w:p>
    <w:p w14:paraId="5453708A" w14:textId="1789E546" w:rsidR="001D532A" w:rsidRPr="00B26BA4" w:rsidRDefault="001D532A" w:rsidP="00ED4C83">
      <w:r w:rsidRPr="00B26BA4">
        <w:t xml:space="preserve">The </w:t>
      </w:r>
      <w:r w:rsidRPr="0003587A">
        <w:t>ATS</w:t>
      </w:r>
      <w:r w:rsidRPr="00B26BA4">
        <w:t xml:space="preserve"> summary shall be as specified in </w:t>
      </w:r>
      <w:r w:rsidR="004A7CD3">
        <w:t>t</w:t>
      </w:r>
      <w:r w:rsidRPr="00B26BA4">
        <w:t>able B.2.</w:t>
      </w:r>
    </w:p>
    <w:p w14:paraId="185F8488" w14:textId="6E4E1EDB" w:rsidR="002A4D1A" w:rsidRPr="00B26BA4" w:rsidRDefault="005B4E1B" w:rsidP="00EB1D06">
      <w:pPr>
        <w:pStyle w:val="TH"/>
      </w:pPr>
      <w:r w:rsidRPr="00B26BA4">
        <w:t>Table B.</w:t>
      </w:r>
      <w:r w:rsidR="00440650" w:rsidRPr="00B26BA4">
        <w:fldChar w:fldCharType="begin"/>
      </w:r>
      <w:r w:rsidRPr="00B26BA4">
        <w:instrText xml:space="preserve"> seq table \* MERGEFORMAT </w:instrText>
      </w:r>
      <w:r w:rsidR="00440650" w:rsidRPr="00B26BA4">
        <w:fldChar w:fldCharType="separate"/>
      </w:r>
      <w:r w:rsidR="00BD5421">
        <w:rPr>
          <w:noProof/>
        </w:rPr>
        <w:t>2</w:t>
      </w:r>
      <w:r w:rsidR="00440650" w:rsidRPr="00B26BA4">
        <w:fldChar w:fldCharType="end"/>
      </w:r>
      <w:r w:rsidR="001D532A" w:rsidRPr="00B26BA4">
        <w:t xml:space="preserve">: </w:t>
      </w:r>
      <w:r w:rsidR="001D532A" w:rsidRPr="0003587A">
        <w:t>ATS</w:t>
      </w:r>
      <w:r w:rsidR="001D532A" w:rsidRPr="00B26BA4">
        <w:t xml:space="preserve"> summary</w:t>
      </w:r>
    </w:p>
    <w:tbl>
      <w:tblPr>
        <w:tblW w:w="0" w:type="auto"/>
        <w:jc w:val="center"/>
        <w:tblLayout w:type="fixed"/>
        <w:tblCellMar>
          <w:left w:w="28" w:type="dxa"/>
          <w:right w:w="56" w:type="dxa"/>
        </w:tblCellMar>
        <w:tblLook w:val="0000" w:firstRow="0" w:lastRow="0" w:firstColumn="0" w:lastColumn="0" w:noHBand="0" w:noVBand="0"/>
      </w:tblPr>
      <w:tblGrid>
        <w:gridCol w:w="3119"/>
        <w:gridCol w:w="6237"/>
      </w:tblGrid>
      <w:tr w:rsidR="002A4D1A" w:rsidRPr="00B26BA4" w14:paraId="7FE6628D"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236C2582" w14:textId="77777777" w:rsidR="009A4709" w:rsidRPr="00B26BA4" w:rsidRDefault="005B4E1B" w:rsidP="0020341B">
            <w:pPr>
              <w:pStyle w:val="TAL"/>
            </w:pPr>
            <w:r w:rsidRPr="00B26BA4">
              <w:t>Protocol Specification:</w:t>
            </w:r>
          </w:p>
        </w:tc>
        <w:tc>
          <w:tcPr>
            <w:tcW w:w="6237" w:type="dxa"/>
            <w:tcBorders>
              <w:top w:val="single" w:sz="6" w:space="0" w:color="auto"/>
              <w:left w:val="single" w:sz="6" w:space="0" w:color="auto"/>
              <w:bottom w:val="single" w:sz="6" w:space="0" w:color="auto"/>
              <w:right w:val="single" w:sz="6" w:space="0" w:color="auto"/>
            </w:tcBorders>
          </w:tcPr>
          <w:p w14:paraId="06E7A660" w14:textId="065367B2" w:rsidR="009A4709" w:rsidRPr="0003587A" w:rsidRDefault="00761E08" w:rsidP="0020341B">
            <w:pPr>
              <w:pStyle w:val="TAL"/>
            </w:pPr>
            <w:r w:rsidRPr="0003587A">
              <w:t>ETSI TS 103 097 [</w:t>
            </w:r>
            <w:r w:rsidRPr="0003587A">
              <w:fldChar w:fldCharType="begin"/>
            </w:r>
            <w:r w:rsidRPr="0003587A">
              <w:instrText xml:space="preserve">REF REF_TS103097 \h </w:instrText>
            </w:r>
            <w:r w:rsidRPr="0003587A">
              <w:fldChar w:fldCharType="separate"/>
            </w:r>
            <w:r w:rsidR="00BD5421">
              <w:rPr>
                <w:noProof/>
              </w:rPr>
              <w:t>1</w:t>
            </w:r>
            <w:r w:rsidRPr="0003587A">
              <w:fldChar w:fldCharType="end"/>
            </w:r>
            <w:r w:rsidRPr="0003587A">
              <w:t>]</w:t>
            </w:r>
          </w:p>
        </w:tc>
      </w:tr>
      <w:tr w:rsidR="002A4D1A" w:rsidRPr="00B26BA4" w14:paraId="731FBC3B"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445FA579" w14:textId="77777777" w:rsidR="009A4709" w:rsidRPr="00B26BA4" w:rsidRDefault="005B4E1B" w:rsidP="0020341B">
            <w:pPr>
              <w:pStyle w:val="TAL"/>
            </w:pPr>
            <w:r w:rsidRPr="00B26BA4">
              <w:t>Protocol to be tested:</w:t>
            </w:r>
          </w:p>
        </w:tc>
        <w:tc>
          <w:tcPr>
            <w:tcW w:w="6237" w:type="dxa"/>
            <w:tcBorders>
              <w:top w:val="single" w:sz="6" w:space="0" w:color="auto"/>
              <w:left w:val="single" w:sz="6" w:space="0" w:color="auto"/>
              <w:bottom w:val="single" w:sz="6" w:space="0" w:color="auto"/>
              <w:right w:val="single" w:sz="6" w:space="0" w:color="auto"/>
            </w:tcBorders>
          </w:tcPr>
          <w:p w14:paraId="245BDC50" w14:textId="77777777" w:rsidR="009A4709" w:rsidRPr="00B26BA4" w:rsidRDefault="005B4E1B" w:rsidP="0020341B">
            <w:pPr>
              <w:pStyle w:val="TAL"/>
            </w:pPr>
            <w:r w:rsidRPr="00B26BA4">
              <w:t>Security header and certificate formats</w:t>
            </w:r>
          </w:p>
        </w:tc>
      </w:tr>
      <w:tr w:rsidR="002A4D1A" w:rsidRPr="00B26BA4" w14:paraId="38F07FF0"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2385151A" w14:textId="77777777" w:rsidR="009A4709" w:rsidRPr="00B26BA4" w:rsidRDefault="005B4E1B" w:rsidP="0020341B">
            <w:pPr>
              <w:pStyle w:val="TAL"/>
            </w:pPr>
            <w:r w:rsidRPr="0003587A">
              <w:t>ATS</w:t>
            </w:r>
            <w:r w:rsidRPr="00B26BA4">
              <w:t xml:space="preserve"> Specification:</w:t>
            </w:r>
          </w:p>
        </w:tc>
        <w:tc>
          <w:tcPr>
            <w:tcW w:w="6237" w:type="dxa"/>
            <w:tcBorders>
              <w:top w:val="single" w:sz="6" w:space="0" w:color="auto"/>
              <w:left w:val="single" w:sz="6" w:space="0" w:color="auto"/>
              <w:bottom w:val="single" w:sz="6" w:space="0" w:color="auto"/>
              <w:right w:val="single" w:sz="6" w:space="0" w:color="auto"/>
            </w:tcBorders>
          </w:tcPr>
          <w:p w14:paraId="43874F0D" w14:textId="1464AC13" w:rsidR="009A4709" w:rsidRPr="00B26BA4" w:rsidRDefault="00761E08" w:rsidP="00B26BA4">
            <w:pPr>
              <w:pStyle w:val="TAL"/>
            </w:pPr>
            <w:r w:rsidRPr="0003587A">
              <w:t>ETSI TS 103 096-3</w:t>
            </w:r>
            <w:r w:rsidR="00AE3459" w:rsidRPr="00B26BA4">
              <w:t xml:space="preserve"> </w:t>
            </w:r>
          </w:p>
        </w:tc>
      </w:tr>
      <w:tr w:rsidR="002A4D1A" w:rsidRPr="00B26BA4" w14:paraId="4AB5CA93"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7D68E856" w14:textId="77777777" w:rsidR="009A4709" w:rsidRPr="00B26BA4" w:rsidRDefault="005B4E1B" w:rsidP="0020341B">
            <w:pPr>
              <w:pStyle w:val="TAL"/>
            </w:pPr>
            <w:r w:rsidRPr="00B26BA4">
              <w:t>Abstract Test Method:</w:t>
            </w:r>
          </w:p>
        </w:tc>
        <w:tc>
          <w:tcPr>
            <w:tcW w:w="6237" w:type="dxa"/>
            <w:tcBorders>
              <w:top w:val="single" w:sz="6" w:space="0" w:color="auto"/>
              <w:left w:val="single" w:sz="6" w:space="0" w:color="auto"/>
              <w:bottom w:val="single" w:sz="6" w:space="0" w:color="auto"/>
              <w:right w:val="single" w:sz="6" w:space="0" w:color="auto"/>
            </w:tcBorders>
          </w:tcPr>
          <w:p w14:paraId="3CA61664" w14:textId="77777777" w:rsidR="009A4709" w:rsidRPr="00B26BA4" w:rsidRDefault="005B4E1B" w:rsidP="0020341B">
            <w:pPr>
              <w:pStyle w:val="TAL"/>
            </w:pPr>
            <w:r w:rsidRPr="00B26BA4">
              <w:t>Clause 4</w:t>
            </w:r>
          </w:p>
        </w:tc>
      </w:tr>
    </w:tbl>
    <w:p w14:paraId="3B2957D9" w14:textId="77777777" w:rsidR="002A4D1A" w:rsidRPr="00B26BA4" w:rsidRDefault="002A4D1A" w:rsidP="00EB1D06"/>
    <w:p w14:paraId="3C1BEFA2" w14:textId="77777777" w:rsidR="002A4D1A" w:rsidRPr="00B26BA4" w:rsidRDefault="005B4E1B" w:rsidP="008F223C">
      <w:pPr>
        <w:pStyle w:val="Heading1"/>
      </w:pPr>
      <w:bookmarkStart w:id="184" w:name="_Toc477783459"/>
      <w:bookmarkStart w:id="185" w:name="_Toc477788853"/>
      <w:bookmarkStart w:id="186" w:name="_Toc513312285"/>
      <w:r w:rsidRPr="00B26BA4">
        <w:lastRenderedPageBreak/>
        <w:t>B.5</w:t>
      </w:r>
      <w:r w:rsidRPr="00B26BA4">
        <w:tab/>
        <w:t>Test laboratory</w:t>
      </w:r>
      <w:bookmarkEnd w:id="184"/>
      <w:bookmarkEnd w:id="185"/>
      <w:bookmarkEnd w:id="186"/>
    </w:p>
    <w:p w14:paraId="1AB9DABC" w14:textId="0C8F9F3A" w:rsidR="001D532A" w:rsidRPr="00B26BA4" w:rsidRDefault="001D532A" w:rsidP="008F223C">
      <w:pPr>
        <w:keepNext/>
      </w:pPr>
      <w:r w:rsidRPr="00B26BA4">
        <w:t xml:space="preserve">The Test laboratory info shall be specified as in </w:t>
      </w:r>
      <w:r w:rsidR="004A7CD3">
        <w:t>t</w:t>
      </w:r>
      <w:r w:rsidRPr="00B26BA4">
        <w:t>able B.3.</w:t>
      </w:r>
    </w:p>
    <w:p w14:paraId="16C4DE7D" w14:textId="341B7645" w:rsidR="002A4D1A" w:rsidRPr="00B26BA4" w:rsidRDefault="005B4E1B" w:rsidP="00EB1D06">
      <w:pPr>
        <w:pStyle w:val="TH"/>
      </w:pPr>
      <w:r w:rsidRPr="00B26BA4">
        <w:t>Table B.</w:t>
      </w:r>
      <w:r w:rsidR="00440650" w:rsidRPr="00B26BA4">
        <w:fldChar w:fldCharType="begin"/>
      </w:r>
      <w:r w:rsidRPr="00B26BA4">
        <w:instrText xml:space="preserve"> seq table \* MERGEFORMAT </w:instrText>
      </w:r>
      <w:r w:rsidR="00440650" w:rsidRPr="00B26BA4">
        <w:fldChar w:fldCharType="separate"/>
      </w:r>
      <w:r w:rsidR="00BD5421">
        <w:rPr>
          <w:noProof/>
        </w:rPr>
        <w:t>3</w:t>
      </w:r>
      <w:r w:rsidR="00440650" w:rsidRPr="00B26BA4">
        <w:fldChar w:fldCharType="end"/>
      </w:r>
      <w:r w:rsidR="001D532A" w:rsidRPr="00B26BA4">
        <w:t>: Test laboratory info</w:t>
      </w:r>
    </w:p>
    <w:tbl>
      <w:tblPr>
        <w:tblW w:w="0" w:type="auto"/>
        <w:jc w:val="center"/>
        <w:tblLayout w:type="fixed"/>
        <w:tblCellMar>
          <w:left w:w="28" w:type="dxa"/>
          <w:right w:w="56" w:type="dxa"/>
        </w:tblCellMar>
        <w:tblLook w:val="0000" w:firstRow="0" w:lastRow="0" w:firstColumn="0" w:lastColumn="0" w:noHBand="0" w:noVBand="0"/>
      </w:tblPr>
      <w:tblGrid>
        <w:gridCol w:w="3119"/>
        <w:gridCol w:w="6237"/>
      </w:tblGrid>
      <w:tr w:rsidR="002A4D1A" w:rsidRPr="00B26BA4" w14:paraId="27EE9CAD"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19982393" w14:textId="77777777" w:rsidR="009A4709" w:rsidRPr="00B26BA4" w:rsidRDefault="005B4E1B" w:rsidP="00ED4C83">
            <w:pPr>
              <w:pStyle w:val="TAL"/>
            </w:pPr>
            <w:r w:rsidRPr="00B26BA4">
              <w:t>Test Laboratory Identification:</w:t>
            </w:r>
          </w:p>
        </w:tc>
        <w:tc>
          <w:tcPr>
            <w:tcW w:w="6237" w:type="dxa"/>
            <w:tcBorders>
              <w:top w:val="single" w:sz="6" w:space="0" w:color="auto"/>
              <w:left w:val="single" w:sz="6" w:space="0" w:color="auto"/>
              <w:bottom w:val="single" w:sz="6" w:space="0" w:color="auto"/>
              <w:right w:val="single" w:sz="6" w:space="0" w:color="auto"/>
            </w:tcBorders>
          </w:tcPr>
          <w:p w14:paraId="7C9980C9" w14:textId="77777777" w:rsidR="009A4709" w:rsidRPr="00B26BA4" w:rsidRDefault="005B4E1B" w:rsidP="00ED4C83">
            <w:pPr>
              <w:pStyle w:val="TAL"/>
            </w:pPr>
            <w:r w:rsidRPr="00B26BA4">
              <w:br/>
            </w:r>
          </w:p>
        </w:tc>
      </w:tr>
      <w:tr w:rsidR="002A4D1A" w:rsidRPr="00B26BA4" w14:paraId="7059A2B5"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07FD63DB" w14:textId="77777777" w:rsidR="009A4709" w:rsidRPr="00B26BA4" w:rsidRDefault="005B4E1B" w:rsidP="00ED4C83">
            <w:pPr>
              <w:pStyle w:val="TAL"/>
            </w:pPr>
            <w:r w:rsidRPr="00B26BA4">
              <w:t>Test Laboratory Manager:</w:t>
            </w:r>
          </w:p>
        </w:tc>
        <w:tc>
          <w:tcPr>
            <w:tcW w:w="6237" w:type="dxa"/>
            <w:tcBorders>
              <w:top w:val="single" w:sz="6" w:space="0" w:color="auto"/>
              <w:left w:val="single" w:sz="6" w:space="0" w:color="auto"/>
              <w:bottom w:val="single" w:sz="6" w:space="0" w:color="auto"/>
              <w:right w:val="single" w:sz="6" w:space="0" w:color="auto"/>
            </w:tcBorders>
          </w:tcPr>
          <w:p w14:paraId="1EEC7538" w14:textId="77777777" w:rsidR="009A4709" w:rsidRPr="00B26BA4" w:rsidRDefault="005B4E1B" w:rsidP="00ED4C83">
            <w:pPr>
              <w:pStyle w:val="TAL"/>
            </w:pPr>
            <w:r w:rsidRPr="00B26BA4">
              <w:br/>
            </w:r>
          </w:p>
        </w:tc>
      </w:tr>
      <w:tr w:rsidR="002A4D1A" w:rsidRPr="00B26BA4" w14:paraId="07C66236"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39C3F0E4" w14:textId="77777777" w:rsidR="009A4709" w:rsidRPr="00B26BA4" w:rsidRDefault="005B4E1B" w:rsidP="00ED4C83">
            <w:pPr>
              <w:pStyle w:val="TAL"/>
            </w:pPr>
            <w:r w:rsidRPr="00B26BA4">
              <w:t>Means of Testing:</w:t>
            </w:r>
          </w:p>
        </w:tc>
        <w:tc>
          <w:tcPr>
            <w:tcW w:w="6237" w:type="dxa"/>
            <w:tcBorders>
              <w:top w:val="single" w:sz="6" w:space="0" w:color="auto"/>
              <w:left w:val="single" w:sz="6" w:space="0" w:color="auto"/>
              <w:bottom w:val="single" w:sz="6" w:space="0" w:color="auto"/>
              <w:right w:val="single" w:sz="6" w:space="0" w:color="auto"/>
            </w:tcBorders>
          </w:tcPr>
          <w:p w14:paraId="2CFD2D7A" w14:textId="77777777" w:rsidR="009A4709" w:rsidRPr="00B26BA4" w:rsidRDefault="005B4E1B" w:rsidP="00ED4C83">
            <w:pPr>
              <w:pStyle w:val="TAL"/>
            </w:pPr>
            <w:r w:rsidRPr="00B26BA4">
              <w:br/>
            </w:r>
          </w:p>
        </w:tc>
      </w:tr>
      <w:tr w:rsidR="002A4D1A" w:rsidRPr="00B26BA4" w14:paraId="31CC57E2"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60B270A1" w14:textId="77777777" w:rsidR="009A4709" w:rsidRPr="00B26BA4" w:rsidRDefault="005B4E1B" w:rsidP="00ED4C83">
            <w:pPr>
              <w:pStyle w:val="TAL"/>
            </w:pPr>
            <w:r w:rsidRPr="0003587A">
              <w:t>SAP</w:t>
            </w:r>
            <w:r w:rsidRPr="00B26BA4">
              <w:t xml:space="preserve"> Address:</w:t>
            </w:r>
          </w:p>
        </w:tc>
        <w:tc>
          <w:tcPr>
            <w:tcW w:w="6237" w:type="dxa"/>
            <w:tcBorders>
              <w:top w:val="single" w:sz="6" w:space="0" w:color="auto"/>
              <w:left w:val="single" w:sz="6" w:space="0" w:color="auto"/>
              <w:bottom w:val="single" w:sz="6" w:space="0" w:color="auto"/>
              <w:right w:val="single" w:sz="6" w:space="0" w:color="auto"/>
            </w:tcBorders>
          </w:tcPr>
          <w:p w14:paraId="3897C77A" w14:textId="77777777" w:rsidR="009A4709" w:rsidRPr="00B26BA4" w:rsidRDefault="005B4E1B" w:rsidP="00ED4C83">
            <w:pPr>
              <w:pStyle w:val="TAL"/>
            </w:pPr>
            <w:r w:rsidRPr="00B26BA4">
              <w:br/>
            </w:r>
          </w:p>
        </w:tc>
      </w:tr>
    </w:tbl>
    <w:p w14:paraId="0754344C" w14:textId="77777777" w:rsidR="002A4D1A" w:rsidRPr="00B26BA4" w:rsidRDefault="002A4D1A" w:rsidP="00EB1D06"/>
    <w:p w14:paraId="44670E1E" w14:textId="77777777" w:rsidR="002A4D1A" w:rsidRPr="00B26BA4" w:rsidRDefault="005B4E1B" w:rsidP="00EB1D06">
      <w:pPr>
        <w:pStyle w:val="Heading1"/>
      </w:pPr>
      <w:bookmarkStart w:id="187" w:name="_Toc477783460"/>
      <w:bookmarkStart w:id="188" w:name="_Toc477788854"/>
      <w:bookmarkStart w:id="189" w:name="_Toc513312286"/>
      <w:r w:rsidRPr="00B26BA4">
        <w:t>B.6</w:t>
      </w:r>
      <w:r w:rsidRPr="00B26BA4">
        <w:tab/>
        <w:t>Client identification</w:t>
      </w:r>
      <w:bookmarkEnd w:id="187"/>
      <w:bookmarkEnd w:id="188"/>
      <w:bookmarkEnd w:id="189"/>
    </w:p>
    <w:p w14:paraId="3C48E9C7" w14:textId="2502B63D" w:rsidR="001D532A" w:rsidRPr="00B26BA4" w:rsidRDefault="001D532A" w:rsidP="00ED4C83">
      <w:r w:rsidRPr="00B26BA4">
        <w:t xml:space="preserve">The Client identification shall be specified as in </w:t>
      </w:r>
      <w:r w:rsidR="004A7CD3">
        <w:t>t</w:t>
      </w:r>
      <w:r w:rsidRPr="00B26BA4">
        <w:t>able B.</w:t>
      </w:r>
      <w:r w:rsidR="00555A51" w:rsidRPr="00B26BA4">
        <w:t>4</w:t>
      </w:r>
      <w:r w:rsidRPr="00B26BA4">
        <w:t>.</w:t>
      </w:r>
    </w:p>
    <w:p w14:paraId="40956BD1" w14:textId="1A11127F" w:rsidR="002A4D1A" w:rsidRPr="00B26BA4" w:rsidRDefault="005B4E1B" w:rsidP="00EB1D06">
      <w:pPr>
        <w:pStyle w:val="TH"/>
      </w:pPr>
      <w:r w:rsidRPr="00B26BA4">
        <w:t>Table B.</w:t>
      </w:r>
      <w:r w:rsidR="00440650" w:rsidRPr="00B26BA4">
        <w:fldChar w:fldCharType="begin"/>
      </w:r>
      <w:r w:rsidRPr="00B26BA4">
        <w:instrText xml:space="preserve"> seq table \* MERGEFORMAT </w:instrText>
      </w:r>
      <w:r w:rsidR="00440650" w:rsidRPr="00B26BA4">
        <w:fldChar w:fldCharType="separate"/>
      </w:r>
      <w:r w:rsidR="00BD5421">
        <w:rPr>
          <w:noProof/>
        </w:rPr>
        <w:t>4</w:t>
      </w:r>
      <w:r w:rsidR="00440650" w:rsidRPr="00B26BA4">
        <w:fldChar w:fldCharType="end"/>
      </w:r>
      <w:r w:rsidR="001D532A" w:rsidRPr="00B26BA4">
        <w:t>: Client identification</w:t>
      </w:r>
    </w:p>
    <w:tbl>
      <w:tblPr>
        <w:tblW w:w="0" w:type="auto"/>
        <w:jc w:val="center"/>
        <w:tblLayout w:type="fixed"/>
        <w:tblCellMar>
          <w:left w:w="28" w:type="dxa"/>
          <w:right w:w="56" w:type="dxa"/>
        </w:tblCellMar>
        <w:tblLook w:val="0000" w:firstRow="0" w:lastRow="0" w:firstColumn="0" w:lastColumn="0" w:noHBand="0" w:noVBand="0"/>
      </w:tblPr>
      <w:tblGrid>
        <w:gridCol w:w="3119"/>
        <w:gridCol w:w="6237"/>
      </w:tblGrid>
      <w:tr w:rsidR="002A4D1A" w:rsidRPr="00B26BA4" w14:paraId="78C2D561"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3F55FF60" w14:textId="77777777" w:rsidR="009A4709" w:rsidRPr="00B26BA4" w:rsidRDefault="005B4E1B" w:rsidP="0020341B">
            <w:pPr>
              <w:pStyle w:val="TAL"/>
            </w:pPr>
            <w:r w:rsidRPr="00B26BA4">
              <w:t>Client Identification:</w:t>
            </w:r>
          </w:p>
        </w:tc>
        <w:tc>
          <w:tcPr>
            <w:tcW w:w="6237" w:type="dxa"/>
            <w:tcBorders>
              <w:top w:val="single" w:sz="6" w:space="0" w:color="auto"/>
              <w:left w:val="single" w:sz="6" w:space="0" w:color="auto"/>
              <w:bottom w:val="single" w:sz="6" w:space="0" w:color="auto"/>
              <w:right w:val="single" w:sz="6" w:space="0" w:color="auto"/>
            </w:tcBorders>
          </w:tcPr>
          <w:p w14:paraId="6132E688" w14:textId="77777777" w:rsidR="009A4709" w:rsidRPr="00B26BA4" w:rsidRDefault="005B4E1B" w:rsidP="0020341B">
            <w:pPr>
              <w:pStyle w:val="TAL"/>
            </w:pPr>
            <w:r w:rsidRPr="00B26BA4">
              <w:br/>
            </w:r>
          </w:p>
        </w:tc>
      </w:tr>
      <w:tr w:rsidR="002A4D1A" w:rsidRPr="00B26BA4" w14:paraId="486C22AE"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6580F29B" w14:textId="77777777" w:rsidR="009A4709" w:rsidRPr="00B26BA4" w:rsidRDefault="005B4E1B" w:rsidP="0020341B">
            <w:pPr>
              <w:pStyle w:val="TAL"/>
            </w:pPr>
            <w:r w:rsidRPr="00B26BA4">
              <w:t>Client Test manager:</w:t>
            </w:r>
          </w:p>
        </w:tc>
        <w:tc>
          <w:tcPr>
            <w:tcW w:w="6237" w:type="dxa"/>
            <w:tcBorders>
              <w:top w:val="single" w:sz="6" w:space="0" w:color="auto"/>
              <w:left w:val="single" w:sz="6" w:space="0" w:color="auto"/>
              <w:bottom w:val="single" w:sz="6" w:space="0" w:color="auto"/>
              <w:right w:val="single" w:sz="6" w:space="0" w:color="auto"/>
            </w:tcBorders>
          </w:tcPr>
          <w:p w14:paraId="1EE814A1" w14:textId="77777777" w:rsidR="009A4709" w:rsidRPr="00B26BA4" w:rsidRDefault="005B4E1B" w:rsidP="0020341B">
            <w:pPr>
              <w:pStyle w:val="TAL"/>
            </w:pPr>
            <w:r w:rsidRPr="00B26BA4">
              <w:br/>
            </w:r>
          </w:p>
        </w:tc>
      </w:tr>
      <w:tr w:rsidR="002A4D1A" w:rsidRPr="00B26BA4" w14:paraId="5F38786B"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777B3DE8" w14:textId="77777777" w:rsidR="009A4709" w:rsidRPr="00B26BA4" w:rsidRDefault="005B4E1B" w:rsidP="0020341B">
            <w:pPr>
              <w:pStyle w:val="TAL"/>
            </w:pPr>
            <w:r w:rsidRPr="00B26BA4">
              <w:t>Test Facilities required:</w:t>
            </w:r>
          </w:p>
        </w:tc>
        <w:tc>
          <w:tcPr>
            <w:tcW w:w="6237" w:type="dxa"/>
            <w:tcBorders>
              <w:top w:val="single" w:sz="6" w:space="0" w:color="auto"/>
              <w:left w:val="single" w:sz="6" w:space="0" w:color="auto"/>
              <w:bottom w:val="single" w:sz="6" w:space="0" w:color="auto"/>
              <w:right w:val="single" w:sz="6" w:space="0" w:color="auto"/>
            </w:tcBorders>
          </w:tcPr>
          <w:p w14:paraId="4E02DF2C" w14:textId="77777777" w:rsidR="009A4709" w:rsidRPr="00B26BA4" w:rsidRDefault="005B4E1B" w:rsidP="0020341B">
            <w:pPr>
              <w:pStyle w:val="TAL"/>
            </w:pPr>
            <w:r w:rsidRPr="00B26BA4">
              <w:br/>
            </w:r>
          </w:p>
        </w:tc>
      </w:tr>
    </w:tbl>
    <w:p w14:paraId="14708E1F" w14:textId="77777777" w:rsidR="002A4D1A" w:rsidRPr="00B26BA4" w:rsidRDefault="002A4D1A" w:rsidP="00EB1D06"/>
    <w:p w14:paraId="3D08E84B" w14:textId="77777777" w:rsidR="002A4D1A" w:rsidRPr="00B26BA4" w:rsidRDefault="005B4E1B" w:rsidP="00EB1D06">
      <w:pPr>
        <w:pStyle w:val="Heading1"/>
      </w:pPr>
      <w:bookmarkStart w:id="190" w:name="_Toc477783461"/>
      <w:bookmarkStart w:id="191" w:name="_Toc477788855"/>
      <w:bookmarkStart w:id="192" w:name="_Toc513312287"/>
      <w:r w:rsidRPr="00B26BA4">
        <w:t>B.7</w:t>
      </w:r>
      <w:r w:rsidRPr="00B26BA4">
        <w:tab/>
      </w:r>
      <w:r w:rsidRPr="0003587A">
        <w:t>SUT</w:t>
      </w:r>
      <w:bookmarkEnd w:id="190"/>
      <w:bookmarkEnd w:id="191"/>
      <w:bookmarkEnd w:id="192"/>
    </w:p>
    <w:p w14:paraId="7FB2802D" w14:textId="0EBE835E" w:rsidR="001D532A" w:rsidRPr="00B26BA4" w:rsidRDefault="001D532A" w:rsidP="00ED4C83">
      <w:r w:rsidRPr="0003587A">
        <w:t>SUT</w:t>
      </w:r>
      <w:r w:rsidRPr="00B26BA4">
        <w:t xml:space="preserve"> shall be specified as in </w:t>
      </w:r>
      <w:r w:rsidR="004A7CD3">
        <w:t>t</w:t>
      </w:r>
      <w:r w:rsidRPr="00B26BA4">
        <w:t>able B.</w:t>
      </w:r>
      <w:r w:rsidR="00555A51" w:rsidRPr="00B26BA4">
        <w:t>5</w:t>
      </w:r>
      <w:r w:rsidRPr="00B26BA4">
        <w:t>.</w:t>
      </w:r>
    </w:p>
    <w:p w14:paraId="19C46575" w14:textId="2B1E69B5" w:rsidR="002A4D1A" w:rsidRPr="00B26BA4" w:rsidRDefault="005B4E1B" w:rsidP="00EB1D06">
      <w:pPr>
        <w:pStyle w:val="TH"/>
      </w:pPr>
      <w:r w:rsidRPr="00B26BA4">
        <w:t>Table B.</w:t>
      </w:r>
      <w:r w:rsidR="00440650" w:rsidRPr="00B26BA4">
        <w:fldChar w:fldCharType="begin"/>
      </w:r>
      <w:r w:rsidRPr="00B26BA4">
        <w:instrText xml:space="preserve"> seq table \* MERGEFORMAT </w:instrText>
      </w:r>
      <w:r w:rsidR="00440650" w:rsidRPr="00B26BA4">
        <w:fldChar w:fldCharType="separate"/>
      </w:r>
      <w:r w:rsidR="00BD5421">
        <w:rPr>
          <w:noProof/>
        </w:rPr>
        <w:t>5</w:t>
      </w:r>
      <w:r w:rsidR="00440650" w:rsidRPr="00B26BA4">
        <w:fldChar w:fldCharType="end"/>
      </w:r>
      <w:r w:rsidR="001D532A" w:rsidRPr="00B26BA4">
        <w:t xml:space="preserve">: </w:t>
      </w:r>
      <w:r w:rsidR="001D532A" w:rsidRPr="0003587A">
        <w:t>SUT</w:t>
      </w:r>
    </w:p>
    <w:tbl>
      <w:tblPr>
        <w:tblW w:w="0" w:type="auto"/>
        <w:jc w:val="center"/>
        <w:tblLayout w:type="fixed"/>
        <w:tblCellMar>
          <w:left w:w="28" w:type="dxa"/>
          <w:right w:w="56" w:type="dxa"/>
        </w:tblCellMar>
        <w:tblLook w:val="0000" w:firstRow="0" w:lastRow="0" w:firstColumn="0" w:lastColumn="0" w:noHBand="0" w:noVBand="0"/>
      </w:tblPr>
      <w:tblGrid>
        <w:gridCol w:w="3402"/>
        <w:gridCol w:w="5954"/>
      </w:tblGrid>
      <w:tr w:rsidR="002A4D1A" w:rsidRPr="00B26BA4" w14:paraId="40C4E844" w14:textId="77777777">
        <w:trPr>
          <w:cantSplit/>
          <w:jc w:val="center"/>
        </w:trPr>
        <w:tc>
          <w:tcPr>
            <w:tcW w:w="3402" w:type="dxa"/>
            <w:tcBorders>
              <w:top w:val="single" w:sz="6" w:space="0" w:color="auto"/>
              <w:left w:val="single" w:sz="6" w:space="0" w:color="auto"/>
              <w:bottom w:val="single" w:sz="6" w:space="0" w:color="auto"/>
              <w:right w:val="single" w:sz="6" w:space="0" w:color="auto"/>
            </w:tcBorders>
          </w:tcPr>
          <w:p w14:paraId="1E74F5AC" w14:textId="77777777" w:rsidR="009A4709" w:rsidRPr="00B26BA4" w:rsidRDefault="005B4E1B" w:rsidP="0020341B">
            <w:pPr>
              <w:pStyle w:val="TAL"/>
            </w:pPr>
            <w:r w:rsidRPr="00B26BA4">
              <w:t>Name:</w:t>
            </w:r>
          </w:p>
        </w:tc>
        <w:tc>
          <w:tcPr>
            <w:tcW w:w="5954" w:type="dxa"/>
            <w:tcBorders>
              <w:top w:val="single" w:sz="6" w:space="0" w:color="auto"/>
              <w:left w:val="single" w:sz="6" w:space="0" w:color="auto"/>
              <w:bottom w:val="single" w:sz="6" w:space="0" w:color="auto"/>
              <w:right w:val="single" w:sz="6" w:space="0" w:color="auto"/>
            </w:tcBorders>
          </w:tcPr>
          <w:p w14:paraId="08019BDB" w14:textId="77777777" w:rsidR="009A4709" w:rsidRPr="00B26BA4" w:rsidRDefault="005B4E1B" w:rsidP="0020341B">
            <w:pPr>
              <w:pStyle w:val="TAL"/>
            </w:pPr>
            <w:r w:rsidRPr="00B26BA4">
              <w:br/>
            </w:r>
          </w:p>
        </w:tc>
      </w:tr>
      <w:tr w:rsidR="002A4D1A" w:rsidRPr="00B26BA4" w14:paraId="0993FE87" w14:textId="77777777">
        <w:trPr>
          <w:cantSplit/>
          <w:jc w:val="center"/>
        </w:trPr>
        <w:tc>
          <w:tcPr>
            <w:tcW w:w="3402" w:type="dxa"/>
            <w:tcBorders>
              <w:top w:val="single" w:sz="6" w:space="0" w:color="auto"/>
              <w:left w:val="single" w:sz="6" w:space="0" w:color="auto"/>
              <w:bottom w:val="single" w:sz="6" w:space="0" w:color="auto"/>
              <w:right w:val="single" w:sz="6" w:space="0" w:color="auto"/>
            </w:tcBorders>
          </w:tcPr>
          <w:p w14:paraId="5D0F4C06" w14:textId="77777777" w:rsidR="009A4709" w:rsidRPr="00B26BA4" w:rsidRDefault="005B4E1B" w:rsidP="0020341B">
            <w:pPr>
              <w:pStyle w:val="TAL"/>
            </w:pPr>
            <w:r w:rsidRPr="00B26BA4">
              <w:t>Version:</w:t>
            </w:r>
          </w:p>
        </w:tc>
        <w:tc>
          <w:tcPr>
            <w:tcW w:w="5954" w:type="dxa"/>
            <w:tcBorders>
              <w:top w:val="single" w:sz="6" w:space="0" w:color="auto"/>
              <w:left w:val="single" w:sz="6" w:space="0" w:color="auto"/>
              <w:bottom w:val="single" w:sz="6" w:space="0" w:color="auto"/>
              <w:right w:val="single" w:sz="6" w:space="0" w:color="auto"/>
            </w:tcBorders>
          </w:tcPr>
          <w:p w14:paraId="2EE45B6C" w14:textId="77777777" w:rsidR="009A4709" w:rsidRPr="00B26BA4" w:rsidRDefault="005B4E1B" w:rsidP="0020341B">
            <w:pPr>
              <w:pStyle w:val="TAL"/>
            </w:pPr>
            <w:r w:rsidRPr="00B26BA4">
              <w:br/>
            </w:r>
          </w:p>
        </w:tc>
      </w:tr>
      <w:tr w:rsidR="002A4D1A" w:rsidRPr="00B26BA4" w14:paraId="0FE2B6D5" w14:textId="77777777">
        <w:trPr>
          <w:cantSplit/>
          <w:jc w:val="center"/>
        </w:trPr>
        <w:tc>
          <w:tcPr>
            <w:tcW w:w="3402" w:type="dxa"/>
            <w:tcBorders>
              <w:top w:val="single" w:sz="6" w:space="0" w:color="auto"/>
              <w:left w:val="single" w:sz="6" w:space="0" w:color="auto"/>
              <w:bottom w:val="single" w:sz="6" w:space="0" w:color="auto"/>
              <w:right w:val="single" w:sz="6" w:space="0" w:color="auto"/>
            </w:tcBorders>
          </w:tcPr>
          <w:p w14:paraId="0D982EAD" w14:textId="77777777" w:rsidR="009A4709" w:rsidRPr="00B26BA4" w:rsidRDefault="005B4E1B" w:rsidP="0020341B">
            <w:pPr>
              <w:pStyle w:val="TAL"/>
            </w:pPr>
            <w:r w:rsidRPr="0003587A">
              <w:t>SCS</w:t>
            </w:r>
            <w:r w:rsidRPr="00B26BA4">
              <w:t xml:space="preserve"> Number:</w:t>
            </w:r>
          </w:p>
        </w:tc>
        <w:tc>
          <w:tcPr>
            <w:tcW w:w="5954" w:type="dxa"/>
            <w:tcBorders>
              <w:top w:val="single" w:sz="6" w:space="0" w:color="auto"/>
              <w:left w:val="single" w:sz="6" w:space="0" w:color="auto"/>
              <w:bottom w:val="single" w:sz="6" w:space="0" w:color="auto"/>
              <w:right w:val="single" w:sz="6" w:space="0" w:color="auto"/>
            </w:tcBorders>
          </w:tcPr>
          <w:p w14:paraId="22436E14" w14:textId="77777777" w:rsidR="009A4709" w:rsidRPr="00B26BA4" w:rsidRDefault="005B4E1B" w:rsidP="0020341B">
            <w:pPr>
              <w:pStyle w:val="TAL"/>
            </w:pPr>
            <w:r w:rsidRPr="00B26BA4">
              <w:br/>
            </w:r>
          </w:p>
        </w:tc>
      </w:tr>
      <w:tr w:rsidR="002A4D1A" w:rsidRPr="00B26BA4" w14:paraId="2213DD6F" w14:textId="77777777">
        <w:trPr>
          <w:cantSplit/>
          <w:jc w:val="center"/>
        </w:trPr>
        <w:tc>
          <w:tcPr>
            <w:tcW w:w="3402" w:type="dxa"/>
            <w:tcBorders>
              <w:top w:val="single" w:sz="6" w:space="0" w:color="auto"/>
              <w:left w:val="single" w:sz="6" w:space="0" w:color="auto"/>
              <w:bottom w:val="single" w:sz="6" w:space="0" w:color="auto"/>
              <w:right w:val="single" w:sz="6" w:space="0" w:color="auto"/>
            </w:tcBorders>
          </w:tcPr>
          <w:p w14:paraId="078CBA63" w14:textId="77777777" w:rsidR="009A4709" w:rsidRPr="00B26BA4" w:rsidRDefault="005B4E1B" w:rsidP="0020341B">
            <w:pPr>
              <w:pStyle w:val="TAL"/>
            </w:pPr>
            <w:r w:rsidRPr="00B26BA4">
              <w:t>Machine configuration:</w:t>
            </w:r>
          </w:p>
        </w:tc>
        <w:tc>
          <w:tcPr>
            <w:tcW w:w="5954" w:type="dxa"/>
            <w:tcBorders>
              <w:top w:val="single" w:sz="6" w:space="0" w:color="auto"/>
              <w:left w:val="single" w:sz="6" w:space="0" w:color="auto"/>
              <w:bottom w:val="single" w:sz="6" w:space="0" w:color="auto"/>
              <w:right w:val="single" w:sz="6" w:space="0" w:color="auto"/>
            </w:tcBorders>
          </w:tcPr>
          <w:p w14:paraId="3CD71380" w14:textId="77777777" w:rsidR="009A4709" w:rsidRPr="00B26BA4" w:rsidRDefault="005B4E1B" w:rsidP="0020341B">
            <w:pPr>
              <w:pStyle w:val="TAL"/>
            </w:pPr>
            <w:r w:rsidRPr="00B26BA4">
              <w:br/>
            </w:r>
          </w:p>
        </w:tc>
      </w:tr>
      <w:tr w:rsidR="002A4D1A" w:rsidRPr="00B26BA4" w14:paraId="5802FFFD" w14:textId="77777777">
        <w:trPr>
          <w:cantSplit/>
          <w:jc w:val="center"/>
        </w:trPr>
        <w:tc>
          <w:tcPr>
            <w:tcW w:w="3402" w:type="dxa"/>
            <w:tcBorders>
              <w:top w:val="single" w:sz="6" w:space="0" w:color="auto"/>
              <w:left w:val="single" w:sz="6" w:space="0" w:color="auto"/>
              <w:bottom w:val="single" w:sz="6" w:space="0" w:color="auto"/>
              <w:right w:val="single" w:sz="6" w:space="0" w:color="auto"/>
            </w:tcBorders>
          </w:tcPr>
          <w:p w14:paraId="6F22AD2F" w14:textId="77777777" w:rsidR="009A4709" w:rsidRPr="00B26BA4" w:rsidRDefault="005B4E1B" w:rsidP="0020341B">
            <w:pPr>
              <w:pStyle w:val="TAL"/>
            </w:pPr>
            <w:r w:rsidRPr="00B26BA4">
              <w:t>Operating System Identification:</w:t>
            </w:r>
          </w:p>
        </w:tc>
        <w:tc>
          <w:tcPr>
            <w:tcW w:w="5954" w:type="dxa"/>
            <w:tcBorders>
              <w:top w:val="single" w:sz="6" w:space="0" w:color="auto"/>
              <w:left w:val="single" w:sz="6" w:space="0" w:color="auto"/>
              <w:bottom w:val="single" w:sz="6" w:space="0" w:color="auto"/>
              <w:right w:val="single" w:sz="6" w:space="0" w:color="auto"/>
            </w:tcBorders>
          </w:tcPr>
          <w:p w14:paraId="205AD751" w14:textId="77777777" w:rsidR="009A4709" w:rsidRPr="00B26BA4" w:rsidRDefault="005B4E1B" w:rsidP="0020341B">
            <w:pPr>
              <w:pStyle w:val="TAL"/>
            </w:pPr>
            <w:r w:rsidRPr="00B26BA4">
              <w:br/>
            </w:r>
          </w:p>
        </w:tc>
      </w:tr>
      <w:tr w:rsidR="002A4D1A" w:rsidRPr="00B26BA4" w14:paraId="7CA8533B" w14:textId="77777777">
        <w:trPr>
          <w:cantSplit/>
          <w:jc w:val="center"/>
        </w:trPr>
        <w:tc>
          <w:tcPr>
            <w:tcW w:w="3402" w:type="dxa"/>
            <w:tcBorders>
              <w:top w:val="single" w:sz="6" w:space="0" w:color="auto"/>
              <w:left w:val="single" w:sz="6" w:space="0" w:color="auto"/>
              <w:bottom w:val="single" w:sz="6" w:space="0" w:color="auto"/>
              <w:right w:val="single" w:sz="6" w:space="0" w:color="auto"/>
            </w:tcBorders>
          </w:tcPr>
          <w:p w14:paraId="06236448" w14:textId="77777777" w:rsidR="009A4709" w:rsidRPr="00B26BA4" w:rsidRDefault="005B4E1B" w:rsidP="0020341B">
            <w:pPr>
              <w:pStyle w:val="TAL"/>
            </w:pPr>
            <w:r w:rsidRPr="0003587A">
              <w:t>IUT</w:t>
            </w:r>
            <w:r w:rsidRPr="00B26BA4">
              <w:t xml:space="preserve"> Identification:</w:t>
            </w:r>
          </w:p>
        </w:tc>
        <w:tc>
          <w:tcPr>
            <w:tcW w:w="5954" w:type="dxa"/>
            <w:tcBorders>
              <w:top w:val="single" w:sz="6" w:space="0" w:color="auto"/>
              <w:left w:val="single" w:sz="6" w:space="0" w:color="auto"/>
              <w:bottom w:val="single" w:sz="6" w:space="0" w:color="auto"/>
              <w:right w:val="single" w:sz="6" w:space="0" w:color="auto"/>
            </w:tcBorders>
          </w:tcPr>
          <w:p w14:paraId="16CAC9B1" w14:textId="77777777" w:rsidR="009A4709" w:rsidRPr="00B26BA4" w:rsidRDefault="005B4E1B" w:rsidP="0020341B">
            <w:pPr>
              <w:pStyle w:val="TAL"/>
            </w:pPr>
            <w:r w:rsidRPr="00B26BA4">
              <w:br/>
            </w:r>
          </w:p>
        </w:tc>
      </w:tr>
      <w:tr w:rsidR="002A4D1A" w:rsidRPr="00B26BA4" w14:paraId="4CEB54B6" w14:textId="77777777">
        <w:trPr>
          <w:cantSplit/>
          <w:jc w:val="center"/>
        </w:trPr>
        <w:tc>
          <w:tcPr>
            <w:tcW w:w="3402" w:type="dxa"/>
            <w:tcBorders>
              <w:top w:val="single" w:sz="6" w:space="0" w:color="auto"/>
              <w:left w:val="single" w:sz="6" w:space="0" w:color="auto"/>
              <w:bottom w:val="single" w:sz="6" w:space="0" w:color="auto"/>
              <w:right w:val="single" w:sz="6" w:space="0" w:color="auto"/>
            </w:tcBorders>
          </w:tcPr>
          <w:p w14:paraId="608DE6A8" w14:textId="77777777" w:rsidR="009A4709" w:rsidRPr="00B26BA4" w:rsidRDefault="005B4E1B" w:rsidP="0020341B">
            <w:pPr>
              <w:pStyle w:val="TAL"/>
            </w:pPr>
            <w:r w:rsidRPr="0003587A">
              <w:t>PICS</w:t>
            </w:r>
            <w:r w:rsidRPr="00B26BA4">
              <w:t xml:space="preserve"> Reference for </w:t>
            </w:r>
            <w:r w:rsidRPr="0003587A">
              <w:t>IUT</w:t>
            </w:r>
            <w:r w:rsidRPr="00B26BA4">
              <w:t>:</w:t>
            </w:r>
          </w:p>
        </w:tc>
        <w:tc>
          <w:tcPr>
            <w:tcW w:w="5954" w:type="dxa"/>
            <w:tcBorders>
              <w:top w:val="single" w:sz="6" w:space="0" w:color="auto"/>
              <w:left w:val="single" w:sz="6" w:space="0" w:color="auto"/>
              <w:bottom w:val="single" w:sz="6" w:space="0" w:color="auto"/>
              <w:right w:val="single" w:sz="6" w:space="0" w:color="auto"/>
            </w:tcBorders>
          </w:tcPr>
          <w:p w14:paraId="3ED6AE59" w14:textId="77777777" w:rsidR="009A4709" w:rsidRPr="00B26BA4" w:rsidRDefault="005B4E1B" w:rsidP="0020341B">
            <w:pPr>
              <w:pStyle w:val="TAL"/>
            </w:pPr>
            <w:r w:rsidRPr="00B26BA4">
              <w:br/>
            </w:r>
          </w:p>
        </w:tc>
      </w:tr>
      <w:tr w:rsidR="002A4D1A" w:rsidRPr="00B26BA4" w14:paraId="04679B38" w14:textId="77777777">
        <w:trPr>
          <w:cantSplit/>
          <w:jc w:val="center"/>
        </w:trPr>
        <w:tc>
          <w:tcPr>
            <w:tcW w:w="3402" w:type="dxa"/>
            <w:tcBorders>
              <w:top w:val="single" w:sz="6" w:space="0" w:color="auto"/>
              <w:left w:val="single" w:sz="6" w:space="0" w:color="auto"/>
              <w:bottom w:val="single" w:sz="6" w:space="0" w:color="auto"/>
              <w:right w:val="single" w:sz="6" w:space="0" w:color="auto"/>
            </w:tcBorders>
          </w:tcPr>
          <w:p w14:paraId="7B1DB5C9" w14:textId="77777777" w:rsidR="009A4709" w:rsidRPr="00B26BA4" w:rsidRDefault="005B4E1B" w:rsidP="0020341B">
            <w:pPr>
              <w:pStyle w:val="TAL"/>
            </w:pPr>
            <w:r w:rsidRPr="00B26BA4">
              <w:t xml:space="preserve">Limitations of the </w:t>
            </w:r>
            <w:r w:rsidRPr="0003587A">
              <w:t>SUT</w:t>
            </w:r>
            <w:r w:rsidRPr="00B26BA4">
              <w:t>:</w:t>
            </w:r>
          </w:p>
        </w:tc>
        <w:tc>
          <w:tcPr>
            <w:tcW w:w="5954" w:type="dxa"/>
            <w:tcBorders>
              <w:top w:val="single" w:sz="6" w:space="0" w:color="auto"/>
              <w:left w:val="single" w:sz="6" w:space="0" w:color="auto"/>
              <w:bottom w:val="single" w:sz="6" w:space="0" w:color="auto"/>
              <w:right w:val="single" w:sz="6" w:space="0" w:color="auto"/>
            </w:tcBorders>
          </w:tcPr>
          <w:p w14:paraId="3DD3E0E6" w14:textId="77777777" w:rsidR="009A4709" w:rsidRPr="00B26BA4" w:rsidRDefault="005B4E1B" w:rsidP="0020341B">
            <w:pPr>
              <w:pStyle w:val="TAL"/>
            </w:pPr>
            <w:r w:rsidRPr="00B26BA4">
              <w:br/>
            </w:r>
          </w:p>
        </w:tc>
      </w:tr>
      <w:tr w:rsidR="002A4D1A" w:rsidRPr="00B26BA4" w14:paraId="10CCDE8F" w14:textId="77777777">
        <w:trPr>
          <w:cantSplit/>
          <w:jc w:val="center"/>
        </w:trPr>
        <w:tc>
          <w:tcPr>
            <w:tcW w:w="3402" w:type="dxa"/>
            <w:tcBorders>
              <w:top w:val="single" w:sz="6" w:space="0" w:color="auto"/>
              <w:left w:val="single" w:sz="6" w:space="0" w:color="auto"/>
              <w:bottom w:val="single" w:sz="6" w:space="0" w:color="auto"/>
              <w:right w:val="single" w:sz="6" w:space="0" w:color="auto"/>
            </w:tcBorders>
          </w:tcPr>
          <w:p w14:paraId="15BA67A6" w14:textId="77777777" w:rsidR="009A4709" w:rsidRPr="00B26BA4" w:rsidRDefault="005B4E1B" w:rsidP="0020341B">
            <w:pPr>
              <w:pStyle w:val="TAL"/>
            </w:pPr>
            <w:r w:rsidRPr="00B26BA4">
              <w:t>Environmental Conditions:</w:t>
            </w:r>
          </w:p>
        </w:tc>
        <w:tc>
          <w:tcPr>
            <w:tcW w:w="5954" w:type="dxa"/>
            <w:tcBorders>
              <w:top w:val="single" w:sz="6" w:space="0" w:color="auto"/>
              <w:left w:val="single" w:sz="6" w:space="0" w:color="auto"/>
              <w:bottom w:val="single" w:sz="6" w:space="0" w:color="auto"/>
              <w:right w:val="single" w:sz="6" w:space="0" w:color="auto"/>
            </w:tcBorders>
          </w:tcPr>
          <w:p w14:paraId="2B26F68A" w14:textId="77777777" w:rsidR="009A4709" w:rsidRPr="00B26BA4" w:rsidRDefault="005B4E1B" w:rsidP="0020341B">
            <w:pPr>
              <w:pStyle w:val="TAL"/>
            </w:pPr>
            <w:r w:rsidRPr="00B26BA4">
              <w:br/>
            </w:r>
          </w:p>
        </w:tc>
      </w:tr>
    </w:tbl>
    <w:p w14:paraId="1E82BFEF" w14:textId="77777777" w:rsidR="002A4D1A" w:rsidRPr="00B26BA4" w:rsidRDefault="002A4D1A" w:rsidP="00EB1D06"/>
    <w:p w14:paraId="1909FF34" w14:textId="77777777" w:rsidR="002A4D1A" w:rsidRPr="00B26BA4" w:rsidRDefault="005B4E1B" w:rsidP="00EB1D06">
      <w:pPr>
        <w:pStyle w:val="Heading1"/>
      </w:pPr>
      <w:bookmarkStart w:id="193" w:name="_Toc477783462"/>
      <w:bookmarkStart w:id="194" w:name="_Toc477788856"/>
      <w:bookmarkStart w:id="195" w:name="_Toc513312288"/>
      <w:r w:rsidRPr="00B26BA4">
        <w:lastRenderedPageBreak/>
        <w:t>B.8</w:t>
      </w:r>
      <w:r w:rsidRPr="00B26BA4">
        <w:tab/>
        <w:t>Protocol layer information</w:t>
      </w:r>
      <w:bookmarkEnd w:id="193"/>
      <w:bookmarkEnd w:id="194"/>
      <w:bookmarkEnd w:id="195"/>
    </w:p>
    <w:p w14:paraId="2F903D64" w14:textId="77777777" w:rsidR="002A4D1A" w:rsidRPr="00B26BA4" w:rsidRDefault="005B4E1B" w:rsidP="00EB1D06">
      <w:pPr>
        <w:pStyle w:val="Heading2"/>
      </w:pPr>
      <w:bookmarkStart w:id="196" w:name="_Toc477783463"/>
      <w:bookmarkStart w:id="197" w:name="_Toc477788857"/>
      <w:bookmarkStart w:id="198" w:name="_Toc513312289"/>
      <w:r w:rsidRPr="00B26BA4">
        <w:t>B.8.1</w:t>
      </w:r>
      <w:r w:rsidRPr="00B26BA4">
        <w:tab/>
        <w:t>Protocol identification</w:t>
      </w:r>
      <w:bookmarkEnd w:id="196"/>
      <w:bookmarkEnd w:id="197"/>
      <w:bookmarkEnd w:id="198"/>
    </w:p>
    <w:p w14:paraId="3CA91FAC" w14:textId="6363BE6B" w:rsidR="001D532A" w:rsidRPr="00B26BA4" w:rsidRDefault="001D532A" w:rsidP="00ED4C83">
      <w:r w:rsidRPr="00B26BA4">
        <w:t xml:space="preserve">Protocol identification shall be as specified in </w:t>
      </w:r>
      <w:r w:rsidR="004A7CD3">
        <w:t>t</w:t>
      </w:r>
      <w:r w:rsidRPr="00B26BA4">
        <w:t>able B.6.</w:t>
      </w:r>
    </w:p>
    <w:p w14:paraId="4B8FF474" w14:textId="0CF33FAC" w:rsidR="002A4D1A" w:rsidRPr="00B26BA4" w:rsidRDefault="005B4E1B" w:rsidP="00EB1D06">
      <w:pPr>
        <w:pStyle w:val="TH"/>
      </w:pPr>
      <w:r w:rsidRPr="00B26BA4">
        <w:t>Table B.</w:t>
      </w:r>
      <w:r w:rsidR="00440650" w:rsidRPr="00B26BA4">
        <w:fldChar w:fldCharType="begin"/>
      </w:r>
      <w:r w:rsidRPr="00B26BA4">
        <w:instrText xml:space="preserve"> seq table \* MERGEFORMAT </w:instrText>
      </w:r>
      <w:r w:rsidR="00440650" w:rsidRPr="00B26BA4">
        <w:fldChar w:fldCharType="separate"/>
      </w:r>
      <w:r w:rsidR="00BD5421">
        <w:rPr>
          <w:noProof/>
        </w:rPr>
        <w:t>6</w:t>
      </w:r>
      <w:r w:rsidR="00440650" w:rsidRPr="00B26BA4">
        <w:fldChar w:fldCharType="end"/>
      </w:r>
      <w:r w:rsidR="001D532A" w:rsidRPr="00B26BA4">
        <w:t>: Protocol identification</w:t>
      </w:r>
    </w:p>
    <w:tbl>
      <w:tblPr>
        <w:tblW w:w="0" w:type="auto"/>
        <w:jc w:val="center"/>
        <w:tblLayout w:type="fixed"/>
        <w:tblCellMar>
          <w:left w:w="28" w:type="dxa"/>
          <w:right w:w="56" w:type="dxa"/>
        </w:tblCellMar>
        <w:tblLook w:val="0000" w:firstRow="0" w:lastRow="0" w:firstColumn="0" w:lastColumn="0" w:noHBand="0" w:noVBand="0"/>
      </w:tblPr>
      <w:tblGrid>
        <w:gridCol w:w="3119"/>
        <w:gridCol w:w="6237"/>
      </w:tblGrid>
      <w:tr w:rsidR="002A4D1A" w:rsidRPr="00B26BA4" w14:paraId="4C270298"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6CA1D8C9" w14:textId="77777777" w:rsidR="009A4709" w:rsidRPr="00B26BA4" w:rsidRDefault="005B4E1B" w:rsidP="0020341B">
            <w:pPr>
              <w:pStyle w:val="TAL"/>
            </w:pPr>
            <w:r w:rsidRPr="00B26BA4">
              <w:t>Name:</w:t>
            </w:r>
          </w:p>
        </w:tc>
        <w:tc>
          <w:tcPr>
            <w:tcW w:w="6237" w:type="dxa"/>
            <w:tcBorders>
              <w:top w:val="single" w:sz="6" w:space="0" w:color="auto"/>
              <w:left w:val="single" w:sz="6" w:space="0" w:color="auto"/>
              <w:bottom w:val="single" w:sz="6" w:space="0" w:color="auto"/>
              <w:right w:val="single" w:sz="6" w:space="0" w:color="auto"/>
            </w:tcBorders>
          </w:tcPr>
          <w:p w14:paraId="18067E46" w14:textId="087694A3" w:rsidR="009A4709" w:rsidRPr="0003587A" w:rsidRDefault="00761E08" w:rsidP="0020341B">
            <w:pPr>
              <w:pStyle w:val="TAL"/>
            </w:pPr>
            <w:r w:rsidRPr="0003587A">
              <w:t>ETSI TS 103 097 [</w:t>
            </w:r>
            <w:r w:rsidRPr="0003587A">
              <w:fldChar w:fldCharType="begin"/>
            </w:r>
            <w:r w:rsidRPr="0003587A">
              <w:instrText xml:space="preserve">REF REF_TS103097 \h </w:instrText>
            </w:r>
            <w:r w:rsidRPr="0003587A">
              <w:fldChar w:fldCharType="separate"/>
            </w:r>
            <w:r w:rsidR="00BD5421">
              <w:rPr>
                <w:noProof/>
              </w:rPr>
              <w:t>1</w:t>
            </w:r>
            <w:r w:rsidRPr="0003587A">
              <w:fldChar w:fldCharType="end"/>
            </w:r>
            <w:r w:rsidRPr="0003587A">
              <w:t>]</w:t>
            </w:r>
            <w:r w:rsidR="008F223C" w:rsidRPr="00B26BA4">
              <w:t xml:space="preserve"> </w:t>
            </w:r>
            <w:r w:rsidR="008F223C" w:rsidRPr="00B26BA4">
              <w:br/>
            </w:r>
          </w:p>
        </w:tc>
      </w:tr>
      <w:tr w:rsidR="002A4D1A" w:rsidRPr="00B26BA4" w14:paraId="278E2DC4"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0F9B5FC8" w14:textId="77777777" w:rsidR="009A4709" w:rsidRPr="00B26BA4" w:rsidRDefault="005B4E1B" w:rsidP="0020341B">
            <w:pPr>
              <w:pStyle w:val="TAL"/>
            </w:pPr>
            <w:r w:rsidRPr="00B26BA4">
              <w:t>Version:</w:t>
            </w:r>
          </w:p>
        </w:tc>
        <w:tc>
          <w:tcPr>
            <w:tcW w:w="6237" w:type="dxa"/>
            <w:tcBorders>
              <w:top w:val="single" w:sz="6" w:space="0" w:color="auto"/>
              <w:left w:val="single" w:sz="6" w:space="0" w:color="auto"/>
              <w:bottom w:val="single" w:sz="6" w:space="0" w:color="auto"/>
              <w:right w:val="single" w:sz="6" w:space="0" w:color="auto"/>
            </w:tcBorders>
          </w:tcPr>
          <w:p w14:paraId="56B637F9" w14:textId="77777777" w:rsidR="009A4709" w:rsidRPr="00B26BA4" w:rsidRDefault="005B4E1B" w:rsidP="0020341B">
            <w:pPr>
              <w:pStyle w:val="TAL"/>
            </w:pPr>
            <w:r w:rsidRPr="00B26BA4">
              <w:br/>
            </w:r>
          </w:p>
        </w:tc>
      </w:tr>
      <w:tr w:rsidR="002A4D1A" w:rsidRPr="00B26BA4" w14:paraId="6B6ABCFF"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147E77AC" w14:textId="77777777" w:rsidR="009A4709" w:rsidRPr="00B26BA4" w:rsidRDefault="005B4E1B" w:rsidP="0020341B">
            <w:pPr>
              <w:pStyle w:val="TAL"/>
            </w:pPr>
            <w:r w:rsidRPr="0003587A">
              <w:t>PICS</w:t>
            </w:r>
            <w:r w:rsidRPr="00B26BA4">
              <w:t xml:space="preserve"> References:</w:t>
            </w:r>
          </w:p>
        </w:tc>
        <w:tc>
          <w:tcPr>
            <w:tcW w:w="6237" w:type="dxa"/>
            <w:tcBorders>
              <w:top w:val="single" w:sz="6" w:space="0" w:color="auto"/>
              <w:left w:val="single" w:sz="6" w:space="0" w:color="auto"/>
              <w:bottom w:val="single" w:sz="6" w:space="0" w:color="auto"/>
              <w:right w:val="single" w:sz="6" w:space="0" w:color="auto"/>
            </w:tcBorders>
          </w:tcPr>
          <w:p w14:paraId="52C1AF31" w14:textId="29852EEA" w:rsidR="009A4709" w:rsidRPr="0003587A" w:rsidRDefault="00761E08" w:rsidP="0020341B">
            <w:pPr>
              <w:pStyle w:val="TAL"/>
            </w:pPr>
            <w:r w:rsidRPr="0003587A">
              <w:t>ETSI TS 103 096-1 [</w:t>
            </w:r>
            <w:r w:rsidRPr="0003587A">
              <w:fldChar w:fldCharType="begin"/>
            </w:r>
            <w:r w:rsidRPr="0003587A">
              <w:instrText xml:space="preserve">REF REF_TS103096_1 \h </w:instrText>
            </w:r>
            <w:r w:rsidRPr="0003587A">
              <w:fldChar w:fldCharType="separate"/>
            </w:r>
            <w:r w:rsidR="00BD5421">
              <w:rPr>
                <w:noProof/>
              </w:rPr>
              <w:t>4</w:t>
            </w:r>
            <w:r w:rsidRPr="0003587A">
              <w:fldChar w:fldCharType="end"/>
            </w:r>
            <w:r w:rsidRPr="0003587A">
              <w:t>]</w:t>
            </w:r>
            <w:r w:rsidR="005B4E1B" w:rsidRPr="0003587A">
              <w:br/>
            </w:r>
          </w:p>
        </w:tc>
      </w:tr>
    </w:tbl>
    <w:p w14:paraId="78E16670" w14:textId="77777777" w:rsidR="002A4D1A" w:rsidRPr="00B26BA4" w:rsidRDefault="002A4D1A" w:rsidP="00EB1D06"/>
    <w:p w14:paraId="7A23D4CA" w14:textId="77777777" w:rsidR="002A4D1A" w:rsidRPr="00B26BA4" w:rsidRDefault="005B4E1B" w:rsidP="00EB1D06">
      <w:pPr>
        <w:pStyle w:val="Heading2"/>
      </w:pPr>
      <w:bookmarkStart w:id="199" w:name="_Toc477783464"/>
      <w:bookmarkStart w:id="200" w:name="_Toc477788858"/>
      <w:bookmarkStart w:id="201" w:name="_Toc513312290"/>
      <w:r w:rsidRPr="00B26BA4">
        <w:t>B.8.2</w:t>
      </w:r>
      <w:r w:rsidRPr="00B26BA4">
        <w:tab/>
      </w:r>
      <w:r w:rsidRPr="0003587A">
        <w:t>IUT</w:t>
      </w:r>
      <w:r w:rsidRPr="00B26BA4">
        <w:t xml:space="preserve"> information</w:t>
      </w:r>
      <w:bookmarkEnd w:id="199"/>
      <w:bookmarkEnd w:id="200"/>
      <w:bookmarkEnd w:id="201"/>
    </w:p>
    <w:p w14:paraId="3949255F" w14:textId="2F690187" w:rsidR="001D532A" w:rsidRPr="00B26BA4" w:rsidRDefault="001D532A" w:rsidP="00ED4C83">
      <w:r w:rsidRPr="00B26BA4">
        <w:t xml:space="preserve">Security </w:t>
      </w:r>
      <w:r w:rsidRPr="0003587A">
        <w:t>GN</w:t>
      </w:r>
      <w:r w:rsidRPr="00B26BA4">
        <w:t xml:space="preserve"> </w:t>
      </w:r>
      <w:r w:rsidR="00D76703" w:rsidRPr="00B26BA4">
        <w:t>PIXITs</w:t>
      </w:r>
      <w:r w:rsidRPr="00B26BA4">
        <w:t xml:space="preserve"> shall be as in </w:t>
      </w:r>
      <w:r w:rsidR="004A7CD3">
        <w:t>t</w:t>
      </w:r>
      <w:r w:rsidRPr="00B26BA4">
        <w:t>able B.7.</w:t>
      </w:r>
    </w:p>
    <w:p w14:paraId="4BA73E32" w14:textId="56C1778A" w:rsidR="002A4D1A" w:rsidRPr="00B26BA4" w:rsidRDefault="005B4E1B" w:rsidP="005B26CB">
      <w:pPr>
        <w:pStyle w:val="TH"/>
      </w:pPr>
      <w:r w:rsidRPr="00B26BA4">
        <w:t>Table B.</w:t>
      </w:r>
      <w:r w:rsidR="00440650" w:rsidRPr="00B26BA4">
        <w:fldChar w:fldCharType="begin"/>
      </w:r>
      <w:r w:rsidRPr="00B26BA4">
        <w:instrText xml:space="preserve"> SEQ table \* MERGEFORMAT</w:instrText>
      </w:r>
      <w:r w:rsidR="00440650" w:rsidRPr="00B26BA4">
        <w:fldChar w:fldCharType="separate"/>
      </w:r>
      <w:r w:rsidR="00BD5421">
        <w:rPr>
          <w:noProof/>
        </w:rPr>
        <w:t>7</w:t>
      </w:r>
      <w:r w:rsidR="00440650" w:rsidRPr="00B26BA4">
        <w:fldChar w:fldCharType="end"/>
      </w:r>
      <w:r w:rsidRPr="00B26BA4">
        <w:t xml:space="preserve">: Security </w:t>
      </w:r>
      <w:r w:rsidRPr="0003587A">
        <w:t>GN</w:t>
      </w:r>
      <w:r w:rsidRPr="00B26BA4">
        <w:t xml:space="preserve"> </w:t>
      </w:r>
      <w:r w:rsidR="00D76703" w:rsidRPr="00B26BA4">
        <w:t>PIXITs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5018"/>
        <w:gridCol w:w="1113"/>
        <w:gridCol w:w="3225"/>
      </w:tblGrid>
      <w:tr w:rsidR="002A4D1A" w:rsidRPr="00B26BA4" w14:paraId="2987A69A" w14:textId="77777777" w:rsidTr="00B342CF">
        <w:trPr>
          <w:tblHeader/>
          <w:jc w:val="center"/>
        </w:trPr>
        <w:tc>
          <w:tcPr>
            <w:tcW w:w="5018" w:type="dxa"/>
          </w:tcPr>
          <w:p w14:paraId="6A09E4E5" w14:textId="77777777" w:rsidR="009A4709" w:rsidRPr="00B26BA4" w:rsidRDefault="005B4E1B" w:rsidP="0020341B">
            <w:pPr>
              <w:pStyle w:val="TAH"/>
            </w:pPr>
            <w:r w:rsidRPr="00B26BA4">
              <w:t>Identifier</w:t>
            </w:r>
          </w:p>
        </w:tc>
        <w:tc>
          <w:tcPr>
            <w:tcW w:w="4338" w:type="dxa"/>
            <w:gridSpan w:val="2"/>
          </w:tcPr>
          <w:p w14:paraId="189F1224" w14:textId="77777777" w:rsidR="009A4709" w:rsidRPr="00B26BA4" w:rsidRDefault="005B4E1B" w:rsidP="0020341B">
            <w:pPr>
              <w:pStyle w:val="TAH"/>
            </w:pPr>
            <w:r w:rsidRPr="00B26BA4">
              <w:t>Description</w:t>
            </w:r>
          </w:p>
        </w:tc>
      </w:tr>
      <w:tr w:rsidR="002A4D1A" w:rsidRPr="00B26BA4" w14:paraId="6924948D" w14:textId="77777777" w:rsidTr="00B342CF">
        <w:trPr>
          <w:jc w:val="center"/>
        </w:trPr>
        <w:tc>
          <w:tcPr>
            <w:tcW w:w="5018" w:type="dxa"/>
            <w:vMerge w:val="restart"/>
          </w:tcPr>
          <w:p w14:paraId="540F2C46" w14:textId="77777777" w:rsidR="009A4709" w:rsidRPr="00B26BA4" w:rsidRDefault="005B4E1B" w:rsidP="0020341B">
            <w:pPr>
              <w:pStyle w:val="TAL"/>
            </w:pPr>
            <w:r w:rsidRPr="0003587A">
              <w:t>PX</w:t>
            </w:r>
            <w:r w:rsidRPr="00B26BA4">
              <w:t>_CERTIFICATE_POOL_PATH</w:t>
            </w:r>
          </w:p>
        </w:tc>
        <w:tc>
          <w:tcPr>
            <w:tcW w:w="1113" w:type="dxa"/>
          </w:tcPr>
          <w:p w14:paraId="65225A76" w14:textId="77777777" w:rsidR="009A4709" w:rsidRPr="00B26BA4" w:rsidRDefault="005B4E1B" w:rsidP="0020341B">
            <w:pPr>
              <w:pStyle w:val="TAL"/>
              <w:rPr>
                <w:b/>
              </w:rPr>
            </w:pPr>
            <w:r w:rsidRPr="00B26BA4">
              <w:rPr>
                <w:b/>
              </w:rPr>
              <w:t>Comment</w:t>
            </w:r>
          </w:p>
        </w:tc>
        <w:tc>
          <w:tcPr>
            <w:tcW w:w="3225" w:type="dxa"/>
          </w:tcPr>
          <w:p w14:paraId="71F54352" w14:textId="77777777" w:rsidR="009A4709" w:rsidRPr="00B26BA4" w:rsidRDefault="005B4E1B" w:rsidP="0020341B">
            <w:pPr>
              <w:pStyle w:val="TAL"/>
            </w:pPr>
            <w:r w:rsidRPr="00B26BA4">
              <w:t>Path to the certificates and private keys pool</w:t>
            </w:r>
          </w:p>
        </w:tc>
      </w:tr>
      <w:tr w:rsidR="002A4D1A" w:rsidRPr="00B26BA4" w14:paraId="59C29904" w14:textId="77777777" w:rsidTr="00B342CF">
        <w:trPr>
          <w:jc w:val="center"/>
        </w:trPr>
        <w:tc>
          <w:tcPr>
            <w:tcW w:w="5018" w:type="dxa"/>
            <w:vMerge/>
          </w:tcPr>
          <w:p w14:paraId="3B63D77D" w14:textId="77777777" w:rsidR="009A4709" w:rsidRPr="00B26BA4" w:rsidRDefault="009A4709" w:rsidP="0020341B">
            <w:pPr>
              <w:pStyle w:val="TAL"/>
            </w:pPr>
          </w:p>
        </w:tc>
        <w:tc>
          <w:tcPr>
            <w:tcW w:w="1113" w:type="dxa"/>
          </w:tcPr>
          <w:p w14:paraId="004EB054" w14:textId="77777777" w:rsidR="002A4D1A" w:rsidRPr="00B26BA4" w:rsidRDefault="005B4E1B" w:rsidP="00EF40C3">
            <w:pPr>
              <w:pStyle w:val="TAL"/>
              <w:rPr>
                <w:b/>
                <w:bCs/>
              </w:rPr>
            </w:pPr>
            <w:r w:rsidRPr="00B26BA4">
              <w:rPr>
                <w:b/>
                <w:bCs/>
              </w:rPr>
              <w:t>Type</w:t>
            </w:r>
          </w:p>
        </w:tc>
        <w:tc>
          <w:tcPr>
            <w:tcW w:w="3225" w:type="dxa"/>
          </w:tcPr>
          <w:p w14:paraId="65CF38CA" w14:textId="77777777" w:rsidR="002A4D1A" w:rsidRPr="00B26BA4" w:rsidRDefault="005B4E1B">
            <w:pPr>
              <w:pStyle w:val="TAL"/>
            </w:pPr>
            <w:r w:rsidRPr="00B26BA4">
              <w:t>Octetstring</w:t>
            </w:r>
          </w:p>
        </w:tc>
      </w:tr>
      <w:tr w:rsidR="002A4D1A" w:rsidRPr="00B26BA4" w14:paraId="28472595" w14:textId="77777777" w:rsidTr="00B342CF">
        <w:trPr>
          <w:jc w:val="center"/>
        </w:trPr>
        <w:tc>
          <w:tcPr>
            <w:tcW w:w="5018" w:type="dxa"/>
            <w:vMerge/>
          </w:tcPr>
          <w:p w14:paraId="19750B71" w14:textId="77777777" w:rsidR="009A4709" w:rsidRPr="00B26BA4" w:rsidRDefault="009A4709" w:rsidP="0020341B">
            <w:pPr>
              <w:pStyle w:val="TAL"/>
            </w:pPr>
          </w:p>
        </w:tc>
        <w:tc>
          <w:tcPr>
            <w:tcW w:w="1113" w:type="dxa"/>
          </w:tcPr>
          <w:p w14:paraId="3A44B17D" w14:textId="77777777" w:rsidR="002A4D1A" w:rsidRPr="00B26BA4" w:rsidRDefault="005B4E1B" w:rsidP="00EF40C3">
            <w:pPr>
              <w:pStyle w:val="TAL"/>
              <w:rPr>
                <w:b/>
                <w:bCs/>
              </w:rPr>
            </w:pPr>
            <w:r w:rsidRPr="00B26BA4">
              <w:rPr>
                <w:b/>
                <w:bCs/>
              </w:rPr>
              <w:t>Def. value</w:t>
            </w:r>
          </w:p>
        </w:tc>
        <w:tc>
          <w:tcPr>
            <w:tcW w:w="3225" w:type="dxa"/>
          </w:tcPr>
          <w:p w14:paraId="7859CE2A" w14:textId="77777777" w:rsidR="009A4709" w:rsidRPr="00B26BA4" w:rsidRDefault="005B4E1B" w:rsidP="0020341B">
            <w:pPr>
              <w:pStyle w:val="TAL"/>
            </w:pPr>
            <w:r w:rsidRPr="00B26BA4">
              <w:t>/data/certificates</w:t>
            </w:r>
          </w:p>
        </w:tc>
      </w:tr>
      <w:tr w:rsidR="002A4D1A" w:rsidRPr="00B26BA4" w14:paraId="0DC3FFD0" w14:textId="77777777" w:rsidTr="00B342CF">
        <w:trPr>
          <w:jc w:val="center"/>
        </w:trPr>
        <w:tc>
          <w:tcPr>
            <w:tcW w:w="5018" w:type="dxa"/>
            <w:vMerge w:val="restart"/>
          </w:tcPr>
          <w:p w14:paraId="4C799693" w14:textId="77777777" w:rsidR="002A4D1A" w:rsidRPr="00B26BA4" w:rsidRDefault="005B4E1B">
            <w:pPr>
              <w:pStyle w:val="TAL"/>
            </w:pPr>
            <w:r w:rsidRPr="0003587A">
              <w:t>PX</w:t>
            </w:r>
            <w:r w:rsidRPr="00B26BA4">
              <w:t>_</w:t>
            </w:r>
            <w:r w:rsidRPr="0003587A">
              <w:t>IUT</w:t>
            </w:r>
            <w:r w:rsidRPr="00B26BA4">
              <w:t>_</w:t>
            </w:r>
            <w:r w:rsidRPr="0003587A">
              <w:t>SEC</w:t>
            </w:r>
            <w:r w:rsidRPr="00B26BA4">
              <w:t>_CONFIG_NAME</w:t>
            </w:r>
          </w:p>
        </w:tc>
        <w:tc>
          <w:tcPr>
            <w:tcW w:w="1113" w:type="dxa"/>
          </w:tcPr>
          <w:p w14:paraId="6F92703F" w14:textId="77777777" w:rsidR="002A4D1A" w:rsidRPr="00B26BA4" w:rsidRDefault="005B4E1B" w:rsidP="00EF40C3">
            <w:pPr>
              <w:pStyle w:val="TAL"/>
              <w:rPr>
                <w:b/>
                <w:bCs/>
              </w:rPr>
            </w:pPr>
            <w:r w:rsidRPr="00B26BA4">
              <w:rPr>
                <w:b/>
                <w:bCs/>
              </w:rPr>
              <w:t>Comment</w:t>
            </w:r>
          </w:p>
        </w:tc>
        <w:tc>
          <w:tcPr>
            <w:tcW w:w="3225" w:type="dxa"/>
          </w:tcPr>
          <w:p w14:paraId="5FE921D6" w14:textId="77777777" w:rsidR="002A4D1A" w:rsidRPr="00B26BA4" w:rsidRDefault="005B4E1B">
            <w:pPr>
              <w:pStyle w:val="TAL"/>
            </w:pPr>
            <w:r w:rsidRPr="00B26BA4">
              <w:t xml:space="preserve">Name of the </w:t>
            </w:r>
            <w:r w:rsidRPr="0003587A">
              <w:t>IUT</w:t>
            </w:r>
            <w:r w:rsidRPr="00B26BA4">
              <w:t xml:space="preserve"> identifier (subfolder in </w:t>
            </w:r>
            <w:r w:rsidRPr="0003587A">
              <w:t>PX</w:t>
            </w:r>
            <w:r w:rsidRPr="00B26BA4">
              <w:t>_CERTIFICATE_POOL_PATH)</w:t>
            </w:r>
          </w:p>
        </w:tc>
      </w:tr>
      <w:tr w:rsidR="002A4D1A" w:rsidRPr="00B26BA4" w14:paraId="0BBDEFBC" w14:textId="77777777" w:rsidTr="00B342CF">
        <w:trPr>
          <w:jc w:val="center"/>
        </w:trPr>
        <w:tc>
          <w:tcPr>
            <w:tcW w:w="5018" w:type="dxa"/>
            <w:vMerge/>
          </w:tcPr>
          <w:p w14:paraId="333985B6" w14:textId="77777777" w:rsidR="009A4709" w:rsidRPr="00B26BA4" w:rsidRDefault="009A4709" w:rsidP="0020341B">
            <w:pPr>
              <w:pStyle w:val="TAL"/>
            </w:pPr>
          </w:p>
        </w:tc>
        <w:tc>
          <w:tcPr>
            <w:tcW w:w="1113" w:type="dxa"/>
          </w:tcPr>
          <w:p w14:paraId="40CB64F8" w14:textId="77777777" w:rsidR="002A4D1A" w:rsidRPr="00B26BA4" w:rsidRDefault="005B4E1B" w:rsidP="00EF40C3">
            <w:pPr>
              <w:pStyle w:val="TAL"/>
              <w:rPr>
                <w:b/>
                <w:bCs/>
              </w:rPr>
            </w:pPr>
            <w:r w:rsidRPr="00B26BA4">
              <w:rPr>
                <w:b/>
                <w:bCs/>
              </w:rPr>
              <w:t>Type</w:t>
            </w:r>
          </w:p>
        </w:tc>
        <w:tc>
          <w:tcPr>
            <w:tcW w:w="3225" w:type="dxa"/>
          </w:tcPr>
          <w:p w14:paraId="55ED4D5E" w14:textId="77777777" w:rsidR="002A4D1A" w:rsidRPr="00B26BA4" w:rsidRDefault="005B4E1B">
            <w:pPr>
              <w:pStyle w:val="TAL"/>
            </w:pPr>
            <w:r w:rsidRPr="00B26BA4">
              <w:t>Octetstring</w:t>
            </w:r>
          </w:p>
        </w:tc>
      </w:tr>
      <w:tr w:rsidR="002A4D1A" w:rsidRPr="00B26BA4" w14:paraId="49C90775" w14:textId="77777777" w:rsidTr="00B342CF">
        <w:trPr>
          <w:jc w:val="center"/>
        </w:trPr>
        <w:tc>
          <w:tcPr>
            <w:tcW w:w="5018" w:type="dxa"/>
            <w:vMerge/>
          </w:tcPr>
          <w:p w14:paraId="10A2B7F2" w14:textId="77777777" w:rsidR="009A4709" w:rsidRPr="00B26BA4" w:rsidRDefault="009A4709" w:rsidP="0020341B">
            <w:pPr>
              <w:pStyle w:val="TAL"/>
            </w:pPr>
          </w:p>
        </w:tc>
        <w:tc>
          <w:tcPr>
            <w:tcW w:w="1113" w:type="dxa"/>
          </w:tcPr>
          <w:p w14:paraId="4D777EAD" w14:textId="77777777" w:rsidR="002A4D1A" w:rsidRPr="00B26BA4" w:rsidRDefault="005B4E1B" w:rsidP="00EF40C3">
            <w:pPr>
              <w:pStyle w:val="TAL"/>
              <w:rPr>
                <w:b/>
                <w:bCs/>
              </w:rPr>
            </w:pPr>
            <w:r w:rsidRPr="00B26BA4">
              <w:rPr>
                <w:b/>
                <w:bCs/>
              </w:rPr>
              <w:t>Def. value</w:t>
            </w:r>
          </w:p>
        </w:tc>
        <w:tc>
          <w:tcPr>
            <w:tcW w:w="3225" w:type="dxa"/>
          </w:tcPr>
          <w:p w14:paraId="7C43A2CA" w14:textId="77777777" w:rsidR="002A4D1A" w:rsidRPr="00B26BA4" w:rsidRDefault="005B4E1B">
            <w:pPr>
              <w:pStyle w:val="TAL"/>
            </w:pPr>
            <w:r w:rsidRPr="00B26BA4">
              <w:t>cfg01</w:t>
            </w:r>
          </w:p>
        </w:tc>
      </w:tr>
      <w:tr w:rsidR="002A4D1A" w:rsidRPr="00B26BA4" w14:paraId="43F9DD8C" w14:textId="77777777" w:rsidTr="00B342CF">
        <w:trPr>
          <w:jc w:val="center"/>
        </w:trPr>
        <w:tc>
          <w:tcPr>
            <w:tcW w:w="5018" w:type="dxa"/>
            <w:vMerge w:val="restart"/>
          </w:tcPr>
          <w:p w14:paraId="402FF8E2" w14:textId="77777777" w:rsidR="002A4D1A" w:rsidRPr="00B26BA4" w:rsidRDefault="005B4E1B">
            <w:pPr>
              <w:pStyle w:val="TAL"/>
            </w:pPr>
            <w:r w:rsidRPr="0003587A">
              <w:t>PX</w:t>
            </w:r>
            <w:r w:rsidRPr="00B26BA4">
              <w:t>_</w:t>
            </w:r>
            <w:r w:rsidRPr="0003587A">
              <w:t>IUT</w:t>
            </w:r>
            <w:r w:rsidRPr="00B26BA4">
              <w:t>_DEFAULT_CERTIFICATE</w:t>
            </w:r>
          </w:p>
        </w:tc>
        <w:tc>
          <w:tcPr>
            <w:tcW w:w="1113" w:type="dxa"/>
          </w:tcPr>
          <w:p w14:paraId="0B6BC6BA" w14:textId="77777777" w:rsidR="002A4D1A" w:rsidRPr="00B26BA4" w:rsidRDefault="005B4E1B" w:rsidP="00EF40C3">
            <w:pPr>
              <w:pStyle w:val="TAL"/>
              <w:rPr>
                <w:b/>
                <w:bCs/>
              </w:rPr>
            </w:pPr>
            <w:r w:rsidRPr="00B26BA4">
              <w:rPr>
                <w:b/>
                <w:bCs/>
              </w:rPr>
              <w:t>Comment</w:t>
            </w:r>
          </w:p>
        </w:tc>
        <w:tc>
          <w:tcPr>
            <w:tcW w:w="3225" w:type="dxa"/>
          </w:tcPr>
          <w:p w14:paraId="40B39221" w14:textId="77777777" w:rsidR="002A4D1A" w:rsidRPr="00B26BA4" w:rsidRDefault="005B4E1B">
            <w:pPr>
              <w:pStyle w:val="TAL"/>
            </w:pPr>
            <w:r w:rsidRPr="00B26BA4">
              <w:t xml:space="preserve">The name (or digest) of the certificate to be used by the </w:t>
            </w:r>
            <w:r w:rsidRPr="0003587A">
              <w:t>IUT</w:t>
            </w:r>
            <w:r w:rsidRPr="00B26BA4">
              <w:t xml:space="preserve"> by default</w:t>
            </w:r>
          </w:p>
        </w:tc>
      </w:tr>
      <w:tr w:rsidR="002A4D1A" w:rsidRPr="00B26BA4" w14:paraId="538AD3C8" w14:textId="77777777" w:rsidTr="00B342CF">
        <w:trPr>
          <w:jc w:val="center"/>
        </w:trPr>
        <w:tc>
          <w:tcPr>
            <w:tcW w:w="5018" w:type="dxa"/>
            <w:vMerge/>
          </w:tcPr>
          <w:p w14:paraId="63B50A5D" w14:textId="77777777" w:rsidR="009A4709" w:rsidRPr="00B26BA4" w:rsidRDefault="009A4709" w:rsidP="0020341B">
            <w:pPr>
              <w:pStyle w:val="TAL"/>
            </w:pPr>
          </w:p>
        </w:tc>
        <w:tc>
          <w:tcPr>
            <w:tcW w:w="1113" w:type="dxa"/>
          </w:tcPr>
          <w:p w14:paraId="335B8F11" w14:textId="77777777" w:rsidR="002A4D1A" w:rsidRPr="00B26BA4" w:rsidRDefault="005B4E1B" w:rsidP="00EF40C3">
            <w:pPr>
              <w:pStyle w:val="TAL"/>
              <w:rPr>
                <w:b/>
                <w:bCs/>
              </w:rPr>
            </w:pPr>
            <w:r w:rsidRPr="00B26BA4">
              <w:rPr>
                <w:b/>
                <w:bCs/>
              </w:rPr>
              <w:t>Type</w:t>
            </w:r>
          </w:p>
        </w:tc>
        <w:tc>
          <w:tcPr>
            <w:tcW w:w="3225" w:type="dxa"/>
          </w:tcPr>
          <w:p w14:paraId="5A8C4DA0" w14:textId="77777777" w:rsidR="002A4D1A" w:rsidRPr="00B26BA4" w:rsidRDefault="005B4E1B">
            <w:pPr>
              <w:pStyle w:val="TAL"/>
            </w:pPr>
            <w:r w:rsidRPr="00B26BA4">
              <w:t>Octetstring</w:t>
            </w:r>
          </w:p>
        </w:tc>
      </w:tr>
      <w:tr w:rsidR="002A4D1A" w:rsidRPr="00B26BA4" w14:paraId="4AA993EE" w14:textId="77777777" w:rsidTr="00B342CF">
        <w:trPr>
          <w:jc w:val="center"/>
        </w:trPr>
        <w:tc>
          <w:tcPr>
            <w:tcW w:w="5018" w:type="dxa"/>
            <w:vMerge/>
          </w:tcPr>
          <w:p w14:paraId="0FEB85A3" w14:textId="77777777" w:rsidR="009A4709" w:rsidRPr="00B26BA4" w:rsidRDefault="009A4709" w:rsidP="0020341B">
            <w:pPr>
              <w:pStyle w:val="TAL"/>
            </w:pPr>
          </w:p>
        </w:tc>
        <w:tc>
          <w:tcPr>
            <w:tcW w:w="1113" w:type="dxa"/>
          </w:tcPr>
          <w:p w14:paraId="597279DB" w14:textId="77777777" w:rsidR="002A4D1A" w:rsidRPr="00B26BA4" w:rsidRDefault="005B4E1B" w:rsidP="00EF40C3">
            <w:pPr>
              <w:pStyle w:val="TAL"/>
              <w:rPr>
                <w:b/>
                <w:bCs/>
              </w:rPr>
            </w:pPr>
            <w:r w:rsidRPr="00B26BA4">
              <w:rPr>
                <w:b/>
                <w:bCs/>
              </w:rPr>
              <w:t>Def. value</w:t>
            </w:r>
          </w:p>
        </w:tc>
        <w:tc>
          <w:tcPr>
            <w:tcW w:w="3225" w:type="dxa"/>
          </w:tcPr>
          <w:p w14:paraId="17B9B6E1" w14:textId="77777777" w:rsidR="002A4D1A" w:rsidRPr="00B26BA4" w:rsidRDefault="005B4E1B">
            <w:pPr>
              <w:pStyle w:val="TAL"/>
            </w:pPr>
            <w:r w:rsidRPr="0003587A">
              <w:t>CERT</w:t>
            </w:r>
            <w:r w:rsidRPr="00B26BA4">
              <w:t>_</w:t>
            </w:r>
            <w:r w:rsidRPr="0003587A">
              <w:t>IUT</w:t>
            </w:r>
            <w:r w:rsidRPr="00B26BA4">
              <w:t>_A_</w:t>
            </w:r>
            <w:r w:rsidRPr="0003587A">
              <w:t>AT</w:t>
            </w:r>
          </w:p>
        </w:tc>
      </w:tr>
      <w:tr w:rsidR="002A4D1A" w:rsidRPr="00B26BA4" w14:paraId="692AC35D" w14:textId="77777777" w:rsidTr="00B342CF">
        <w:trPr>
          <w:jc w:val="center"/>
        </w:trPr>
        <w:tc>
          <w:tcPr>
            <w:tcW w:w="5018" w:type="dxa"/>
            <w:vMerge w:val="restart"/>
          </w:tcPr>
          <w:p w14:paraId="669CE228" w14:textId="77777777" w:rsidR="009A4709" w:rsidRPr="00B26BA4" w:rsidRDefault="005B4E1B" w:rsidP="0020341B">
            <w:pPr>
              <w:pStyle w:val="TAL"/>
            </w:pPr>
            <w:r w:rsidRPr="0003587A">
              <w:t>PX</w:t>
            </w:r>
            <w:r w:rsidRPr="00B26BA4">
              <w:t>_OTHER_</w:t>
            </w:r>
            <w:r w:rsidRPr="0003587A">
              <w:t>ITS</w:t>
            </w:r>
            <w:r w:rsidRPr="00B26BA4">
              <w:t>_</w:t>
            </w:r>
            <w:r w:rsidRPr="0003587A">
              <w:t>AID</w:t>
            </w:r>
          </w:p>
        </w:tc>
        <w:tc>
          <w:tcPr>
            <w:tcW w:w="1113" w:type="dxa"/>
          </w:tcPr>
          <w:p w14:paraId="2B9D0A6C" w14:textId="77777777" w:rsidR="002A4D1A" w:rsidRPr="00B26BA4" w:rsidRDefault="005B4E1B" w:rsidP="00EF40C3">
            <w:pPr>
              <w:pStyle w:val="TAL"/>
              <w:keepNext w:val="0"/>
              <w:rPr>
                <w:b/>
                <w:bCs/>
              </w:rPr>
            </w:pPr>
            <w:r w:rsidRPr="00B26BA4">
              <w:rPr>
                <w:b/>
                <w:bCs/>
              </w:rPr>
              <w:t>Comment</w:t>
            </w:r>
          </w:p>
        </w:tc>
        <w:tc>
          <w:tcPr>
            <w:tcW w:w="3225" w:type="dxa"/>
          </w:tcPr>
          <w:p w14:paraId="42A5AEAC" w14:textId="7C291A10" w:rsidR="009A4709" w:rsidRPr="00B26BA4" w:rsidRDefault="005B4E1B" w:rsidP="0020341B">
            <w:pPr>
              <w:pStyle w:val="TAL"/>
            </w:pPr>
            <w:r w:rsidRPr="00B26BA4">
              <w:t xml:space="preserve">The </w:t>
            </w:r>
            <w:r w:rsidRPr="0003587A">
              <w:t>ITS</w:t>
            </w:r>
            <w:r w:rsidRPr="00B26BA4">
              <w:t xml:space="preserve"> </w:t>
            </w:r>
            <w:r w:rsidRPr="0003587A">
              <w:t>AID</w:t>
            </w:r>
            <w:r w:rsidRPr="00B26BA4">
              <w:t xml:space="preserve"> for Beacon messages. Use zero t</w:t>
            </w:r>
            <w:r w:rsidR="004A7CD3">
              <w:t>o skip tests of Secured Beacons</w:t>
            </w:r>
          </w:p>
        </w:tc>
      </w:tr>
      <w:tr w:rsidR="002A4D1A" w:rsidRPr="00B26BA4" w14:paraId="6773D51A" w14:textId="77777777" w:rsidTr="00B342CF">
        <w:trPr>
          <w:jc w:val="center"/>
        </w:trPr>
        <w:tc>
          <w:tcPr>
            <w:tcW w:w="5018" w:type="dxa"/>
            <w:vMerge/>
          </w:tcPr>
          <w:p w14:paraId="2895C08C" w14:textId="77777777" w:rsidR="002A4D1A" w:rsidRPr="00B26BA4" w:rsidRDefault="002A4D1A" w:rsidP="00EF40C3">
            <w:pPr>
              <w:pStyle w:val="TAL"/>
              <w:keepNext w:val="0"/>
            </w:pPr>
          </w:p>
        </w:tc>
        <w:tc>
          <w:tcPr>
            <w:tcW w:w="1113" w:type="dxa"/>
          </w:tcPr>
          <w:p w14:paraId="140874B5" w14:textId="77777777" w:rsidR="002A4D1A" w:rsidRPr="00B26BA4" w:rsidRDefault="005B4E1B" w:rsidP="00EF40C3">
            <w:pPr>
              <w:pStyle w:val="TAL"/>
              <w:keepNext w:val="0"/>
              <w:rPr>
                <w:b/>
                <w:bCs/>
              </w:rPr>
            </w:pPr>
            <w:r w:rsidRPr="00B26BA4">
              <w:rPr>
                <w:b/>
                <w:bCs/>
              </w:rPr>
              <w:t>Type</w:t>
            </w:r>
          </w:p>
        </w:tc>
        <w:tc>
          <w:tcPr>
            <w:tcW w:w="3225" w:type="dxa"/>
          </w:tcPr>
          <w:p w14:paraId="2371FFEC" w14:textId="77777777" w:rsidR="009A4709" w:rsidRPr="00B26BA4" w:rsidRDefault="005B4E1B" w:rsidP="0020341B">
            <w:pPr>
              <w:pStyle w:val="TAL"/>
            </w:pPr>
            <w:r w:rsidRPr="00B26BA4">
              <w:t>Integer</w:t>
            </w:r>
          </w:p>
        </w:tc>
      </w:tr>
      <w:tr w:rsidR="002A4D1A" w:rsidRPr="00B26BA4" w14:paraId="32DD7BC6" w14:textId="77777777" w:rsidTr="00B342CF">
        <w:trPr>
          <w:jc w:val="center"/>
        </w:trPr>
        <w:tc>
          <w:tcPr>
            <w:tcW w:w="5018" w:type="dxa"/>
            <w:vMerge/>
          </w:tcPr>
          <w:p w14:paraId="61C33483" w14:textId="77777777" w:rsidR="002A4D1A" w:rsidRPr="00B26BA4" w:rsidRDefault="002A4D1A" w:rsidP="00EF40C3">
            <w:pPr>
              <w:pStyle w:val="TAL"/>
              <w:keepNext w:val="0"/>
            </w:pPr>
          </w:p>
        </w:tc>
        <w:tc>
          <w:tcPr>
            <w:tcW w:w="1113" w:type="dxa"/>
          </w:tcPr>
          <w:p w14:paraId="18C27F47" w14:textId="77777777" w:rsidR="002A4D1A" w:rsidRPr="00B26BA4" w:rsidRDefault="005B4E1B" w:rsidP="00EF40C3">
            <w:pPr>
              <w:pStyle w:val="TAL"/>
              <w:keepNext w:val="0"/>
              <w:rPr>
                <w:b/>
                <w:bCs/>
              </w:rPr>
            </w:pPr>
            <w:r w:rsidRPr="00B26BA4">
              <w:rPr>
                <w:b/>
                <w:bCs/>
              </w:rPr>
              <w:t>Def. value</w:t>
            </w:r>
          </w:p>
        </w:tc>
        <w:tc>
          <w:tcPr>
            <w:tcW w:w="3225" w:type="dxa"/>
          </w:tcPr>
          <w:p w14:paraId="789979AB" w14:textId="198453B5" w:rsidR="009A4709" w:rsidRPr="00B26BA4" w:rsidRDefault="00741109" w:rsidP="0020341B">
            <w:pPr>
              <w:pStyle w:val="TAL"/>
            </w:pPr>
            <w:r>
              <w:t>141</w:t>
            </w:r>
          </w:p>
        </w:tc>
      </w:tr>
      <w:tr w:rsidR="00454293" w:rsidRPr="00B26BA4" w14:paraId="0C430810" w14:textId="77777777" w:rsidTr="00B342CF">
        <w:trPr>
          <w:jc w:val="center"/>
        </w:trPr>
        <w:tc>
          <w:tcPr>
            <w:tcW w:w="5018" w:type="dxa"/>
            <w:vMerge w:val="restart"/>
          </w:tcPr>
          <w:p w14:paraId="1950CFEE" w14:textId="5173D624" w:rsidR="00454293" w:rsidRPr="00B26BA4" w:rsidRDefault="00454293" w:rsidP="00454293">
            <w:pPr>
              <w:pStyle w:val="TAL"/>
            </w:pPr>
            <w:r w:rsidRPr="0003587A">
              <w:t>PX</w:t>
            </w:r>
            <w:r w:rsidRPr="00B26BA4">
              <w:t>_WRONG_PROTOCOL_VERSION</w:t>
            </w:r>
          </w:p>
        </w:tc>
        <w:tc>
          <w:tcPr>
            <w:tcW w:w="1113" w:type="dxa"/>
          </w:tcPr>
          <w:p w14:paraId="4C45ABD6" w14:textId="77777777" w:rsidR="00454293" w:rsidRPr="00B26BA4" w:rsidRDefault="00454293" w:rsidP="00454293">
            <w:pPr>
              <w:pStyle w:val="TAL"/>
              <w:keepNext w:val="0"/>
              <w:rPr>
                <w:b/>
                <w:bCs/>
              </w:rPr>
            </w:pPr>
            <w:r w:rsidRPr="00B26BA4">
              <w:rPr>
                <w:b/>
                <w:bCs/>
              </w:rPr>
              <w:t>Comment</w:t>
            </w:r>
          </w:p>
        </w:tc>
        <w:tc>
          <w:tcPr>
            <w:tcW w:w="3225" w:type="dxa"/>
          </w:tcPr>
          <w:p w14:paraId="27DE0A6F" w14:textId="7149D9C1" w:rsidR="00454293" w:rsidRPr="00B26BA4" w:rsidRDefault="004A7CD3" w:rsidP="00454293">
            <w:pPr>
              <w:pStyle w:val="TAL"/>
            </w:pPr>
            <w:r>
              <w:t>Invalid protocol version</w:t>
            </w:r>
          </w:p>
        </w:tc>
      </w:tr>
      <w:tr w:rsidR="00454293" w:rsidRPr="00B26BA4" w14:paraId="4B2ABE23" w14:textId="77777777" w:rsidTr="00B342CF">
        <w:trPr>
          <w:jc w:val="center"/>
        </w:trPr>
        <w:tc>
          <w:tcPr>
            <w:tcW w:w="5018" w:type="dxa"/>
            <w:vMerge/>
          </w:tcPr>
          <w:p w14:paraId="02990916" w14:textId="77777777" w:rsidR="00454293" w:rsidRPr="00B26BA4" w:rsidRDefault="00454293" w:rsidP="00454293">
            <w:pPr>
              <w:pStyle w:val="TAL"/>
              <w:keepNext w:val="0"/>
            </w:pPr>
          </w:p>
        </w:tc>
        <w:tc>
          <w:tcPr>
            <w:tcW w:w="1113" w:type="dxa"/>
          </w:tcPr>
          <w:p w14:paraId="43FE381B" w14:textId="77777777" w:rsidR="00454293" w:rsidRPr="00B26BA4" w:rsidRDefault="00454293" w:rsidP="00454293">
            <w:pPr>
              <w:pStyle w:val="TAL"/>
              <w:keepNext w:val="0"/>
              <w:rPr>
                <w:b/>
                <w:bCs/>
              </w:rPr>
            </w:pPr>
            <w:r w:rsidRPr="00B26BA4">
              <w:rPr>
                <w:b/>
                <w:bCs/>
              </w:rPr>
              <w:t>Type</w:t>
            </w:r>
          </w:p>
        </w:tc>
        <w:tc>
          <w:tcPr>
            <w:tcW w:w="3225" w:type="dxa"/>
          </w:tcPr>
          <w:p w14:paraId="0ABB369C" w14:textId="45F24169" w:rsidR="00454293" w:rsidRPr="00B26BA4" w:rsidRDefault="00454293" w:rsidP="00454293">
            <w:pPr>
              <w:pStyle w:val="TAL"/>
            </w:pPr>
            <w:r w:rsidRPr="00B26BA4">
              <w:t>UInt8</w:t>
            </w:r>
          </w:p>
        </w:tc>
      </w:tr>
      <w:tr w:rsidR="00454293" w:rsidRPr="00B26BA4" w14:paraId="3823A4C3" w14:textId="77777777" w:rsidTr="00B342CF">
        <w:trPr>
          <w:jc w:val="center"/>
        </w:trPr>
        <w:tc>
          <w:tcPr>
            <w:tcW w:w="5018" w:type="dxa"/>
            <w:vMerge/>
          </w:tcPr>
          <w:p w14:paraId="41CD18C9" w14:textId="77777777" w:rsidR="00454293" w:rsidRPr="00B26BA4" w:rsidRDefault="00454293" w:rsidP="00454293">
            <w:pPr>
              <w:pStyle w:val="TAL"/>
              <w:keepNext w:val="0"/>
            </w:pPr>
          </w:p>
        </w:tc>
        <w:tc>
          <w:tcPr>
            <w:tcW w:w="1113" w:type="dxa"/>
          </w:tcPr>
          <w:p w14:paraId="743CA937" w14:textId="77777777" w:rsidR="00454293" w:rsidRPr="00B26BA4" w:rsidRDefault="00454293" w:rsidP="00454293">
            <w:pPr>
              <w:pStyle w:val="TAL"/>
              <w:keepNext w:val="0"/>
              <w:rPr>
                <w:b/>
                <w:bCs/>
              </w:rPr>
            </w:pPr>
            <w:r w:rsidRPr="00B26BA4">
              <w:rPr>
                <w:b/>
                <w:bCs/>
              </w:rPr>
              <w:t>Def. value</w:t>
            </w:r>
          </w:p>
        </w:tc>
        <w:tc>
          <w:tcPr>
            <w:tcW w:w="3225" w:type="dxa"/>
          </w:tcPr>
          <w:p w14:paraId="563486C9" w14:textId="75F629F3" w:rsidR="00454293" w:rsidRPr="00B26BA4" w:rsidRDefault="00454293" w:rsidP="00454293">
            <w:pPr>
              <w:pStyle w:val="TAL"/>
            </w:pPr>
            <w:r w:rsidRPr="00B26BA4">
              <w:t>1</w:t>
            </w:r>
          </w:p>
        </w:tc>
      </w:tr>
      <w:tr w:rsidR="00454293" w:rsidRPr="00B26BA4" w14:paraId="5F3FAD4B" w14:textId="77777777" w:rsidTr="00B342CF">
        <w:trPr>
          <w:jc w:val="center"/>
        </w:trPr>
        <w:tc>
          <w:tcPr>
            <w:tcW w:w="5018" w:type="dxa"/>
            <w:vMerge w:val="restart"/>
          </w:tcPr>
          <w:p w14:paraId="767366AB" w14:textId="7EB9DC44" w:rsidR="00454293" w:rsidRPr="00B26BA4" w:rsidRDefault="00454293" w:rsidP="00454293">
            <w:pPr>
              <w:pStyle w:val="TAL"/>
            </w:pPr>
          </w:p>
        </w:tc>
        <w:tc>
          <w:tcPr>
            <w:tcW w:w="1113" w:type="dxa"/>
          </w:tcPr>
          <w:p w14:paraId="44369838" w14:textId="1142254E" w:rsidR="00454293" w:rsidRPr="00B26BA4" w:rsidRDefault="00454293" w:rsidP="00454293">
            <w:pPr>
              <w:pStyle w:val="TAL"/>
              <w:keepNext w:val="0"/>
              <w:rPr>
                <w:b/>
                <w:bCs/>
              </w:rPr>
            </w:pPr>
          </w:p>
        </w:tc>
        <w:tc>
          <w:tcPr>
            <w:tcW w:w="3225" w:type="dxa"/>
          </w:tcPr>
          <w:p w14:paraId="7D7A7DF9" w14:textId="1C13E90C" w:rsidR="00454293" w:rsidRPr="00B26BA4" w:rsidRDefault="00454293" w:rsidP="00454293">
            <w:pPr>
              <w:pStyle w:val="TAL"/>
            </w:pPr>
          </w:p>
        </w:tc>
      </w:tr>
      <w:tr w:rsidR="00454293" w:rsidRPr="00B26BA4" w14:paraId="299BB132" w14:textId="77777777" w:rsidTr="00B342CF">
        <w:trPr>
          <w:jc w:val="center"/>
        </w:trPr>
        <w:tc>
          <w:tcPr>
            <w:tcW w:w="5018" w:type="dxa"/>
            <w:vMerge/>
          </w:tcPr>
          <w:p w14:paraId="28E80F8F" w14:textId="77777777" w:rsidR="00454293" w:rsidRPr="00B26BA4" w:rsidRDefault="00454293" w:rsidP="00454293">
            <w:pPr>
              <w:pStyle w:val="TAL"/>
              <w:keepNext w:val="0"/>
            </w:pPr>
          </w:p>
        </w:tc>
        <w:tc>
          <w:tcPr>
            <w:tcW w:w="1113" w:type="dxa"/>
          </w:tcPr>
          <w:p w14:paraId="69A99758" w14:textId="6AAF65B3" w:rsidR="00454293" w:rsidRPr="00B26BA4" w:rsidRDefault="00454293" w:rsidP="00454293">
            <w:pPr>
              <w:pStyle w:val="TAL"/>
              <w:keepNext w:val="0"/>
              <w:rPr>
                <w:b/>
                <w:bCs/>
              </w:rPr>
            </w:pPr>
          </w:p>
        </w:tc>
        <w:tc>
          <w:tcPr>
            <w:tcW w:w="3225" w:type="dxa"/>
          </w:tcPr>
          <w:p w14:paraId="2A20063A" w14:textId="6B5936E3" w:rsidR="00454293" w:rsidRPr="00B26BA4" w:rsidRDefault="00454293" w:rsidP="00454293">
            <w:pPr>
              <w:pStyle w:val="TAL"/>
            </w:pPr>
          </w:p>
        </w:tc>
      </w:tr>
      <w:tr w:rsidR="00454293" w:rsidRPr="00B26BA4" w14:paraId="7EC55CE9" w14:textId="77777777" w:rsidTr="00B342CF">
        <w:trPr>
          <w:jc w:val="center"/>
        </w:trPr>
        <w:tc>
          <w:tcPr>
            <w:tcW w:w="5018" w:type="dxa"/>
            <w:vMerge/>
          </w:tcPr>
          <w:p w14:paraId="54E981A3" w14:textId="77777777" w:rsidR="00454293" w:rsidRPr="00B26BA4" w:rsidRDefault="00454293" w:rsidP="00454293">
            <w:pPr>
              <w:pStyle w:val="TAL"/>
              <w:keepNext w:val="0"/>
            </w:pPr>
          </w:p>
        </w:tc>
        <w:tc>
          <w:tcPr>
            <w:tcW w:w="1113" w:type="dxa"/>
          </w:tcPr>
          <w:p w14:paraId="1D1F2614" w14:textId="697B3FAD" w:rsidR="00454293" w:rsidRPr="00B26BA4" w:rsidRDefault="00454293" w:rsidP="00454293">
            <w:pPr>
              <w:pStyle w:val="TAL"/>
              <w:keepNext w:val="0"/>
              <w:rPr>
                <w:b/>
                <w:bCs/>
              </w:rPr>
            </w:pPr>
          </w:p>
        </w:tc>
        <w:tc>
          <w:tcPr>
            <w:tcW w:w="3225" w:type="dxa"/>
          </w:tcPr>
          <w:p w14:paraId="4F049B44" w14:textId="4895252A" w:rsidR="00454293" w:rsidRPr="00B26BA4" w:rsidRDefault="00454293" w:rsidP="00454293">
            <w:pPr>
              <w:pStyle w:val="TAL"/>
            </w:pPr>
          </w:p>
        </w:tc>
      </w:tr>
      <w:tr w:rsidR="00454293" w:rsidRPr="00B26BA4" w14:paraId="7ADB4B70" w14:textId="77777777" w:rsidTr="00B342CF">
        <w:trPr>
          <w:jc w:val="center"/>
        </w:trPr>
        <w:tc>
          <w:tcPr>
            <w:tcW w:w="5018" w:type="dxa"/>
            <w:vMerge w:val="restart"/>
          </w:tcPr>
          <w:p w14:paraId="79F9172A" w14:textId="0D09EB7E" w:rsidR="00454293" w:rsidRPr="00B26BA4" w:rsidRDefault="00454293" w:rsidP="00454293">
            <w:pPr>
              <w:pStyle w:val="TAL"/>
            </w:pPr>
          </w:p>
        </w:tc>
        <w:tc>
          <w:tcPr>
            <w:tcW w:w="1113" w:type="dxa"/>
          </w:tcPr>
          <w:p w14:paraId="63FA8C62" w14:textId="507A7D76" w:rsidR="00454293" w:rsidRPr="00B26BA4" w:rsidRDefault="00454293" w:rsidP="00454293">
            <w:pPr>
              <w:pStyle w:val="TAL"/>
              <w:keepNext w:val="0"/>
              <w:rPr>
                <w:b/>
                <w:bCs/>
              </w:rPr>
            </w:pPr>
          </w:p>
        </w:tc>
        <w:tc>
          <w:tcPr>
            <w:tcW w:w="3225" w:type="dxa"/>
          </w:tcPr>
          <w:p w14:paraId="1DE87B9F" w14:textId="2B8E4D60" w:rsidR="00454293" w:rsidRPr="00B26BA4" w:rsidRDefault="00454293" w:rsidP="00454293">
            <w:pPr>
              <w:pStyle w:val="TAL"/>
            </w:pPr>
          </w:p>
        </w:tc>
      </w:tr>
      <w:tr w:rsidR="00454293" w:rsidRPr="00B26BA4" w14:paraId="0052A0D2" w14:textId="77777777" w:rsidTr="00B342CF">
        <w:trPr>
          <w:jc w:val="center"/>
        </w:trPr>
        <w:tc>
          <w:tcPr>
            <w:tcW w:w="5018" w:type="dxa"/>
            <w:vMerge/>
          </w:tcPr>
          <w:p w14:paraId="49EA0F3C" w14:textId="77777777" w:rsidR="00454293" w:rsidRPr="00B26BA4" w:rsidRDefault="00454293" w:rsidP="00454293">
            <w:pPr>
              <w:pStyle w:val="TAL"/>
              <w:keepNext w:val="0"/>
            </w:pPr>
          </w:p>
        </w:tc>
        <w:tc>
          <w:tcPr>
            <w:tcW w:w="1113" w:type="dxa"/>
          </w:tcPr>
          <w:p w14:paraId="33573AE7" w14:textId="2053A198" w:rsidR="00454293" w:rsidRPr="00B26BA4" w:rsidRDefault="00454293" w:rsidP="00454293">
            <w:pPr>
              <w:pStyle w:val="TAL"/>
              <w:keepNext w:val="0"/>
              <w:rPr>
                <w:b/>
                <w:bCs/>
              </w:rPr>
            </w:pPr>
          </w:p>
        </w:tc>
        <w:tc>
          <w:tcPr>
            <w:tcW w:w="3225" w:type="dxa"/>
          </w:tcPr>
          <w:p w14:paraId="347B7C0C" w14:textId="6955A883" w:rsidR="00454293" w:rsidRPr="00B26BA4" w:rsidRDefault="00454293" w:rsidP="00454293">
            <w:pPr>
              <w:pStyle w:val="TAL"/>
            </w:pPr>
          </w:p>
        </w:tc>
      </w:tr>
      <w:tr w:rsidR="00454293" w:rsidRPr="00B26BA4" w14:paraId="51D1E8C4" w14:textId="77777777" w:rsidTr="00B342CF">
        <w:trPr>
          <w:jc w:val="center"/>
        </w:trPr>
        <w:tc>
          <w:tcPr>
            <w:tcW w:w="5018" w:type="dxa"/>
            <w:vMerge/>
          </w:tcPr>
          <w:p w14:paraId="7CF03E33" w14:textId="77777777" w:rsidR="00454293" w:rsidRPr="00B26BA4" w:rsidRDefault="00454293" w:rsidP="00454293">
            <w:pPr>
              <w:pStyle w:val="TAL"/>
              <w:keepNext w:val="0"/>
            </w:pPr>
          </w:p>
        </w:tc>
        <w:tc>
          <w:tcPr>
            <w:tcW w:w="1113" w:type="dxa"/>
          </w:tcPr>
          <w:p w14:paraId="278F2749" w14:textId="08C1773D" w:rsidR="00454293" w:rsidRPr="00B26BA4" w:rsidRDefault="00454293" w:rsidP="00454293">
            <w:pPr>
              <w:pStyle w:val="TAL"/>
              <w:keepNext w:val="0"/>
              <w:rPr>
                <w:b/>
                <w:bCs/>
              </w:rPr>
            </w:pPr>
          </w:p>
        </w:tc>
        <w:tc>
          <w:tcPr>
            <w:tcW w:w="3225" w:type="dxa"/>
          </w:tcPr>
          <w:p w14:paraId="39E2EE04" w14:textId="6E53075E" w:rsidR="00454293" w:rsidRPr="00B26BA4" w:rsidRDefault="00454293" w:rsidP="00454293">
            <w:pPr>
              <w:pStyle w:val="TAL"/>
            </w:pPr>
          </w:p>
        </w:tc>
      </w:tr>
      <w:tr w:rsidR="00B342CF" w:rsidRPr="00B26BA4" w14:paraId="0068485E" w14:textId="77777777" w:rsidTr="00B342CF">
        <w:trPr>
          <w:jc w:val="center"/>
        </w:trPr>
        <w:tc>
          <w:tcPr>
            <w:tcW w:w="5018" w:type="dxa"/>
            <w:vMerge w:val="restart"/>
          </w:tcPr>
          <w:p w14:paraId="612D09C8" w14:textId="5807E01A" w:rsidR="00B342CF" w:rsidRPr="00B26BA4" w:rsidRDefault="00B342CF" w:rsidP="001E47EA">
            <w:pPr>
              <w:pStyle w:val="TAL"/>
            </w:pPr>
          </w:p>
        </w:tc>
        <w:tc>
          <w:tcPr>
            <w:tcW w:w="1113" w:type="dxa"/>
          </w:tcPr>
          <w:p w14:paraId="17DD255C" w14:textId="5848A4A8" w:rsidR="00B342CF" w:rsidRPr="00B26BA4" w:rsidRDefault="00B342CF" w:rsidP="001E47EA">
            <w:pPr>
              <w:pStyle w:val="TAL"/>
              <w:keepNext w:val="0"/>
              <w:rPr>
                <w:b/>
                <w:bCs/>
              </w:rPr>
            </w:pPr>
          </w:p>
        </w:tc>
        <w:tc>
          <w:tcPr>
            <w:tcW w:w="3225" w:type="dxa"/>
          </w:tcPr>
          <w:p w14:paraId="19EEFCE3" w14:textId="0C5D94EB" w:rsidR="00B342CF" w:rsidRPr="00B26BA4" w:rsidRDefault="00B342CF" w:rsidP="001E47EA">
            <w:pPr>
              <w:pStyle w:val="TAL"/>
            </w:pPr>
          </w:p>
        </w:tc>
      </w:tr>
      <w:tr w:rsidR="00B342CF" w:rsidRPr="00B26BA4" w14:paraId="00A34779" w14:textId="77777777" w:rsidTr="00B342CF">
        <w:trPr>
          <w:jc w:val="center"/>
        </w:trPr>
        <w:tc>
          <w:tcPr>
            <w:tcW w:w="5018" w:type="dxa"/>
            <w:vMerge/>
          </w:tcPr>
          <w:p w14:paraId="3BACDE98" w14:textId="77777777" w:rsidR="00B342CF" w:rsidRPr="00B26BA4" w:rsidRDefault="00B342CF" w:rsidP="001E47EA">
            <w:pPr>
              <w:pStyle w:val="TAL"/>
              <w:keepNext w:val="0"/>
            </w:pPr>
          </w:p>
        </w:tc>
        <w:tc>
          <w:tcPr>
            <w:tcW w:w="1113" w:type="dxa"/>
          </w:tcPr>
          <w:p w14:paraId="71E439A5" w14:textId="05379B65" w:rsidR="00B342CF" w:rsidRPr="00B26BA4" w:rsidRDefault="00B342CF" w:rsidP="001E47EA">
            <w:pPr>
              <w:pStyle w:val="TAL"/>
              <w:keepNext w:val="0"/>
              <w:rPr>
                <w:b/>
                <w:bCs/>
              </w:rPr>
            </w:pPr>
          </w:p>
        </w:tc>
        <w:tc>
          <w:tcPr>
            <w:tcW w:w="3225" w:type="dxa"/>
          </w:tcPr>
          <w:p w14:paraId="5B8461A8" w14:textId="4C59EDA4" w:rsidR="00B342CF" w:rsidRPr="00B26BA4" w:rsidRDefault="00B342CF" w:rsidP="001E47EA">
            <w:pPr>
              <w:pStyle w:val="TAL"/>
            </w:pPr>
          </w:p>
        </w:tc>
      </w:tr>
      <w:tr w:rsidR="00B342CF" w:rsidRPr="00B26BA4" w14:paraId="692F0E9D" w14:textId="77777777" w:rsidTr="00B342CF">
        <w:trPr>
          <w:jc w:val="center"/>
        </w:trPr>
        <w:tc>
          <w:tcPr>
            <w:tcW w:w="5018" w:type="dxa"/>
            <w:vMerge/>
          </w:tcPr>
          <w:p w14:paraId="12F98D7B" w14:textId="77777777" w:rsidR="00B342CF" w:rsidRPr="00B26BA4" w:rsidRDefault="00B342CF" w:rsidP="001E47EA">
            <w:pPr>
              <w:pStyle w:val="TAL"/>
              <w:keepNext w:val="0"/>
            </w:pPr>
          </w:p>
        </w:tc>
        <w:tc>
          <w:tcPr>
            <w:tcW w:w="1113" w:type="dxa"/>
          </w:tcPr>
          <w:p w14:paraId="0AB554B8" w14:textId="036F3906" w:rsidR="00B342CF" w:rsidRPr="00B26BA4" w:rsidRDefault="00B342CF" w:rsidP="001E47EA">
            <w:pPr>
              <w:pStyle w:val="TAL"/>
              <w:keepNext w:val="0"/>
              <w:rPr>
                <w:b/>
                <w:bCs/>
              </w:rPr>
            </w:pPr>
          </w:p>
        </w:tc>
        <w:tc>
          <w:tcPr>
            <w:tcW w:w="3225" w:type="dxa"/>
          </w:tcPr>
          <w:p w14:paraId="697FDC30" w14:textId="21ADA8BB" w:rsidR="00B342CF" w:rsidRPr="00B26BA4" w:rsidRDefault="00B342CF" w:rsidP="001E47EA">
            <w:pPr>
              <w:pStyle w:val="TAL"/>
            </w:pPr>
          </w:p>
        </w:tc>
      </w:tr>
      <w:tr w:rsidR="00B342CF" w:rsidRPr="00B26BA4" w14:paraId="706FDAC6" w14:textId="77777777" w:rsidTr="00B342CF">
        <w:trPr>
          <w:jc w:val="center"/>
        </w:trPr>
        <w:tc>
          <w:tcPr>
            <w:tcW w:w="5018" w:type="dxa"/>
            <w:vMerge w:val="restart"/>
          </w:tcPr>
          <w:p w14:paraId="27EC6780" w14:textId="7AED0216" w:rsidR="00B342CF" w:rsidRPr="00B26BA4" w:rsidRDefault="00B342CF" w:rsidP="001E47EA">
            <w:pPr>
              <w:pStyle w:val="TAL"/>
            </w:pPr>
          </w:p>
        </w:tc>
        <w:tc>
          <w:tcPr>
            <w:tcW w:w="1113" w:type="dxa"/>
          </w:tcPr>
          <w:p w14:paraId="334B5418" w14:textId="4F7172A4" w:rsidR="00B342CF" w:rsidRPr="00B26BA4" w:rsidRDefault="00B342CF" w:rsidP="001E47EA">
            <w:pPr>
              <w:pStyle w:val="TAL"/>
              <w:keepNext w:val="0"/>
              <w:rPr>
                <w:b/>
                <w:bCs/>
              </w:rPr>
            </w:pPr>
          </w:p>
        </w:tc>
        <w:tc>
          <w:tcPr>
            <w:tcW w:w="3225" w:type="dxa"/>
          </w:tcPr>
          <w:p w14:paraId="6BE5F834" w14:textId="796162B8" w:rsidR="00B342CF" w:rsidRPr="00B26BA4" w:rsidRDefault="00B342CF" w:rsidP="001E47EA">
            <w:pPr>
              <w:pStyle w:val="TAL"/>
            </w:pPr>
          </w:p>
        </w:tc>
      </w:tr>
      <w:tr w:rsidR="00B342CF" w:rsidRPr="00B26BA4" w14:paraId="2D94653A" w14:textId="77777777" w:rsidTr="00B342CF">
        <w:trPr>
          <w:jc w:val="center"/>
        </w:trPr>
        <w:tc>
          <w:tcPr>
            <w:tcW w:w="5018" w:type="dxa"/>
            <w:vMerge/>
          </w:tcPr>
          <w:p w14:paraId="0E28CFC0" w14:textId="77777777" w:rsidR="00B342CF" w:rsidRPr="00B26BA4" w:rsidRDefault="00B342CF" w:rsidP="001E47EA">
            <w:pPr>
              <w:pStyle w:val="TAL"/>
              <w:keepNext w:val="0"/>
            </w:pPr>
          </w:p>
        </w:tc>
        <w:tc>
          <w:tcPr>
            <w:tcW w:w="1113" w:type="dxa"/>
          </w:tcPr>
          <w:p w14:paraId="4EB6A8EE" w14:textId="793B1AC2" w:rsidR="00B342CF" w:rsidRPr="00B26BA4" w:rsidRDefault="00B342CF" w:rsidP="001E47EA">
            <w:pPr>
              <w:pStyle w:val="TAL"/>
              <w:keepNext w:val="0"/>
              <w:rPr>
                <w:b/>
                <w:bCs/>
              </w:rPr>
            </w:pPr>
          </w:p>
        </w:tc>
        <w:tc>
          <w:tcPr>
            <w:tcW w:w="3225" w:type="dxa"/>
          </w:tcPr>
          <w:p w14:paraId="507B846F" w14:textId="0C3B0ADC" w:rsidR="00B342CF" w:rsidRPr="00B26BA4" w:rsidRDefault="00B342CF" w:rsidP="001E47EA">
            <w:pPr>
              <w:pStyle w:val="TAL"/>
            </w:pPr>
          </w:p>
        </w:tc>
      </w:tr>
      <w:tr w:rsidR="00B342CF" w:rsidRPr="00B26BA4" w14:paraId="5229F31D" w14:textId="77777777" w:rsidTr="00B342CF">
        <w:trPr>
          <w:jc w:val="center"/>
        </w:trPr>
        <w:tc>
          <w:tcPr>
            <w:tcW w:w="5018" w:type="dxa"/>
            <w:vMerge/>
          </w:tcPr>
          <w:p w14:paraId="30FC1FD0" w14:textId="77777777" w:rsidR="00B342CF" w:rsidRPr="00B26BA4" w:rsidRDefault="00B342CF" w:rsidP="001E47EA">
            <w:pPr>
              <w:pStyle w:val="TAL"/>
              <w:keepNext w:val="0"/>
            </w:pPr>
          </w:p>
        </w:tc>
        <w:tc>
          <w:tcPr>
            <w:tcW w:w="1113" w:type="dxa"/>
          </w:tcPr>
          <w:p w14:paraId="535D3BD0" w14:textId="15A5A12E" w:rsidR="00B342CF" w:rsidRPr="00B26BA4" w:rsidRDefault="00B342CF" w:rsidP="001E47EA">
            <w:pPr>
              <w:pStyle w:val="TAL"/>
              <w:keepNext w:val="0"/>
              <w:rPr>
                <w:b/>
                <w:bCs/>
              </w:rPr>
            </w:pPr>
          </w:p>
        </w:tc>
        <w:tc>
          <w:tcPr>
            <w:tcW w:w="3225" w:type="dxa"/>
          </w:tcPr>
          <w:p w14:paraId="3ACC7ED1" w14:textId="2F34FE52" w:rsidR="00B342CF" w:rsidRPr="00B26BA4" w:rsidRDefault="00B342CF" w:rsidP="001E47EA">
            <w:pPr>
              <w:pStyle w:val="TAL"/>
            </w:pPr>
          </w:p>
        </w:tc>
      </w:tr>
    </w:tbl>
    <w:p w14:paraId="64B280BF" w14:textId="77777777" w:rsidR="000034CF" w:rsidRPr="00B26BA4" w:rsidRDefault="000034CF" w:rsidP="00E07E97"/>
    <w:p w14:paraId="2F021420" w14:textId="3DB874A3" w:rsidR="000034CF" w:rsidRPr="00B26BA4" w:rsidRDefault="000034CF" w:rsidP="008F223C">
      <w:pPr>
        <w:keepNext/>
      </w:pPr>
      <w:r w:rsidRPr="00B26BA4">
        <w:lastRenderedPageBreak/>
        <w:t>The relevant GeoNetworking PIXITs (</w:t>
      </w:r>
      <w:r w:rsidR="008D5D43" w:rsidRPr="00B26BA4">
        <w:t xml:space="preserve">see </w:t>
      </w:r>
      <w:r w:rsidRPr="0003587A">
        <w:t>ETSI TS 102 871-3 [</w:t>
      </w:r>
      <w:r w:rsidRPr="0003587A">
        <w:fldChar w:fldCharType="begin"/>
      </w:r>
      <w:r w:rsidRPr="0003587A">
        <w:instrText xml:space="preserve"> REF REF_TS102871_3 \h  \* MERGEFORMAT </w:instrText>
      </w:r>
      <w:r w:rsidRPr="0003587A">
        <w:fldChar w:fldCharType="separate"/>
      </w:r>
      <w:r w:rsidR="00BD5421">
        <w:t>3</w:t>
      </w:r>
      <w:r w:rsidRPr="0003587A">
        <w:fldChar w:fldCharType="end"/>
      </w:r>
      <w:r w:rsidRPr="0003587A">
        <w:t>]</w:t>
      </w:r>
      <w:r w:rsidRPr="00B26BA4">
        <w:t xml:space="preserve">) </w:t>
      </w:r>
      <w:r w:rsidR="001D532A" w:rsidRPr="00B26BA4">
        <w:t xml:space="preserve">shall be as </w:t>
      </w:r>
      <w:r w:rsidRPr="00B26BA4">
        <w:t xml:space="preserve">listed </w:t>
      </w:r>
      <w:r w:rsidR="001D532A" w:rsidRPr="00B26BA4">
        <w:t xml:space="preserve">in </w:t>
      </w:r>
      <w:r w:rsidR="004A7CD3">
        <w:t>t</w:t>
      </w:r>
      <w:r w:rsidR="001D532A" w:rsidRPr="00B26BA4">
        <w:t>able B.8</w:t>
      </w:r>
      <w:r w:rsidRPr="00B26BA4">
        <w:t>.</w:t>
      </w:r>
    </w:p>
    <w:p w14:paraId="75E22F12" w14:textId="2C92ACAD" w:rsidR="002A4D1A" w:rsidRPr="00B26BA4" w:rsidRDefault="005B4E1B" w:rsidP="005B26CB">
      <w:pPr>
        <w:pStyle w:val="TH"/>
      </w:pPr>
      <w:r w:rsidRPr="00B26BA4">
        <w:t>Table B.</w:t>
      </w:r>
      <w:r w:rsidR="00440650" w:rsidRPr="00B26BA4">
        <w:fldChar w:fldCharType="begin"/>
      </w:r>
      <w:r w:rsidRPr="00B26BA4">
        <w:instrText xml:space="preserve"> SEQ table \* MERGEFORMAT</w:instrText>
      </w:r>
      <w:r w:rsidR="00440650" w:rsidRPr="00B26BA4">
        <w:fldChar w:fldCharType="separate"/>
      </w:r>
      <w:r w:rsidR="00BD5421">
        <w:rPr>
          <w:noProof/>
        </w:rPr>
        <w:t>8</w:t>
      </w:r>
      <w:r w:rsidR="00440650" w:rsidRPr="00B26BA4">
        <w:fldChar w:fldCharType="end"/>
      </w:r>
      <w:r w:rsidRPr="00B26BA4">
        <w:t xml:space="preserve">: Relevant GeoNetworking </w:t>
      </w:r>
      <w:r w:rsidR="00D76703" w:rsidRPr="00B26BA4">
        <w:t>PIXITs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4673"/>
        <w:gridCol w:w="1276"/>
        <w:gridCol w:w="3407"/>
      </w:tblGrid>
      <w:tr w:rsidR="002A4D1A" w:rsidRPr="00B26BA4" w14:paraId="1C8F1BC8" w14:textId="77777777" w:rsidTr="00B134BE">
        <w:trPr>
          <w:tblHeader/>
          <w:jc w:val="center"/>
        </w:trPr>
        <w:tc>
          <w:tcPr>
            <w:tcW w:w="4673" w:type="dxa"/>
          </w:tcPr>
          <w:p w14:paraId="0134C512" w14:textId="77777777" w:rsidR="009A4709" w:rsidRPr="00B26BA4" w:rsidRDefault="005B4E1B" w:rsidP="0020341B">
            <w:pPr>
              <w:pStyle w:val="TAH"/>
            </w:pPr>
            <w:r w:rsidRPr="00B26BA4">
              <w:t>Identifier</w:t>
            </w:r>
          </w:p>
        </w:tc>
        <w:tc>
          <w:tcPr>
            <w:tcW w:w="4683" w:type="dxa"/>
            <w:gridSpan w:val="2"/>
          </w:tcPr>
          <w:p w14:paraId="6078FD02" w14:textId="77777777" w:rsidR="009A4709" w:rsidRPr="00B26BA4" w:rsidRDefault="005B4E1B" w:rsidP="0020341B">
            <w:pPr>
              <w:pStyle w:val="TAH"/>
            </w:pPr>
            <w:r w:rsidRPr="00B26BA4">
              <w:t>Description</w:t>
            </w:r>
          </w:p>
        </w:tc>
      </w:tr>
      <w:tr w:rsidR="002A4D1A" w:rsidRPr="00B26BA4" w14:paraId="04086B40" w14:textId="77777777" w:rsidTr="00B134BE">
        <w:trPr>
          <w:jc w:val="center"/>
        </w:trPr>
        <w:tc>
          <w:tcPr>
            <w:tcW w:w="4673" w:type="dxa"/>
            <w:vMerge w:val="restart"/>
          </w:tcPr>
          <w:p w14:paraId="392995BB" w14:textId="77777777" w:rsidR="009A4709" w:rsidRPr="00B26BA4" w:rsidRDefault="005B4E1B" w:rsidP="0020341B">
            <w:pPr>
              <w:pStyle w:val="TAL"/>
            </w:pPr>
            <w:r w:rsidRPr="0003587A">
              <w:t>PICS</w:t>
            </w:r>
            <w:r w:rsidRPr="00B26BA4">
              <w:t>_</w:t>
            </w:r>
            <w:r w:rsidRPr="0003587A">
              <w:t>GN</w:t>
            </w:r>
            <w:r w:rsidRPr="00B26BA4">
              <w:t>_LOCAL_</w:t>
            </w:r>
            <w:r w:rsidRPr="0003587A">
              <w:t>GN</w:t>
            </w:r>
            <w:r w:rsidRPr="00B26BA4">
              <w:t>_ADDR</w:t>
            </w:r>
          </w:p>
        </w:tc>
        <w:tc>
          <w:tcPr>
            <w:tcW w:w="1276" w:type="dxa"/>
          </w:tcPr>
          <w:p w14:paraId="0B620B1E" w14:textId="77777777" w:rsidR="009A4709" w:rsidRPr="00B26BA4" w:rsidRDefault="00440650" w:rsidP="0020341B">
            <w:pPr>
              <w:pStyle w:val="TAH"/>
              <w:jc w:val="left"/>
              <w:rPr>
                <w:b w:val="0"/>
              </w:rPr>
            </w:pPr>
            <w:r w:rsidRPr="00B26BA4">
              <w:rPr>
                <w:bCs/>
                <w:szCs w:val="18"/>
              </w:rPr>
              <w:t>Comment</w:t>
            </w:r>
          </w:p>
        </w:tc>
        <w:tc>
          <w:tcPr>
            <w:tcW w:w="3407" w:type="dxa"/>
          </w:tcPr>
          <w:p w14:paraId="4B512BC1" w14:textId="77777777" w:rsidR="009A4709" w:rsidRPr="00B26BA4" w:rsidRDefault="005B4E1B" w:rsidP="0020341B">
            <w:pPr>
              <w:pStyle w:val="TAL"/>
            </w:pPr>
            <w:r w:rsidRPr="00B26BA4">
              <w:t>GeoNetworking address of the GeoAdhoc router</w:t>
            </w:r>
          </w:p>
        </w:tc>
      </w:tr>
      <w:tr w:rsidR="002A4D1A" w:rsidRPr="00B26BA4" w14:paraId="711390E5" w14:textId="77777777" w:rsidTr="00B134BE">
        <w:trPr>
          <w:jc w:val="center"/>
        </w:trPr>
        <w:tc>
          <w:tcPr>
            <w:tcW w:w="4673" w:type="dxa"/>
            <w:vMerge/>
          </w:tcPr>
          <w:p w14:paraId="52072B73" w14:textId="77777777" w:rsidR="009A4709" w:rsidRPr="00B26BA4" w:rsidRDefault="009A4709" w:rsidP="0020341B">
            <w:pPr>
              <w:pStyle w:val="TAL"/>
            </w:pPr>
          </w:p>
        </w:tc>
        <w:tc>
          <w:tcPr>
            <w:tcW w:w="1276" w:type="dxa"/>
          </w:tcPr>
          <w:p w14:paraId="781AB344" w14:textId="77777777" w:rsidR="002A4D1A" w:rsidRPr="00B26BA4" w:rsidRDefault="005B4E1B" w:rsidP="00EF40C3">
            <w:pPr>
              <w:pStyle w:val="TAL"/>
              <w:rPr>
                <w:b/>
                <w:bCs/>
              </w:rPr>
            </w:pPr>
            <w:r w:rsidRPr="00B26BA4">
              <w:rPr>
                <w:b/>
                <w:bCs/>
              </w:rPr>
              <w:t>Type</w:t>
            </w:r>
          </w:p>
        </w:tc>
        <w:tc>
          <w:tcPr>
            <w:tcW w:w="3407" w:type="dxa"/>
          </w:tcPr>
          <w:p w14:paraId="335C2566" w14:textId="77777777" w:rsidR="002A4D1A" w:rsidRPr="00B26BA4" w:rsidRDefault="005B4E1B">
            <w:pPr>
              <w:pStyle w:val="TAL"/>
            </w:pPr>
            <w:r w:rsidRPr="0003587A">
              <w:t>GN</w:t>
            </w:r>
            <w:r w:rsidRPr="00B26BA4">
              <w:t>_Address</w:t>
            </w:r>
          </w:p>
        </w:tc>
      </w:tr>
      <w:tr w:rsidR="002A4D1A" w:rsidRPr="00B26BA4" w14:paraId="0C5C5CAE" w14:textId="77777777" w:rsidTr="00B134BE">
        <w:trPr>
          <w:jc w:val="center"/>
        </w:trPr>
        <w:tc>
          <w:tcPr>
            <w:tcW w:w="4673" w:type="dxa"/>
            <w:vMerge/>
          </w:tcPr>
          <w:p w14:paraId="16AA8F0A" w14:textId="77777777" w:rsidR="009A4709" w:rsidRPr="00B26BA4" w:rsidRDefault="009A4709" w:rsidP="0020341B">
            <w:pPr>
              <w:pStyle w:val="TAL"/>
            </w:pPr>
          </w:p>
        </w:tc>
        <w:tc>
          <w:tcPr>
            <w:tcW w:w="1276" w:type="dxa"/>
          </w:tcPr>
          <w:p w14:paraId="283E3133" w14:textId="77777777" w:rsidR="002A4D1A" w:rsidRPr="00B26BA4" w:rsidRDefault="005B4E1B" w:rsidP="00EF40C3">
            <w:pPr>
              <w:pStyle w:val="TAL"/>
              <w:rPr>
                <w:b/>
                <w:bCs/>
              </w:rPr>
            </w:pPr>
            <w:r w:rsidRPr="00B26BA4">
              <w:rPr>
                <w:b/>
                <w:bCs/>
              </w:rPr>
              <w:t>Def. value</w:t>
            </w:r>
          </w:p>
        </w:tc>
        <w:tc>
          <w:tcPr>
            <w:tcW w:w="3407" w:type="dxa"/>
          </w:tcPr>
          <w:p w14:paraId="74F23EB3" w14:textId="77777777" w:rsidR="009A4709" w:rsidRPr="00B26BA4" w:rsidRDefault="005B4E1B" w:rsidP="0020341B">
            <w:pPr>
              <w:pStyle w:val="TAL"/>
            </w:pPr>
            <w:r w:rsidRPr="00B26BA4">
              <w:t>typeOfAddress := e_manual,</w:t>
            </w:r>
            <w:r w:rsidRPr="00B26BA4">
              <w:br/>
              <w:t>stationType := e_passengerCar,</w:t>
            </w:r>
            <w:r w:rsidRPr="00B26BA4">
              <w:br/>
              <w:t>stationCountryCode := c_uInt10Zero,</w:t>
            </w:r>
            <w:r w:rsidRPr="00B26BA4">
              <w:br/>
              <w:t>mid := c_6ZeroBytes</w:t>
            </w:r>
          </w:p>
        </w:tc>
      </w:tr>
      <w:tr w:rsidR="002A4D1A" w:rsidRPr="00B26BA4" w14:paraId="60B2E80A" w14:textId="77777777" w:rsidTr="00B134BE">
        <w:trPr>
          <w:jc w:val="center"/>
        </w:trPr>
        <w:tc>
          <w:tcPr>
            <w:tcW w:w="4673" w:type="dxa"/>
            <w:vMerge w:val="restart"/>
          </w:tcPr>
          <w:p w14:paraId="4E5C383B" w14:textId="77777777" w:rsidR="002A4D1A" w:rsidRPr="00B26BA4" w:rsidRDefault="005B4E1B">
            <w:pPr>
              <w:pStyle w:val="TAL"/>
            </w:pPr>
            <w:r w:rsidRPr="0003587A">
              <w:t>PX</w:t>
            </w:r>
            <w:r w:rsidRPr="00B26BA4">
              <w:t>_</w:t>
            </w:r>
            <w:r w:rsidRPr="0003587A">
              <w:t>GN</w:t>
            </w:r>
            <w:r w:rsidRPr="00B26BA4">
              <w:t>_UPPER_LAYER</w:t>
            </w:r>
          </w:p>
        </w:tc>
        <w:tc>
          <w:tcPr>
            <w:tcW w:w="1276" w:type="dxa"/>
          </w:tcPr>
          <w:p w14:paraId="42E6120A" w14:textId="77777777" w:rsidR="002A4D1A" w:rsidRPr="00B26BA4" w:rsidRDefault="005B4E1B" w:rsidP="00EF40C3">
            <w:pPr>
              <w:pStyle w:val="TAL"/>
              <w:rPr>
                <w:b/>
                <w:bCs/>
              </w:rPr>
            </w:pPr>
            <w:r w:rsidRPr="00B26BA4">
              <w:rPr>
                <w:b/>
                <w:bCs/>
              </w:rPr>
              <w:t>Comment</w:t>
            </w:r>
          </w:p>
        </w:tc>
        <w:tc>
          <w:tcPr>
            <w:tcW w:w="3407" w:type="dxa"/>
          </w:tcPr>
          <w:p w14:paraId="0F4EE4F9" w14:textId="25D3E7BE" w:rsidR="000C6BC8" w:rsidRPr="00B26BA4" w:rsidRDefault="005B4E1B">
            <w:pPr>
              <w:pStyle w:val="TAL"/>
            </w:pPr>
            <w:r w:rsidRPr="00B26BA4">
              <w:t xml:space="preserve">The </w:t>
            </w:r>
            <w:r w:rsidRPr="0003587A">
              <w:t>IUT</w:t>
            </w:r>
            <w:r w:rsidR="00001F77" w:rsidRPr="00B26BA4">
              <w:t>'</w:t>
            </w:r>
            <w:r w:rsidRPr="00B26BA4">
              <w:t xml:space="preserve">s </w:t>
            </w:r>
            <w:r w:rsidR="004A7CD3">
              <w:rPr>
                <w:szCs w:val="18"/>
              </w:rPr>
              <w:t>upper layer</w:t>
            </w:r>
          </w:p>
        </w:tc>
      </w:tr>
      <w:tr w:rsidR="002A4D1A" w:rsidRPr="00B26BA4" w14:paraId="75ACA226" w14:textId="77777777" w:rsidTr="00B134BE">
        <w:trPr>
          <w:jc w:val="center"/>
        </w:trPr>
        <w:tc>
          <w:tcPr>
            <w:tcW w:w="4673" w:type="dxa"/>
            <w:vMerge/>
          </w:tcPr>
          <w:p w14:paraId="4A7CC1B1" w14:textId="77777777" w:rsidR="009A4709" w:rsidRPr="00B26BA4" w:rsidRDefault="009A4709" w:rsidP="0020341B">
            <w:pPr>
              <w:pStyle w:val="TAL"/>
            </w:pPr>
          </w:p>
        </w:tc>
        <w:tc>
          <w:tcPr>
            <w:tcW w:w="1276" w:type="dxa"/>
          </w:tcPr>
          <w:p w14:paraId="2F1F7905" w14:textId="77777777" w:rsidR="002A4D1A" w:rsidRPr="00B26BA4" w:rsidRDefault="00440650" w:rsidP="00EF40C3">
            <w:pPr>
              <w:pStyle w:val="TAL"/>
              <w:rPr>
                <w:b/>
                <w:bCs/>
              </w:rPr>
            </w:pPr>
            <w:r w:rsidRPr="00B26BA4">
              <w:rPr>
                <w:b/>
                <w:bCs/>
                <w:szCs w:val="18"/>
              </w:rPr>
              <w:t>Type</w:t>
            </w:r>
          </w:p>
        </w:tc>
        <w:tc>
          <w:tcPr>
            <w:tcW w:w="3407" w:type="dxa"/>
          </w:tcPr>
          <w:p w14:paraId="657286DC" w14:textId="77777777" w:rsidR="002A4D1A" w:rsidRPr="00B26BA4" w:rsidRDefault="00440650">
            <w:pPr>
              <w:pStyle w:val="TAL"/>
            </w:pPr>
            <w:r w:rsidRPr="00B26BA4">
              <w:rPr>
                <w:szCs w:val="18"/>
              </w:rPr>
              <w:t>Enumerated</w:t>
            </w:r>
          </w:p>
        </w:tc>
      </w:tr>
      <w:tr w:rsidR="002A4D1A" w:rsidRPr="00B26BA4" w14:paraId="0C1B821B" w14:textId="77777777" w:rsidTr="00B134BE">
        <w:trPr>
          <w:jc w:val="center"/>
        </w:trPr>
        <w:tc>
          <w:tcPr>
            <w:tcW w:w="4673" w:type="dxa"/>
            <w:vMerge/>
          </w:tcPr>
          <w:p w14:paraId="7AD59226" w14:textId="77777777" w:rsidR="009A4709" w:rsidRPr="00B26BA4" w:rsidRDefault="009A4709" w:rsidP="0020341B">
            <w:pPr>
              <w:pStyle w:val="TAL"/>
            </w:pPr>
          </w:p>
        </w:tc>
        <w:tc>
          <w:tcPr>
            <w:tcW w:w="1276" w:type="dxa"/>
          </w:tcPr>
          <w:p w14:paraId="6E54AFDE" w14:textId="77777777" w:rsidR="002A4D1A" w:rsidRPr="00B26BA4" w:rsidRDefault="00440650" w:rsidP="00EF40C3">
            <w:pPr>
              <w:pStyle w:val="TAL"/>
              <w:rPr>
                <w:b/>
                <w:bCs/>
              </w:rPr>
            </w:pPr>
            <w:r w:rsidRPr="00B26BA4">
              <w:rPr>
                <w:b/>
                <w:bCs/>
                <w:szCs w:val="18"/>
              </w:rPr>
              <w:t>Def. value</w:t>
            </w:r>
          </w:p>
        </w:tc>
        <w:tc>
          <w:tcPr>
            <w:tcW w:w="3407" w:type="dxa"/>
          </w:tcPr>
          <w:p w14:paraId="41EBBF6D" w14:textId="77777777" w:rsidR="002A4D1A" w:rsidRPr="00B26BA4" w:rsidRDefault="00440650">
            <w:pPr>
              <w:pStyle w:val="TAL"/>
            </w:pPr>
            <w:r w:rsidRPr="00B26BA4">
              <w:rPr>
                <w:szCs w:val="18"/>
              </w:rPr>
              <w:t>e_btpA</w:t>
            </w:r>
          </w:p>
        </w:tc>
      </w:tr>
      <w:tr w:rsidR="002A4D1A" w:rsidRPr="00B26BA4" w14:paraId="7BCA85B1" w14:textId="77777777" w:rsidTr="00B134BE">
        <w:trPr>
          <w:jc w:val="center"/>
        </w:trPr>
        <w:tc>
          <w:tcPr>
            <w:tcW w:w="4673" w:type="dxa"/>
            <w:vMerge w:val="restart"/>
          </w:tcPr>
          <w:p w14:paraId="165B008E" w14:textId="77777777" w:rsidR="002A4D1A" w:rsidRPr="00B26BA4" w:rsidRDefault="00440650">
            <w:pPr>
              <w:pStyle w:val="TAL"/>
            </w:pPr>
            <w:r w:rsidRPr="0003587A">
              <w:rPr>
                <w:szCs w:val="18"/>
              </w:rPr>
              <w:t>PX</w:t>
            </w:r>
            <w:r w:rsidRPr="00B26BA4">
              <w:rPr>
                <w:szCs w:val="18"/>
              </w:rPr>
              <w:t>_</w:t>
            </w:r>
            <w:r w:rsidRPr="0003587A">
              <w:rPr>
                <w:szCs w:val="18"/>
              </w:rPr>
              <w:t>BTP</w:t>
            </w:r>
            <w:r w:rsidRPr="00B26BA4">
              <w:rPr>
                <w:szCs w:val="18"/>
              </w:rPr>
              <w:t>_IN_</w:t>
            </w:r>
            <w:r w:rsidRPr="0003587A">
              <w:rPr>
                <w:szCs w:val="18"/>
              </w:rPr>
              <w:t>UT</w:t>
            </w:r>
            <w:r w:rsidRPr="00B26BA4">
              <w:rPr>
                <w:szCs w:val="18"/>
              </w:rPr>
              <w:t>_IND</w:t>
            </w:r>
          </w:p>
        </w:tc>
        <w:tc>
          <w:tcPr>
            <w:tcW w:w="1276" w:type="dxa"/>
          </w:tcPr>
          <w:p w14:paraId="3C310AA6" w14:textId="77777777" w:rsidR="002A4D1A" w:rsidRPr="00B26BA4" w:rsidRDefault="00440650" w:rsidP="00EF40C3">
            <w:pPr>
              <w:pStyle w:val="TAL"/>
              <w:rPr>
                <w:b/>
                <w:bCs/>
              </w:rPr>
            </w:pPr>
            <w:r w:rsidRPr="00B26BA4">
              <w:rPr>
                <w:b/>
                <w:bCs/>
                <w:szCs w:val="18"/>
              </w:rPr>
              <w:t>Comment</w:t>
            </w:r>
          </w:p>
        </w:tc>
        <w:tc>
          <w:tcPr>
            <w:tcW w:w="3407" w:type="dxa"/>
          </w:tcPr>
          <w:p w14:paraId="40724B96" w14:textId="178D6CE0" w:rsidR="002A4D1A" w:rsidRPr="00B26BA4" w:rsidRDefault="00440650">
            <w:pPr>
              <w:pStyle w:val="TAL"/>
            </w:pPr>
            <w:r w:rsidRPr="00B26BA4">
              <w:rPr>
                <w:szCs w:val="18"/>
              </w:rPr>
              <w:t xml:space="preserve">Is </w:t>
            </w:r>
            <w:r w:rsidRPr="0003587A">
              <w:rPr>
                <w:szCs w:val="18"/>
              </w:rPr>
              <w:t>BTP</w:t>
            </w:r>
            <w:r w:rsidRPr="00B26BA4">
              <w:rPr>
                <w:szCs w:val="18"/>
              </w:rPr>
              <w:t xml:space="preserve"> header present in </w:t>
            </w:r>
            <w:r w:rsidRPr="0003587A">
              <w:rPr>
                <w:szCs w:val="18"/>
              </w:rPr>
              <w:t>IUT</w:t>
            </w:r>
            <w:r w:rsidR="00001F77" w:rsidRPr="00B26BA4">
              <w:rPr>
                <w:szCs w:val="18"/>
              </w:rPr>
              <w:t>'</w:t>
            </w:r>
            <w:r w:rsidRPr="00B26BA4">
              <w:rPr>
                <w:szCs w:val="18"/>
              </w:rPr>
              <w:t xml:space="preserve">s </w:t>
            </w:r>
            <w:r w:rsidRPr="0003587A">
              <w:rPr>
                <w:szCs w:val="18"/>
              </w:rPr>
              <w:t>UT</w:t>
            </w:r>
            <w:r w:rsidRPr="00B26BA4">
              <w:rPr>
                <w:szCs w:val="18"/>
              </w:rPr>
              <w:t xml:space="preserve"> indication. Only applicable if </w:t>
            </w:r>
            <w:r w:rsidRPr="0003587A">
              <w:rPr>
                <w:szCs w:val="18"/>
              </w:rPr>
              <w:t>PX</w:t>
            </w:r>
            <w:r w:rsidRPr="00B26BA4">
              <w:rPr>
                <w:szCs w:val="18"/>
              </w:rPr>
              <w:t>_</w:t>
            </w:r>
            <w:r w:rsidRPr="0003587A">
              <w:rPr>
                <w:szCs w:val="18"/>
              </w:rPr>
              <w:t>GN</w:t>
            </w:r>
            <w:r w:rsidRPr="00B26BA4">
              <w:rPr>
                <w:szCs w:val="18"/>
              </w:rPr>
              <w:t>_</w:t>
            </w:r>
            <w:r w:rsidR="004A7CD3">
              <w:rPr>
                <w:szCs w:val="18"/>
              </w:rPr>
              <w:t>UPPER_LAYER == e_btpA or e_btpB</w:t>
            </w:r>
          </w:p>
        </w:tc>
      </w:tr>
      <w:tr w:rsidR="002A4D1A" w:rsidRPr="00B26BA4" w14:paraId="08C4ACF0" w14:textId="77777777" w:rsidTr="00B134BE">
        <w:trPr>
          <w:jc w:val="center"/>
        </w:trPr>
        <w:tc>
          <w:tcPr>
            <w:tcW w:w="4673" w:type="dxa"/>
            <w:vMerge/>
          </w:tcPr>
          <w:p w14:paraId="2377CD17" w14:textId="77777777" w:rsidR="009A4709" w:rsidRPr="00B26BA4" w:rsidRDefault="009A4709" w:rsidP="0020341B">
            <w:pPr>
              <w:pStyle w:val="TAL"/>
            </w:pPr>
          </w:p>
        </w:tc>
        <w:tc>
          <w:tcPr>
            <w:tcW w:w="1276" w:type="dxa"/>
          </w:tcPr>
          <w:p w14:paraId="4603B383" w14:textId="77777777" w:rsidR="002A4D1A" w:rsidRPr="00B26BA4" w:rsidRDefault="00440650" w:rsidP="00EF40C3">
            <w:pPr>
              <w:pStyle w:val="TAL"/>
              <w:rPr>
                <w:b/>
                <w:bCs/>
              </w:rPr>
            </w:pPr>
            <w:r w:rsidRPr="00B26BA4">
              <w:rPr>
                <w:b/>
                <w:bCs/>
                <w:szCs w:val="18"/>
              </w:rPr>
              <w:t>Type</w:t>
            </w:r>
          </w:p>
        </w:tc>
        <w:tc>
          <w:tcPr>
            <w:tcW w:w="3407" w:type="dxa"/>
          </w:tcPr>
          <w:p w14:paraId="170A7F5C" w14:textId="77777777" w:rsidR="002A4D1A" w:rsidRPr="00B26BA4" w:rsidRDefault="00440650">
            <w:pPr>
              <w:pStyle w:val="TAL"/>
            </w:pPr>
            <w:r w:rsidRPr="00B26BA4">
              <w:rPr>
                <w:szCs w:val="18"/>
              </w:rPr>
              <w:t>Boolean</w:t>
            </w:r>
          </w:p>
        </w:tc>
      </w:tr>
      <w:tr w:rsidR="002A4D1A" w:rsidRPr="00B26BA4" w14:paraId="6645A58C" w14:textId="77777777" w:rsidTr="00B134BE">
        <w:trPr>
          <w:jc w:val="center"/>
        </w:trPr>
        <w:tc>
          <w:tcPr>
            <w:tcW w:w="4673" w:type="dxa"/>
            <w:vMerge/>
          </w:tcPr>
          <w:p w14:paraId="7C2B35B8" w14:textId="77777777" w:rsidR="009A4709" w:rsidRPr="00B26BA4" w:rsidRDefault="009A4709" w:rsidP="0020341B">
            <w:pPr>
              <w:pStyle w:val="TAL"/>
            </w:pPr>
          </w:p>
        </w:tc>
        <w:tc>
          <w:tcPr>
            <w:tcW w:w="1276" w:type="dxa"/>
          </w:tcPr>
          <w:p w14:paraId="20B8DF70" w14:textId="77777777" w:rsidR="002A4D1A" w:rsidRPr="00B26BA4" w:rsidRDefault="00440650" w:rsidP="00EF40C3">
            <w:pPr>
              <w:pStyle w:val="TAL"/>
              <w:rPr>
                <w:b/>
                <w:bCs/>
              </w:rPr>
            </w:pPr>
            <w:r w:rsidRPr="00B26BA4">
              <w:rPr>
                <w:b/>
                <w:bCs/>
                <w:szCs w:val="18"/>
              </w:rPr>
              <w:t>Def. value</w:t>
            </w:r>
          </w:p>
        </w:tc>
        <w:tc>
          <w:tcPr>
            <w:tcW w:w="3407" w:type="dxa"/>
          </w:tcPr>
          <w:p w14:paraId="6F608E72" w14:textId="77777777" w:rsidR="002A4D1A" w:rsidRPr="00B26BA4" w:rsidRDefault="00440650">
            <w:pPr>
              <w:pStyle w:val="TAL"/>
            </w:pPr>
            <w:r w:rsidRPr="00B26BA4">
              <w:rPr>
                <w:szCs w:val="18"/>
              </w:rPr>
              <w:t>True</w:t>
            </w:r>
          </w:p>
        </w:tc>
      </w:tr>
      <w:tr w:rsidR="002A4D1A" w:rsidRPr="00B26BA4" w14:paraId="1E2E6199" w14:textId="77777777" w:rsidTr="00B134BE">
        <w:trPr>
          <w:jc w:val="center"/>
        </w:trPr>
        <w:tc>
          <w:tcPr>
            <w:tcW w:w="4673" w:type="dxa"/>
            <w:vMerge w:val="restart"/>
          </w:tcPr>
          <w:p w14:paraId="18ECC8B3" w14:textId="77777777" w:rsidR="002A4D1A" w:rsidRPr="00B26BA4" w:rsidRDefault="00440650">
            <w:pPr>
              <w:pStyle w:val="TAL"/>
            </w:pPr>
            <w:r w:rsidRPr="0003587A">
              <w:rPr>
                <w:szCs w:val="18"/>
              </w:rPr>
              <w:t>PX</w:t>
            </w:r>
            <w:r w:rsidRPr="00B26BA4">
              <w:rPr>
                <w:szCs w:val="18"/>
              </w:rPr>
              <w:t>_DESTINATION_PORT</w:t>
            </w:r>
          </w:p>
        </w:tc>
        <w:tc>
          <w:tcPr>
            <w:tcW w:w="1276" w:type="dxa"/>
          </w:tcPr>
          <w:p w14:paraId="4EDC3087" w14:textId="77777777" w:rsidR="002A4D1A" w:rsidRPr="00B26BA4" w:rsidRDefault="00440650" w:rsidP="00EF40C3">
            <w:pPr>
              <w:pStyle w:val="TAL"/>
              <w:rPr>
                <w:b/>
                <w:bCs/>
              </w:rPr>
            </w:pPr>
            <w:r w:rsidRPr="00B26BA4">
              <w:rPr>
                <w:b/>
                <w:bCs/>
                <w:szCs w:val="18"/>
              </w:rPr>
              <w:t>Comment</w:t>
            </w:r>
          </w:p>
        </w:tc>
        <w:tc>
          <w:tcPr>
            <w:tcW w:w="3407" w:type="dxa"/>
          </w:tcPr>
          <w:p w14:paraId="703E790A" w14:textId="77777777" w:rsidR="002A4D1A" w:rsidRPr="00B26BA4" w:rsidRDefault="00440650">
            <w:pPr>
              <w:pStyle w:val="TAL"/>
            </w:pPr>
            <w:r w:rsidRPr="0003587A">
              <w:rPr>
                <w:szCs w:val="18"/>
              </w:rPr>
              <w:t>BTP</w:t>
            </w:r>
            <w:r w:rsidRPr="00B26BA4">
              <w:rPr>
                <w:szCs w:val="18"/>
              </w:rPr>
              <w:t xml:space="preserve"> Destination port of the </w:t>
            </w:r>
            <w:r w:rsidRPr="0003587A">
              <w:rPr>
                <w:szCs w:val="18"/>
              </w:rPr>
              <w:t>IUT</w:t>
            </w:r>
          </w:p>
          <w:p w14:paraId="27B67835" w14:textId="56E7D9B0" w:rsidR="002A4D1A" w:rsidRPr="00B26BA4" w:rsidRDefault="00440650">
            <w:pPr>
              <w:pStyle w:val="TAL"/>
            </w:pPr>
            <w:r w:rsidRPr="00B26BA4">
              <w:rPr>
                <w:szCs w:val="18"/>
              </w:rPr>
              <w:t xml:space="preserve">Set it to predefined </w:t>
            </w:r>
            <w:r w:rsidRPr="0003587A">
              <w:rPr>
                <w:szCs w:val="18"/>
              </w:rPr>
              <w:t>CAM</w:t>
            </w:r>
            <w:r w:rsidRPr="00B26BA4">
              <w:rPr>
                <w:szCs w:val="18"/>
              </w:rPr>
              <w:t xml:space="preserve"> or </w:t>
            </w:r>
            <w:r w:rsidRPr="0003587A">
              <w:rPr>
                <w:szCs w:val="18"/>
              </w:rPr>
              <w:t>DENM</w:t>
            </w:r>
            <w:r w:rsidRPr="00B26BA4">
              <w:rPr>
                <w:szCs w:val="18"/>
              </w:rPr>
              <w:t xml:space="preserve"> ports regarding</w:t>
            </w:r>
            <w:r w:rsidR="004A7CD3">
              <w:rPr>
                <w:szCs w:val="18"/>
              </w:rPr>
              <w:t xml:space="preserve"> which parts is on the test now</w:t>
            </w:r>
          </w:p>
        </w:tc>
      </w:tr>
      <w:tr w:rsidR="002A4D1A" w:rsidRPr="00B26BA4" w14:paraId="1883E9C9" w14:textId="77777777" w:rsidTr="00B134BE">
        <w:trPr>
          <w:jc w:val="center"/>
        </w:trPr>
        <w:tc>
          <w:tcPr>
            <w:tcW w:w="4673" w:type="dxa"/>
            <w:vMerge/>
          </w:tcPr>
          <w:p w14:paraId="7462E3F9" w14:textId="77777777" w:rsidR="002A4D1A" w:rsidRPr="00B26BA4" w:rsidRDefault="002A4D1A" w:rsidP="00EF40C3">
            <w:pPr>
              <w:pStyle w:val="TAL"/>
              <w:jc w:val="both"/>
            </w:pPr>
          </w:p>
        </w:tc>
        <w:tc>
          <w:tcPr>
            <w:tcW w:w="1276" w:type="dxa"/>
          </w:tcPr>
          <w:p w14:paraId="10D0CCE8" w14:textId="77777777" w:rsidR="002A4D1A" w:rsidRPr="00B26BA4" w:rsidRDefault="00440650" w:rsidP="00EF40C3">
            <w:pPr>
              <w:pStyle w:val="TAL"/>
              <w:rPr>
                <w:b/>
                <w:bCs/>
              </w:rPr>
            </w:pPr>
            <w:r w:rsidRPr="00B26BA4">
              <w:rPr>
                <w:b/>
                <w:bCs/>
                <w:szCs w:val="18"/>
              </w:rPr>
              <w:t>Type</w:t>
            </w:r>
          </w:p>
        </w:tc>
        <w:tc>
          <w:tcPr>
            <w:tcW w:w="3407" w:type="dxa"/>
          </w:tcPr>
          <w:p w14:paraId="3551A717" w14:textId="77777777" w:rsidR="002A4D1A" w:rsidRPr="00B26BA4" w:rsidRDefault="00440650" w:rsidP="00EF40C3">
            <w:pPr>
              <w:pStyle w:val="TAL"/>
            </w:pPr>
            <w:r w:rsidRPr="00B26BA4">
              <w:rPr>
                <w:szCs w:val="18"/>
              </w:rPr>
              <w:t>Integer</w:t>
            </w:r>
          </w:p>
        </w:tc>
      </w:tr>
      <w:tr w:rsidR="002A4D1A" w:rsidRPr="00B26BA4" w14:paraId="494FA578" w14:textId="77777777" w:rsidTr="00B134BE">
        <w:trPr>
          <w:jc w:val="center"/>
        </w:trPr>
        <w:tc>
          <w:tcPr>
            <w:tcW w:w="4673" w:type="dxa"/>
            <w:vMerge/>
          </w:tcPr>
          <w:p w14:paraId="17AC81FD" w14:textId="77777777" w:rsidR="002A4D1A" w:rsidRPr="00B26BA4" w:rsidRDefault="002A4D1A" w:rsidP="00EF40C3">
            <w:pPr>
              <w:pStyle w:val="TAL"/>
              <w:jc w:val="both"/>
            </w:pPr>
          </w:p>
        </w:tc>
        <w:tc>
          <w:tcPr>
            <w:tcW w:w="1276" w:type="dxa"/>
          </w:tcPr>
          <w:p w14:paraId="500382B4" w14:textId="77777777" w:rsidR="002A4D1A" w:rsidRPr="00B26BA4" w:rsidRDefault="00440650" w:rsidP="00EF40C3">
            <w:pPr>
              <w:pStyle w:val="TAL"/>
              <w:rPr>
                <w:b/>
                <w:bCs/>
              </w:rPr>
            </w:pPr>
            <w:r w:rsidRPr="00B26BA4">
              <w:rPr>
                <w:b/>
                <w:bCs/>
                <w:szCs w:val="18"/>
              </w:rPr>
              <w:t>Def. value</w:t>
            </w:r>
          </w:p>
        </w:tc>
        <w:tc>
          <w:tcPr>
            <w:tcW w:w="3407" w:type="dxa"/>
          </w:tcPr>
          <w:p w14:paraId="31BA0B48" w14:textId="77777777" w:rsidR="002A4D1A" w:rsidRPr="00B26BA4" w:rsidRDefault="00440650" w:rsidP="00EF40C3">
            <w:pPr>
              <w:pStyle w:val="TAL"/>
            </w:pPr>
            <w:r w:rsidRPr="00B26BA4">
              <w:rPr>
                <w:szCs w:val="18"/>
              </w:rPr>
              <w:t>0</w:t>
            </w:r>
          </w:p>
        </w:tc>
      </w:tr>
    </w:tbl>
    <w:p w14:paraId="0F8BBE0B" w14:textId="77777777" w:rsidR="002A4D1A" w:rsidRPr="00B26BA4" w:rsidRDefault="002A4D1A" w:rsidP="00055646"/>
    <w:p w14:paraId="3515F946" w14:textId="72EAB0C5" w:rsidR="002A4D1A" w:rsidRPr="00B26BA4" w:rsidRDefault="00440650" w:rsidP="00EB1D06">
      <w:pPr>
        <w:pStyle w:val="Heading8"/>
      </w:pPr>
      <w:r w:rsidRPr="00B26BA4">
        <w:rPr>
          <w:szCs w:val="36"/>
          <w:highlight w:val="magenta"/>
        </w:rPr>
        <w:br w:type="page"/>
      </w:r>
      <w:bookmarkStart w:id="202" w:name="_Toc477783465"/>
      <w:bookmarkStart w:id="203" w:name="_Toc477788859"/>
      <w:bookmarkStart w:id="204" w:name="_Toc513312291"/>
      <w:r w:rsidRPr="00B26BA4">
        <w:rPr>
          <w:szCs w:val="36"/>
        </w:rPr>
        <w:lastRenderedPageBreak/>
        <w:t>Annex C (normative</w:t>
      </w:r>
      <w:r w:rsidR="00C70F6B" w:rsidRPr="00B26BA4">
        <w:rPr>
          <w:szCs w:val="36"/>
        </w:rPr>
        <w:t>):</w:t>
      </w:r>
      <w:r w:rsidR="00C70F6B" w:rsidRPr="00B26BA4">
        <w:rPr>
          <w:szCs w:val="36"/>
        </w:rPr>
        <w:br/>
      </w:r>
      <w:r w:rsidRPr="0003587A">
        <w:rPr>
          <w:szCs w:val="36"/>
        </w:rPr>
        <w:t>PCTR</w:t>
      </w:r>
      <w:r w:rsidRPr="00B26BA4">
        <w:rPr>
          <w:szCs w:val="36"/>
        </w:rPr>
        <w:t xml:space="preserve"> pro forma for Security</w:t>
      </w:r>
      <w:bookmarkEnd w:id="202"/>
      <w:bookmarkEnd w:id="203"/>
      <w:bookmarkEnd w:id="204"/>
    </w:p>
    <w:p w14:paraId="2708BD23" w14:textId="77777777" w:rsidR="002A4D1A" w:rsidRPr="00B26BA4" w:rsidRDefault="00440650" w:rsidP="00DE7C00">
      <w:pPr>
        <w:pStyle w:val="Heading1"/>
      </w:pPr>
      <w:bookmarkStart w:id="205" w:name="_Toc477783466"/>
      <w:bookmarkStart w:id="206" w:name="_Toc477788860"/>
      <w:bookmarkStart w:id="207" w:name="_Toc513312292"/>
      <w:r w:rsidRPr="00B26BA4">
        <w:rPr>
          <w:szCs w:val="36"/>
        </w:rPr>
        <w:t>C.1</w:t>
      </w:r>
      <w:r w:rsidRPr="00B26BA4">
        <w:rPr>
          <w:szCs w:val="36"/>
        </w:rPr>
        <w:tab/>
      </w:r>
      <w:r w:rsidR="005B4E1B" w:rsidRPr="00B26BA4">
        <w:rPr>
          <w:rStyle w:val="hps"/>
        </w:rPr>
        <w:t>Partial cancellation of</w:t>
      </w:r>
      <w:r w:rsidR="005B4E1B" w:rsidRPr="00B26BA4">
        <w:rPr>
          <w:rStyle w:val="shorttext"/>
        </w:rPr>
        <w:t xml:space="preserve"> </w:t>
      </w:r>
      <w:r w:rsidR="005B4E1B" w:rsidRPr="00B26BA4">
        <w:rPr>
          <w:rStyle w:val="hps"/>
        </w:rPr>
        <w:t>copyright</w:t>
      </w:r>
      <w:bookmarkEnd w:id="205"/>
      <w:bookmarkEnd w:id="206"/>
      <w:bookmarkEnd w:id="207"/>
    </w:p>
    <w:p w14:paraId="5F910742" w14:textId="19C461A2" w:rsidR="00ED4C83" w:rsidRPr="00B26BA4" w:rsidRDefault="005B4E1B" w:rsidP="004A7CD3">
      <w:pPr>
        <w:pBdr>
          <w:top w:val="single" w:sz="6" w:space="1" w:color="auto"/>
          <w:left w:val="single" w:sz="6" w:space="1" w:color="auto"/>
          <w:bottom w:val="single" w:sz="6" w:space="1" w:color="auto"/>
          <w:right w:val="single" w:sz="6" w:space="1" w:color="auto"/>
        </w:pBdr>
      </w:pPr>
      <w:r w:rsidRPr="00B26BA4">
        <w:t xml:space="preserve">Notwithstanding the provisions of the copyright clause related to the text of the present document, ETSI grants that users of the present document may freely reproduce the </w:t>
      </w:r>
      <w:r w:rsidRPr="0003587A">
        <w:t>PCTR</w:t>
      </w:r>
      <w:r w:rsidRPr="00B26BA4">
        <w:t xml:space="preserve"> pro forma in this annex so that it can be used for </w:t>
      </w:r>
      <w:r w:rsidRPr="0003587A">
        <w:t>its</w:t>
      </w:r>
      <w:r w:rsidRPr="00B26BA4">
        <w:t xml:space="preserve"> intended purposes and may further publish the completed </w:t>
      </w:r>
      <w:r w:rsidRPr="0003587A">
        <w:t>PCTR</w:t>
      </w:r>
      <w:r w:rsidRPr="00B26BA4">
        <w:t>.</w:t>
      </w:r>
    </w:p>
    <w:p w14:paraId="37775223" w14:textId="77777777" w:rsidR="002A4D1A" w:rsidRPr="00B26BA4" w:rsidRDefault="005B4E1B" w:rsidP="00903914">
      <w:pPr>
        <w:pStyle w:val="Heading1"/>
      </w:pPr>
      <w:bookmarkStart w:id="208" w:name="_Toc477783467"/>
      <w:bookmarkStart w:id="209" w:name="_Toc477788861"/>
      <w:bookmarkStart w:id="210" w:name="_Toc513312293"/>
      <w:r w:rsidRPr="00B26BA4">
        <w:t>C.2</w:t>
      </w:r>
      <w:r w:rsidRPr="00B26BA4">
        <w:tab/>
        <w:t>Introduction</w:t>
      </w:r>
      <w:bookmarkEnd w:id="208"/>
      <w:bookmarkEnd w:id="209"/>
      <w:bookmarkEnd w:id="210"/>
    </w:p>
    <w:p w14:paraId="7796D7FC" w14:textId="7644E650" w:rsidR="002A4D1A" w:rsidRPr="00B26BA4" w:rsidRDefault="005B4E1B" w:rsidP="00EB1D06">
      <w:r w:rsidRPr="00B26BA4">
        <w:t xml:space="preserve">The </w:t>
      </w:r>
      <w:r w:rsidRPr="0003587A">
        <w:t>PCTR</w:t>
      </w:r>
      <w:r w:rsidRPr="00B26BA4">
        <w:t xml:space="preserve"> pro forma is based on </w:t>
      </w:r>
      <w:r w:rsidRPr="0003587A">
        <w:t>ISO/IEC 9646</w:t>
      </w:r>
      <w:r w:rsidRPr="0003587A">
        <w:noBreakHyphen/>
        <w:t>6 </w:t>
      </w:r>
      <w:r w:rsidR="00761E08" w:rsidRPr="0003587A">
        <w:t>[</w:t>
      </w:r>
      <w:r w:rsidR="00761E08" w:rsidRPr="0003587A">
        <w:fldChar w:fldCharType="begin"/>
      </w:r>
      <w:r w:rsidR="00761E08" w:rsidRPr="0003587A">
        <w:instrText xml:space="preserve">REF REF_ISOIEC9646_6 \h </w:instrText>
      </w:r>
      <w:r w:rsidR="00761E08" w:rsidRPr="0003587A">
        <w:fldChar w:fldCharType="separate"/>
      </w:r>
      <w:r w:rsidR="00BD5421">
        <w:t>i.</w:t>
      </w:r>
      <w:r w:rsidR="00BD5421">
        <w:rPr>
          <w:noProof/>
        </w:rPr>
        <w:t>5</w:t>
      </w:r>
      <w:r w:rsidR="00761E08" w:rsidRPr="0003587A">
        <w:fldChar w:fldCharType="end"/>
      </w:r>
      <w:r w:rsidR="00761E08" w:rsidRPr="0003587A">
        <w:t>]</w:t>
      </w:r>
      <w:r w:rsidRPr="00B26BA4">
        <w:t xml:space="preserve">. </w:t>
      </w:r>
    </w:p>
    <w:p w14:paraId="70E8E57D" w14:textId="77777777" w:rsidR="002A4D1A" w:rsidRPr="00B26BA4" w:rsidRDefault="005B4E1B" w:rsidP="00EB1D06">
      <w:pPr>
        <w:pStyle w:val="Heading1"/>
      </w:pPr>
      <w:bookmarkStart w:id="211" w:name="_Toc477783468"/>
      <w:bookmarkStart w:id="212" w:name="_Toc477788862"/>
      <w:bookmarkStart w:id="213" w:name="_Toc513312294"/>
      <w:r w:rsidRPr="00B26BA4">
        <w:t>C.3</w:t>
      </w:r>
      <w:r w:rsidRPr="00B26BA4">
        <w:tab/>
        <w:t>Identification summary</w:t>
      </w:r>
      <w:bookmarkEnd w:id="211"/>
      <w:bookmarkEnd w:id="212"/>
      <w:bookmarkEnd w:id="213"/>
    </w:p>
    <w:p w14:paraId="31B8F1DC" w14:textId="77777777" w:rsidR="002A4D1A" w:rsidRPr="00B26BA4" w:rsidRDefault="005B4E1B" w:rsidP="00EB1D06">
      <w:pPr>
        <w:pStyle w:val="Heading2"/>
      </w:pPr>
      <w:bookmarkStart w:id="214" w:name="_Toc477783469"/>
      <w:bookmarkStart w:id="215" w:name="_Toc477788863"/>
      <w:bookmarkStart w:id="216" w:name="_Toc513312295"/>
      <w:r w:rsidRPr="00B26BA4">
        <w:t>C.3.1</w:t>
      </w:r>
      <w:r w:rsidRPr="00B26BA4">
        <w:tab/>
        <w:t>Protocol conformance test report</w:t>
      </w:r>
      <w:bookmarkEnd w:id="214"/>
      <w:bookmarkEnd w:id="215"/>
      <w:bookmarkEnd w:id="216"/>
    </w:p>
    <w:p w14:paraId="2733C5CD" w14:textId="0A2F462A" w:rsidR="008D5D43" w:rsidRPr="00B26BA4" w:rsidRDefault="008D5D43" w:rsidP="00ED4C83">
      <w:r w:rsidRPr="00B26BA4">
        <w:t xml:space="preserve">A protocol conformance test report shall be as in </w:t>
      </w:r>
      <w:r w:rsidR="004A7CD3">
        <w:t>t</w:t>
      </w:r>
      <w:r w:rsidRPr="00B26BA4">
        <w:t xml:space="preserve">able C.1.  </w:t>
      </w:r>
    </w:p>
    <w:p w14:paraId="1F234BBB" w14:textId="7C8E4239" w:rsidR="002A4D1A" w:rsidRPr="00B26BA4" w:rsidRDefault="005B4E1B" w:rsidP="00EB1D06">
      <w:pPr>
        <w:pStyle w:val="TH"/>
      </w:pPr>
      <w:r w:rsidRPr="00B26BA4">
        <w:t>Table C.</w:t>
      </w:r>
      <w:r w:rsidR="00440650" w:rsidRPr="00B26BA4">
        <w:fldChar w:fldCharType="begin"/>
      </w:r>
      <w:r w:rsidRPr="00B26BA4">
        <w:instrText xml:space="preserve"> seq table \r 1 \* MERGEFORMAT </w:instrText>
      </w:r>
      <w:r w:rsidR="00440650" w:rsidRPr="00B26BA4">
        <w:fldChar w:fldCharType="separate"/>
      </w:r>
      <w:r w:rsidR="00BD5421">
        <w:rPr>
          <w:noProof/>
        </w:rPr>
        <w:t>1</w:t>
      </w:r>
      <w:r w:rsidR="00440650" w:rsidRPr="00B26BA4">
        <w:fldChar w:fldCharType="end"/>
      </w:r>
      <w:r w:rsidR="008D5D43" w:rsidRPr="00B26BA4">
        <w:t>: Protocol conformance test report</w:t>
      </w:r>
    </w:p>
    <w:tbl>
      <w:tblPr>
        <w:tblW w:w="0" w:type="auto"/>
        <w:jc w:val="center"/>
        <w:tblLayout w:type="fixed"/>
        <w:tblCellMar>
          <w:left w:w="28" w:type="dxa"/>
          <w:right w:w="56" w:type="dxa"/>
        </w:tblCellMar>
        <w:tblLook w:val="0000" w:firstRow="0" w:lastRow="0" w:firstColumn="0" w:lastColumn="0" w:noHBand="0" w:noVBand="0"/>
      </w:tblPr>
      <w:tblGrid>
        <w:gridCol w:w="3119"/>
        <w:gridCol w:w="6237"/>
      </w:tblGrid>
      <w:tr w:rsidR="002A4D1A" w:rsidRPr="00B26BA4" w14:paraId="0CE7D9E9"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281D115D" w14:textId="77777777" w:rsidR="009A4709" w:rsidRPr="00B26BA4" w:rsidRDefault="005B4E1B" w:rsidP="0020341B">
            <w:pPr>
              <w:pStyle w:val="TAL"/>
            </w:pPr>
            <w:r w:rsidRPr="0003587A">
              <w:t>PCTR</w:t>
            </w:r>
            <w:r w:rsidRPr="00B26BA4">
              <w:t xml:space="preserve"> Number:</w:t>
            </w:r>
          </w:p>
        </w:tc>
        <w:tc>
          <w:tcPr>
            <w:tcW w:w="6237" w:type="dxa"/>
            <w:tcBorders>
              <w:top w:val="single" w:sz="6" w:space="0" w:color="auto"/>
              <w:left w:val="single" w:sz="6" w:space="0" w:color="auto"/>
              <w:bottom w:val="single" w:sz="6" w:space="0" w:color="auto"/>
              <w:right w:val="single" w:sz="6" w:space="0" w:color="auto"/>
            </w:tcBorders>
          </w:tcPr>
          <w:p w14:paraId="7E2FDABF" w14:textId="34363A89" w:rsidR="002A4D1A" w:rsidRPr="008F223C" w:rsidRDefault="008F223C">
            <w:pPr>
              <w:pStyle w:val="TAL"/>
              <w:rPr>
                <w:b/>
              </w:rPr>
            </w:pPr>
            <w:r w:rsidRPr="00B26BA4">
              <w:br/>
            </w:r>
          </w:p>
        </w:tc>
      </w:tr>
      <w:tr w:rsidR="002A4D1A" w:rsidRPr="00B26BA4" w14:paraId="508AE5D6"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359F7153" w14:textId="77777777" w:rsidR="002A4D1A" w:rsidRPr="00B26BA4" w:rsidRDefault="005B4E1B">
            <w:pPr>
              <w:pStyle w:val="TAL"/>
            </w:pPr>
            <w:r w:rsidRPr="0003587A">
              <w:t>PCTR</w:t>
            </w:r>
            <w:r w:rsidRPr="00B26BA4">
              <w:t xml:space="preserve"> Date:</w:t>
            </w:r>
          </w:p>
        </w:tc>
        <w:tc>
          <w:tcPr>
            <w:tcW w:w="6237" w:type="dxa"/>
            <w:tcBorders>
              <w:top w:val="single" w:sz="6" w:space="0" w:color="auto"/>
              <w:left w:val="single" w:sz="6" w:space="0" w:color="auto"/>
              <w:bottom w:val="single" w:sz="6" w:space="0" w:color="auto"/>
              <w:right w:val="single" w:sz="6" w:space="0" w:color="auto"/>
            </w:tcBorders>
          </w:tcPr>
          <w:p w14:paraId="40CB410A" w14:textId="1F707449" w:rsidR="002A4D1A" w:rsidRPr="00B26BA4" w:rsidRDefault="008F223C">
            <w:pPr>
              <w:pStyle w:val="TAL"/>
            </w:pPr>
            <w:r w:rsidRPr="00B26BA4">
              <w:br/>
            </w:r>
          </w:p>
        </w:tc>
      </w:tr>
      <w:tr w:rsidR="002A4D1A" w:rsidRPr="00B26BA4" w14:paraId="6F000706"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7BA02E56" w14:textId="77777777" w:rsidR="002A4D1A" w:rsidRPr="00B26BA4" w:rsidRDefault="005B4E1B">
            <w:pPr>
              <w:pStyle w:val="TAL"/>
            </w:pPr>
            <w:r w:rsidRPr="00B26BA4">
              <w:t xml:space="preserve">Corresponding </w:t>
            </w:r>
            <w:r w:rsidRPr="0003587A">
              <w:t>SCTR</w:t>
            </w:r>
            <w:r w:rsidRPr="00B26BA4">
              <w:t xml:space="preserve"> Number:</w:t>
            </w:r>
          </w:p>
        </w:tc>
        <w:tc>
          <w:tcPr>
            <w:tcW w:w="6237" w:type="dxa"/>
            <w:tcBorders>
              <w:top w:val="single" w:sz="6" w:space="0" w:color="auto"/>
              <w:left w:val="single" w:sz="6" w:space="0" w:color="auto"/>
              <w:bottom w:val="single" w:sz="6" w:space="0" w:color="auto"/>
              <w:right w:val="single" w:sz="6" w:space="0" w:color="auto"/>
            </w:tcBorders>
          </w:tcPr>
          <w:p w14:paraId="4B1E9326" w14:textId="3829D82E" w:rsidR="002A4D1A" w:rsidRPr="00B26BA4" w:rsidRDefault="008F223C">
            <w:pPr>
              <w:pStyle w:val="TAL"/>
            </w:pPr>
            <w:r w:rsidRPr="00B26BA4">
              <w:br/>
            </w:r>
          </w:p>
        </w:tc>
      </w:tr>
      <w:tr w:rsidR="002A4D1A" w:rsidRPr="00B26BA4" w14:paraId="31D7D7CB"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6F1A526F" w14:textId="77777777" w:rsidR="002A4D1A" w:rsidRPr="00B26BA4" w:rsidRDefault="005B4E1B">
            <w:pPr>
              <w:pStyle w:val="TAL"/>
            </w:pPr>
            <w:r w:rsidRPr="00B26BA4">
              <w:t xml:space="preserve">Corresponding </w:t>
            </w:r>
            <w:r w:rsidRPr="0003587A">
              <w:t>SCTR</w:t>
            </w:r>
            <w:r w:rsidRPr="00B26BA4">
              <w:t xml:space="preserve"> Date:</w:t>
            </w:r>
          </w:p>
        </w:tc>
        <w:tc>
          <w:tcPr>
            <w:tcW w:w="6237" w:type="dxa"/>
            <w:tcBorders>
              <w:top w:val="single" w:sz="6" w:space="0" w:color="auto"/>
              <w:left w:val="single" w:sz="6" w:space="0" w:color="auto"/>
              <w:bottom w:val="single" w:sz="6" w:space="0" w:color="auto"/>
              <w:right w:val="single" w:sz="6" w:space="0" w:color="auto"/>
            </w:tcBorders>
          </w:tcPr>
          <w:p w14:paraId="5FD963D5" w14:textId="38573760" w:rsidR="002A4D1A" w:rsidRPr="00B26BA4" w:rsidRDefault="008F223C">
            <w:pPr>
              <w:pStyle w:val="TAL"/>
            </w:pPr>
            <w:r w:rsidRPr="00B26BA4">
              <w:br/>
            </w:r>
          </w:p>
        </w:tc>
      </w:tr>
      <w:tr w:rsidR="002A4D1A" w:rsidRPr="00B26BA4" w14:paraId="5A4AF350"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407E526D" w14:textId="77777777" w:rsidR="002A4D1A" w:rsidRPr="00B26BA4" w:rsidRDefault="005B4E1B">
            <w:pPr>
              <w:pStyle w:val="TAL"/>
            </w:pPr>
            <w:r w:rsidRPr="00B26BA4">
              <w:t>Test Laboratory Identification:</w:t>
            </w:r>
          </w:p>
        </w:tc>
        <w:tc>
          <w:tcPr>
            <w:tcW w:w="6237" w:type="dxa"/>
            <w:tcBorders>
              <w:top w:val="single" w:sz="6" w:space="0" w:color="auto"/>
              <w:left w:val="single" w:sz="6" w:space="0" w:color="auto"/>
              <w:bottom w:val="single" w:sz="6" w:space="0" w:color="auto"/>
              <w:right w:val="single" w:sz="6" w:space="0" w:color="auto"/>
            </w:tcBorders>
          </w:tcPr>
          <w:p w14:paraId="492CE49B" w14:textId="04F42F7A" w:rsidR="002A4D1A" w:rsidRPr="00B26BA4" w:rsidRDefault="008F223C">
            <w:pPr>
              <w:pStyle w:val="TAL"/>
            </w:pPr>
            <w:r w:rsidRPr="00B26BA4">
              <w:br/>
            </w:r>
          </w:p>
        </w:tc>
      </w:tr>
      <w:tr w:rsidR="002A4D1A" w:rsidRPr="00B26BA4" w14:paraId="29BE228E"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08651836" w14:textId="77777777" w:rsidR="002A4D1A" w:rsidRPr="00B26BA4" w:rsidRDefault="005B4E1B">
            <w:pPr>
              <w:pStyle w:val="TAL"/>
            </w:pPr>
            <w:r w:rsidRPr="00B26BA4">
              <w:t>Test Laboratory Manager:</w:t>
            </w:r>
          </w:p>
        </w:tc>
        <w:tc>
          <w:tcPr>
            <w:tcW w:w="6237" w:type="dxa"/>
            <w:tcBorders>
              <w:top w:val="single" w:sz="6" w:space="0" w:color="auto"/>
              <w:left w:val="single" w:sz="6" w:space="0" w:color="auto"/>
              <w:bottom w:val="single" w:sz="6" w:space="0" w:color="auto"/>
              <w:right w:val="single" w:sz="6" w:space="0" w:color="auto"/>
            </w:tcBorders>
          </w:tcPr>
          <w:p w14:paraId="295E826C" w14:textId="26CE0761" w:rsidR="002A4D1A" w:rsidRPr="00B26BA4" w:rsidRDefault="008F223C">
            <w:pPr>
              <w:pStyle w:val="TAL"/>
            </w:pPr>
            <w:r w:rsidRPr="00B26BA4">
              <w:br/>
            </w:r>
          </w:p>
        </w:tc>
      </w:tr>
      <w:tr w:rsidR="002A4D1A" w:rsidRPr="00B26BA4" w14:paraId="60946B0B"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7E4079B3" w14:textId="77777777" w:rsidR="002A4D1A" w:rsidRPr="00B26BA4" w:rsidRDefault="005B4E1B" w:rsidP="00E76FE1">
            <w:pPr>
              <w:pStyle w:val="TAL"/>
            </w:pPr>
            <w:r w:rsidRPr="00B26BA4">
              <w:t>Signature:</w:t>
            </w:r>
          </w:p>
        </w:tc>
        <w:tc>
          <w:tcPr>
            <w:tcW w:w="6237" w:type="dxa"/>
            <w:tcBorders>
              <w:top w:val="single" w:sz="6" w:space="0" w:color="auto"/>
              <w:left w:val="single" w:sz="6" w:space="0" w:color="auto"/>
              <w:bottom w:val="single" w:sz="6" w:space="0" w:color="auto"/>
              <w:right w:val="single" w:sz="6" w:space="0" w:color="auto"/>
            </w:tcBorders>
          </w:tcPr>
          <w:p w14:paraId="0A89B93F" w14:textId="48FDE696" w:rsidR="002A4D1A" w:rsidRPr="00B26BA4" w:rsidRDefault="008F223C" w:rsidP="00E76FE1">
            <w:pPr>
              <w:pStyle w:val="TAL"/>
            </w:pPr>
            <w:r w:rsidRPr="00B26BA4">
              <w:br/>
            </w:r>
          </w:p>
        </w:tc>
      </w:tr>
    </w:tbl>
    <w:p w14:paraId="38DB77F0" w14:textId="77777777" w:rsidR="002A4D1A" w:rsidRPr="00B26BA4" w:rsidRDefault="002A4D1A" w:rsidP="00EB1D06"/>
    <w:p w14:paraId="5694FE17" w14:textId="77777777" w:rsidR="002A4D1A" w:rsidRPr="00B26BA4" w:rsidRDefault="005B4E1B" w:rsidP="00EB1D06">
      <w:pPr>
        <w:pStyle w:val="Heading2"/>
      </w:pPr>
      <w:bookmarkStart w:id="217" w:name="_Toc477783470"/>
      <w:bookmarkStart w:id="218" w:name="_Toc477788864"/>
      <w:bookmarkStart w:id="219" w:name="_Toc513312296"/>
      <w:r w:rsidRPr="00B26BA4">
        <w:t>C.3.2</w:t>
      </w:r>
      <w:r w:rsidRPr="00B26BA4">
        <w:tab/>
      </w:r>
      <w:r w:rsidRPr="0003587A">
        <w:t>IUT</w:t>
      </w:r>
      <w:r w:rsidRPr="00B26BA4">
        <w:t xml:space="preserve"> identification</w:t>
      </w:r>
      <w:bookmarkEnd w:id="217"/>
      <w:bookmarkEnd w:id="218"/>
      <w:bookmarkEnd w:id="219"/>
    </w:p>
    <w:p w14:paraId="6763895A" w14:textId="6532BB93" w:rsidR="008D5D43" w:rsidRPr="00B26BA4" w:rsidRDefault="008D5D43" w:rsidP="00ED4C83">
      <w:r w:rsidRPr="00B26BA4">
        <w:t xml:space="preserve">An </w:t>
      </w:r>
      <w:r w:rsidRPr="0003587A">
        <w:t>IUT</w:t>
      </w:r>
      <w:r w:rsidRPr="00B26BA4">
        <w:t xml:space="preserve"> shall be identified as specified in </w:t>
      </w:r>
      <w:r w:rsidR="004A7CD3">
        <w:t>t</w:t>
      </w:r>
      <w:r w:rsidRPr="00B26BA4">
        <w:t>able C.2.</w:t>
      </w:r>
    </w:p>
    <w:p w14:paraId="2CE49245" w14:textId="33D99C9A" w:rsidR="002A4D1A" w:rsidRPr="00B26BA4" w:rsidRDefault="005B4E1B" w:rsidP="00EB1D06">
      <w:pPr>
        <w:pStyle w:val="TH"/>
      </w:pPr>
      <w:r w:rsidRPr="00B26BA4">
        <w:t>Table C.</w:t>
      </w:r>
      <w:r w:rsidR="00440650" w:rsidRPr="00B26BA4">
        <w:fldChar w:fldCharType="begin"/>
      </w:r>
      <w:r w:rsidRPr="00B26BA4">
        <w:instrText xml:space="preserve"> seq table \* MERGEFORMAT </w:instrText>
      </w:r>
      <w:r w:rsidR="00440650" w:rsidRPr="00B26BA4">
        <w:fldChar w:fldCharType="separate"/>
      </w:r>
      <w:r w:rsidR="00BD5421">
        <w:rPr>
          <w:noProof/>
        </w:rPr>
        <w:t>2</w:t>
      </w:r>
      <w:r w:rsidR="00440650" w:rsidRPr="00B26BA4">
        <w:fldChar w:fldCharType="end"/>
      </w:r>
      <w:r w:rsidR="008D5D43" w:rsidRPr="00B26BA4">
        <w:t xml:space="preserve">: </w:t>
      </w:r>
      <w:r w:rsidR="008D5D43" w:rsidRPr="0003587A">
        <w:t>IUT</w:t>
      </w:r>
      <w:r w:rsidR="008D5D43" w:rsidRPr="00B26BA4">
        <w:t xml:space="preserve"> identification</w:t>
      </w:r>
    </w:p>
    <w:tbl>
      <w:tblPr>
        <w:tblW w:w="0" w:type="auto"/>
        <w:jc w:val="center"/>
        <w:tblLayout w:type="fixed"/>
        <w:tblCellMar>
          <w:left w:w="28" w:type="dxa"/>
          <w:right w:w="56" w:type="dxa"/>
        </w:tblCellMar>
        <w:tblLook w:val="0000" w:firstRow="0" w:lastRow="0" w:firstColumn="0" w:lastColumn="0" w:noHBand="0" w:noVBand="0"/>
      </w:tblPr>
      <w:tblGrid>
        <w:gridCol w:w="3119"/>
        <w:gridCol w:w="6237"/>
      </w:tblGrid>
      <w:tr w:rsidR="002A4D1A" w:rsidRPr="00B26BA4" w14:paraId="235D76C8" w14:textId="77777777">
        <w:trPr>
          <w:cantSplit/>
          <w:jc w:val="center"/>
        </w:trPr>
        <w:tc>
          <w:tcPr>
            <w:tcW w:w="3119" w:type="dxa"/>
            <w:tcBorders>
              <w:top w:val="single" w:sz="6" w:space="0" w:color="auto"/>
              <w:left w:val="single" w:sz="6" w:space="0" w:color="auto"/>
              <w:right w:val="single" w:sz="6" w:space="0" w:color="auto"/>
            </w:tcBorders>
          </w:tcPr>
          <w:p w14:paraId="57CC39B5" w14:textId="77777777" w:rsidR="009A4709" w:rsidRPr="00B26BA4" w:rsidRDefault="005B4E1B" w:rsidP="0020341B">
            <w:pPr>
              <w:pStyle w:val="TAL"/>
            </w:pPr>
            <w:r w:rsidRPr="00B26BA4">
              <w:t>Name:</w:t>
            </w:r>
          </w:p>
        </w:tc>
        <w:tc>
          <w:tcPr>
            <w:tcW w:w="6237" w:type="dxa"/>
            <w:tcBorders>
              <w:top w:val="single" w:sz="6" w:space="0" w:color="auto"/>
              <w:left w:val="single" w:sz="6" w:space="0" w:color="auto"/>
              <w:right w:val="single" w:sz="6" w:space="0" w:color="auto"/>
            </w:tcBorders>
          </w:tcPr>
          <w:p w14:paraId="50CEAA06" w14:textId="4F83D3DF" w:rsidR="002A4D1A" w:rsidRPr="00B26BA4" w:rsidRDefault="008F223C">
            <w:pPr>
              <w:pStyle w:val="TAL"/>
            </w:pPr>
            <w:r w:rsidRPr="00B26BA4">
              <w:br/>
            </w:r>
          </w:p>
        </w:tc>
      </w:tr>
      <w:tr w:rsidR="002A4D1A" w:rsidRPr="00B26BA4" w14:paraId="0BFCAF49"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53A29EE3" w14:textId="77777777" w:rsidR="002A4D1A" w:rsidRPr="00B26BA4" w:rsidRDefault="005B4E1B">
            <w:pPr>
              <w:pStyle w:val="TAL"/>
            </w:pPr>
            <w:r w:rsidRPr="00B26BA4">
              <w:t>Version:</w:t>
            </w:r>
          </w:p>
        </w:tc>
        <w:tc>
          <w:tcPr>
            <w:tcW w:w="6237" w:type="dxa"/>
            <w:tcBorders>
              <w:top w:val="single" w:sz="6" w:space="0" w:color="auto"/>
              <w:left w:val="single" w:sz="6" w:space="0" w:color="auto"/>
              <w:bottom w:val="single" w:sz="6" w:space="0" w:color="auto"/>
              <w:right w:val="single" w:sz="6" w:space="0" w:color="auto"/>
            </w:tcBorders>
          </w:tcPr>
          <w:p w14:paraId="20B64834" w14:textId="0F63E184" w:rsidR="002A4D1A" w:rsidRPr="00B26BA4" w:rsidRDefault="008F223C">
            <w:pPr>
              <w:pStyle w:val="TAL"/>
            </w:pPr>
            <w:r w:rsidRPr="00B26BA4">
              <w:br/>
            </w:r>
          </w:p>
        </w:tc>
      </w:tr>
      <w:tr w:rsidR="002A4D1A" w:rsidRPr="00B26BA4" w14:paraId="04093392"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77DD466D" w14:textId="77777777" w:rsidR="002A4D1A" w:rsidRPr="00B26BA4" w:rsidRDefault="005B4E1B">
            <w:pPr>
              <w:pStyle w:val="TAL"/>
            </w:pPr>
            <w:r w:rsidRPr="00B26BA4">
              <w:t>Protocol specification:</w:t>
            </w:r>
          </w:p>
        </w:tc>
        <w:tc>
          <w:tcPr>
            <w:tcW w:w="6237" w:type="dxa"/>
            <w:tcBorders>
              <w:top w:val="single" w:sz="6" w:space="0" w:color="auto"/>
              <w:left w:val="single" w:sz="6" w:space="0" w:color="auto"/>
              <w:bottom w:val="single" w:sz="6" w:space="0" w:color="auto"/>
              <w:right w:val="single" w:sz="6" w:space="0" w:color="auto"/>
            </w:tcBorders>
          </w:tcPr>
          <w:p w14:paraId="7EE3CBAA" w14:textId="05CF2DB8" w:rsidR="002A4D1A" w:rsidRPr="00B26BA4" w:rsidRDefault="008F223C">
            <w:pPr>
              <w:pStyle w:val="TAL"/>
            </w:pPr>
            <w:r w:rsidRPr="00B26BA4">
              <w:br/>
            </w:r>
          </w:p>
        </w:tc>
      </w:tr>
      <w:tr w:rsidR="002A4D1A" w:rsidRPr="00B26BA4" w14:paraId="1A6D63D9"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700C106C" w14:textId="77777777" w:rsidR="002A4D1A" w:rsidRPr="00B26BA4" w:rsidRDefault="005B4E1B">
            <w:pPr>
              <w:pStyle w:val="TAL"/>
            </w:pPr>
            <w:r w:rsidRPr="0003587A">
              <w:t>PICS</w:t>
            </w:r>
            <w:r w:rsidRPr="00B26BA4">
              <w:t>:</w:t>
            </w:r>
          </w:p>
        </w:tc>
        <w:tc>
          <w:tcPr>
            <w:tcW w:w="6237" w:type="dxa"/>
            <w:tcBorders>
              <w:top w:val="single" w:sz="6" w:space="0" w:color="auto"/>
              <w:left w:val="single" w:sz="6" w:space="0" w:color="auto"/>
              <w:bottom w:val="single" w:sz="6" w:space="0" w:color="auto"/>
              <w:right w:val="single" w:sz="6" w:space="0" w:color="auto"/>
            </w:tcBorders>
          </w:tcPr>
          <w:p w14:paraId="19DEFBC5" w14:textId="78199820" w:rsidR="002A4D1A" w:rsidRPr="00B26BA4" w:rsidRDefault="008F223C">
            <w:pPr>
              <w:pStyle w:val="TAL"/>
            </w:pPr>
            <w:r w:rsidRPr="00B26BA4">
              <w:br/>
            </w:r>
          </w:p>
        </w:tc>
      </w:tr>
      <w:tr w:rsidR="002A4D1A" w:rsidRPr="00B26BA4" w14:paraId="5FF85089" w14:textId="77777777">
        <w:trPr>
          <w:cantSplit/>
          <w:jc w:val="center"/>
        </w:trPr>
        <w:tc>
          <w:tcPr>
            <w:tcW w:w="3119" w:type="dxa"/>
            <w:tcBorders>
              <w:top w:val="single" w:sz="6" w:space="0" w:color="auto"/>
              <w:left w:val="single" w:sz="6" w:space="0" w:color="auto"/>
              <w:bottom w:val="single" w:sz="6" w:space="0" w:color="auto"/>
              <w:right w:val="single" w:sz="6" w:space="0" w:color="auto"/>
            </w:tcBorders>
          </w:tcPr>
          <w:p w14:paraId="719C46E8" w14:textId="77777777" w:rsidR="002A4D1A" w:rsidRPr="00B26BA4" w:rsidRDefault="005B4E1B">
            <w:pPr>
              <w:pStyle w:val="TAL"/>
            </w:pPr>
            <w:r w:rsidRPr="00B26BA4">
              <w:t xml:space="preserve">Previous </w:t>
            </w:r>
            <w:r w:rsidRPr="0003587A">
              <w:t>PCTR</w:t>
            </w:r>
            <w:r w:rsidRPr="00B26BA4">
              <w:t xml:space="preserve"> if any:</w:t>
            </w:r>
          </w:p>
        </w:tc>
        <w:tc>
          <w:tcPr>
            <w:tcW w:w="6237" w:type="dxa"/>
            <w:tcBorders>
              <w:top w:val="single" w:sz="6" w:space="0" w:color="auto"/>
              <w:left w:val="single" w:sz="6" w:space="0" w:color="auto"/>
              <w:bottom w:val="single" w:sz="6" w:space="0" w:color="auto"/>
              <w:right w:val="single" w:sz="6" w:space="0" w:color="auto"/>
            </w:tcBorders>
          </w:tcPr>
          <w:p w14:paraId="135932A3" w14:textId="08EDEAE1" w:rsidR="002A4D1A" w:rsidRPr="00B26BA4" w:rsidRDefault="008F223C">
            <w:pPr>
              <w:pStyle w:val="TAL"/>
            </w:pPr>
            <w:r w:rsidRPr="00B26BA4">
              <w:br/>
            </w:r>
          </w:p>
        </w:tc>
      </w:tr>
    </w:tbl>
    <w:p w14:paraId="54366FE2" w14:textId="77777777" w:rsidR="002A4D1A" w:rsidRPr="00B26BA4" w:rsidRDefault="002A4D1A" w:rsidP="00EB1D06"/>
    <w:p w14:paraId="476F2251" w14:textId="77777777" w:rsidR="002A4D1A" w:rsidRPr="00B26BA4" w:rsidRDefault="005B4E1B" w:rsidP="008F223C">
      <w:pPr>
        <w:pStyle w:val="Heading2"/>
      </w:pPr>
      <w:bookmarkStart w:id="220" w:name="_Toc477783471"/>
      <w:bookmarkStart w:id="221" w:name="_Toc477788865"/>
      <w:bookmarkStart w:id="222" w:name="_Toc513312297"/>
      <w:r w:rsidRPr="00B26BA4">
        <w:lastRenderedPageBreak/>
        <w:t>C.3.3</w:t>
      </w:r>
      <w:r w:rsidRPr="00B26BA4">
        <w:tab/>
        <w:t>Testing environment</w:t>
      </w:r>
      <w:bookmarkEnd w:id="220"/>
      <w:bookmarkEnd w:id="221"/>
      <w:bookmarkEnd w:id="222"/>
    </w:p>
    <w:p w14:paraId="3BD4911E" w14:textId="1652DAED" w:rsidR="008D5D43" w:rsidRPr="00B26BA4" w:rsidRDefault="008D5D43" w:rsidP="008F223C">
      <w:pPr>
        <w:keepNext/>
      </w:pPr>
      <w:r w:rsidRPr="00B26BA4">
        <w:t xml:space="preserve">The testing environment shall be as specified in </w:t>
      </w:r>
      <w:r w:rsidR="004A7CD3">
        <w:t>t</w:t>
      </w:r>
      <w:r w:rsidRPr="00B26BA4">
        <w:t>able C.3.</w:t>
      </w:r>
    </w:p>
    <w:p w14:paraId="0D8468E0" w14:textId="0F8CF8C3" w:rsidR="002A4D1A" w:rsidRPr="00B26BA4" w:rsidRDefault="005B4E1B" w:rsidP="00EB1D06">
      <w:pPr>
        <w:pStyle w:val="TH"/>
      </w:pPr>
      <w:r w:rsidRPr="00B26BA4">
        <w:t>Table C.</w:t>
      </w:r>
      <w:r w:rsidR="00440650" w:rsidRPr="00B26BA4">
        <w:fldChar w:fldCharType="begin"/>
      </w:r>
      <w:r w:rsidRPr="00B26BA4">
        <w:instrText xml:space="preserve"> seq table \* MERGEFORMAT </w:instrText>
      </w:r>
      <w:r w:rsidR="00440650" w:rsidRPr="00B26BA4">
        <w:fldChar w:fldCharType="separate"/>
      </w:r>
      <w:r w:rsidR="00BD5421">
        <w:rPr>
          <w:noProof/>
        </w:rPr>
        <w:t>3</w:t>
      </w:r>
      <w:r w:rsidR="00440650" w:rsidRPr="00B26BA4">
        <w:fldChar w:fldCharType="end"/>
      </w:r>
      <w:r w:rsidR="008D5D43" w:rsidRPr="00B26BA4">
        <w:t>: Testing environment</w:t>
      </w:r>
    </w:p>
    <w:tbl>
      <w:tblPr>
        <w:tblW w:w="0" w:type="auto"/>
        <w:jc w:val="center"/>
        <w:tblLayout w:type="fixed"/>
        <w:tblCellMar>
          <w:left w:w="28" w:type="dxa"/>
          <w:right w:w="56" w:type="dxa"/>
        </w:tblCellMar>
        <w:tblLook w:val="0000" w:firstRow="0" w:lastRow="0" w:firstColumn="0" w:lastColumn="0" w:noHBand="0" w:noVBand="0"/>
      </w:tblPr>
      <w:tblGrid>
        <w:gridCol w:w="3686"/>
        <w:gridCol w:w="5670"/>
      </w:tblGrid>
      <w:tr w:rsidR="002A4D1A" w:rsidRPr="00B26BA4" w14:paraId="2209AF95" w14:textId="77777777">
        <w:trPr>
          <w:cantSplit/>
          <w:jc w:val="center"/>
        </w:trPr>
        <w:tc>
          <w:tcPr>
            <w:tcW w:w="3686" w:type="dxa"/>
            <w:tcBorders>
              <w:top w:val="single" w:sz="6" w:space="0" w:color="auto"/>
              <w:left w:val="single" w:sz="6" w:space="0" w:color="auto"/>
              <w:bottom w:val="single" w:sz="6" w:space="0" w:color="auto"/>
              <w:right w:val="single" w:sz="6" w:space="0" w:color="auto"/>
            </w:tcBorders>
          </w:tcPr>
          <w:p w14:paraId="2BB81EFC" w14:textId="77777777" w:rsidR="009A4709" w:rsidRPr="00B26BA4" w:rsidRDefault="005B4E1B" w:rsidP="0020341B">
            <w:pPr>
              <w:pStyle w:val="TAL"/>
            </w:pPr>
            <w:r w:rsidRPr="0003587A">
              <w:t>PIXIT</w:t>
            </w:r>
            <w:r w:rsidRPr="00B26BA4">
              <w:t xml:space="preserve"> Number:</w:t>
            </w:r>
          </w:p>
        </w:tc>
        <w:tc>
          <w:tcPr>
            <w:tcW w:w="5670" w:type="dxa"/>
            <w:tcBorders>
              <w:top w:val="single" w:sz="6" w:space="0" w:color="auto"/>
              <w:left w:val="single" w:sz="6" w:space="0" w:color="auto"/>
              <w:bottom w:val="single" w:sz="6" w:space="0" w:color="auto"/>
              <w:right w:val="single" w:sz="6" w:space="0" w:color="auto"/>
            </w:tcBorders>
          </w:tcPr>
          <w:p w14:paraId="51897992" w14:textId="2A5878E8" w:rsidR="002A4D1A" w:rsidRPr="00B26BA4" w:rsidRDefault="008F223C">
            <w:pPr>
              <w:pStyle w:val="TAL"/>
            </w:pPr>
            <w:r w:rsidRPr="00B26BA4">
              <w:br/>
            </w:r>
          </w:p>
        </w:tc>
      </w:tr>
      <w:tr w:rsidR="002A4D1A" w:rsidRPr="00B26BA4" w14:paraId="07073230" w14:textId="77777777">
        <w:trPr>
          <w:cantSplit/>
          <w:jc w:val="center"/>
        </w:trPr>
        <w:tc>
          <w:tcPr>
            <w:tcW w:w="3686" w:type="dxa"/>
            <w:tcBorders>
              <w:top w:val="single" w:sz="6" w:space="0" w:color="auto"/>
              <w:left w:val="single" w:sz="6" w:space="0" w:color="auto"/>
              <w:bottom w:val="single" w:sz="6" w:space="0" w:color="auto"/>
              <w:right w:val="single" w:sz="6" w:space="0" w:color="auto"/>
            </w:tcBorders>
          </w:tcPr>
          <w:p w14:paraId="68A19CED" w14:textId="77777777" w:rsidR="002A4D1A" w:rsidRPr="00B26BA4" w:rsidRDefault="005B4E1B">
            <w:pPr>
              <w:pStyle w:val="TAL"/>
            </w:pPr>
            <w:r w:rsidRPr="0003587A">
              <w:t>ATS</w:t>
            </w:r>
            <w:r w:rsidRPr="00B26BA4">
              <w:t xml:space="preserve"> Specification:</w:t>
            </w:r>
          </w:p>
        </w:tc>
        <w:tc>
          <w:tcPr>
            <w:tcW w:w="5670" w:type="dxa"/>
            <w:tcBorders>
              <w:top w:val="single" w:sz="6" w:space="0" w:color="auto"/>
              <w:left w:val="single" w:sz="6" w:space="0" w:color="auto"/>
              <w:bottom w:val="single" w:sz="6" w:space="0" w:color="auto"/>
              <w:right w:val="single" w:sz="6" w:space="0" w:color="auto"/>
            </w:tcBorders>
          </w:tcPr>
          <w:p w14:paraId="1B0E19F9" w14:textId="1F23147B" w:rsidR="002A4D1A" w:rsidRPr="00B26BA4" w:rsidRDefault="008F223C">
            <w:pPr>
              <w:pStyle w:val="TAL"/>
            </w:pPr>
            <w:r w:rsidRPr="00B26BA4">
              <w:br/>
            </w:r>
          </w:p>
        </w:tc>
      </w:tr>
      <w:tr w:rsidR="002A4D1A" w:rsidRPr="00B26BA4" w14:paraId="1D3E049A" w14:textId="77777777">
        <w:trPr>
          <w:cantSplit/>
          <w:jc w:val="center"/>
        </w:trPr>
        <w:tc>
          <w:tcPr>
            <w:tcW w:w="3686" w:type="dxa"/>
            <w:tcBorders>
              <w:top w:val="single" w:sz="6" w:space="0" w:color="auto"/>
              <w:left w:val="single" w:sz="6" w:space="0" w:color="auto"/>
              <w:bottom w:val="single" w:sz="6" w:space="0" w:color="auto"/>
              <w:right w:val="single" w:sz="6" w:space="0" w:color="auto"/>
            </w:tcBorders>
          </w:tcPr>
          <w:p w14:paraId="3A1D0EEA" w14:textId="77777777" w:rsidR="002A4D1A" w:rsidRPr="00B26BA4" w:rsidRDefault="005B4E1B">
            <w:pPr>
              <w:pStyle w:val="TAL"/>
            </w:pPr>
            <w:r w:rsidRPr="00B26BA4">
              <w:t>Abstract Test Method:</w:t>
            </w:r>
          </w:p>
        </w:tc>
        <w:tc>
          <w:tcPr>
            <w:tcW w:w="5670" w:type="dxa"/>
            <w:tcBorders>
              <w:top w:val="single" w:sz="6" w:space="0" w:color="auto"/>
              <w:left w:val="single" w:sz="6" w:space="0" w:color="auto"/>
              <w:bottom w:val="single" w:sz="6" w:space="0" w:color="auto"/>
              <w:right w:val="single" w:sz="6" w:space="0" w:color="auto"/>
            </w:tcBorders>
          </w:tcPr>
          <w:p w14:paraId="07D1F8AF" w14:textId="1FD56F01" w:rsidR="002A4D1A" w:rsidRPr="00B26BA4" w:rsidRDefault="008F223C">
            <w:pPr>
              <w:pStyle w:val="TAL"/>
            </w:pPr>
            <w:r w:rsidRPr="00B26BA4">
              <w:br/>
            </w:r>
          </w:p>
        </w:tc>
      </w:tr>
      <w:tr w:rsidR="002A4D1A" w:rsidRPr="00B26BA4" w14:paraId="0E429BB7" w14:textId="77777777">
        <w:trPr>
          <w:cantSplit/>
          <w:jc w:val="center"/>
        </w:trPr>
        <w:tc>
          <w:tcPr>
            <w:tcW w:w="3686" w:type="dxa"/>
            <w:tcBorders>
              <w:top w:val="single" w:sz="6" w:space="0" w:color="auto"/>
              <w:left w:val="single" w:sz="6" w:space="0" w:color="auto"/>
              <w:bottom w:val="single" w:sz="6" w:space="0" w:color="auto"/>
              <w:right w:val="single" w:sz="6" w:space="0" w:color="auto"/>
            </w:tcBorders>
          </w:tcPr>
          <w:p w14:paraId="6F43562B" w14:textId="77777777" w:rsidR="002A4D1A" w:rsidRPr="00B26BA4" w:rsidRDefault="005B4E1B">
            <w:pPr>
              <w:pStyle w:val="TAL"/>
            </w:pPr>
            <w:r w:rsidRPr="00B26BA4">
              <w:t>Means of Testing identification:</w:t>
            </w:r>
          </w:p>
        </w:tc>
        <w:tc>
          <w:tcPr>
            <w:tcW w:w="5670" w:type="dxa"/>
            <w:tcBorders>
              <w:top w:val="single" w:sz="6" w:space="0" w:color="auto"/>
              <w:left w:val="single" w:sz="6" w:space="0" w:color="auto"/>
              <w:bottom w:val="single" w:sz="6" w:space="0" w:color="auto"/>
              <w:right w:val="single" w:sz="6" w:space="0" w:color="auto"/>
            </w:tcBorders>
          </w:tcPr>
          <w:p w14:paraId="054DA1BE" w14:textId="5A10354E" w:rsidR="002A4D1A" w:rsidRPr="00B26BA4" w:rsidRDefault="008F223C">
            <w:pPr>
              <w:pStyle w:val="TAL"/>
            </w:pPr>
            <w:r w:rsidRPr="00B26BA4">
              <w:br/>
            </w:r>
          </w:p>
        </w:tc>
      </w:tr>
      <w:tr w:rsidR="002A4D1A" w:rsidRPr="00B26BA4" w14:paraId="078CE5CB" w14:textId="77777777">
        <w:trPr>
          <w:cantSplit/>
          <w:jc w:val="center"/>
        </w:trPr>
        <w:tc>
          <w:tcPr>
            <w:tcW w:w="3686" w:type="dxa"/>
            <w:tcBorders>
              <w:top w:val="single" w:sz="6" w:space="0" w:color="auto"/>
              <w:left w:val="single" w:sz="6" w:space="0" w:color="auto"/>
              <w:bottom w:val="single" w:sz="6" w:space="0" w:color="auto"/>
              <w:right w:val="single" w:sz="6" w:space="0" w:color="auto"/>
            </w:tcBorders>
          </w:tcPr>
          <w:p w14:paraId="2C5C7CF8" w14:textId="77777777" w:rsidR="002A4D1A" w:rsidRPr="00B26BA4" w:rsidRDefault="005B4E1B">
            <w:pPr>
              <w:pStyle w:val="TAL"/>
            </w:pPr>
            <w:r w:rsidRPr="00B26BA4">
              <w:t>Date of testing:</w:t>
            </w:r>
          </w:p>
        </w:tc>
        <w:tc>
          <w:tcPr>
            <w:tcW w:w="5670" w:type="dxa"/>
            <w:tcBorders>
              <w:top w:val="single" w:sz="6" w:space="0" w:color="auto"/>
              <w:left w:val="single" w:sz="6" w:space="0" w:color="auto"/>
              <w:bottom w:val="single" w:sz="6" w:space="0" w:color="auto"/>
              <w:right w:val="single" w:sz="6" w:space="0" w:color="auto"/>
            </w:tcBorders>
          </w:tcPr>
          <w:p w14:paraId="7333067D" w14:textId="3AD9D72A" w:rsidR="002A4D1A" w:rsidRPr="00B26BA4" w:rsidRDefault="008F223C">
            <w:pPr>
              <w:pStyle w:val="TAL"/>
            </w:pPr>
            <w:r w:rsidRPr="00B26BA4">
              <w:br/>
            </w:r>
          </w:p>
        </w:tc>
      </w:tr>
      <w:tr w:rsidR="002A4D1A" w:rsidRPr="00B26BA4" w14:paraId="52A37953" w14:textId="77777777">
        <w:trPr>
          <w:cantSplit/>
          <w:jc w:val="center"/>
        </w:trPr>
        <w:tc>
          <w:tcPr>
            <w:tcW w:w="3686" w:type="dxa"/>
            <w:tcBorders>
              <w:top w:val="single" w:sz="6" w:space="0" w:color="auto"/>
              <w:left w:val="single" w:sz="6" w:space="0" w:color="auto"/>
              <w:bottom w:val="single" w:sz="6" w:space="0" w:color="auto"/>
              <w:right w:val="single" w:sz="6" w:space="0" w:color="auto"/>
            </w:tcBorders>
          </w:tcPr>
          <w:p w14:paraId="4358644E" w14:textId="77777777" w:rsidR="002A4D1A" w:rsidRPr="00B26BA4" w:rsidRDefault="005B4E1B">
            <w:pPr>
              <w:pStyle w:val="TAL"/>
            </w:pPr>
            <w:r w:rsidRPr="00B26BA4">
              <w:t>Conformance Log reference(s):</w:t>
            </w:r>
          </w:p>
        </w:tc>
        <w:tc>
          <w:tcPr>
            <w:tcW w:w="5670" w:type="dxa"/>
            <w:tcBorders>
              <w:top w:val="single" w:sz="6" w:space="0" w:color="auto"/>
              <w:left w:val="single" w:sz="6" w:space="0" w:color="auto"/>
              <w:bottom w:val="single" w:sz="6" w:space="0" w:color="auto"/>
              <w:right w:val="single" w:sz="6" w:space="0" w:color="auto"/>
            </w:tcBorders>
          </w:tcPr>
          <w:p w14:paraId="310CC9B9" w14:textId="52203A54" w:rsidR="002A4D1A" w:rsidRPr="00B26BA4" w:rsidRDefault="008F223C">
            <w:pPr>
              <w:pStyle w:val="TAL"/>
            </w:pPr>
            <w:r w:rsidRPr="00B26BA4">
              <w:br/>
            </w:r>
          </w:p>
        </w:tc>
      </w:tr>
      <w:tr w:rsidR="002A4D1A" w:rsidRPr="00B26BA4" w14:paraId="5BD420B3" w14:textId="77777777">
        <w:trPr>
          <w:cantSplit/>
          <w:jc w:val="center"/>
        </w:trPr>
        <w:tc>
          <w:tcPr>
            <w:tcW w:w="3686" w:type="dxa"/>
            <w:tcBorders>
              <w:top w:val="single" w:sz="6" w:space="0" w:color="auto"/>
              <w:left w:val="single" w:sz="6" w:space="0" w:color="auto"/>
              <w:bottom w:val="single" w:sz="6" w:space="0" w:color="auto"/>
              <w:right w:val="single" w:sz="6" w:space="0" w:color="auto"/>
            </w:tcBorders>
          </w:tcPr>
          <w:p w14:paraId="64724B0E" w14:textId="77777777" w:rsidR="002A4D1A" w:rsidRPr="00B26BA4" w:rsidRDefault="005B4E1B">
            <w:pPr>
              <w:pStyle w:val="TAL"/>
            </w:pPr>
            <w:r w:rsidRPr="00B26BA4">
              <w:t>Retention Date for Log reference(s):</w:t>
            </w:r>
          </w:p>
        </w:tc>
        <w:tc>
          <w:tcPr>
            <w:tcW w:w="5670" w:type="dxa"/>
            <w:tcBorders>
              <w:top w:val="single" w:sz="6" w:space="0" w:color="auto"/>
              <w:left w:val="single" w:sz="6" w:space="0" w:color="auto"/>
              <w:bottom w:val="single" w:sz="6" w:space="0" w:color="auto"/>
              <w:right w:val="single" w:sz="6" w:space="0" w:color="auto"/>
            </w:tcBorders>
          </w:tcPr>
          <w:p w14:paraId="0FB63321" w14:textId="396A7AB6" w:rsidR="002A4D1A" w:rsidRPr="00B26BA4" w:rsidRDefault="008F223C">
            <w:pPr>
              <w:pStyle w:val="TAL"/>
            </w:pPr>
            <w:r w:rsidRPr="00B26BA4">
              <w:br/>
            </w:r>
          </w:p>
        </w:tc>
      </w:tr>
    </w:tbl>
    <w:p w14:paraId="73F75734" w14:textId="77777777" w:rsidR="002A4D1A" w:rsidRPr="00B26BA4" w:rsidRDefault="002A4D1A" w:rsidP="00EB1D06"/>
    <w:p w14:paraId="72D96078" w14:textId="77777777" w:rsidR="002A4D1A" w:rsidRPr="00B26BA4" w:rsidRDefault="005B4E1B" w:rsidP="00EB1D06">
      <w:pPr>
        <w:pStyle w:val="Heading2"/>
      </w:pPr>
      <w:bookmarkStart w:id="223" w:name="_Toc477783472"/>
      <w:bookmarkStart w:id="224" w:name="_Toc477788866"/>
      <w:bookmarkStart w:id="225" w:name="_Toc513312298"/>
      <w:r w:rsidRPr="00B26BA4">
        <w:t>C.3.4</w:t>
      </w:r>
      <w:r w:rsidRPr="00B26BA4">
        <w:tab/>
        <w:t>Limits and reservation</w:t>
      </w:r>
      <w:bookmarkEnd w:id="223"/>
      <w:bookmarkEnd w:id="224"/>
      <w:bookmarkEnd w:id="225"/>
    </w:p>
    <w:p w14:paraId="1856E218" w14:textId="77777777" w:rsidR="002A4D1A" w:rsidRPr="00B26BA4" w:rsidRDefault="005B4E1B" w:rsidP="00EB1D06">
      <w:r w:rsidRPr="00B26BA4">
        <w:t>Additional information relevant to the technical contents or further use of the test report, or the rights and obligations of the test laboratory and the client, may be given here. Such information may include restriction on the publication of the report.</w:t>
      </w:r>
    </w:p>
    <w:p w14:paraId="6F44801A" w14:textId="79972ACA" w:rsidR="008F223C" w:rsidRPr="007747D5" w:rsidRDefault="008F223C" w:rsidP="008F223C">
      <w:pPr>
        <w:tabs>
          <w:tab w:val="left" w:leader="dot" w:pos="9639"/>
        </w:tabs>
      </w:pPr>
      <w:bookmarkStart w:id="226" w:name="_Toc477783473"/>
      <w:bookmarkStart w:id="227" w:name="_Toc477788867"/>
      <w:r w:rsidRPr="007747D5">
        <w:tab/>
      </w:r>
    </w:p>
    <w:p w14:paraId="31F358B0" w14:textId="77777777" w:rsidR="008F223C" w:rsidRPr="007747D5" w:rsidRDefault="008F223C" w:rsidP="008F223C">
      <w:pPr>
        <w:tabs>
          <w:tab w:val="left" w:leader="dot" w:pos="9639"/>
        </w:tabs>
      </w:pPr>
      <w:r w:rsidRPr="007747D5">
        <w:tab/>
      </w:r>
    </w:p>
    <w:p w14:paraId="5F9E1980" w14:textId="77777777" w:rsidR="008F223C" w:rsidRPr="007747D5" w:rsidRDefault="008F223C" w:rsidP="008F223C">
      <w:pPr>
        <w:tabs>
          <w:tab w:val="left" w:leader="dot" w:pos="9639"/>
        </w:tabs>
      </w:pPr>
      <w:r w:rsidRPr="007747D5">
        <w:tab/>
      </w:r>
    </w:p>
    <w:p w14:paraId="4F451ADE" w14:textId="77777777" w:rsidR="008F223C" w:rsidRPr="007747D5" w:rsidRDefault="008F223C" w:rsidP="008F223C">
      <w:pPr>
        <w:tabs>
          <w:tab w:val="left" w:leader="dot" w:pos="9639"/>
        </w:tabs>
      </w:pPr>
      <w:r w:rsidRPr="007747D5">
        <w:tab/>
      </w:r>
    </w:p>
    <w:p w14:paraId="2924888C" w14:textId="77777777" w:rsidR="008F223C" w:rsidRPr="007747D5" w:rsidRDefault="008F223C" w:rsidP="008F223C">
      <w:pPr>
        <w:tabs>
          <w:tab w:val="left" w:leader="dot" w:pos="9639"/>
        </w:tabs>
      </w:pPr>
      <w:r w:rsidRPr="007747D5">
        <w:tab/>
      </w:r>
    </w:p>
    <w:p w14:paraId="3A9E5ABC" w14:textId="248C1A4B" w:rsidR="002A4D1A" w:rsidRPr="00B26BA4" w:rsidRDefault="005B4E1B" w:rsidP="008F223C">
      <w:pPr>
        <w:pStyle w:val="Heading2"/>
      </w:pPr>
      <w:bookmarkStart w:id="228" w:name="_Toc513312299"/>
      <w:r w:rsidRPr="00B26BA4">
        <w:t>C.3.5</w:t>
      </w:r>
      <w:r w:rsidRPr="00B26BA4">
        <w:tab/>
        <w:t>Comments</w:t>
      </w:r>
      <w:bookmarkEnd w:id="226"/>
      <w:bookmarkEnd w:id="227"/>
      <w:bookmarkEnd w:id="228"/>
    </w:p>
    <w:p w14:paraId="680BA181" w14:textId="77777777" w:rsidR="002A4D1A" w:rsidRPr="00B26BA4" w:rsidRDefault="005B4E1B" w:rsidP="00EB1D06">
      <w:r w:rsidRPr="00B26BA4">
        <w:t xml:space="preserve">Additional comments may be given by either the client or the test laboratory on any of the contents of the </w:t>
      </w:r>
      <w:r w:rsidRPr="0003587A">
        <w:t>PCTR</w:t>
      </w:r>
      <w:r w:rsidRPr="00B26BA4">
        <w:t>, for example, to note disagreement between the two parties.</w:t>
      </w:r>
    </w:p>
    <w:p w14:paraId="4609F577" w14:textId="77777777" w:rsidR="008F223C" w:rsidRPr="007747D5" w:rsidRDefault="008F223C" w:rsidP="008F223C">
      <w:pPr>
        <w:tabs>
          <w:tab w:val="left" w:leader="dot" w:pos="9639"/>
        </w:tabs>
      </w:pPr>
      <w:bookmarkStart w:id="229" w:name="_Toc477783474"/>
      <w:bookmarkStart w:id="230" w:name="_Toc477788868"/>
      <w:r w:rsidRPr="007747D5">
        <w:tab/>
      </w:r>
    </w:p>
    <w:p w14:paraId="071AA98E" w14:textId="77777777" w:rsidR="008F223C" w:rsidRPr="007747D5" w:rsidRDefault="008F223C" w:rsidP="008F223C">
      <w:pPr>
        <w:tabs>
          <w:tab w:val="left" w:leader="dot" w:pos="9639"/>
        </w:tabs>
      </w:pPr>
      <w:r w:rsidRPr="007747D5">
        <w:tab/>
      </w:r>
    </w:p>
    <w:p w14:paraId="24E75F77" w14:textId="77777777" w:rsidR="008F223C" w:rsidRPr="007747D5" w:rsidRDefault="008F223C" w:rsidP="008F223C">
      <w:pPr>
        <w:tabs>
          <w:tab w:val="left" w:leader="dot" w:pos="9639"/>
        </w:tabs>
      </w:pPr>
      <w:r w:rsidRPr="007747D5">
        <w:tab/>
      </w:r>
    </w:p>
    <w:p w14:paraId="5B461885" w14:textId="77777777" w:rsidR="008F223C" w:rsidRPr="007747D5" w:rsidRDefault="008F223C" w:rsidP="008F223C">
      <w:pPr>
        <w:tabs>
          <w:tab w:val="left" w:leader="dot" w:pos="9639"/>
        </w:tabs>
      </w:pPr>
      <w:r w:rsidRPr="007747D5">
        <w:tab/>
      </w:r>
    </w:p>
    <w:p w14:paraId="2B277A50" w14:textId="77777777" w:rsidR="008F223C" w:rsidRPr="007747D5" w:rsidRDefault="008F223C" w:rsidP="008F223C">
      <w:pPr>
        <w:tabs>
          <w:tab w:val="left" w:leader="dot" w:pos="9639"/>
        </w:tabs>
      </w:pPr>
      <w:r w:rsidRPr="007747D5">
        <w:tab/>
      </w:r>
    </w:p>
    <w:p w14:paraId="28060C60" w14:textId="77777777" w:rsidR="002A4D1A" w:rsidRPr="00B26BA4" w:rsidRDefault="005B4E1B" w:rsidP="00EB1D06">
      <w:pPr>
        <w:pStyle w:val="Heading1"/>
      </w:pPr>
      <w:bookmarkStart w:id="231" w:name="_Toc513312300"/>
      <w:r w:rsidRPr="00B26BA4">
        <w:t>C.4</w:t>
      </w:r>
      <w:r w:rsidRPr="00B26BA4">
        <w:tab/>
      </w:r>
      <w:r w:rsidRPr="0003587A">
        <w:t>IUT</w:t>
      </w:r>
      <w:r w:rsidRPr="00B26BA4">
        <w:t xml:space="preserve"> Conformance status</w:t>
      </w:r>
      <w:bookmarkEnd w:id="229"/>
      <w:bookmarkEnd w:id="230"/>
      <w:bookmarkEnd w:id="231"/>
    </w:p>
    <w:p w14:paraId="0B158F0D" w14:textId="77777777" w:rsidR="002A4D1A" w:rsidRPr="00B26BA4" w:rsidRDefault="005B4E1B" w:rsidP="00EB1D06">
      <w:r w:rsidRPr="00B26BA4">
        <w:t xml:space="preserve">This </w:t>
      </w:r>
      <w:r w:rsidRPr="0003587A">
        <w:t>IUT</w:t>
      </w:r>
      <w:r w:rsidRPr="00B26BA4">
        <w:t xml:space="preserve"> has or has not been shown by conformance assessment to be non</w:t>
      </w:r>
      <w:r w:rsidRPr="00B26BA4">
        <w:noBreakHyphen/>
        <w:t>conforming to the specified protocol specification.</w:t>
      </w:r>
    </w:p>
    <w:p w14:paraId="551DA6D6" w14:textId="62A40A1E" w:rsidR="002A4D1A" w:rsidRPr="00B26BA4" w:rsidRDefault="005B4E1B" w:rsidP="00EB1D06">
      <w:pPr>
        <w:rPr>
          <w:i/>
          <w:iCs/>
        </w:rPr>
      </w:pPr>
      <w:r w:rsidRPr="00B26BA4">
        <w:rPr>
          <w:i/>
          <w:iCs/>
        </w:rPr>
        <w:t xml:space="preserve">Strike the appropriate words in this sentence. If the </w:t>
      </w:r>
      <w:r w:rsidRPr="0003587A">
        <w:rPr>
          <w:i/>
          <w:iCs/>
        </w:rPr>
        <w:t>PICS</w:t>
      </w:r>
      <w:r w:rsidRPr="00B26BA4">
        <w:rPr>
          <w:i/>
          <w:iCs/>
        </w:rPr>
        <w:t xml:space="preserve"> for this </w:t>
      </w:r>
      <w:r w:rsidRPr="0003587A">
        <w:rPr>
          <w:i/>
          <w:iCs/>
        </w:rPr>
        <w:t>IUT</w:t>
      </w:r>
      <w:r w:rsidRPr="00B26BA4">
        <w:rPr>
          <w:i/>
          <w:iCs/>
        </w:rPr>
        <w:t xml:space="preserve"> is consistent with the static conformance requirements (as specified in clause C.3 in </w:t>
      </w:r>
      <w:r w:rsidR="008F223C">
        <w:rPr>
          <w:i/>
          <w:iCs/>
        </w:rPr>
        <w:t>the present document</w:t>
      </w:r>
      <w:r w:rsidRPr="00B26BA4">
        <w:rPr>
          <w:i/>
          <w:iCs/>
        </w:rPr>
        <w:t>) and there are no "</w:t>
      </w:r>
      <w:r w:rsidRPr="0003587A">
        <w:rPr>
          <w:i/>
          <w:iCs/>
        </w:rPr>
        <w:t>FAIL</w:t>
      </w:r>
      <w:r w:rsidRPr="00B26BA4">
        <w:rPr>
          <w:i/>
          <w:iCs/>
        </w:rPr>
        <w:t xml:space="preserve">" verdicts to be recorded (in clause C.6 in </w:t>
      </w:r>
      <w:r w:rsidR="00906CBA">
        <w:rPr>
          <w:i/>
          <w:iCs/>
        </w:rPr>
        <w:t xml:space="preserve">the </w:t>
      </w:r>
      <w:r w:rsidR="008F223C">
        <w:rPr>
          <w:i/>
          <w:iCs/>
        </w:rPr>
        <w:t>present document</w:t>
      </w:r>
      <w:r w:rsidRPr="00B26BA4">
        <w:rPr>
          <w:i/>
          <w:iCs/>
        </w:rPr>
        <w:t>) strike the words "has or", otherwise strike the words "or has not".</w:t>
      </w:r>
    </w:p>
    <w:p w14:paraId="6D9633A9" w14:textId="77777777" w:rsidR="002A4D1A" w:rsidRPr="00B26BA4" w:rsidRDefault="005B4E1B" w:rsidP="00EB1D06">
      <w:pPr>
        <w:pStyle w:val="Heading1"/>
      </w:pPr>
      <w:bookmarkStart w:id="232" w:name="_Toc477783475"/>
      <w:bookmarkStart w:id="233" w:name="_Toc477788869"/>
      <w:bookmarkStart w:id="234" w:name="_Toc513312301"/>
      <w:r w:rsidRPr="00B26BA4">
        <w:lastRenderedPageBreak/>
        <w:t>C.5</w:t>
      </w:r>
      <w:r w:rsidRPr="00B26BA4">
        <w:tab/>
        <w:t>Static conformance summary</w:t>
      </w:r>
      <w:bookmarkEnd w:id="232"/>
      <w:bookmarkEnd w:id="233"/>
      <w:bookmarkEnd w:id="234"/>
    </w:p>
    <w:p w14:paraId="3648C505" w14:textId="77777777" w:rsidR="002A4D1A" w:rsidRPr="00B26BA4" w:rsidRDefault="005B4E1B" w:rsidP="00EB1D06">
      <w:r w:rsidRPr="00B26BA4">
        <w:t xml:space="preserve">The </w:t>
      </w:r>
      <w:r w:rsidRPr="0003587A">
        <w:t>PICS</w:t>
      </w:r>
      <w:r w:rsidRPr="00B26BA4">
        <w:t xml:space="preserve"> for this </w:t>
      </w:r>
      <w:r w:rsidRPr="0003587A">
        <w:t>IUT</w:t>
      </w:r>
      <w:r w:rsidRPr="00B26BA4">
        <w:t xml:space="preserve"> is or is not consistent with the static conformance requirements in the specified protocol.</w:t>
      </w:r>
    </w:p>
    <w:p w14:paraId="20BB1694" w14:textId="77777777" w:rsidR="002A4D1A" w:rsidRPr="00B26BA4" w:rsidRDefault="005B4E1B" w:rsidP="00EB1D06">
      <w:pPr>
        <w:rPr>
          <w:i/>
          <w:iCs/>
        </w:rPr>
      </w:pPr>
      <w:r w:rsidRPr="00B26BA4">
        <w:rPr>
          <w:i/>
          <w:iCs/>
        </w:rPr>
        <w:t>Strike the appropriate words in this sentence.</w:t>
      </w:r>
    </w:p>
    <w:p w14:paraId="445DE35D" w14:textId="77777777" w:rsidR="002A4D1A" w:rsidRPr="00B26BA4" w:rsidRDefault="005B4E1B" w:rsidP="00EB1D06">
      <w:pPr>
        <w:pStyle w:val="Heading1"/>
      </w:pPr>
      <w:bookmarkStart w:id="235" w:name="_Toc477783476"/>
      <w:bookmarkStart w:id="236" w:name="_Toc477788870"/>
      <w:bookmarkStart w:id="237" w:name="_Toc513312302"/>
      <w:r w:rsidRPr="00B26BA4">
        <w:t>C.6</w:t>
      </w:r>
      <w:r w:rsidRPr="00B26BA4">
        <w:tab/>
        <w:t>Dynamic conformance summary</w:t>
      </w:r>
      <w:bookmarkEnd w:id="235"/>
      <w:bookmarkEnd w:id="236"/>
      <w:bookmarkEnd w:id="237"/>
    </w:p>
    <w:p w14:paraId="60E83815" w14:textId="77777777" w:rsidR="002A4D1A" w:rsidRPr="00B26BA4" w:rsidRDefault="005B4E1B" w:rsidP="00EB1D06">
      <w:r w:rsidRPr="00B26BA4">
        <w:t xml:space="preserve">The test campaign did or did not reveal errors in the </w:t>
      </w:r>
      <w:r w:rsidRPr="0003587A">
        <w:t>IUT</w:t>
      </w:r>
      <w:r w:rsidRPr="00B26BA4">
        <w:t>.</w:t>
      </w:r>
    </w:p>
    <w:p w14:paraId="47BC5A8A" w14:textId="4A6A1492" w:rsidR="002A4D1A" w:rsidRPr="00B26BA4" w:rsidRDefault="005B4E1B" w:rsidP="00EB1D06">
      <w:pPr>
        <w:rPr>
          <w:i/>
          <w:iCs/>
        </w:rPr>
      </w:pPr>
      <w:r w:rsidRPr="00B26BA4">
        <w:rPr>
          <w:i/>
          <w:iCs/>
        </w:rPr>
        <w:t>Strike the appropriate words in this sentence. If there are no "</w:t>
      </w:r>
      <w:r w:rsidRPr="0003587A">
        <w:rPr>
          <w:i/>
          <w:iCs/>
        </w:rPr>
        <w:t>FAIL</w:t>
      </w:r>
      <w:r w:rsidRPr="00B26BA4">
        <w:rPr>
          <w:i/>
          <w:iCs/>
        </w:rPr>
        <w:t xml:space="preserve">" verdicts to be recorded (in clause C.6 of </w:t>
      </w:r>
      <w:r w:rsidR="00906CBA">
        <w:rPr>
          <w:i/>
          <w:iCs/>
        </w:rPr>
        <w:t xml:space="preserve">the </w:t>
      </w:r>
      <w:r w:rsidR="008F223C">
        <w:rPr>
          <w:i/>
          <w:iCs/>
        </w:rPr>
        <w:t>present document</w:t>
      </w:r>
      <w:r w:rsidRPr="00B26BA4">
        <w:rPr>
          <w:i/>
          <w:iCs/>
        </w:rPr>
        <w:t>) strike the words "did or" otherwise strike the words "or did not".</w:t>
      </w:r>
    </w:p>
    <w:p w14:paraId="1FEA42F7" w14:textId="77777777" w:rsidR="002A4D1A" w:rsidRPr="00B26BA4" w:rsidRDefault="005B4E1B" w:rsidP="00EB1D06">
      <w:r w:rsidRPr="00B26BA4">
        <w:t>Summary of the results of groups of test:</w:t>
      </w:r>
    </w:p>
    <w:p w14:paraId="29245CBD" w14:textId="77777777" w:rsidR="008F223C" w:rsidRPr="007747D5" w:rsidRDefault="008F223C" w:rsidP="008F223C">
      <w:pPr>
        <w:tabs>
          <w:tab w:val="left" w:leader="dot" w:pos="9639"/>
        </w:tabs>
      </w:pPr>
      <w:bookmarkStart w:id="238" w:name="_Toc477783477"/>
      <w:bookmarkStart w:id="239" w:name="_Toc477788871"/>
      <w:r w:rsidRPr="007747D5">
        <w:tab/>
      </w:r>
    </w:p>
    <w:p w14:paraId="7306920D" w14:textId="77777777" w:rsidR="008F223C" w:rsidRPr="007747D5" w:rsidRDefault="008F223C" w:rsidP="008F223C">
      <w:pPr>
        <w:tabs>
          <w:tab w:val="left" w:leader="dot" w:pos="9639"/>
        </w:tabs>
      </w:pPr>
      <w:r w:rsidRPr="007747D5">
        <w:tab/>
      </w:r>
    </w:p>
    <w:p w14:paraId="5E1E034B" w14:textId="77777777" w:rsidR="008F223C" w:rsidRPr="007747D5" w:rsidRDefault="008F223C" w:rsidP="008F223C">
      <w:pPr>
        <w:tabs>
          <w:tab w:val="left" w:leader="dot" w:pos="9639"/>
        </w:tabs>
      </w:pPr>
      <w:r w:rsidRPr="007747D5">
        <w:tab/>
      </w:r>
    </w:p>
    <w:p w14:paraId="407136C7" w14:textId="77777777" w:rsidR="008F223C" w:rsidRPr="007747D5" w:rsidRDefault="008F223C" w:rsidP="008F223C">
      <w:pPr>
        <w:tabs>
          <w:tab w:val="left" w:leader="dot" w:pos="9639"/>
        </w:tabs>
      </w:pPr>
      <w:r w:rsidRPr="007747D5">
        <w:tab/>
      </w:r>
    </w:p>
    <w:p w14:paraId="524F44A9" w14:textId="77777777" w:rsidR="008F223C" w:rsidRPr="007747D5" w:rsidRDefault="008F223C" w:rsidP="008F223C">
      <w:pPr>
        <w:tabs>
          <w:tab w:val="left" w:leader="dot" w:pos="9639"/>
        </w:tabs>
      </w:pPr>
      <w:r w:rsidRPr="007747D5">
        <w:tab/>
      </w:r>
    </w:p>
    <w:p w14:paraId="20518942" w14:textId="77777777" w:rsidR="002A4D1A" w:rsidRPr="00B26BA4" w:rsidRDefault="005B4E1B" w:rsidP="00EB1D06">
      <w:pPr>
        <w:pStyle w:val="Heading1"/>
      </w:pPr>
      <w:bookmarkStart w:id="240" w:name="_Toc513312303"/>
      <w:r w:rsidRPr="00B26BA4">
        <w:t>C.7</w:t>
      </w:r>
      <w:r w:rsidRPr="00B26BA4">
        <w:tab/>
        <w:t>Static conformance review report</w:t>
      </w:r>
      <w:bookmarkEnd w:id="238"/>
      <w:bookmarkEnd w:id="239"/>
      <w:bookmarkEnd w:id="240"/>
    </w:p>
    <w:p w14:paraId="730B7DDE" w14:textId="77777777" w:rsidR="002A4D1A" w:rsidRPr="00B26BA4" w:rsidRDefault="005B4E1B" w:rsidP="00EB1D06">
      <w:r w:rsidRPr="00B26BA4">
        <w:t>If clause C.3 indicates non</w:t>
      </w:r>
      <w:r w:rsidRPr="00B26BA4">
        <w:noBreakHyphen/>
        <w:t xml:space="preserve">conformance, this clause itemizes the mismatches between the </w:t>
      </w:r>
      <w:r w:rsidRPr="0003587A">
        <w:t>PICS</w:t>
      </w:r>
      <w:r w:rsidRPr="00B26BA4">
        <w:t xml:space="preserve"> and the static conformance requirements of the specified protocol specification.</w:t>
      </w:r>
    </w:p>
    <w:p w14:paraId="4E6B3427" w14:textId="77777777" w:rsidR="008F223C" w:rsidRPr="007747D5" w:rsidRDefault="008F223C" w:rsidP="008F223C">
      <w:pPr>
        <w:tabs>
          <w:tab w:val="left" w:leader="dot" w:pos="9639"/>
        </w:tabs>
      </w:pPr>
      <w:bookmarkStart w:id="241" w:name="_Toc477783478"/>
      <w:bookmarkStart w:id="242" w:name="_Toc477788872"/>
      <w:r w:rsidRPr="007747D5">
        <w:tab/>
      </w:r>
    </w:p>
    <w:p w14:paraId="01BC9EB4" w14:textId="77777777" w:rsidR="008F223C" w:rsidRPr="007747D5" w:rsidRDefault="008F223C" w:rsidP="008F223C">
      <w:pPr>
        <w:tabs>
          <w:tab w:val="left" w:leader="dot" w:pos="9639"/>
        </w:tabs>
      </w:pPr>
      <w:r w:rsidRPr="007747D5">
        <w:tab/>
      </w:r>
    </w:p>
    <w:p w14:paraId="3C210D66" w14:textId="77777777" w:rsidR="008F223C" w:rsidRPr="007747D5" w:rsidRDefault="008F223C" w:rsidP="008F223C">
      <w:pPr>
        <w:tabs>
          <w:tab w:val="left" w:leader="dot" w:pos="9639"/>
        </w:tabs>
      </w:pPr>
      <w:r w:rsidRPr="007747D5">
        <w:tab/>
      </w:r>
    </w:p>
    <w:p w14:paraId="5B0BC9C3" w14:textId="77777777" w:rsidR="008F223C" w:rsidRPr="007747D5" w:rsidRDefault="008F223C" w:rsidP="008F223C">
      <w:pPr>
        <w:tabs>
          <w:tab w:val="left" w:leader="dot" w:pos="9639"/>
        </w:tabs>
      </w:pPr>
      <w:r w:rsidRPr="007747D5">
        <w:tab/>
      </w:r>
    </w:p>
    <w:p w14:paraId="6E482829" w14:textId="77777777" w:rsidR="008F223C" w:rsidRPr="007747D5" w:rsidRDefault="008F223C" w:rsidP="008F223C">
      <w:pPr>
        <w:tabs>
          <w:tab w:val="left" w:leader="dot" w:pos="9639"/>
        </w:tabs>
      </w:pPr>
      <w:r w:rsidRPr="007747D5">
        <w:tab/>
      </w:r>
    </w:p>
    <w:p w14:paraId="6A3A432F" w14:textId="77777777" w:rsidR="002A4D1A" w:rsidRPr="00B26BA4" w:rsidRDefault="005B4E1B" w:rsidP="00DE3997">
      <w:pPr>
        <w:pStyle w:val="Heading1"/>
        <w:keepNext w:val="0"/>
      </w:pPr>
      <w:bookmarkStart w:id="243" w:name="_Toc513312304"/>
      <w:r w:rsidRPr="00B26BA4">
        <w:t>C.8</w:t>
      </w:r>
      <w:r w:rsidRPr="00B26BA4">
        <w:tab/>
        <w:t>Test campaign report</w:t>
      </w:r>
      <w:bookmarkEnd w:id="241"/>
      <w:bookmarkEnd w:id="242"/>
      <w:bookmarkEnd w:id="243"/>
    </w:p>
    <w:p w14:paraId="61A4D811" w14:textId="052A3D6C" w:rsidR="002A4D1A" w:rsidRPr="00B26BA4" w:rsidRDefault="000034CF" w:rsidP="00EB1D06">
      <w:r w:rsidRPr="00ED52A8">
        <w:t xml:space="preserve">For the complete list of all test cases refer to the </w:t>
      </w:r>
      <w:r w:rsidR="00701859" w:rsidRPr="00ED52A8">
        <w:t xml:space="preserve">test control module of the file described in </w:t>
      </w:r>
      <w:r w:rsidR="008F223C" w:rsidRPr="00ED52A8">
        <w:t>a</w:t>
      </w:r>
      <w:r w:rsidR="00701859" w:rsidRPr="00ED52A8">
        <w:t xml:space="preserve">nnex A </w:t>
      </w:r>
      <w:r w:rsidRPr="00ED52A8">
        <w:t>of</w:t>
      </w:r>
      <w:r w:rsidRPr="00B26BA4">
        <w:t xml:space="preserve"> the present document.</w:t>
      </w:r>
    </w:p>
    <w:p w14:paraId="0C01DD92" w14:textId="77777777" w:rsidR="002A4D1A" w:rsidRPr="00B26BA4" w:rsidRDefault="005B4E1B" w:rsidP="00EB1D06">
      <w:pPr>
        <w:pStyle w:val="Heading1"/>
      </w:pPr>
      <w:bookmarkStart w:id="244" w:name="_Toc477783479"/>
      <w:bookmarkStart w:id="245" w:name="_Toc477788873"/>
      <w:bookmarkStart w:id="246" w:name="_Toc513312305"/>
      <w:r w:rsidRPr="00B26BA4">
        <w:t>C.9</w:t>
      </w:r>
      <w:r w:rsidRPr="00B26BA4">
        <w:tab/>
        <w:t>Observations</w:t>
      </w:r>
      <w:bookmarkEnd w:id="244"/>
      <w:bookmarkEnd w:id="245"/>
      <w:bookmarkEnd w:id="246"/>
    </w:p>
    <w:p w14:paraId="3E9DD1E7" w14:textId="77777777" w:rsidR="002A4D1A" w:rsidRPr="00B26BA4" w:rsidRDefault="005B4E1B" w:rsidP="00EB1D06">
      <w:r w:rsidRPr="00B26BA4">
        <w:t xml:space="preserve">Additional information relevant to the technical content of the </w:t>
      </w:r>
      <w:r w:rsidRPr="0003587A">
        <w:t>PCTR</w:t>
      </w:r>
      <w:r w:rsidRPr="00B26BA4">
        <w:t xml:space="preserve"> is given here.</w:t>
      </w:r>
    </w:p>
    <w:p w14:paraId="6139A36E" w14:textId="77777777" w:rsidR="008F223C" w:rsidRPr="007747D5" w:rsidRDefault="008F223C" w:rsidP="008F223C">
      <w:pPr>
        <w:tabs>
          <w:tab w:val="left" w:leader="dot" w:pos="9639"/>
        </w:tabs>
      </w:pPr>
      <w:r w:rsidRPr="007747D5">
        <w:tab/>
      </w:r>
    </w:p>
    <w:p w14:paraId="7B3F9A95" w14:textId="77777777" w:rsidR="008F223C" w:rsidRPr="007747D5" w:rsidRDefault="008F223C" w:rsidP="008F223C">
      <w:pPr>
        <w:tabs>
          <w:tab w:val="left" w:leader="dot" w:pos="9639"/>
        </w:tabs>
      </w:pPr>
      <w:r w:rsidRPr="007747D5">
        <w:tab/>
      </w:r>
    </w:p>
    <w:p w14:paraId="521A4E59" w14:textId="77777777" w:rsidR="008F223C" w:rsidRPr="007747D5" w:rsidRDefault="008F223C" w:rsidP="008F223C">
      <w:pPr>
        <w:tabs>
          <w:tab w:val="left" w:leader="dot" w:pos="9639"/>
        </w:tabs>
      </w:pPr>
      <w:r w:rsidRPr="007747D5">
        <w:tab/>
      </w:r>
    </w:p>
    <w:p w14:paraId="563C8EDD" w14:textId="77777777" w:rsidR="008F223C" w:rsidRPr="007747D5" w:rsidRDefault="008F223C" w:rsidP="008F223C">
      <w:pPr>
        <w:tabs>
          <w:tab w:val="left" w:leader="dot" w:pos="9639"/>
        </w:tabs>
      </w:pPr>
      <w:r w:rsidRPr="007747D5">
        <w:tab/>
      </w:r>
    </w:p>
    <w:p w14:paraId="28E91FC0" w14:textId="77777777" w:rsidR="002A4D1A" w:rsidRPr="00B26BA4" w:rsidRDefault="005B4E1B" w:rsidP="00FF24C2">
      <w:pPr>
        <w:pStyle w:val="Heading1"/>
      </w:pPr>
      <w:bookmarkStart w:id="247" w:name="_Toc477783480"/>
      <w:bookmarkStart w:id="248" w:name="_Toc477788874"/>
      <w:bookmarkStart w:id="249" w:name="_Toc513312306"/>
      <w:r w:rsidRPr="00B26BA4">
        <w:lastRenderedPageBreak/>
        <w:t>History</w:t>
      </w:r>
      <w:bookmarkEnd w:id="247"/>
      <w:bookmarkEnd w:id="248"/>
      <w:bookmarkEnd w:id="249"/>
    </w:p>
    <w:tbl>
      <w:tblPr>
        <w:tblW w:w="9639" w:type="dxa"/>
        <w:jc w:val="center"/>
        <w:tblLayout w:type="fixed"/>
        <w:tblCellMar>
          <w:left w:w="28" w:type="dxa"/>
          <w:right w:w="28" w:type="dxa"/>
        </w:tblCellMar>
        <w:tblLook w:val="00A0" w:firstRow="1" w:lastRow="0" w:firstColumn="1" w:lastColumn="0" w:noHBand="0" w:noVBand="0"/>
      </w:tblPr>
      <w:tblGrid>
        <w:gridCol w:w="1247"/>
        <w:gridCol w:w="1588"/>
        <w:gridCol w:w="6804"/>
      </w:tblGrid>
      <w:tr w:rsidR="002A4D1A" w:rsidRPr="00B26BA4" w14:paraId="01FC75B7" w14:textId="77777777" w:rsidTr="00ED4C83">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273DD46" w14:textId="77777777" w:rsidR="002A4D1A" w:rsidRPr="00B26BA4" w:rsidRDefault="005B4E1B">
            <w:pPr>
              <w:keepNext/>
              <w:spacing w:before="60" w:after="60"/>
              <w:jc w:val="center"/>
              <w:rPr>
                <w:b/>
                <w:bCs/>
                <w:sz w:val="24"/>
                <w:szCs w:val="24"/>
              </w:rPr>
            </w:pPr>
            <w:r w:rsidRPr="00B26BA4">
              <w:rPr>
                <w:b/>
                <w:bCs/>
                <w:sz w:val="24"/>
                <w:szCs w:val="24"/>
              </w:rPr>
              <w:t>Document history</w:t>
            </w:r>
          </w:p>
        </w:tc>
      </w:tr>
      <w:tr w:rsidR="00DE3997" w:rsidRPr="00B26BA4" w14:paraId="3F084D15" w14:textId="77777777" w:rsidTr="00ED4C83">
        <w:trPr>
          <w:cantSplit/>
          <w:jc w:val="center"/>
        </w:trPr>
        <w:tc>
          <w:tcPr>
            <w:tcW w:w="1247" w:type="dxa"/>
            <w:tcBorders>
              <w:top w:val="single" w:sz="6" w:space="0" w:color="auto"/>
              <w:left w:val="single" w:sz="6" w:space="0" w:color="auto"/>
              <w:bottom w:val="single" w:sz="6" w:space="0" w:color="auto"/>
              <w:right w:val="single" w:sz="6" w:space="0" w:color="auto"/>
            </w:tcBorders>
          </w:tcPr>
          <w:p w14:paraId="020A9329" w14:textId="09C62055" w:rsidR="00DE3997" w:rsidRPr="00B26BA4" w:rsidRDefault="00DE3997">
            <w:pPr>
              <w:pStyle w:val="FP"/>
              <w:keepNext/>
              <w:spacing w:before="80" w:after="80"/>
              <w:ind w:left="57"/>
            </w:pPr>
            <w:r w:rsidRPr="00B26BA4">
              <w:t>V1.1.1</w:t>
            </w:r>
          </w:p>
        </w:tc>
        <w:tc>
          <w:tcPr>
            <w:tcW w:w="1588" w:type="dxa"/>
            <w:tcBorders>
              <w:top w:val="single" w:sz="6" w:space="0" w:color="auto"/>
              <w:left w:val="single" w:sz="6" w:space="0" w:color="auto"/>
              <w:bottom w:val="single" w:sz="6" w:space="0" w:color="auto"/>
              <w:right w:val="single" w:sz="6" w:space="0" w:color="auto"/>
            </w:tcBorders>
          </w:tcPr>
          <w:p w14:paraId="6ABC4B48" w14:textId="613A045C" w:rsidR="00DE3997" w:rsidRPr="00B26BA4" w:rsidRDefault="00DE3997">
            <w:pPr>
              <w:pStyle w:val="FP"/>
              <w:keepNext/>
              <w:spacing w:before="80" w:after="80"/>
              <w:ind w:left="57"/>
            </w:pPr>
            <w:r w:rsidRPr="00B26BA4">
              <w:t>July 2013</w:t>
            </w:r>
          </w:p>
        </w:tc>
        <w:tc>
          <w:tcPr>
            <w:tcW w:w="6804" w:type="dxa"/>
            <w:tcBorders>
              <w:top w:val="single" w:sz="6" w:space="0" w:color="auto"/>
              <w:left w:val="nil"/>
              <w:bottom w:val="single" w:sz="6" w:space="0" w:color="auto"/>
              <w:right w:val="single" w:sz="6" w:space="0" w:color="auto"/>
            </w:tcBorders>
          </w:tcPr>
          <w:p w14:paraId="54A0FC9F" w14:textId="3C81F8FE" w:rsidR="00DE3997" w:rsidRPr="00B26BA4" w:rsidRDefault="00DE3997" w:rsidP="00C70F6B">
            <w:pPr>
              <w:pStyle w:val="FP"/>
              <w:keepNext/>
              <w:tabs>
                <w:tab w:val="left" w:pos="3118"/>
              </w:tabs>
              <w:spacing w:before="80" w:after="80"/>
              <w:ind w:left="57"/>
            </w:pPr>
            <w:r w:rsidRPr="00B26BA4">
              <w:t>Publication</w:t>
            </w:r>
          </w:p>
        </w:tc>
      </w:tr>
      <w:tr w:rsidR="00254286" w:rsidRPr="00B26BA4" w14:paraId="7E7C081B" w14:textId="77777777" w:rsidTr="00ED4C83">
        <w:trPr>
          <w:cantSplit/>
          <w:jc w:val="center"/>
        </w:trPr>
        <w:tc>
          <w:tcPr>
            <w:tcW w:w="1247" w:type="dxa"/>
            <w:tcBorders>
              <w:top w:val="single" w:sz="6" w:space="0" w:color="auto"/>
              <w:left w:val="single" w:sz="6" w:space="0" w:color="auto"/>
              <w:bottom w:val="single" w:sz="6" w:space="0" w:color="auto"/>
              <w:right w:val="single" w:sz="6" w:space="0" w:color="auto"/>
            </w:tcBorders>
          </w:tcPr>
          <w:p w14:paraId="3655F086" w14:textId="77777777" w:rsidR="00254286" w:rsidRPr="00B26BA4" w:rsidRDefault="00254286" w:rsidP="00490F10">
            <w:pPr>
              <w:pStyle w:val="FP"/>
              <w:spacing w:before="80" w:after="80"/>
              <w:ind w:left="57"/>
            </w:pPr>
            <w:r w:rsidRPr="00B26BA4">
              <w:t>V1.2.1</w:t>
            </w:r>
          </w:p>
        </w:tc>
        <w:tc>
          <w:tcPr>
            <w:tcW w:w="1588" w:type="dxa"/>
            <w:tcBorders>
              <w:top w:val="single" w:sz="6" w:space="0" w:color="auto"/>
              <w:left w:val="single" w:sz="6" w:space="0" w:color="auto"/>
              <w:bottom w:val="single" w:sz="6" w:space="0" w:color="auto"/>
              <w:right w:val="single" w:sz="6" w:space="0" w:color="auto"/>
            </w:tcBorders>
          </w:tcPr>
          <w:p w14:paraId="19F9166E" w14:textId="77777777" w:rsidR="00254286" w:rsidRPr="00B26BA4" w:rsidRDefault="00254286" w:rsidP="00490F10">
            <w:pPr>
              <w:pStyle w:val="FP"/>
              <w:spacing w:before="80" w:after="80"/>
              <w:ind w:left="57"/>
            </w:pPr>
            <w:r w:rsidRPr="00B26BA4">
              <w:t>September 2015</w:t>
            </w:r>
          </w:p>
        </w:tc>
        <w:tc>
          <w:tcPr>
            <w:tcW w:w="6804" w:type="dxa"/>
            <w:tcBorders>
              <w:top w:val="single" w:sz="6" w:space="0" w:color="auto"/>
              <w:left w:val="nil"/>
              <w:bottom w:val="single" w:sz="6" w:space="0" w:color="auto"/>
              <w:right w:val="single" w:sz="6" w:space="0" w:color="auto"/>
            </w:tcBorders>
          </w:tcPr>
          <w:p w14:paraId="03DE33F6" w14:textId="77777777" w:rsidR="00254286" w:rsidRPr="00B26BA4" w:rsidRDefault="00254286" w:rsidP="00C70F6B">
            <w:pPr>
              <w:pStyle w:val="FP"/>
              <w:tabs>
                <w:tab w:val="left" w:pos="3118"/>
              </w:tabs>
              <w:spacing w:before="80" w:after="80"/>
              <w:ind w:left="57"/>
            </w:pPr>
            <w:r w:rsidRPr="00B26BA4">
              <w:t>Publication</w:t>
            </w:r>
          </w:p>
        </w:tc>
      </w:tr>
      <w:tr w:rsidR="00922DB1" w:rsidRPr="00B26BA4" w14:paraId="577BC572" w14:textId="77777777" w:rsidTr="00ED4C83">
        <w:trPr>
          <w:cantSplit/>
          <w:jc w:val="center"/>
        </w:trPr>
        <w:tc>
          <w:tcPr>
            <w:tcW w:w="1247" w:type="dxa"/>
            <w:tcBorders>
              <w:top w:val="single" w:sz="6" w:space="0" w:color="auto"/>
              <w:left w:val="single" w:sz="6" w:space="0" w:color="auto"/>
              <w:bottom w:val="single" w:sz="6" w:space="0" w:color="auto"/>
              <w:right w:val="single" w:sz="6" w:space="0" w:color="auto"/>
            </w:tcBorders>
          </w:tcPr>
          <w:p w14:paraId="39A8CE6C" w14:textId="7E200C12" w:rsidR="00922DB1" w:rsidRPr="00B26BA4" w:rsidRDefault="00C70F6B" w:rsidP="00480729">
            <w:pPr>
              <w:pStyle w:val="FP"/>
              <w:spacing w:before="80" w:after="80"/>
              <w:ind w:left="57"/>
            </w:pPr>
            <w:r w:rsidRPr="00B26BA4">
              <w:t>V1.3.1</w:t>
            </w:r>
          </w:p>
        </w:tc>
        <w:tc>
          <w:tcPr>
            <w:tcW w:w="1588" w:type="dxa"/>
            <w:tcBorders>
              <w:top w:val="single" w:sz="6" w:space="0" w:color="auto"/>
              <w:left w:val="single" w:sz="6" w:space="0" w:color="auto"/>
              <w:bottom w:val="single" w:sz="6" w:space="0" w:color="auto"/>
              <w:right w:val="single" w:sz="6" w:space="0" w:color="auto"/>
            </w:tcBorders>
          </w:tcPr>
          <w:p w14:paraId="1C03D9D5" w14:textId="2E7C145D" w:rsidR="00922DB1" w:rsidRPr="00B26BA4" w:rsidRDefault="00C70F6B" w:rsidP="007550B2">
            <w:pPr>
              <w:pStyle w:val="FP"/>
              <w:spacing w:before="80" w:after="80"/>
              <w:ind w:left="57"/>
            </w:pPr>
            <w:r w:rsidRPr="00B26BA4">
              <w:t>March 2017</w:t>
            </w:r>
          </w:p>
        </w:tc>
        <w:tc>
          <w:tcPr>
            <w:tcW w:w="6804" w:type="dxa"/>
            <w:tcBorders>
              <w:top w:val="single" w:sz="6" w:space="0" w:color="auto"/>
              <w:left w:val="nil"/>
              <w:bottom w:val="single" w:sz="6" w:space="0" w:color="auto"/>
              <w:right w:val="single" w:sz="6" w:space="0" w:color="auto"/>
            </w:tcBorders>
          </w:tcPr>
          <w:p w14:paraId="5AC876A0" w14:textId="6925F725" w:rsidR="00922DB1" w:rsidRPr="00B26BA4" w:rsidRDefault="00C70F6B" w:rsidP="007550B2">
            <w:pPr>
              <w:pStyle w:val="FP"/>
              <w:tabs>
                <w:tab w:val="left" w:pos="3261"/>
                <w:tab w:val="left" w:pos="4395"/>
              </w:tabs>
              <w:spacing w:before="80" w:after="80"/>
              <w:ind w:left="57"/>
            </w:pPr>
            <w:r w:rsidRPr="00B26BA4">
              <w:t>Publication</w:t>
            </w:r>
          </w:p>
        </w:tc>
      </w:tr>
      <w:tr w:rsidR="00E74693" w:rsidRPr="00B26BA4" w14:paraId="760989AB" w14:textId="77777777" w:rsidTr="00BD5421">
        <w:trPr>
          <w:cantSplit/>
          <w:jc w:val="center"/>
        </w:trPr>
        <w:tc>
          <w:tcPr>
            <w:tcW w:w="1247" w:type="dxa"/>
            <w:tcBorders>
              <w:top w:val="single" w:sz="6" w:space="0" w:color="auto"/>
              <w:left w:val="single" w:sz="6" w:space="0" w:color="auto"/>
              <w:bottom w:val="single" w:sz="6" w:space="0" w:color="auto"/>
              <w:right w:val="single" w:sz="6" w:space="0" w:color="auto"/>
            </w:tcBorders>
          </w:tcPr>
          <w:p w14:paraId="090120AB" w14:textId="08964374" w:rsidR="00E74693" w:rsidRPr="00B26BA4" w:rsidRDefault="00E74693" w:rsidP="00BD5421">
            <w:pPr>
              <w:pStyle w:val="FP"/>
              <w:spacing w:before="80" w:after="80"/>
              <w:ind w:left="57"/>
            </w:pPr>
            <w:r w:rsidRPr="00B26BA4">
              <w:t>V1.3.</w:t>
            </w:r>
            <w:r w:rsidR="00FD044B">
              <w:t>4</w:t>
            </w:r>
          </w:p>
        </w:tc>
        <w:tc>
          <w:tcPr>
            <w:tcW w:w="1588" w:type="dxa"/>
            <w:tcBorders>
              <w:top w:val="single" w:sz="6" w:space="0" w:color="auto"/>
              <w:left w:val="single" w:sz="6" w:space="0" w:color="auto"/>
              <w:bottom w:val="single" w:sz="6" w:space="0" w:color="auto"/>
              <w:right w:val="single" w:sz="6" w:space="0" w:color="auto"/>
            </w:tcBorders>
          </w:tcPr>
          <w:p w14:paraId="0B4EEF08" w14:textId="77E7F24B" w:rsidR="00E74693" w:rsidRPr="00B26BA4" w:rsidRDefault="00CD65BE" w:rsidP="00BD5421">
            <w:pPr>
              <w:pStyle w:val="FP"/>
              <w:spacing w:before="80" w:after="80"/>
              <w:ind w:left="57"/>
            </w:pPr>
            <w:r>
              <w:t>June</w:t>
            </w:r>
            <w:r w:rsidR="00E74693" w:rsidRPr="00B26BA4">
              <w:t xml:space="preserve"> 201</w:t>
            </w:r>
            <w:r w:rsidR="00E74693">
              <w:t>8</w:t>
            </w:r>
          </w:p>
        </w:tc>
        <w:tc>
          <w:tcPr>
            <w:tcW w:w="6804" w:type="dxa"/>
            <w:tcBorders>
              <w:top w:val="single" w:sz="6" w:space="0" w:color="auto"/>
              <w:left w:val="nil"/>
              <w:bottom w:val="single" w:sz="6" w:space="0" w:color="auto"/>
              <w:right w:val="single" w:sz="6" w:space="0" w:color="auto"/>
            </w:tcBorders>
          </w:tcPr>
          <w:p w14:paraId="6E34AE24" w14:textId="7FDF2526" w:rsidR="00E74693" w:rsidRPr="00B26BA4" w:rsidRDefault="0001326E" w:rsidP="00BD5421">
            <w:pPr>
              <w:pStyle w:val="FP"/>
              <w:tabs>
                <w:tab w:val="left" w:pos="3261"/>
                <w:tab w:val="left" w:pos="4395"/>
              </w:tabs>
              <w:spacing w:before="80" w:after="80"/>
              <w:ind w:left="57"/>
            </w:pPr>
            <w:r>
              <w:t>STF538: Final draft</w:t>
            </w:r>
          </w:p>
        </w:tc>
      </w:tr>
      <w:tr w:rsidR="002A4D1A" w:rsidRPr="00B26BA4" w14:paraId="2CA726EE" w14:textId="77777777" w:rsidTr="00ED4C83">
        <w:trPr>
          <w:cantSplit/>
          <w:jc w:val="center"/>
        </w:trPr>
        <w:tc>
          <w:tcPr>
            <w:tcW w:w="1247" w:type="dxa"/>
            <w:tcBorders>
              <w:top w:val="single" w:sz="6" w:space="0" w:color="auto"/>
              <w:left w:val="single" w:sz="6" w:space="0" w:color="auto"/>
              <w:bottom w:val="single" w:sz="6" w:space="0" w:color="auto"/>
              <w:right w:val="single" w:sz="6" w:space="0" w:color="auto"/>
            </w:tcBorders>
          </w:tcPr>
          <w:p w14:paraId="49618A75" w14:textId="49F70561" w:rsidR="002A4D1A" w:rsidRPr="00B26BA4" w:rsidRDefault="002A4D1A">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E099580" w14:textId="294B548A" w:rsidR="002A4D1A" w:rsidRPr="00B26BA4" w:rsidRDefault="002A4D1A">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10B93807" w14:textId="547BB7E9" w:rsidR="002A4D1A" w:rsidRPr="00B26BA4" w:rsidRDefault="002A4D1A" w:rsidP="005246EB">
            <w:pPr>
              <w:pStyle w:val="FP"/>
              <w:keepNext/>
              <w:tabs>
                <w:tab w:val="left" w:pos="3118"/>
              </w:tabs>
              <w:spacing w:before="80" w:after="80"/>
              <w:ind w:left="57"/>
            </w:pPr>
          </w:p>
        </w:tc>
      </w:tr>
      <w:tr w:rsidR="002A4D1A" w:rsidRPr="00B26BA4" w14:paraId="71905848" w14:textId="77777777" w:rsidTr="00ED4C83">
        <w:trPr>
          <w:cantSplit/>
          <w:jc w:val="center"/>
        </w:trPr>
        <w:tc>
          <w:tcPr>
            <w:tcW w:w="1247" w:type="dxa"/>
            <w:tcBorders>
              <w:top w:val="single" w:sz="6" w:space="0" w:color="auto"/>
              <w:left w:val="single" w:sz="6" w:space="0" w:color="auto"/>
              <w:bottom w:val="single" w:sz="6" w:space="0" w:color="auto"/>
              <w:right w:val="single" w:sz="6" w:space="0" w:color="auto"/>
            </w:tcBorders>
          </w:tcPr>
          <w:p w14:paraId="238D4FC1" w14:textId="315A6D9F" w:rsidR="002A4D1A" w:rsidRPr="00B26BA4" w:rsidRDefault="002A4D1A" w:rsidP="00903914">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F396A0A" w14:textId="30366200" w:rsidR="002A4D1A" w:rsidRPr="00B26BA4" w:rsidRDefault="002A4D1A" w:rsidP="00903914">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8A5F40C" w14:textId="24962C83" w:rsidR="002A4D1A" w:rsidRPr="00B26BA4" w:rsidRDefault="002A4D1A" w:rsidP="005246EB">
            <w:pPr>
              <w:pStyle w:val="FP"/>
              <w:keepNext/>
              <w:tabs>
                <w:tab w:val="left" w:pos="3118"/>
              </w:tabs>
              <w:spacing w:before="80" w:after="80"/>
              <w:ind w:left="57"/>
            </w:pPr>
          </w:p>
        </w:tc>
      </w:tr>
    </w:tbl>
    <w:p w14:paraId="6A9B5ACD" w14:textId="77777777" w:rsidR="002A4D1A" w:rsidRPr="00B26BA4" w:rsidRDefault="002A4D1A" w:rsidP="00415A26"/>
    <w:sectPr w:rsidR="002A4D1A" w:rsidRPr="00B26BA4" w:rsidSect="004A7CD3">
      <w:headerReference w:type="default" r:id="rId23"/>
      <w:footerReference w:type="default" r:id="rId24"/>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1C79" w14:textId="77777777" w:rsidR="007F2F57" w:rsidRDefault="007F2F57">
      <w:r>
        <w:separator/>
      </w:r>
    </w:p>
  </w:endnote>
  <w:endnote w:type="continuationSeparator" w:id="0">
    <w:p w14:paraId="42DBCCEA" w14:textId="77777777" w:rsidR="007F2F57" w:rsidRDefault="007F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4B3D" w14:textId="77777777" w:rsidR="000446AF" w:rsidRDefault="000446AF">
    <w:pPr>
      <w:pStyle w:val="Footer"/>
    </w:pPr>
  </w:p>
  <w:p w14:paraId="0A6F51AF" w14:textId="77777777" w:rsidR="000446AF" w:rsidRDefault="00044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4165" w14:textId="2977057C" w:rsidR="000446AF" w:rsidRPr="00C70F6B" w:rsidRDefault="000446AF" w:rsidP="00C70F6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B949" w14:textId="77777777" w:rsidR="007F2F57" w:rsidRDefault="007F2F57">
      <w:r>
        <w:separator/>
      </w:r>
    </w:p>
  </w:footnote>
  <w:footnote w:type="continuationSeparator" w:id="0">
    <w:p w14:paraId="65E5D14A" w14:textId="77777777" w:rsidR="007F2F57" w:rsidRDefault="007F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E006" w14:textId="77777777" w:rsidR="000446AF" w:rsidRDefault="000446AF">
    <w:pPr>
      <w:pStyle w:val="Header"/>
    </w:pPr>
    <w:r>
      <w:rPr>
        <w:lang w:eastAsia="en-GB"/>
      </w:rPr>
      <w:drawing>
        <wp:anchor distT="0" distB="0" distL="114300" distR="114300" simplePos="0" relativeHeight="251659264" behindDoc="1" locked="0" layoutInCell="1" allowOverlap="1" wp14:anchorId="0E217B92" wp14:editId="358E4E9B">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E2B4" w14:textId="00AB370C" w:rsidR="000446AF" w:rsidRPr="00055551" w:rsidRDefault="000446AF" w:rsidP="00C70F6B">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FD044B">
      <w:t>ETSI TS 103 096-3 V1.3.4 (2018-06)</w:t>
    </w:r>
    <w:r w:rsidRPr="00055551">
      <w:rPr>
        <w:noProof w:val="0"/>
      </w:rPr>
      <w:fldChar w:fldCharType="end"/>
    </w:r>
  </w:p>
  <w:p w14:paraId="3EFE10AC" w14:textId="0C79BF3F" w:rsidR="000446AF" w:rsidRPr="00055551" w:rsidRDefault="000446AF" w:rsidP="00C70F6B">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FD044B">
      <w:t>15</w:t>
    </w:r>
    <w:r w:rsidRPr="00055551">
      <w:rPr>
        <w:noProof w:val="0"/>
      </w:rPr>
      <w:fldChar w:fldCharType="end"/>
    </w:r>
  </w:p>
  <w:p w14:paraId="33D264EF" w14:textId="6CAFCE95" w:rsidR="000446AF" w:rsidRPr="00055551" w:rsidRDefault="000446AF" w:rsidP="00C70F6B">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3933D64A" w14:textId="77777777" w:rsidR="000446AF" w:rsidRPr="00C70F6B" w:rsidRDefault="000446AF" w:rsidP="00C7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36EEB52"/>
    <w:lvl w:ilvl="0">
      <w:start w:val="1"/>
      <w:numFmt w:val="decimal"/>
      <w:pStyle w:val="ListNumber5"/>
      <w:lvlText w:val="%1."/>
      <w:lvlJc w:val="left"/>
      <w:pPr>
        <w:tabs>
          <w:tab w:val="num" w:pos="926"/>
        </w:tabs>
        <w:ind w:left="926" w:hanging="360"/>
      </w:pPr>
    </w:lvl>
  </w:abstractNum>
  <w:abstractNum w:abstractNumId="1"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A636D0"/>
    <w:multiLevelType w:val="hybridMultilevel"/>
    <w:tmpl w:val="082246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4B572A"/>
    <w:multiLevelType w:val="hybridMultilevel"/>
    <w:tmpl w:val="37E4A6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9F978E9"/>
    <w:multiLevelType w:val="hybridMultilevel"/>
    <w:tmpl w:val="D090CD60"/>
    <w:lvl w:ilvl="0" w:tplc="9704FDD4">
      <w:start w:val="1"/>
      <w:numFmt w:val="bullet"/>
      <w:pStyle w:val="B1"/>
      <w:lvlText w:val=""/>
      <w:lvlJc w:val="left"/>
      <w:pPr>
        <w:tabs>
          <w:tab w:val="num" w:pos="595"/>
        </w:tabs>
        <w:ind w:left="595"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AD5A89"/>
    <w:multiLevelType w:val="hybridMultilevel"/>
    <w:tmpl w:val="09E4CC76"/>
    <w:lvl w:ilvl="0" w:tplc="A290DBF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4A6884"/>
    <w:multiLevelType w:val="hybridMultilevel"/>
    <w:tmpl w:val="4808CF4C"/>
    <w:lvl w:ilvl="0" w:tplc="04090001">
      <w:start w:val="1"/>
      <w:numFmt w:val="bullet"/>
      <w:lvlText w:val=""/>
      <w:lvlJc w:val="left"/>
      <w:pPr>
        <w:ind w:left="928" w:hanging="360"/>
      </w:pPr>
      <w:rPr>
        <w:rFonts w:ascii="Symbol" w:hAnsi="Symbol" w:hint="default"/>
      </w:rPr>
    </w:lvl>
    <w:lvl w:ilvl="1" w:tplc="04090001">
      <w:start w:val="1"/>
      <w:numFmt w:val="bullet"/>
      <w:lvlText w:val=""/>
      <w:lvlJc w:val="left"/>
      <w:pPr>
        <w:ind w:left="1648" w:hanging="360"/>
      </w:pPr>
      <w:rPr>
        <w:rFonts w:ascii="Symbol" w:hAnsi="Symbol" w:hint="default"/>
      </w:r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28" w15:restartNumberingAfterBreak="0">
    <w:nsid w:val="5E151CEA"/>
    <w:multiLevelType w:val="hybridMultilevel"/>
    <w:tmpl w:val="D00840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F956C21"/>
    <w:multiLevelType w:val="multilevel"/>
    <w:tmpl w:val="D958BEF6"/>
    <w:name w:val="DEFINITION"/>
    <w:lvl w:ilvl="0">
      <w:start w:val="1"/>
      <w:numFmt w:val="decimal"/>
      <w:suff w:val="space"/>
      <w:lvlText w:val="%1."/>
      <w:lvlJc w:val="left"/>
      <w:rPr>
        <w:rFonts w:ascii="Arial" w:hAnsi="Arial" w:cs="Arial" w:hint="default"/>
        <w:b/>
        <w:bCs/>
        <w:i w:val="0"/>
        <w:iCs w:val="0"/>
        <w:caps w:val="0"/>
        <w:strike w:val="0"/>
        <w:dstrike w:val="0"/>
        <w:vanish w:val="0"/>
        <w:sz w:val="24"/>
        <w:szCs w:val="24"/>
        <w:vertAlign w:val="baseline"/>
      </w:rPr>
    </w:lvl>
    <w:lvl w:ilvl="1">
      <w:start w:val="1"/>
      <w:numFmt w:val="decimal"/>
      <w:suff w:val="space"/>
      <w:lvlText w:val="%1.%2"/>
      <w:lvlJc w:val="left"/>
      <w:rPr>
        <w:rFonts w:ascii="Arial" w:hAnsi="Arial" w:cs="Arial" w:hint="default"/>
        <w:b/>
        <w:bCs/>
        <w:i w:val="0"/>
        <w:iCs w:val="0"/>
        <w:caps w:val="0"/>
        <w:strike w:val="0"/>
        <w:dstrike w:val="0"/>
        <w:vanish w:val="0"/>
        <w:sz w:val="22"/>
        <w:szCs w:val="22"/>
        <w:u w:val="none"/>
        <w:vertAlign w:val="baseline"/>
      </w:rPr>
    </w:lvl>
    <w:lvl w:ilvl="2">
      <w:start w:val="1"/>
      <w:numFmt w:val="decimal"/>
      <w:suff w:val="space"/>
      <w:lvlText w:val="%1.%2.%3"/>
      <w:lvlJc w:val="left"/>
      <w:pPr>
        <w:ind w:left="6930"/>
      </w:pPr>
      <w:rPr>
        <w:rFonts w:ascii="Arial" w:hAnsi="Arial" w:cs="Arial" w:hint="default"/>
        <w:b/>
        <w:bCs/>
        <w:i w:val="0"/>
        <w:iCs w:val="0"/>
        <w:caps w:val="0"/>
        <w:strike w:val="0"/>
        <w:dstrike w:val="0"/>
        <w:vanish w:val="0"/>
        <w:sz w:val="20"/>
        <w:szCs w:val="20"/>
        <w:vertAlign w:val="baseline"/>
      </w:rPr>
    </w:lvl>
    <w:lvl w:ilvl="3">
      <w:start w:val="1"/>
      <w:numFmt w:val="decimal"/>
      <w:suff w:val="space"/>
      <w:lvlText w:val="%1.%2.%3.%4"/>
      <w:lvlJc w:val="left"/>
      <w:rPr>
        <w:rFonts w:ascii="Arial" w:hAnsi="Arial" w:cs="Arial" w:hint="default"/>
        <w:b/>
        <w:bCs/>
        <w:i w:val="0"/>
        <w:iCs w:val="0"/>
        <w:caps w:val="0"/>
        <w:strike w:val="0"/>
        <w:dstrike w:val="0"/>
        <w:vanish w:val="0"/>
        <w:sz w:val="20"/>
        <w:szCs w:val="20"/>
        <w:vertAlign w:val="baseline"/>
      </w:rPr>
    </w:lvl>
    <w:lvl w:ilvl="4">
      <w:start w:val="1"/>
      <w:numFmt w:val="decimal"/>
      <w:suff w:val="space"/>
      <w:lvlText w:val="%1.%2.%3.%4.%5"/>
      <w:lvlJc w:val="left"/>
      <w:pPr>
        <w:ind w:left="2610"/>
      </w:pPr>
      <w:rPr>
        <w:rFonts w:ascii="Arial" w:hAnsi="Arial" w:cs="Arial" w:hint="default"/>
        <w:b/>
        <w:bCs/>
        <w:i w:val="0"/>
        <w:iCs w:val="0"/>
        <w:caps w:val="0"/>
        <w:strike w:val="0"/>
        <w:dstrike w:val="0"/>
        <w:vanish w:val="0"/>
        <w:sz w:val="20"/>
        <w:szCs w:val="20"/>
        <w:vertAlign w:val="baseline"/>
      </w:rPr>
    </w:lvl>
    <w:lvl w:ilvl="5">
      <w:start w:val="1"/>
      <w:numFmt w:val="decimal"/>
      <w:suff w:val="space"/>
      <w:lvlText w:val="%1.%2.%3.%4.%5.%6"/>
      <w:lvlJc w:val="left"/>
      <w:rPr>
        <w:rFonts w:ascii="Arial" w:hAnsi="Arial" w:cs="Arial" w:hint="default"/>
        <w:b/>
        <w:bCs/>
        <w:i w:val="0"/>
        <w:iCs w:val="0"/>
        <w:caps w:val="0"/>
        <w:strike w:val="0"/>
        <w:dstrike w:val="0"/>
        <w:vanish w:val="0"/>
        <w:sz w:val="20"/>
        <w:szCs w:val="20"/>
        <w:vertAlign w:val="baseline"/>
      </w:rPr>
    </w:lvl>
    <w:lvl w:ilvl="6">
      <w:start w:val="1"/>
      <w:numFmt w:val="decimal"/>
      <w:suff w:val="space"/>
      <w:lvlText w:val="%1.%2.%3.%4.%5.%6.%7"/>
      <w:lvlJc w:val="left"/>
      <w:rPr>
        <w:rFonts w:ascii="Arial" w:hAnsi="Arial" w:cs="Arial" w:hint="default"/>
        <w:b/>
        <w:bCs/>
        <w:i w:val="0"/>
        <w:iCs w:val="0"/>
        <w:caps w:val="0"/>
        <w:strike w:val="0"/>
        <w:dstrike w:val="0"/>
        <w:vanish w:val="0"/>
        <w:sz w:val="20"/>
        <w:szCs w:val="20"/>
        <w:vertAlign w:val="baseline"/>
      </w:rPr>
    </w:lvl>
    <w:lvl w:ilvl="7">
      <w:start w:val="1"/>
      <w:numFmt w:val="decimal"/>
      <w:suff w:val="space"/>
      <w:lvlText w:val="%1.%2.%3.%4.%5.%6.%7.%8"/>
      <w:lvlJc w:val="left"/>
      <w:rPr>
        <w:rFonts w:ascii="Arial" w:hAnsi="Arial" w:cs="Arial" w:hint="default"/>
        <w:b/>
        <w:bCs/>
        <w:i w:val="0"/>
        <w:iCs w:val="0"/>
        <w:caps w:val="0"/>
        <w:strike w:val="0"/>
        <w:dstrike w:val="0"/>
        <w:vanish w:val="0"/>
        <w:sz w:val="20"/>
        <w:szCs w:val="20"/>
        <w:vertAlign w:val="baseline"/>
      </w:rPr>
    </w:lvl>
    <w:lvl w:ilvl="8">
      <w:start w:val="1"/>
      <w:numFmt w:val="decimal"/>
      <w:suff w:val="space"/>
      <w:lvlText w:val="%1.%2.%3.%4.%5.%6.%7.%8.%9"/>
      <w:lvlJc w:val="left"/>
      <w:rPr>
        <w:rFonts w:ascii="Arial" w:hAnsi="Arial" w:cs="Arial" w:hint="default"/>
        <w:b/>
        <w:bCs/>
        <w:i w:val="0"/>
        <w:iCs w:val="0"/>
        <w:caps w:val="0"/>
        <w:strike w:val="0"/>
        <w:dstrike w:val="0"/>
        <w:vanish w:val="0"/>
        <w:sz w:val="20"/>
        <w:szCs w:val="20"/>
        <w:vertAlign w:val="baseline"/>
      </w:r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1723B8"/>
    <w:multiLevelType w:val="hybridMultilevel"/>
    <w:tmpl w:val="11044E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0"/>
  </w:num>
  <w:num w:numId="2">
    <w:abstractNumId w:val="5"/>
  </w:num>
  <w:num w:numId="3">
    <w:abstractNumId w:val="17"/>
  </w:num>
  <w:num w:numId="4">
    <w:abstractNumId w:val="14"/>
  </w:num>
  <w:num w:numId="5">
    <w:abstractNumId w:val="34"/>
  </w:num>
  <w:num w:numId="6">
    <w:abstractNumId w:val="28"/>
  </w:num>
  <w:num w:numId="7">
    <w:abstractNumId w:val="27"/>
  </w:num>
  <w:num w:numId="8">
    <w:abstractNumId w:val="16"/>
  </w:num>
  <w:num w:numId="9">
    <w:abstractNumId w:val="35"/>
  </w:num>
  <w:num w:numId="10">
    <w:abstractNumId w:val="10"/>
  </w:num>
  <w:num w:numId="11">
    <w:abstractNumId w:val="25"/>
  </w:num>
  <w:num w:numId="12">
    <w:abstractNumId w:val="19"/>
  </w:num>
  <w:num w:numId="13">
    <w:abstractNumId w:val="33"/>
  </w:num>
  <w:num w:numId="14">
    <w:abstractNumId w:val="36"/>
  </w:num>
  <w:num w:numId="15">
    <w:abstractNumId w:val="7"/>
  </w:num>
  <w:num w:numId="16">
    <w:abstractNumId w:val="4"/>
  </w:num>
  <w:num w:numId="17">
    <w:abstractNumId w:val="3"/>
  </w:num>
  <w:num w:numId="18">
    <w:abstractNumId w:val="2"/>
  </w:num>
  <w:num w:numId="19">
    <w:abstractNumId w:val="6"/>
  </w:num>
  <w:num w:numId="20">
    <w:abstractNumId w:val="1"/>
  </w:num>
  <w:num w:numId="21">
    <w:abstractNumId w:val="15"/>
  </w:num>
  <w:num w:numId="22">
    <w:abstractNumId w:val="29"/>
  </w:num>
  <w:num w:numId="23">
    <w:abstractNumId w:val="22"/>
  </w:num>
  <w:num w:numId="24">
    <w:abstractNumId w:val="26"/>
  </w:num>
  <w:num w:numId="25">
    <w:abstractNumId w:val="13"/>
  </w:num>
  <w:num w:numId="26">
    <w:abstractNumId w:val="9"/>
  </w:num>
  <w:num w:numId="27">
    <w:abstractNumId w:val="11"/>
  </w:num>
  <w:num w:numId="28">
    <w:abstractNumId w:val="23"/>
  </w:num>
  <w:num w:numId="29">
    <w:abstractNumId w:val="31"/>
  </w:num>
  <w:num w:numId="30">
    <w:abstractNumId w:val="20"/>
  </w:num>
  <w:num w:numId="31">
    <w:abstractNumId w:val="8"/>
  </w:num>
  <w:num w:numId="32">
    <w:abstractNumId w:val="21"/>
  </w:num>
  <w:num w:numId="33">
    <w:abstractNumId w:val="12"/>
  </w:num>
  <w:num w:numId="34">
    <w:abstractNumId w:val="18"/>
  </w:num>
  <w:num w:numId="35">
    <w:abstractNumId w:val="30"/>
  </w:num>
  <w:num w:numId="3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trackRevisions/>
  <w:defaultTabStop w:val="283"/>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F77"/>
    <w:rsid w:val="000034CF"/>
    <w:rsid w:val="00006DBE"/>
    <w:rsid w:val="00011B00"/>
    <w:rsid w:val="0001297E"/>
    <w:rsid w:val="000130A6"/>
    <w:rsid w:val="0001326E"/>
    <w:rsid w:val="00015843"/>
    <w:rsid w:val="00017A78"/>
    <w:rsid w:val="00020EAF"/>
    <w:rsid w:val="00025E70"/>
    <w:rsid w:val="0002762D"/>
    <w:rsid w:val="00032228"/>
    <w:rsid w:val="0003587A"/>
    <w:rsid w:val="00042246"/>
    <w:rsid w:val="00042A5B"/>
    <w:rsid w:val="000446AF"/>
    <w:rsid w:val="000521BE"/>
    <w:rsid w:val="00055551"/>
    <w:rsid w:val="00055646"/>
    <w:rsid w:val="000556BA"/>
    <w:rsid w:val="0006048E"/>
    <w:rsid w:val="00062BDD"/>
    <w:rsid w:val="0006587D"/>
    <w:rsid w:val="000677C6"/>
    <w:rsid w:val="00067E6F"/>
    <w:rsid w:val="00076D8C"/>
    <w:rsid w:val="00077A34"/>
    <w:rsid w:val="00092EED"/>
    <w:rsid w:val="00095362"/>
    <w:rsid w:val="000969DF"/>
    <w:rsid w:val="000A2616"/>
    <w:rsid w:val="000A5584"/>
    <w:rsid w:val="000B375F"/>
    <w:rsid w:val="000B45C2"/>
    <w:rsid w:val="000B62FD"/>
    <w:rsid w:val="000C06AC"/>
    <w:rsid w:val="000C1D99"/>
    <w:rsid w:val="000C2745"/>
    <w:rsid w:val="000C48C5"/>
    <w:rsid w:val="000C6BC8"/>
    <w:rsid w:val="000D5615"/>
    <w:rsid w:val="000E3ECC"/>
    <w:rsid w:val="000E4B0A"/>
    <w:rsid w:val="000E6B10"/>
    <w:rsid w:val="000F0C4A"/>
    <w:rsid w:val="000F3159"/>
    <w:rsid w:val="000F37A0"/>
    <w:rsid w:val="000F723E"/>
    <w:rsid w:val="00102FAB"/>
    <w:rsid w:val="00107A14"/>
    <w:rsid w:val="001106CD"/>
    <w:rsid w:val="0011496A"/>
    <w:rsid w:val="00114F8A"/>
    <w:rsid w:val="001170CD"/>
    <w:rsid w:val="00120008"/>
    <w:rsid w:val="0012596E"/>
    <w:rsid w:val="00125D5B"/>
    <w:rsid w:val="00130842"/>
    <w:rsid w:val="001361A2"/>
    <w:rsid w:val="001374B2"/>
    <w:rsid w:val="0013779F"/>
    <w:rsid w:val="00141277"/>
    <w:rsid w:val="00141A99"/>
    <w:rsid w:val="00161F9E"/>
    <w:rsid w:val="0016269D"/>
    <w:rsid w:val="001648BA"/>
    <w:rsid w:val="001649B3"/>
    <w:rsid w:val="001704D2"/>
    <w:rsid w:val="00172A79"/>
    <w:rsid w:val="00176A17"/>
    <w:rsid w:val="001776C3"/>
    <w:rsid w:val="00186363"/>
    <w:rsid w:val="001914A2"/>
    <w:rsid w:val="00192134"/>
    <w:rsid w:val="001924D0"/>
    <w:rsid w:val="00194BD9"/>
    <w:rsid w:val="001A0134"/>
    <w:rsid w:val="001A0FE6"/>
    <w:rsid w:val="001A1851"/>
    <w:rsid w:val="001A240F"/>
    <w:rsid w:val="001A431B"/>
    <w:rsid w:val="001A499F"/>
    <w:rsid w:val="001A7FFC"/>
    <w:rsid w:val="001B060E"/>
    <w:rsid w:val="001B6814"/>
    <w:rsid w:val="001C0050"/>
    <w:rsid w:val="001C073C"/>
    <w:rsid w:val="001C3A4E"/>
    <w:rsid w:val="001C6AEA"/>
    <w:rsid w:val="001D0014"/>
    <w:rsid w:val="001D0FE9"/>
    <w:rsid w:val="001D3AB6"/>
    <w:rsid w:val="001D501F"/>
    <w:rsid w:val="001D532A"/>
    <w:rsid w:val="001D5E34"/>
    <w:rsid w:val="001D67FB"/>
    <w:rsid w:val="001E37FA"/>
    <w:rsid w:val="001E47EA"/>
    <w:rsid w:val="001E4B6A"/>
    <w:rsid w:val="001E4E16"/>
    <w:rsid w:val="001E6A8F"/>
    <w:rsid w:val="001F10F2"/>
    <w:rsid w:val="001F2032"/>
    <w:rsid w:val="0020341B"/>
    <w:rsid w:val="00204D8D"/>
    <w:rsid w:val="00206417"/>
    <w:rsid w:val="00211A2B"/>
    <w:rsid w:val="00217225"/>
    <w:rsid w:val="00223527"/>
    <w:rsid w:val="0023057B"/>
    <w:rsid w:val="0023126A"/>
    <w:rsid w:val="00231A98"/>
    <w:rsid w:val="00252FB7"/>
    <w:rsid w:val="00253094"/>
    <w:rsid w:val="00254286"/>
    <w:rsid w:val="0025682F"/>
    <w:rsid w:val="0026012A"/>
    <w:rsid w:val="00262F27"/>
    <w:rsid w:val="002648F9"/>
    <w:rsid w:val="00272057"/>
    <w:rsid w:val="00274311"/>
    <w:rsid w:val="002766F0"/>
    <w:rsid w:val="0028182D"/>
    <w:rsid w:val="00284AEB"/>
    <w:rsid w:val="00285B31"/>
    <w:rsid w:val="00285DBD"/>
    <w:rsid w:val="002865D5"/>
    <w:rsid w:val="00287AA0"/>
    <w:rsid w:val="00290893"/>
    <w:rsid w:val="00292761"/>
    <w:rsid w:val="002A12D0"/>
    <w:rsid w:val="002A2183"/>
    <w:rsid w:val="002A4D1A"/>
    <w:rsid w:val="002A5224"/>
    <w:rsid w:val="002A55BD"/>
    <w:rsid w:val="002B1F8C"/>
    <w:rsid w:val="002C46A3"/>
    <w:rsid w:val="002D3A69"/>
    <w:rsid w:val="002D4E20"/>
    <w:rsid w:val="002E349A"/>
    <w:rsid w:val="003020CC"/>
    <w:rsid w:val="00302DBB"/>
    <w:rsid w:val="003046B6"/>
    <w:rsid w:val="00305F18"/>
    <w:rsid w:val="003060D0"/>
    <w:rsid w:val="00310F15"/>
    <w:rsid w:val="00311138"/>
    <w:rsid w:val="0032323A"/>
    <w:rsid w:val="00330454"/>
    <w:rsid w:val="003408DA"/>
    <w:rsid w:val="00341CF6"/>
    <w:rsid w:val="00344624"/>
    <w:rsid w:val="003467F4"/>
    <w:rsid w:val="00350060"/>
    <w:rsid w:val="00354E6A"/>
    <w:rsid w:val="00357140"/>
    <w:rsid w:val="0035796C"/>
    <w:rsid w:val="00362DEC"/>
    <w:rsid w:val="003675D6"/>
    <w:rsid w:val="00367C2B"/>
    <w:rsid w:val="0037246A"/>
    <w:rsid w:val="003753CB"/>
    <w:rsid w:val="00380794"/>
    <w:rsid w:val="00387DAE"/>
    <w:rsid w:val="003926CF"/>
    <w:rsid w:val="0039294C"/>
    <w:rsid w:val="00395695"/>
    <w:rsid w:val="003A5F8F"/>
    <w:rsid w:val="003A7890"/>
    <w:rsid w:val="003A7C3C"/>
    <w:rsid w:val="003B05CF"/>
    <w:rsid w:val="003B264A"/>
    <w:rsid w:val="003B31E5"/>
    <w:rsid w:val="003B4A00"/>
    <w:rsid w:val="003B6355"/>
    <w:rsid w:val="003B6DEA"/>
    <w:rsid w:val="003B7482"/>
    <w:rsid w:val="003C20B4"/>
    <w:rsid w:val="003C52BB"/>
    <w:rsid w:val="003D28AE"/>
    <w:rsid w:val="003E45AC"/>
    <w:rsid w:val="003E6F8C"/>
    <w:rsid w:val="003F27C4"/>
    <w:rsid w:val="003F44B0"/>
    <w:rsid w:val="003F66EB"/>
    <w:rsid w:val="00401D89"/>
    <w:rsid w:val="00401D9E"/>
    <w:rsid w:val="004064B1"/>
    <w:rsid w:val="00411FA7"/>
    <w:rsid w:val="00414FF7"/>
    <w:rsid w:val="00415A26"/>
    <w:rsid w:val="004221E8"/>
    <w:rsid w:val="00431BC9"/>
    <w:rsid w:val="0043217D"/>
    <w:rsid w:val="00433DB3"/>
    <w:rsid w:val="00434708"/>
    <w:rsid w:val="0043567C"/>
    <w:rsid w:val="00436739"/>
    <w:rsid w:val="00440650"/>
    <w:rsid w:val="00440E18"/>
    <w:rsid w:val="00441076"/>
    <w:rsid w:val="00451167"/>
    <w:rsid w:val="00453811"/>
    <w:rsid w:val="00454293"/>
    <w:rsid w:val="004544FC"/>
    <w:rsid w:val="00454920"/>
    <w:rsid w:val="00460D61"/>
    <w:rsid w:val="004636A3"/>
    <w:rsid w:val="00465653"/>
    <w:rsid w:val="0046584E"/>
    <w:rsid w:val="00466E78"/>
    <w:rsid w:val="00466EBC"/>
    <w:rsid w:val="00470D4B"/>
    <w:rsid w:val="00471591"/>
    <w:rsid w:val="00472308"/>
    <w:rsid w:val="004739DE"/>
    <w:rsid w:val="00475488"/>
    <w:rsid w:val="00480729"/>
    <w:rsid w:val="00481382"/>
    <w:rsid w:val="00490F10"/>
    <w:rsid w:val="00491EBF"/>
    <w:rsid w:val="004939D4"/>
    <w:rsid w:val="004A1AB7"/>
    <w:rsid w:val="004A6821"/>
    <w:rsid w:val="004A7BE5"/>
    <w:rsid w:val="004A7CD3"/>
    <w:rsid w:val="004B1484"/>
    <w:rsid w:val="004B5841"/>
    <w:rsid w:val="004B63F5"/>
    <w:rsid w:val="004C0232"/>
    <w:rsid w:val="004C3200"/>
    <w:rsid w:val="004C4661"/>
    <w:rsid w:val="004D14F9"/>
    <w:rsid w:val="004D1FAC"/>
    <w:rsid w:val="004D48B2"/>
    <w:rsid w:val="004D5E33"/>
    <w:rsid w:val="004D62F9"/>
    <w:rsid w:val="004E389B"/>
    <w:rsid w:val="004F0B13"/>
    <w:rsid w:val="004F18E4"/>
    <w:rsid w:val="00507A0E"/>
    <w:rsid w:val="00507D21"/>
    <w:rsid w:val="00515021"/>
    <w:rsid w:val="005153D6"/>
    <w:rsid w:val="00516444"/>
    <w:rsid w:val="00523484"/>
    <w:rsid w:val="005246EB"/>
    <w:rsid w:val="0052591E"/>
    <w:rsid w:val="00525EED"/>
    <w:rsid w:val="00526D73"/>
    <w:rsid w:val="00527306"/>
    <w:rsid w:val="005315B7"/>
    <w:rsid w:val="0053681E"/>
    <w:rsid w:val="0053756A"/>
    <w:rsid w:val="00543F65"/>
    <w:rsid w:val="00551C57"/>
    <w:rsid w:val="00551DED"/>
    <w:rsid w:val="00554111"/>
    <w:rsid w:val="00555A51"/>
    <w:rsid w:val="005578DD"/>
    <w:rsid w:val="00560938"/>
    <w:rsid w:val="00561554"/>
    <w:rsid w:val="00563198"/>
    <w:rsid w:val="00573715"/>
    <w:rsid w:val="005746C3"/>
    <w:rsid w:val="005840B3"/>
    <w:rsid w:val="00585BC1"/>
    <w:rsid w:val="0058640A"/>
    <w:rsid w:val="00590F35"/>
    <w:rsid w:val="00595A75"/>
    <w:rsid w:val="00597ABD"/>
    <w:rsid w:val="005A18BC"/>
    <w:rsid w:val="005A3F78"/>
    <w:rsid w:val="005A5E48"/>
    <w:rsid w:val="005B1306"/>
    <w:rsid w:val="005B1D79"/>
    <w:rsid w:val="005B26CB"/>
    <w:rsid w:val="005B3C64"/>
    <w:rsid w:val="005B44B7"/>
    <w:rsid w:val="005B4E1B"/>
    <w:rsid w:val="005B6959"/>
    <w:rsid w:val="005C0E6D"/>
    <w:rsid w:val="005C5087"/>
    <w:rsid w:val="005C6D16"/>
    <w:rsid w:val="005D03D8"/>
    <w:rsid w:val="005D7DB6"/>
    <w:rsid w:val="005E6FE0"/>
    <w:rsid w:val="005F0471"/>
    <w:rsid w:val="005F12BD"/>
    <w:rsid w:val="005F22C8"/>
    <w:rsid w:val="005F662C"/>
    <w:rsid w:val="005F6917"/>
    <w:rsid w:val="00605096"/>
    <w:rsid w:val="00612C4D"/>
    <w:rsid w:val="00615697"/>
    <w:rsid w:val="00622122"/>
    <w:rsid w:val="00632C3D"/>
    <w:rsid w:val="00637087"/>
    <w:rsid w:val="006516F1"/>
    <w:rsid w:val="00653E09"/>
    <w:rsid w:val="006615A4"/>
    <w:rsid w:val="0066237C"/>
    <w:rsid w:val="00671D11"/>
    <w:rsid w:val="00673DF4"/>
    <w:rsid w:val="00674BD5"/>
    <w:rsid w:val="00675C0A"/>
    <w:rsid w:val="00677689"/>
    <w:rsid w:val="00680E5E"/>
    <w:rsid w:val="006820A2"/>
    <w:rsid w:val="006944A3"/>
    <w:rsid w:val="006958D5"/>
    <w:rsid w:val="006A1B4D"/>
    <w:rsid w:val="006B5094"/>
    <w:rsid w:val="006B6DDA"/>
    <w:rsid w:val="006C2005"/>
    <w:rsid w:val="006C6343"/>
    <w:rsid w:val="006D1592"/>
    <w:rsid w:val="006D37D1"/>
    <w:rsid w:val="006D6B01"/>
    <w:rsid w:val="006E51F3"/>
    <w:rsid w:val="006E5952"/>
    <w:rsid w:val="006E6ECF"/>
    <w:rsid w:val="006F2AFA"/>
    <w:rsid w:val="006F5EE9"/>
    <w:rsid w:val="00701859"/>
    <w:rsid w:val="00705880"/>
    <w:rsid w:val="00707BAD"/>
    <w:rsid w:val="0071134D"/>
    <w:rsid w:val="00711E63"/>
    <w:rsid w:val="00712138"/>
    <w:rsid w:val="00717AB2"/>
    <w:rsid w:val="007319BC"/>
    <w:rsid w:val="0073228A"/>
    <w:rsid w:val="0074001F"/>
    <w:rsid w:val="00741109"/>
    <w:rsid w:val="0074118F"/>
    <w:rsid w:val="00743E76"/>
    <w:rsid w:val="00744C88"/>
    <w:rsid w:val="0075164F"/>
    <w:rsid w:val="00752417"/>
    <w:rsid w:val="007550B2"/>
    <w:rsid w:val="00757A23"/>
    <w:rsid w:val="00761E08"/>
    <w:rsid w:val="00764399"/>
    <w:rsid w:val="00764EA2"/>
    <w:rsid w:val="0076554C"/>
    <w:rsid w:val="0076562D"/>
    <w:rsid w:val="00770014"/>
    <w:rsid w:val="00770E2F"/>
    <w:rsid w:val="00773519"/>
    <w:rsid w:val="00773C32"/>
    <w:rsid w:val="00773E0E"/>
    <w:rsid w:val="00773E64"/>
    <w:rsid w:val="00782511"/>
    <w:rsid w:val="007831F2"/>
    <w:rsid w:val="0079075F"/>
    <w:rsid w:val="0079191A"/>
    <w:rsid w:val="00795F37"/>
    <w:rsid w:val="007969B9"/>
    <w:rsid w:val="007A041B"/>
    <w:rsid w:val="007A45B7"/>
    <w:rsid w:val="007A684B"/>
    <w:rsid w:val="007B303D"/>
    <w:rsid w:val="007B4BD8"/>
    <w:rsid w:val="007B6757"/>
    <w:rsid w:val="007C1BD7"/>
    <w:rsid w:val="007C390F"/>
    <w:rsid w:val="007C732A"/>
    <w:rsid w:val="007C7502"/>
    <w:rsid w:val="007C7C2C"/>
    <w:rsid w:val="007D1F3C"/>
    <w:rsid w:val="007D409D"/>
    <w:rsid w:val="007D614D"/>
    <w:rsid w:val="007F2F57"/>
    <w:rsid w:val="007F7CF3"/>
    <w:rsid w:val="00801FDF"/>
    <w:rsid w:val="00802CAA"/>
    <w:rsid w:val="00804A52"/>
    <w:rsid w:val="00804BBD"/>
    <w:rsid w:val="008077CA"/>
    <w:rsid w:val="008104FC"/>
    <w:rsid w:val="00811871"/>
    <w:rsid w:val="00814905"/>
    <w:rsid w:val="0082053D"/>
    <w:rsid w:val="00822211"/>
    <w:rsid w:val="00822BC4"/>
    <w:rsid w:val="00822CF2"/>
    <w:rsid w:val="00823645"/>
    <w:rsid w:val="00824DE7"/>
    <w:rsid w:val="00824F11"/>
    <w:rsid w:val="00830E3A"/>
    <w:rsid w:val="00832474"/>
    <w:rsid w:val="008354DA"/>
    <w:rsid w:val="00836E6D"/>
    <w:rsid w:val="0083781A"/>
    <w:rsid w:val="00837847"/>
    <w:rsid w:val="00843562"/>
    <w:rsid w:val="00843AD6"/>
    <w:rsid w:val="00852B50"/>
    <w:rsid w:val="008531F7"/>
    <w:rsid w:val="008542AB"/>
    <w:rsid w:val="008628A4"/>
    <w:rsid w:val="00862F97"/>
    <w:rsid w:val="0086514B"/>
    <w:rsid w:val="00873536"/>
    <w:rsid w:val="0087595C"/>
    <w:rsid w:val="00880229"/>
    <w:rsid w:val="00884BBD"/>
    <w:rsid w:val="00890B7C"/>
    <w:rsid w:val="008910A9"/>
    <w:rsid w:val="00893027"/>
    <w:rsid w:val="00895AA8"/>
    <w:rsid w:val="0089787C"/>
    <w:rsid w:val="00897C5E"/>
    <w:rsid w:val="008A54E2"/>
    <w:rsid w:val="008A64B5"/>
    <w:rsid w:val="008B3482"/>
    <w:rsid w:val="008B55DB"/>
    <w:rsid w:val="008D4C9E"/>
    <w:rsid w:val="008D5800"/>
    <w:rsid w:val="008D5D43"/>
    <w:rsid w:val="008E08FF"/>
    <w:rsid w:val="008F14DD"/>
    <w:rsid w:val="008F223C"/>
    <w:rsid w:val="008F31C5"/>
    <w:rsid w:val="008F6BAB"/>
    <w:rsid w:val="00900DE0"/>
    <w:rsid w:val="00903914"/>
    <w:rsid w:val="00904CB6"/>
    <w:rsid w:val="00906CBA"/>
    <w:rsid w:val="0091015B"/>
    <w:rsid w:val="00913784"/>
    <w:rsid w:val="009178E6"/>
    <w:rsid w:val="00917F4F"/>
    <w:rsid w:val="00922DB1"/>
    <w:rsid w:val="00923ABA"/>
    <w:rsid w:val="009301A9"/>
    <w:rsid w:val="00930CD5"/>
    <w:rsid w:val="00934320"/>
    <w:rsid w:val="0093470D"/>
    <w:rsid w:val="00941B1F"/>
    <w:rsid w:val="0094356A"/>
    <w:rsid w:val="00944AA9"/>
    <w:rsid w:val="00946C55"/>
    <w:rsid w:val="00946ECC"/>
    <w:rsid w:val="00947393"/>
    <w:rsid w:val="00947E99"/>
    <w:rsid w:val="00957861"/>
    <w:rsid w:val="00975CBA"/>
    <w:rsid w:val="00975E56"/>
    <w:rsid w:val="0097788A"/>
    <w:rsid w:val="009825A7"/>
    <w:rsid w:val="00982D89"/>
    <w:rsid w:val="00982F0A"/>
    <w:rsid w:val="00992F5B"/>
    <w:rsid w:val="00997460"/>
    <w:rsid w:val="00997CC9"/>
    <w:rsid w:val="009A4709"/>
    <w:rsid w:val="009A4A54"/>
    <w:rsid w:val="009A73B0"/>
    <w:rsid w:val="009B2ACB"/>
    <w:rsid w:val="009B4EB2"/>
    <w:rsid w:val="009B7C1F"/>
    <w:rsid w:val="009C0D52"/>
    <w:rsid w:val="009C7474"/>
    <w:rsid w:val="009C7AC2"/>
    <w:rsid w:val="009D3022"/>
    <w:rsid w:val="009D4BE9"/>
    <w:rsid w:val="009D5CC5"/>
    <w:rsid w:val="009D6435"/>
    <w:rsid w:val="009D7587"/>
    <w:rsid w:val="009F0BC4"/>
    <w:rsid w:val="009F4E5E"/>
    <w:rsid w:val="009F6606"/>
    <w:rsid w:val="009F7746"/>
    <w:rsid w:val="00A004A0"/>
    <w:rsid w:val="00A022E1"/>
    <w:rsid w:val="00A023DB"/>
    <w:rsid w:val="00A0301C"/>
    <w:rsid w:val="00A05CF9"/>
    <w:rsid w:val="00A14460"/>
    <w:rsid w:val="00A16C3E"/>
    <w:rsid w:val="00A22885"/>
    <w:rsid w:val="00A25C72"/>
    <w:rsid w:val="00A27D74"/>
    <w:rsid w:val="00A3065C"/>
    <w:rsid w:val="00A3153C"/>
    <w:rsid w:val="00A4027D"/>
    <w:rsid w:val="00A46A66"/>
    <w:rsid w:val="00A505D2"/>
    <w:rsid w:val="00A566B6"/>
    <w:rsid w:val="00A61103"/>
    <w:rsid w:val="00A614BE"/>
    <w:rsid w:val="00A63D47"/>
    <w:rsid w:val="00A64D39"/>
    <w:rsid w:val="00A71CDD"/>
    <w:rsid w:val="00A766CC"/>
    <w:rsid w:val="00A8084D"/>
    <w:rsid w:val="00A80DBD"/>
    <w:rsid w:val="00A873C3"/>
    <w:rsid w:val="00AA28D5"/>
    <w:rsid w:val="00AA4AF6"/>
    <w:rsid w:val="00AA4D3E"/>
    <w:rsid w:val="00AB2FE0"/>
    <w:rsid w:val="00AB4D21"/>
    <w:rsid w:val="00AB562B"/>
    <w:rsid w:val="00AC2261"/>
    <w:rsid w:val="00AC57EB"/>
    <w:rsid w:val="00AD09F3"/>
    <w:rsid w:val="00AD27D6"/>
    <w:rsid w:val="00AD3949"/>
    <w:rsid w:val="00AE0C7E"/>
    <w:rsid w:val="00AE3459"/>
    <w:rsid w:val="00AE40D5"/>
    <w:rsid w:val="00AF2BD5"/>
    <w:rsid w:val="00AF3260"/>
    <w:rsid w:val="00AF417E"/>
    <w:rsid w:val="00AF6601"/>
    <w:rsid w:val="00B00340"/>
    <w:rsid w:val="00B01489"/>
    <w:rsid w:val="00B07994"/>
    <w:rsid w:val="00B134BE"/>
    <w:rsid w:val="00B13785"/>
    <w:rsid w:val="00B13E9E"/>
    <w:rsid w:val="00B16ED9"/>
    <w:rsid w:val="00B201A6"/>
    <w:rsid w:val="00B20CA2"/>
    <w:rsid w:val="00B210D0"/>
    <w:rsid w:val="00B2675F"/>
    <w:rsid w:val="00B26BA4"/>
    <w:rsid w:val="00B342CF"/>
    <w:rsid w:val="00B376D5"/>
    <w:rsid w:val="00B37715"/>
    <w:rsid w:val="00B550F3"/>
    <w:rsid w:val="00B6215A"/>
    <w:rsid w:val="00B71A67"/>
    <w:rsid w:val="00B81E69"/>
    <w:rsid w:val="00B835EC"/>
    <w:rsid w:val="00B83661"/>
    <w:rsid w:val="00B8609C"/>
    <w:rsid w:val="00B864AF"/>
    <w:rsid w:val="00B92955"/>
    <w:rsid w:val="00B92F68"/>
    <w:rsid w:val="00B962F2"/>
    <w:rsid w:val="00B96F9A"/>
    <w:rsid w:val="00B97B67"/>
    <w:rsid w:val="00BB3857"/>
    <w:rsid w:val="00BC026E"/>
    <w:rsid w:val="00BC40EF"/>
    <w:rsid w:val="00BD44F2"/>
    <w:rsid w:val="00BD5421"/>
    <w:rsid w:val="00BE5571"/>
    <w:rsid w:val="00C00BE1"/>
    <w:rsid w:val="00C01E15"/>
    <w:rsid w:val="00C029A6"/>
    <w:rsid w:val="00C04AD6"/>
    <w:rsid w:val="00C07B99"/>
    <w:rsid w:val="00C14EBD"/>
    <w:rsid w:val="00C1747F"/>
    <w:rsid w:val="00C17668"/>
    <w:rsid w:val="00C277F0"/>
    <w:rsid w:val="00C300FD"/>
    <w:rsid w:val="00C3362E"/>
    <w:rsid w:val="00C41830"/>
    <w:rsid w:val="00C44059"/>
    <w:rsid w:val="00C47CE5"/>
    <w:rsid w:val="00C5269A"/>
    <w:rsid w:val="00C54516"/>
    <w:rsid w:val="00C55BD8"/>
    <w:rsid w:val="00C56759"/>
    <w:rsid w:val="00C634DA"/>
    <w:rsid w:val="00C667C9"/>
    <w:rsid w:val="00C66F46"/>
    <w:rsid w:val="00C70F6B"/>
    <w:rsid w:val="00C72C01"/>
    <w:rsid w:val="00C7734E"/>
    <w:rsid w:val="00C80D28"/>
    <w:rsid w:val="00C823BA"/>
    <w:rsid w:val="00C82ACC"/>
    <w:rsid w:val="00C87A07"/>
    <w:rsid w:val="00C93D0E"/>
    <w:rsid w:val="00C9475B"/>
    <w:rsid w:val="00C95374"/>
    <w:rsid w:val="00C97254"/>
    <w:rsid w:val="00CA2879"/>
    <w:rsid w:val="00CA5542"/>
    <w:rsid w:val="00CB2310"/>
    <w:rsid w:val="00CC03D7"/>
    <w:rsid w:val="00CC25A4"/>
    <w:rsid w:val="00CC49E4"/>
    <w:rsid w:val="00CC4D69"/>
    <w:rsid w:val="00CC4F5B"/>
    <w:rsid w:val="00CD2510"/>
    <w:rsid w:val="00CD3A24"/>
    <w:rsid w:val="00CD63DD"/>
    <w:rsid w:val="00CD65BE"/>
    <w:rsid w:val="00CE0C8A"/>
    <w:rsid w:val="00CF7EBC"/>
    <w:rsid w:val="00D00441"/>
    <w:rsid w:val="00D00C1B"/>
    <w:rsid w:val="00D13CB6"/>
    <w:rsid w:val="00D17FF4"/>
    <w:rsid w:val="00D31EC8"/>
    <w:rsid w:val="00D33AB2"/>
    <w:rsid w:val="00D4026A"/>
    <w:rsid w:val="00D407C7"/>
    <w:rsid w:val="00D448A5"/>
    <w:rsid w:val="00D50363"/>
    <w:rsid w:val="00D53BFC"/>
    <w:rsid w:val="00D62390"/>
    <w:rsid w:val="00D626BF"/>
    <w:rsid w:val="00D64697"/>
    <w:rsid w:val="00D71F18"/>
    <w:rsid w:val="00D741B2"/>
    <w:rsid w:val="00D76703"/>
    <w:rsid w:val="00D76ADB"/>
    <w:rsid w:val="00D832FE"/>
    <w:rsid w:val="00D845EE"/>
    <w:rsid w:val="00D910C9"/>
    <w:rsid w:val="00D92E22"/>
    <w:rsid w:val="00D96E35"/>
    <w:rsid w:val="00DA2ED5"/>
    <w:rsid w:val="00DA41B8"/>
    <w:rsid w:val="00DB3549"/>
    <w:rsid w:val="00DB641E"/>
    <w:rsid w:val="00DB7B5D"/>
    <w:rsid w:val="00DC0709"/>
    <w:rsid w:val="00DC3F36"/>
    <w:rsid w:val="00DD2C22"/>
    <w:rsid w:val="00DD2C8F"/>
    <w:rsid w:val="00DD3B71"/>
    <w:rsid w:val="00DE3997"/>
    <w:rsid w:val="00DE6782"/>
    <w:rsid w:val="00DE6FA5"/>
    <w:rsid w:val="00DE7C00"/>
    <w:rsid w:val="00DF071D"/>
    <w:rsid w:val="00DF0A7E"/>
    <w:rsid w:val="00DF4942"/>
    <w:rsid w:val="00DF5854"/>
    <w:rsid w:val="00DF5BB5"/>
    <w:rsid w:val="00DF7E09"/>
    <w:rsid w:val="00E00028"/>
    <w:rsid w:val="00E00B2E"/>
    <w:rsid w:val="00E0625C"/>
    <w:rsid w:val="00E07168"/>
    <w:rsid w:val="00E07E97"/>
    <w:rsid w:val="00E22483"/>
    <w:rsid w:val="00E2356D"/>
    <w:rsid w:val="00E30544"/>
    <w:rsid w:val="00E3207A"/>
    <w:rsid w:val="00E32257"/>
    <w:rsid w:val="00E33688"/>
    <w:rsid w:val="00E408AD"/>
    <w:rsid w:val="00E4157B"/>
    <w:rsid w:val="00E418AE"/>
    <w:rsid w:val="00E43042"/>
    <w:rsid w:val="00E46A17"/>
    <w:rsid w:val="00E52E23"/>
    <w:rsid w:val="00E6324D"/>
    <w:rsid w:val="00E739D0"/>
    <w:rsid w:val="00E74693"/>
    <w:rsid w:val="00E74B93"/>
    <w:rsid w:val="00E76FE1"/>
    <w:rsid w:val="00E77CD0"/>
    <w:rsid w:val="00E84054"/>
    <w:rsid w:val="00E85A2B"/>
    <w:rsid w:val="00E9012C"/>
    <w:rsid w:val="00E9197C"/>
    <w:rsid w:val="00E94EA1"/>
    <w:rsid w:val="00EA2224"/>
    <w:rsid w:val="00EA249B"/>
    <w:rsid w:val="00EB170F"/>
    <w:rsid w:val="00EB1D06"/>
    <w:rsid w:val="00EB23C4"/>
    <w:rsid w:val="00EB6046"/>
    <w:rsid w:val="00EC0BC3"/>
    <w:rsid w:val="00EC2E25"/>
    <w:rsid w:val="00ED0C6D"/>
    <w:rsid w:val="00ED4C83"/>
    <w:rsid w:val="00ED52A8"/>
    <w:rsid w:val="00EE030B"/>
    <w:rsid w:val="00EE2BF4"/>
    <w:rsid w:val="00EE52F9"/>
    <w:rsid w:val="00EE55AE"/>
    <w:rsid w:val="00EF02DD"/>
    <w:rsid w:val="00EF19D6"/>
    <w:rsid w:val="00EF23C3"/>
    <w:rsid w:val="00EF39DF"/>
    <w:rsid w:val="00EF40C3"/>
    <w:rsid w:val="00EF48D2"/>
    <w:rsid w:val="00EF5D01"/>
    <w:rsid w:val="00EF6B52"/>
    <w:rsid w:val="00F036CA"/>
    <w:rsid w:val="00F03CF4"/>
    <w:rsid w:val="00F115DD"/>
    <w:rsid w:val="00F13CEC"/>
    <w:rsid w:val="00F14D08"/>
    <w:rsid w:val="00F211E0"/>
    <w:rsid w:val="00F256C0"/>
    <w:rsid w:val="00F26C14"/>
    <w:rsid w:val="00F27805"/>
    <w:rsid w:val="00F36CF3"/>
    <w:rsid w:val="00F42305"/>
    <w:rsid w:val="00F42483"/>
    <w:rsid w:val="00F460B3"/>
    <w:rsid w:val="00F47183"/>
    <w:rsid w:val="00F51511"/>
    <w:rsid w:val="00F51C46"/>
    <w:rsid w:val="00F544E2"/>
    <w:rsid w:val="00F64A61"/>
    <w:rsid w:val="00F6630C"/>
    <w:rsid w:val="00F70A90"/>
    <w:rsid w:val="00F70DC6"/>
    <w:rsid w:val="00F70E83"/>
    <w:rsid w:val="00F710EE"/>
    <w:rsid w:val="00F71860"/>
    <w:rsid w:val="00F822B7"/>
    <w:rsid w:val="00F82B8F"/>
    <w:rsid w:val="00F82E0C"/>
    <w:rsid w:val="00F8324B"/>
    <w:rsid w:val="00F948D9"/>
    <w:rsid w:val="00FA5F89"/>
    <w:rsid w:val="00FB373B"/>
    <w:rsid w:val="00FB5D9D"/>
    <w:rsid w:val="00FC41E1"/>
    <w:rsid w:val="00FC4EF6"/>
    <w:rsid w:val="00FC7AE1"/>
    <w:rsid w:val="00FD044B"/>
    <w:rsid w:val="00FD6131"/>
    <w:rsid w:val="00FD7EA9"/>
    <w:rsid w:val="00FE10EE"/>
    <w:rsid w:val="00FE2CF6"/>
    <w:rsid w:val="00FE3F02"/>
    <w:rsid w:val="00FF24C2"/>
    <w:rsid w:val="00FF4807"/>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9AE5E3"/>
  <w15:docId w15:val="{EBEEB017-43A1-4977-BE72-D978371C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F6B"/>
    <w:pPr>
      <w:overflowPunct w:val="0"/>
      <w:autoSpaceDE w:val="0"/>
      <w:autoSpaceDN w:val="0"/>
      <w:adjustRightInd w:val="0"/>
      <w:spacing w:after="180"/>
      <w:textAlignment w:val="baseline"/>
    </w:pPr>
    <w:rPr>
      <w:sz w:val="20"/>
      <w:szCs w:val="20"/>
      <w:lang w:val="en-GB" w:eastAsia="en-US"/>
    </w:rPr>
  </w:style>
  <w:style w:type="paragraph" w:styleId="Heading1">
    <w:name w:val="heading 1"/>
    <w:next w:val="Normal"/>
    <w:link w:val="Heading1Char"/>
    <w:qFormat/>
    <w:rsid w:val="00C70F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szCs w:val="20"/>
      <w:lang w:val="en-GB" w:eastAsia="en-US"/>
    </w:rPr>
  </w:style>
  <w:style w:type="paragraph" w:styleId="Heading2">
    <w:name w:val="heading 2"/>
    <w:basedOn w:val="Heading1"/>
    <w:next w:val="Normal"/>
    <w:link w:val="Heading2Char"/>
    <w:qFormat/>
    <w:rsid w:val="00C70F6B"/>
    <w:pPr>
      <w:pBdr>
        <w:top w:val="none" w:sz="0" w:space="0" w:color="auto"/>
      </w:pBdr>
      <w:spacing w:before="180"/>
      <w:outlineLvl w:val="1"/>
    </w:pPr>
    <w:rPr>
      <w:sz w:val="32"/>
    </w:rPr>
  </w:style>
  <w:style w:type="paragraph" w:styleId="Heading3">
    <w:name w:val="heading 3"/>
    <w:basedOn w:val="Heading2"/>
    <w:next w:val="Normal"/>
    <w:link w:val="Heading3Char"/>
    <w:qFormat/>
    <w:rsid w:val="00C70F6B"/>
    <w:pPr>
      <w:spacing w:before="120"/>
      <w:outlineLvl w:val="2"/>
    </w:pPr>
    <w:rPr>
      <w:sz w:val="28"/>
    </w:rPr>
  </w:style>
  <w:style w:type="paragraph" w:styleId="Heading4">
    <w:name w:val="heading 4"/>
    <w:basedOn w:val="Heading3"/>
    <w:next w:val="Normal"/>
    <w:link w:val="Heading4Char"/>
    <w:qFormat/>
    <w:rsid w:val="00C70F6B"/>
    <w:pPr>
      <w:ind w:left="1418" w:hanging="1418"/>
      <w:outlineLvl w:val="3"/>
    </w:pPr>
    <w:rPr>
      <w:sz w:val="24"/>
    </w:rPr>
  </w:style>
  <w:style w:type="paragraph" w:styleId="Heading5">
    <w:name w:val="heading 5"/>
    <w:basedOn w:val="Heading4"/>
    <w:next w:val="Normal"/>
    <w:link w:val="Heading5Char"/>
    <w:qFormat/>
    <w:rsid w:val="00C70F6B"/>
    <w:pPr>
      <w:ind w:left="1701" w:hanging="1701"/>
      <w:outlineLvl w:val="4"/>
    </w:pPr>
    <w:rPr>
      <w:sz w:val="22"/>
    </w:rPr>
  </w:style>
  <w:style w:type="paragraph" w:styleId="Heading6">
    <w:name w:val="heading 6"/>
    <w:basedOn w:val="H6"/>
    <w:next w:val="Normal"/>
    <w:link w:val="Heading6Char"/>
    <w:qFormat/>
    <w:rsid w:val="00C70F6B"/>
    <w:pPr>
      <w:outlineLvl w:val="5"/>
    </w:pPr>
  </w:style>
  <w:style w:type="paragraph" w:styleId="Heading7">
    <w:name w:val="heading 7"/>
    <w:basedOn w:val="H6"/>
    <w:next w:val="Normal"/>
    <w:link w:val="Heading7Char"/>
    <w:qFormat/>
    <w:rsid w:val="00C70F6B"/>
    <w:pPr>
      <w:outlineLvl w:val="6"/>
    </w:pPr>
  </w:style>
  <w:style w:type="paragraph" w:styleId="Heading8">
    <w:name w:val="heading 8"/>
    <w:basedOn w:val="Heading1"/>
    <w:next w:val="Normal"/>
    <w:link w:val="Heading8Char"/>
    <w:qFormat/>
    <w:rsid w:val="00C70F6B"/>
    <w:pPr>
      <w:ind w:left="0" w:firstLine="0"/>
      <w:outlineLvl w:val="7"/>
    </w:pPr>
  </w:style>
  <w:style w:type="paragraph" w:styleId="Heading9">
    <w:name w:val="heading 9"/>
    <w:basedOn w:val="Heading8"/>
    <w:next w:val="Normal"/>
    <w:link w:val="Heading9Char"/>
    <w:qFormat/>
    <w:rsid w:val="00C70F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01FDF"/>
    <w:rPr>
      <w:rFonts w:ascii="Arial" w:hAnsi="Arial"/>
      <w:sz w:val="36"/>
      <w:szCs w:val="20"/>
      <w:lang w:val="en-GB" w:eastAsia="en-US"/>
    </w:rPr>
  </w:style>
  <w:style w:type="character" w:customStyle="1" w:styleId="Heading2Char">
    <w:name w:val="Heading 2 Char"/>
    <w:basedOn w:val="DefaultParagraphFont"/>
    <w:link w:val="Heading2"/>
    <w:locked/>
    <w:rsid w:val="00801FDF"/>
    <w:rPr>
      <w:rFonts w:ascii="Arial" w:hAnsi="Arial"/>
      <w:sz w:val="32"/>
      <w:szCs w:val="20"/>
      <w:lang w:val="en-GB" w:eastAsia="en-US"/>
    </w:rPr>
  </w:style>
  <w:style w:type="character" w:customStyle="1" w:styleId="Heading3Char">
    <w:name w:val="Heading 3 Char"/>
    <w:basedOn w:val="DefaultParagraphFont"/>
    <w:link w:val="Heading3"/>
    <w:locked/>
    <w:rsid w:val="00801FDF"/>
    <w:rPr>
      <w:rFonts w:ascii="Arial" w:hAnsi="Arial"/>
      <w:sz w:val="28"/>
      <w:szCs w:val="20"/>
      <w:lang w:val="en-GB" w:eastAsia="en-US"/>
    </w:rPr>
  </w:style>
  <w:style w:type="character" w:customStyle="1" w:styleId="Heading4Char">
    <w:name w:val="Heading 4 Char"/>
    <w:basedOn w:val="DefaultParagraphFont"/>
    <w:link w:val="Heading4"/>
    <w:locked/>
    <w:rsid w:val="00801FDF"/>
    <w:rPr>
      <w:rFonts w:ascii="Arial" w:hAnsi="Arial"/>
      <w:sz w:val="24"/>
      <w:szCs w:val="20"/>
      <w:lang w:val="en-GB" w:eastAsia="en-US"/>
    </w:rPr>
  </w:style>
  <w:style w:type="character" w:customStyle="1" w:styleId="Heading5Char">
    <w:name w:val="Heading 5 Char"/>
    <w:basedOn w:val="DefaultParagraphFont"/>
    <w:link w:val="Heading5"/>
    <w:locked/>
    <w:rsid w:val="00801FDF"/>
    <w:rPr>
      <w:rFonts w:ascii="Arial" w:hAnsi="Arial"/>
      <w:szCs w:val="20"/>
      <w:lang w:val="en-GB" w:eastAsia="en-US"/>
    </w:rPr>
  </w:style>
  <w:style w:type="character" w:customStyle="1" w:styleId="Heading6Char">
    <w:name w:val="Heading 6 Char"/>
    <w:basedOn w:val="DefaultParagraphFont"/>
    <w:link w:val="Heading6"/>
    <w:locked/>
    <w:rsid w:val="00801FDF"/>
    <w:rPr>
      <w:rFonts w:ascii="Arial" w:hAnsi="Arial"/>
      <w:sz w:val="20"/>
      <w:szCs w:val="20"/>
      <w:lang w:val="en-GB" w:eastAsia="en-US"/>
    </w:rPr>
  </w:style>
  <w:style w:type="character" w:customStyle="1" w:styleId="Heading7Char">
    <w:name w:val="Heading 7 Char"/>
    <w:basedOn w:val="DefaultParagraphFont"/>
    <w:link w:val="Heading7"/>
    <w:locked/>
    <w:rsid w:val="00801FDF"/>
    <w:rPr>
      <w:rFonts w:ascii="Arial" w:hAnsi="Arial"/>
      <w:sz w:val="20"/>
      <w:szCs w:val="20"/>
      <w:lang w:val="en-GB" w:eastAsia="en-US"/>
    </w:rPr>
  </w:style>
  <w:style w:type="character" w:customStyle="1" w:styleId="Heading8Char">
    <w:name w:val="Heading 8 Char"/>
    <w:basedOn w:val="DefaultParagraphFont"/>
    <w:link w:val="Heading8"/>
    <w:locked/>
    <w:rsid w:val="00801FDF"/>
    <w:rPr>
      <w:rFonts w:ascii="Arial" w:hAnsi="Arial"/>
      <w:sz w:val="36"/>
      <w:szCs w:val="20"/>
      <w:lang w:val="en-GB" w:eastAsia="en-US"/>
    </w:rPr>
  </w:style>
  <w:style w:type="character" w:customStyle="1" w:styleId="Heading9Char">
    <w:name w:val="Heading 9 Char"/>
    <w:basedOn w:val="DefaultParagraphFont"/>
    <w:link w:val="Heading9"/>
    <w:locked/>
    <w:rsid w:val="00801FDF"/>
    <w:rPr>
      <w:rFonts w:ascii="Arial" w:hAnsi="Arial"/>
      <w:sz w:val="36"/>
      <w:szCs w:val="20"/>
      <w:lang w:val="en-GB" w:eastAsia="en-US"/>
    </w:rPr>
  </w:style>
  <w:style w:type="paragraph" w:customStyle="1" w:styleId="H6">
    <w:name w:val="H6"/>
    <w:basedOn w:val="Heading5"/>
    <w:next w:val="Normal"/>
    <w:rsid w:val="00C70F6B"/>
    <w:pPr>
      <w:ind w:left="1985" w:hanging="1985"/>
      <w:outlineLvl w:val="9"/>
    </w:pPr>
    <w:rPr>
      <w:sz w:val="20"/>
    </w:rPr>
  </w:style>
  <w:style w:type="paragraph" w:styleId="TOC9">
    <w:name w:val="toc 9"/>
    <w:basedOn w:val="TOC8"/>
    <w:semiHidden/>
    <w:rsid w:val="00C70F6B"/>
    <w:pPr>
      <w:ind w:left="1418" w:hanging="1418"/>
    </w:pPr>
  </w:style>
  <w:style w:type="paragraph" w:styleId="TOC8">
    <w:name w:val="toc 8"/>
    <w:basedOn w:val="TOC1"/>
    <w:uiPriority w:val="39"/>
    <w:rsid w:val="00C70F6B"/>
    <w:pPr>
      <w:spacing w:before="180"/>
      <w:ind w:left="2693" w:hanging="2693"/>
    </w:pPr>
    <w:rPr>
      <w:b/>
    </w:rPr>
  </w:style>
  <w:style w:type="paragraph" w:styleId="TOC1">
    <w:name w:val="toc 1"/>
    <w:uiPriority w:val="39"/>
    <w:rsid w:val="00C70F6B"/>
    <w:pPr>
      <w:keepLines/>
      <w:widowControl w:val="0"/>
      <w:tabs>
        <w:tab w:val="right" w:leader="dot" w:pos="9639"/>
      </w:tabs>
      <w:overflowPunct w:val="0"/>
      <w:autoSpaceDE w:val="0"/>
      <w:autoSpaceDN w:val="0"/>
      <w:adjustRightInd w:val="0"/>
      <w:spacing w:before="120"/>
      <w:ind w:left="567" w:right="425" w:hanging="567"/>
      <w:textAlignment w:val="baseline"/>
    </w:pPr>
    <w:rPr>
      <w:noProof/>
      <w:szCs w:val="20"/>
      <w:lang w:val="en-GB" w:eastAsia="en-US"/>
    </w:rPr>
  </w:style>
  <w:style w:type="paragraph" w:customStyle="1" w:styleId="EQ">
    <w:name w:val="EQ"/>
    <w:basedOn w:val="Normal"/>
    <w:next w:val="Normal"/>
    <w:rsid w:val="00C70F6B"/>
    <w:pPr>
      <w:keepLines/>
      <w:tabs>
        <w:tab w:val="center" w:pos="4536"/>
        <w:tab w:val="right" w:pos="9072"/>
      </w:tabs>
    </w:pPr>
    <w:rPr>
      <w:noProof/>
    </w:rPr>
  </w:style>
  <w:style w:type="character" w:customStyle="1" w:styleId="ZGSM">
    <w:name w:val="ZGSM"/>
    <w:rsid w:val="00C70F6B"/>
  </w:style>
  <w:style w:type="paragraph" w:styleId="Header">
    <w:name w:val="header"/>
    <w:link w:val="HeaderChar"/>
    <w:rsid w:val="00C70F6B"/>
    <w:pPr>
      <w:widowControl w:val="0"/>
      <w:overflowPunct w:val="0"/>
      <w:autoSpaceDE w:val="0"/>
      <w:autoSpaceDN w:val="0"/>
      <w:adjustRightInd w:val="0"/>
      <w:textAlignment w:val="baseline"/>
    </w:pPr>
    <w:rPr>
      <w:rFonts w:ascii="Arial" w:hAnsi="Arial"/>
      <w:b/>
      <w:noProof/>
      <w:sz w:val="18"/>
      <w:szCs w:val="20"/>
      <w:lang w:val="en-GB" w:eastAsia="en-US"/>
    </w:rPr>
  </w:style>
  <w:style w:type="character" w:customStyle="1" w:styleId="HeaderChar">
    <w:name w:val="Header Char"/>
    <w:basedOn w:val="DefaultParagraphFont"/>
    <w:link w:val="Header"/>
    <w:locked/>
    <w:rsid w:val="00946C55"/>
    <w:rPr>
      <w:rFonts w:ascii="Arial" w:hAnsi="Arial"/>
      <w:b/>
      <w:noProof/>
      <w:sz w:val="18"/>
      <w:szCs w:val="20"/>
      <w:lang w:val="en-GB" w:eastAsia="en-US"/>
    </w:rPr>
  </w:style>
  <w:style w:type="paragraph" w:customStyle="1" w:styleId="ZD">
    <w:name w:val="ZD"/>
    <w:rsid w:val="00C70F6B"/>
    <w:pPr>
      <w:framePr w:wrap="notBeside" w:vAnchor="page" w:hAnchor="margin" w:y="15764"/>
      <w:widowControl w:val="0"/>
      <w:overflowPunct w:val="0"/>
      <w:autoSpaceDE w:val="0"/>
      <w:autoSpaceDN w:val="0"/>
      <w:adjustRightInd w:val="0"/>
      <w:textAlignment w:val="baseline"/>
    </w:pPr>
    <w:rPr>
      <w:rFonts w:ascii="Arial" w:hAnsi="Arial"/>
      <w:noProof/>
      <w:sz w:val="32"/>
      <w:szCs w:val="20"/>
      <w:lang w:val="en-GB" w:eastAsia="en-US"/>
    </w:rPr>
  </w:style>
  <w:style w:type="paragraph" w:styleId="TOC5">
    <w:name w:val="toc 5"/>
    <w:basedOn w:val="TOC4"/>
    <w:uiPriority w:val="39"/>
    <w:rsid w:val="00C70F6B"/>
    <w:pPr>
      <w:ind w:left="1701" w:hanging="1701"/>
    </w:pPr>
  </w:style>
  <w:style w:type="paragraph" w:styleId="TOC4">
    <w:name w:val="toc 4"/>
    <w:basedOn w:val="TOC3"/>
    <w:uiPriority w:val="39"/>
    <w:rsid w:val="00C70F6B"/>
    <w:pPr>
      <w:ind w:left="1418" w:hanging="1418"/>
    </w:pPr>
  </w:style>
  <w:style w:type="paragraph" w:styleId="TOC3">
    <w:name w:val="toc 3"/>
    <w:basedOn w:val="TOC2"/>
    <w:uiPriority w:val="39"/>
    <w:rsid w:val="00C70F6B"/>
    <w:pPr>
      <w:ind w:left="1134" w:hanging="1134"/>
    </w:pPr>
  </w:style>
  <w:style w:type="paragraph" w:styleId="TOC2">
    <w:name w:val="toc 2"/>
    <w:basedOn w:val="TOC1"/>
    <w:uiPriority w:val="39"/>
    <w:rsid w:val="00C70F6B"/>
    <w:pPr>
      <w:spacing w:before="0"/>
      <w:ind w:left="851" w:hanging="851"/>
    </w:pPr>
    <w:rPr>
      <w:sz w:val="20"/>
    </w:rPr>
  </w:style>
  <w:style w:type="paragraph" w:styleId="Index1">
    <w:name w:val="index 1"/>
    <w:basedOn w:val="Normal"/>
    <w:semiHidden/>
    <w:rsid w:val="00C70F6B"/>
    <w:pPr>
      <w:keepLines/>
    </w:pPr>
  </w:style>
  <w:style w:type="paragraph" w:styleId="Index2">
    <w:name w:val="index 2"/>
    <w:basedOn w:val="Index1"/>
    <w:semiHidden/>
    <w:rsid w:val="00C70F6B"/>
    <w:pPr>
      <w:ind w:left="284"/>
    </w:pPr>
  </w:style>
  <w:style w:type="paragraph" w:customStyle="1" w:styleId="TT">
    <w:name w:val="TT"/>
    <w:basedOn w:val="Heading1"/>
    <w:next w:val="Normal"/>
    <w:rsid w:val="00C70F6B"/>
    <w:pPr>
      <w:outlineLvl w:val="9"/>
    </w:pPr>
  </w:style>
  <w:style w:type="paragraph" w:styleId="Footer">
    <w:name w:val="footer"/>
    <w:basedOn w:val="Header"/>
    <w:link w:val="FooterChar"/>
    <w:rsid w:val="00C70F6B"/>
    <w:pPr>
      <w:jc w:val="center"/>
    </w:pPr>
    <w:rPr>
      <w:i/>
    </w:rPr>
  </w:style>
  <w:style w:type="character" w:customStyle="1" w:styleId="FooterChar">
    <w:name w:val="Footer Char"/>
    <w:basedOn w:val="DefaultParagraphFont"/>
    <w:link w:val="Footer"/>
    <w:locked/>
    <w:rsid w:val="00A80DBD"/>
    <w:rPr>
      <w:rFonts w:ascii="Arial" w:hAnsi="Arial"/>
      <w:b/>
      <w:i/>
      <w:noProof/>
      <w:sz w:val="18"/>
      <w:szCs w:val="20"/>
      <w:lang w:val="en-GB" w:eastAsia="en-US"/>
    </w:rPr>
  </w:style>
  <w:style w:type="character" w:styleId="FootnoteReference">
    <w:name w:val="footnote reference"/>
    <w:basedOn w:val="DefaultParagraphFont"/>
    <w:semiHidden/>
    <w:rsid w:val="00C70F6B"/>
    <w:rPr>
      <w:b/>
      <w:position w:val="6"/>
      <w:sz w:val="16"/>
    </w:rPr>
  </w:style>
  <w:style w:type="paragraph" w:styleId="FootnoteText">
    <w:name w:val="footnote text"/>
    <w:basedOn w:val="Normal"/>
    <w:link w:val="FootnoteTextChar"/>
    <w:semiHidden/>
    <w:rsid w:val="00C70F6B"/>
    <w:pPr>
      <w:keepLines/>
      <w:ind w:left="454" w:hanging="454"/>
    </w:pPr>
    <w:rPr>
      <w:sz w:val="16"/>
    </w:rPr>
  </w:style>
  <w:style w:type="character" w:customStyle="1" w:styleId="FootnoteTextChar">
    <w:name w:val="Footnote Text Char"/>
    <w:basedOn w:val="DefaultParagraphFont"/>
    <w:link w:val="FootnoteText"/>
    <w:semiHidden/>
    <w:locked/>
    <w:rsid w:val="00946C55"/>
    <w:rPr>
      <w:sz w:val="16"/>
      <w:szCs w:val="20"/>
      <w:lang w:val="en-GB" w:eastAsia="en-US"/>
    </w:rPr>
  </w:style>
  <w:style w:type="paragraph" w:customStyle="1" w:styleId="NF">
    <w:name w:val="NF"/>
    <w:basedOn w:val="NO"/>
    <w:rsid w:val="00C70F6B"/>
    <w:pPr>
      <w:keepNext/>
      <w:spacing w:after="0"/>
    </w:pPr>
    <w:rPr>
      <w:rFonts w:ascii="Arial" w:hAnsi="Arial"/>
      <w:sz w:val="18"/>
    </w:rPr>
  </w:style>
  <w:style w:type="paragraph" w:customStyle="1" w:styleId="NO">
    <w:name w:val="NO"/>
    <w:basedOn w:val="Normal"/>
    <w:link w:val="NOChar"/>
    <w:rsid w:val="00C70F6B"/>
    <w:pPr>
      <w:keepLines/>
      <w:ind w:left="1135" w:hanging="851"/>
    </w:pPr>
  </w:style>
  <w:style w:type="character" w:customStyle="1" w:styleId="NOChar">
    <w:name w:val="NO Char"/>
    <w:link w:val="NO"/>
    <w:locked/>
    <w:rsid w:val="00415A26"/>
    <w:rPr>
      <w:sz w:val="20"/>
      <w:szCs w:val="20"/>
      <w:lang w:val="en-GB" w:eastAsia="en-US"/>
    </w:rPr>
  </w:style>
  <w:style w:type="paragraph" w:customStyle="1" w:styleId="PL">
    <w:name w:val="PL"/>
    <w:link w:val="PLChar"/>
    <w:rsid w:val="00C70F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szCs w:val="20"/>
      <w:lang w:val="en-GB" w:eastAsia="en-US"/>
    </w:rPr>
  </w:style>
  <w:style w:type="character" w:customStyle="1" w:styleId="PLChar">
    <w:name w:val="PL Char"/>
    <w:link w:val="PL"/>
    <w:locked/>
    <w:rsid w:val="00EB1D06"/>
    <w:rPr>
      <w:rFonts w:ascii="Courier New" w:hAnsi="Courier New"/>
      <w:noProof/>
      <w:sz w:val="16"/>
      <w:szCs w:val="20"/>
      <w:lang w:val="en-GB" w:eastAsia="en-US"/>
    </w:rPr>
  </w:style>
  <w:style w:type="paragraph" w:customStyle="1" w:styleId="TAR">
    <w:name w:val="TAR"/>
    <w:basedOn w:val="TAL"/>
    <w:rsid w:val="00C70F6B"/>
    <w:pPr>
      <w:jc w:val="right"/>
    </w:pPr>
  </w:style>
  <w:style w:type="paragraph" w:customStyle="1" w:styleId="TAL">
    <w:name w:val="TAL"/>
    <w:basedOn w:val="Normal"/>
    <w:link w:val="TALChar"/>
    <w:rsid w:val="00C70F6B"/>
    <w:pPr>
      <w:keepNext/>
      <w:keepLines/>
      <w:spacing w:after="0"/>
    </w:pPr>
    <w:rPr>
      <w:rFonts w:ascii="Arial" w:hAnsi="Arial"/>
      <w:sz w:val="18"/>
    </w:rPr>
  </w:style>
  <w:style w:type="character" w:customStyle="1" w:styleId="TALChar">
    <w:name w:val="TAL Char"/>
    <w:link w:val="TAL"/>
    <w:locked/>
    <w:rsid w:val="00801FDF"/>
    <w:rPr>
      <w:rFonts w:ascii="Arial" w:hAnsi="Arial"/>
      <w:sz w:val="18"/>
      <w:szCs w:val="20"/>
      <w:lang w:val="en-GB" w:eastAsia="en-US"/>
    </w:rPr>
  </w:style>
  <w:style w:type="paragraph" w:styleId="ListNumber2">
    <w:name w:val="List Number 2"/>
    <w:basedOn w:val="ListNumber"/>
    <w:rsid w:val="00C70F6B"/>
    <w:pPr>
      <w:ind w:left="851"/>
    </w:pPr>
  </w:style>
  <w:style w:type="paragraph" w:styleId="ListNumber">
    <w:name w:val="List Number"/>
    <w:basedOn w:val="List"/>
    <w:rsid w:val="00C70F6B"/>
  </w:style>
  <w:style w:type="paragraph" w:styleId="List">
    <w:name w:val="List"/>
    <w:basedOn w:val="Normal"/>
    <w:rsid w:val="00C70F6B"/>
    <w:pPr>
      <w:ind w:left="568" w:hanging="284"/>
    </w:pPr>
  </w:style>
  <w:style w:type="paragraph" w:customStyle="1" w:styleId="TAH">
    <w:name w:val="TAH"/>
    <w:basedOn w:val="TAC"/>
    <w:rsid w:val="00C70F6B"/>
    <w:rPr>
      <w:b/>
    </w:rPr>
  </w:style>
  <w:style w:type="paragraph" w:customStyle="1" w:styleId="TAC">
    <w:name w:val="TAC"/>
    <w:basedOn w:val="TAL"/>
    <w:rsid w:val="00C70F6B"/>
    <w:pPr>
      <w:jc w:val="center"/>
    </w:pPr>
  </w:style>
  <w:style w:type="paragraph" w:customStyle="1" w:styleId="LD">
    <w:name w:val="LD"/>
    <w:rsid w:val="00C70F6B"/>
    <w:pPr>
      <w:keepNext/>
      <w:keepLines/>
      <w:overflowPunct w:val="0"/>
      <w:autoSpaceDE w:val="0"/>
      <w:autoSpaceDN w:val="0"/>
      <w:adjustRightInd w:val="0"/>
      <w:spacing w:line="180" w:lineRule="exact"/>
      <w:textAlignment w:val="baseline"/>
    </w:pPr>
    <w:rPr>
      <w:rFonts w:ascii="Courier New" w:hAnsi="Courier New"/>
      <w:noProof/>
      <w:sz w:val="20"/>
      <w:szCs w:val="20"/>
      <w:lang w:val="en-GB" w:eastAsia="en-US"/>
    </w:rPr>
  </w:style>
  <w:style w:type="paragraph" w:customStyle="1" w:styleId="EX">
    <w:name w:val="EX"/>
    <w:basedOn w:val="Normal"/>
    <w:rsid w:val="00C70F6B"/>
    <w:pPr>
      <w:keepLines/>
      <w:ind w:left="1702" w:hanging="1418"/>
    </w:pPr>
  </w:style>
  <w:style w:type="paragraph" w:customStyle="1" w:styleId="FP">
    <w:name w:val="FP"/>
    <w:basedOn w:val="Normal"/>
    <w:link w:val="FPChar"/>
    <w:rsid w:val="00C70F6B"/>
    <w:pPr>
      <w:spacing w:after="0"/>
    </w:pPr>
  </w:style>
  <w:style w:type="character" w:customStyle="1" w:styleId="FPChar">
    <w:name w:val="FP Char"/>
    <w:link w:val="FP"/>
    <w:locked/>
    <w:rsid w:val="00EB1D06"/>
    <w:rPr>
      <w:sz w:val="20"/>
      <w:szCs w:val="20"/>
      <w:lang w:val="en-GB" w:eastAsia="en-US"/>
    </w:rPr>
  </w:style>
  <w:style w:type="paragraph" w:customStyle="1" w:styleId="NW">
    <w:name w:val="NW"/>
    <w:basedOn w:val="NO"/>
    <w:rsid w:val="00C70F6B"/>
    <w:pPr>
      <w:spacing w:after="0"/>
    </w:pPr>
  </w:style>
  <w:style w:type="paragraph" w:customStyle="1" w:styleId="EW">
    <w:name w:val="EW"/>
    <w:basedOn w:val="EX"/>
    <w:rsid w:val="00C70F6B"/>
    <w:pPr>
      <w:spacing w:after="0"/>
    </w:pPr>
  </w:style>
  <w:style w:type="paragraph" w:customStyle="1" w:styleId="B10">
    <w:name w:val="B1"/>
    <w:basedOn w:val="List"/>
    <w:link w:val="B1Char"/>
    <w:rsid w:val="00C70F6B"/>
    <w:pPr>
      <w:ind w:left="738" w:hanging="454"/>
    </w:pPr>
  </w:style>
  <w:style w:type="character" w:customStyle="1" w:styleId="B1Char">
    <w:name w:val="B1 Char"/>
    <w:link w:val="B10"/>
    <w:locked/>
    <w:rsid w:val="00EB1D06"/>
    <w:rPr>
      <w:sz w:val="20"/>
      <w:szCs w:val="20"/>
      <w:lang w:val="en-GB" w:eastAsia="en-US"/>
    </w:rPr>
  </w:style>
  <w:style w:type="paragraph" w:styleId="TOC6">
    <w:name w:val="toc 6"/>
    <w:basedOn w:val="TOC5"/>
    <w:next w:val="Normal"/>
    <w:semiHidden/>
    <w:rsid w:val="00C70F6B"/>
    <w:pPr>
      <w:ind w:left="1985" w:hanging="1985"/>
    </w:pPr>
  </w:style>
  <w:style w:type="paragraph" w:styleId="TOC7">
    <w:name w:val="toc 7"/>
    <w:basedOn w:val="TOC6"/>
    <w:next w:val="Normal"/>
    <w:semiHidden/>
    <w:rsid w:val="00C70F6B"/>
    <w:pPr>
      <w:ind w:left="2268" w:hanging="2268"/>
    </w:pPr>
  </w:style>
  <w:style w:type="paragraph" w:styleId="ListBullet2">
    <w:name w:val="List Bullet 2"/>
    <w:basedOn w:val="ListBullet"/>
    <w:rsid w:val="00C70F6B"/>
    <w:pPr>
      <w:ind w:left="851"/>
    </w:pPr>
  </w:style>
  <w:style w:type="paragraph" w:styleId="ListBullet">
    <w:name w:val="List Bullet"/>
    <w:basedOn w:val="List"/>
    <w:rsid w:val="00C70F6B"/>
  </w:style>
  <w:style w:type="paragraph" w:customStyle="1" w:styleId="EditorsNote">
    <w:name w:val="Editor's Note"/>
    <w:basedOn w:val="NO"/>
    <w:rsid w:val="00C70F6B"/>
    <w:rPr>
      <w:color w:val="FF0000"/>
    </w:rPr>
  </w:style>
  <w:style w:type="paragraph" w:customStyle="1" w:styleId="TH">
    <w:name w:val="TH"/>
    <w:basedOn w:val="FL"/>
    <w:next w:val="FL"/>
    <w:rsid w:val="00C70F6B"/>
  </w:style>
  <w:style w:type="paragraph" w:customStyle="1" w:styleId="FL">
    <w:name w:val="FL"/>
    <w:basedOn w:val="Normal"/>
    <w:rsid w:val="00C70F6B"/>
    <w:pPr>
      <w:keepNext/>
      <w:keepLines/>
      <w:spacing w:before="60"/>
      <w:jc w:val="center"/>
    </w:pPr>
    <w:rPr>
      <w:rFonts w:ascii="Arial" w:hAnsi="Arial"/>
      <w:b/>
    </w:rPr>
  </w:style>
  <w:style w:type="paragraph" w:customStyle="1" w:styleId="ZA">
    <w:name w:val="ZA"/>
    <w:rsid w:val="00C70F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szCs w:val="20"/>
      <w:lang w:val="en-GB" w:eastAsia="en-US"/>
    </w:rPr>
  </w:style>
  <w:style w:type="paragraph" w:customStyle="1" w:styleId="ZB">
    <w:name w:val="ZB"/>
    <w:rsid w:val="00C70F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0"/>
      <w:szCs w:val="20"/>
      <w:lang w:val="en-GB" w:eastAsia="en-US"/>
    </w:rPr>
  </w:style>
  <w:style w:type="paragraph" w:customStyle="1" w:styleId="ZT">
    <w:name w:val="ZT"/>
    <w:rsid w:val="00C70F6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szCs w:val="20"/>
      <w:lang w:val="en-GB" w:eastAsia="en-US"/>
    </w:rPr>
  </w:style>
  <w:style w:type="paragraph" w:customStyle="1" w:styleId="ZU">
    <w:name w:val="ZU"/>
    <w:rsid w:val="00C70F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0"/>
      <w:szCs w:val="20"/>
      <w:lang w:val="en-GB" w:eastAsia="en-US"/>
    </w:rPr>
  </w:style>
  <w:style w:type="paragraph" w:customStyle="1" w:styleId="TAN">
    <w:name w:val="TAN"/>
    <w:basedOn w:val="TAL"/>
    <w:rsid w:val="00C70F6B"/>
    <w:pPr>
      <w:ind w:left="851" w:hanging="851"/>
    </w:pPr>
  </w:style>
  <w:style w:type="paragraph" w:customStyle="1" w:styleId="ZH">
    <w:name w:val="ZH"/>
    <w:rsid w:val="00C70F6B"/>
    <w:pPr>
      <w:framePr w:wrap="notBeside" w:vAnchor="page" w:hAnchor="margin" w:xAlign="center" w:y="6805"/>
      <w:widowControl w:val="0"/>
      <w:overflowPunct w:val="0"/>
      <w:autoSpaceDE w:val="0"/>
      <w:autoSpaceDN w:val="0"/>
      <w:adjustRightInd w:val="0"/>
      <w:textAlignment w:val="baseline"/>
    </w:pPr>
    <w:rPr>
      <w:rFonts w:ascii="Arial" w:hAnsi="Arial"/>
      <w:noProof/>
      <w:sz w:val="20"/>
      <w:szCs w:val="20"/>
      <w:lang w:val="en-GB" w:eastAsia="en-US"/>
    </w:rPr>
  </w:style>
  <w:style w:type="paragraph" w:customStyle="1" w:styleId="TF">
    <w:name w:val="TF"/>
    <w:basedOn w:val="FL"/>
    <w:rsid w:val="00C70F6B"/>
    <w:pPr>
      <w:keepNext w:val="0"/>
      <w:spacing w:before="0" w:after="240"/>
    </w:pPr>
  </w:style>
  <w:style w:type="paragraph" w:customStyle="1" w:styleId="ZG">
    <w:name w:val="ZG"/>
    <w:rsid w:val="00C70F6B"/>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0"/>
      <w:szCs w:val="20"/>
      <w:lang w:val="en-GB" w:eastAsia="en-US"/>
    </w:rPr>
  </w:style>
  <w:style w:type="paragraph" w:styleId="ListBullet3">
    <w:name w:val="List Bullet 3"/>
    <w:basedOn w:val="ListBullet2"/>
    <w:rsid w:val="00C70F6B"/>
    <w:pPr>
      <w:ind w:left="1135"/>
    </w:pPr>
  </w:style>
  <w:style w:type="paragraph" w:styleId="List2">
    <w:name w:val="List 2"/>
    <w:basedOn w:val="List"/>
    <w:rsid w:val="00C70F6B"/>
    <w:pPr>
      <w:ind w:left="851"/>
    </w:pPr>
  </w:style>
  <w:style w:type="paragraph" w:styleId="List3">
    <w:name w:val="List 3"/>
    <w:basedOn w:val="List2"/>
    <w:rsid w:val="00C70F6B"/>
    <w:pPr>
      <w:ind w:left="1135"/>
    </w:pPr>
  </w:style>
  <w:style w:type="paragraph" w:styleId="List4">
    <w:name w:val="List 4"/>
    <w:basedOn w:val="List3"/>
    <w:rsid w:val="00C70F6B"/>
    <w:pPr>
      <w:ind w:left="1418"/>
    </w:pPr>
  </w:style>
  <w:style w:type="paragraph" w:styleId="List5">
    <w:name w:val="List 5"/>
    <w:basedOn w:val="List4"/>
    <w:rsid w:val="00C70F6B"/>
    <w:pPr>
      <w:ind w:left="1702"/>
    </w:pPr>
  </w:style>
  <w:style w:type="paragraph" w:styleId="ListBullet4">
    <w:name w:val="List Bullet 4"/>
    <w:basedOn w:val="ListBullet3"/>
    <w:rsid w:val="00C70F6B"/>
    <w:pPr>
      <w:ind w:left="1418"/>
    </w:pPr>
  </w:style>
  <w:style w:type="paragraph" w:styleId="ListBullet5">
    <w:name w:val="List Bullet 5"/>
    <w:basedOn w:val="ListBullet4"/>
    <w:rsid w:val="00C70F6B"/>
    <w:pPr>
      <w:ind w:left="1702"/>
    </w:pPr>
  </w:style>
  <w:style w:type="paragraph" w:customStyle="1" w:styleId="B20">
    <w:name w:val="B2"/>
    <w:basedOn w:val="List2"/>
    <w:link w:val="B2Char"/>
    <w:rsid w:val="00C70F6B"/>
    <w:pPr>
      <w:ind w:left="1191" w:hanging="454"/>
    </w:pPr>
  </w:style>
  <w:style w:type="character" w:customStyle="1" w:styleId="B2Char">
    <w:name w:val="B2 Char"/>
    <w:link w:val="B20"/>
    <w:locked/>
    <w:rsid w:val="00EB1D06"/>
    <w:rPr>
      <w:sz w:val="20"/>
      <w:szCs w:val="20"/>
      <w:lang w:val="en-GB" w:eastAsia="en-US"/>
    </w:rPr>
  </w:style>
  <w:style w:type="paragraph" w:customStyle="1" w:styleId="B30">
    <w:name w:val="B3"/>
    <w:basedOn w:val="List3"/>
    <w:rsid w:val="00C70F6B"/>
    <w:pPr>
      <w:ind w:left="1645" w:hanging="454"/>
    </w:pPr>
  </w:style>
  <w:style w:type="paragraph" w:customStyle="1" w:styleId="B4">
    <w:name w:val="B4"/>
    <w:basedOn w:val="List4"/>
    <w:rsid w:val="00C70F6B"/>
    <w:pPr>
      <w:ind w:left="2098" w:hanging="454"/>
    </w:pPr>
  </w:style>
  <w:style w:type="paragraph" w:customStyle="1" w:styleId="B5">
    <w:name w:val="B5"/>
    <w:basedOn w:val="List5"/>
    <w:rsid w:val="00C70F6B"/>
    <w:pPr>
      <w:ind w:left="2552" w:hanging="454"/>
    </w:pPr>
  </w:style>
  <w:style w:type="paragraph" w:customStyle="1" w:styleId="ZTD">
    <w:name w:val="ZTD"/>
    <w:basedOn w:val="ZB"/>
    <w:rsid w:val="00C70F6B"/>
    <w:pPr>
      <w:framePr w:hRule="auto" w:wrap="notBeside" w:y="852"/>
    </w:pPr>
    <w:rPr>
      <w:i w:val="0"/>
      <w:sz w:val="40"/>
    </w:rPr>
  </w:style>
  <w:style w:type="paragraph" w:customStyle="1" w:styleId="ZV">
    <w:name w:val="ZV"/>
    <w:basedOn w:val="ZU"/>
    <w:rsid w:val="00C70F6B"/>
    <w:pPr>
      <w:framePr w:wrap="notBeside" w:y="16161"/>
    </w:pPr>
  </w:style>
  <w:style w:type="paragraph" w:styleId="IndexHeading">
    <w:name w:val="index heading"/>
    <w:basedOn w:val="Normal"/>
    <w:next w:val="Normal"/>
    <w:uiPriority w:val="99"/>
    <w:semiHidden/>
    <w:rsid w:val="00632C3D"/>
    <w:pPr>
      <w:pBdr>
        <w:top w:val="single" w:sz="12" w:space="0" w:color="auto"/>
      </w:pBdr>
      <w:spacing w:before="360" w:after="240"/>
    </w:pPr>
    <w:rPr>
      <w:b/>
      <w:bCs/>
      <w:i/>
      <w:iCs/>
      <w:sz w:val="26"/>
      <w:szCs w:val="26"/>
    </w:rPr>
  </w:style>
  <w:style w:type="character" w:styleId="Hyperlink">
    <w:name w:val="Hyperlink"/>
    <w:basedOn w:val="DefaultParagraphFont"/>
    <w:uiPriority w:val="99"/>
    <w:rsid w:val="00632C3D"/>
    <w:rPr>
      <w:color w:val="0000FF"/>
      <w:u w:val="single"/>
    </w:rPr>
  </w:style>
  <w:style w:type="character" w:styleId="FollowedHyperlink">
    <w:name w:val="FollowedHyperlink"/>
    <w:basedOn w:val="DefaultParagraphFont"/>
    <w:uiPriority w:val="99"/>
    <w:rsid w:val="00632C3D"/>
    <w:rPr>
      <w:color w:val="800080"/>
      <w:u w:val="single"/>
    </w:rPr>
  </w:style>
  <w:style w:type="paragraph" w:customStyle="1" w:styleId="B3">
    <w:name w:val="B3+"/>
    <w:basedOn w:val="B30"/>
    <w:rsid w:val="00C70F6B"/>
    <w:pPr>
      <w:numPr>
        <w:numId w:val="10"/>
      </w:numPr>
      <w:tabs>
        <w:tab w:val="left" w:pos="1134"/>
      </w:tabs>
    </w:pPr>
  </w:style>
  <w:style w:type="paragraph" w:customStyle="1" w:styleId="B1">
    <w:name w:val="B1+"/>
    <w:basedOn w:val="B10"/>
    <w:link w:val="B1Char0"/>
    <w:rsid w:val="00C70F6B"/>
    <w:pPr>
      <w:numPr>
        <w:numId w:val="3"/>
      </w:numPr>
      <w:tabs>
        <w:tab w:val="clear" w:pos="595"/>
        <w:tab w:val="num" w:pos="737"/>
      </w:tabs>
      <w:ind w:left="737"/>
    </w:pPr>
  </w:style>
  <w:style w:type="character" w:customStyle="1" w:styleId="B1Char0">
    <w:name w:val="B1+ Char"/>
    <w:basedOn w:val="B1Char"/>
    <w:link w:val="B1"/>
    <w:locked/>
    <w:rsid w:val="00EB1D06"/>
    <w:rPr>
      <w:sz w:val="20"/>
      <w:szCs w:val="20"/>
      <w:lang w:val="en-GB" w:eastAsia="en-US"/>
    </w:rPr>
  </w:style>
  <w:style w:type="paragraph" w:customStyle="1" w:styleId="B2">
    <w:name w:val="B2+"/>
    <w:basedOn w:val="B20"/>
    <w:rsid w:val="00C70F6B"/>
    <w:pPr>
      <w:numPr>
        <w:numId w:val="9"/>
      </w:numPr>
    </w:pPr>
  </w:style>
  <w:style w:type="paragraph" w:customStyle="1" w:styleId="BL">
    <w:name w:val="BL"/>
    <w:basedOn w:val="Normal"/>
    <w:rsid w:val="00C70F6B"/>
    <w:pPr>
      <w:numPr>
        <w:numId w:val="11"/>
      </w:numPr>
      <w:tabs>
        <w:tab w:val="left" w:pos="851"/>
      </w:tabs>
    </w:pPr>
  </w:style>
  <w:style w:type="paragraph" w:customStyle="1" w:styleId="BN">
    <w:name w:val="BN"/>
    <w:basedOn w:val="Normal"/>
    <w:rsid w:val="00C70F6B"/>
    <w:pPr>
      <w:numPr>
        <w:numId w:val="12"/>
      </w:numPr>
    </w:pPr>
  </w:style>
  <w:style w:type="paragraph" w:styleId="BodyText">
    <w:name w:val="Body Text"/>
    <w:basedOn w:val="Normal"/>
    <w:link w:val="BodyTextChar"/>
    <w:uiPriority w:val="99"/>
    <w:rsid w:val="00632C3D"/>
    <w:pPr>
      <w:keepNext/>
      <w:spacing w:after="140"/>
    </w:pPr>
  </w:style>
  <w:style w:type="character" w:customStyle="1" w:styleId="BodyTextChar">
    <w:name w:val="Body Text Char"/>
    <w:basedOn w:val="DefaultParagraphFont"/>
    <w:link w:val="BodyText"/>
    <w:uiPriority w:val="99"/>
    <w:semiHidden/>
    <w:locked/>
    <w:rsid w:val="00946C55"/>
    <w:rPr>
      <w:sz w:val="20"/>
      <w:szCs w:val="20"/>
      <w:lang w:val="en-GB" w:eastAsia="en-US"/>
    </w:rPr>
  </w:style>
  <w:style w:type="paragraph" w:styleId="BlockText">
    <w:name w:val="Block Text"/>
    <w:basedOn w:val="Normal"/>
    <w:uiPriority w:val="99"/>
    <w:rsid w:val="00632C3D"/>
    <w:pPr>
      <w:spacing w:after="120"/>
      <w:ind w:left="1440" w:right="1440"/>
    </w:pPr>
  </w:style>
  <w:style w:type="paragraph" w:styleId="BodyText2">
    <w:name w:val="Body Text 2"/>
    <w:basedOn w:val="Normal"/>
    <w:link w:val="BodyText2Char"/>
    <w:uiPriority w:val="99"/>
    <w:rsid w:val="00632C3D"/>
    <w:pPr>
      <w:spacing w:after="120" w:line="480" w:lineRule="auto"/>
    </w:pPr>
  </w:style>
  <w:style w:type="character" w:customStyle="1" w:styleId="BodyText2Char">
    <w:name w:val="Body Text 2 Char"/>
    <w:basedOn w:val="DefaultParagraphFont"/>
    <w:link w:val="BodyText2"/>
    <w:uiPriority w:val="99"/>
    <w:semiHidden/>
    <w:locked/>
    <w:rsid w:val="00946C55"/>
    <w:rPr>
      <w:sz w:val="20"/>
      <w:szCs w:val="20"/>
      <w:lang w:val="en-GB" w:eastAsia="en-US"/>
    </w:rPr>
  </w:style>
  <w:style w:type="paragraph" w:styleId="BodyText3">
    <w:name w:val="Body Text 3"/>
    <w:basedOn w:val="Normal"/>
    <w:link w:val="BodyText3Char"/>
    <w:uiPriority w:val="99"/>
    <w:rsid w:val="00632C3D"/>
    <w:pPr>
      <w:spacing w:after="120"/>
    </w:pPr>
    <w:rPr>
      <w:sz w:val="16"/>
      <w:szCs w:val="16"/>
    </w:rPr>
  </w:style>
  <w:style w:type="character" w:customStyle="1" w:styleId="BodyText3Char">
    <w:name w:val="Body Text 3 Char"/>
    <w:basedOn w:val="DefaultParagraphFont"/>
    <w:link w:val="BodyText3"/>
    <w:uiPriority w:val="99"/>
    <w:semiHidden/>
    <w:locked/>
    <w:rsid w:val="00946C55"/>
    <w:rPr>
      <w:sz w:val="16"/>
      <w:szCs w:val="16"/>
      <w:lang w:val="en-GB" w:eastAsia="en-US"/>
    </w:rPr>
  </w:style>
  <w:style w:type="paragraph" w:styleId="BodyTextFirstIndent">
    <w:name w:val="Body Text First Indent"/>
    <w:basedOn w:val="BodyText"/>
    <w:link w:val="BodyTextFirstIndentChar"/>
    <w:uiPriority w:val="99"/>
    <w:rsid w:val="00632C3D"/>
    <w:pPr>
      <w:keepNext w:val="0"/>
      <w:spacing w:after="120"/>
      <w:ind w:firstLine="210"/>
    </w:pPr>
  </w:style>
  <w:style w:type="character" w:customStyle="1" w:styleId="BodyTextFirstIndentChar">
    <w:name w:val="Body Text First Indent Char"/>
    <w:basedOn w:val="BodyTextChar"/>
    <w:link w:val="BodyTextFirstIndent"/>
    <w:uiPriority w:val="99"/>
    <w:semiHidden/>
    <w:locked/>
    <w:rsid w:val="00946C55"/>
    <w:rPr>
      <w:sz w:val="20"/>
      <w:szCs w:val="20"/>
      <w:lang w:val="en-GB" w:eastAsia="en-US"/>
    </w:rPr>
  </w:style>
  <w:style w:type="paragraph" w:styleId="BodyTextIndent">
    <w:name w:val="Body Text Indent"/>
    <w:basedOn w:val="Normal"/>
    <w:link w:val="BodyTextIndentChar"/>
    <w:uiPriority w:val="99"/>
    <w:rsid w:val="00632C3D"/>
    <w:pPr>
      <w:spacing w:after="120"/>
      <w:ind w:left="283"/>
    </w:pPr>
  </w:style>
  <w:style w:type="character" w:customStyle="1" w:styleId="BodyTextIndentChar">
    <w:name w:val="Body Text Indent Char"/>
    <w:basedOn w:val="DefaultParagraphFont"/>
    <w:link w:val="BodyTextIndent"/>
    <w:uiPriority w:val="99"/>
    <w:semiHidden/>
    <w:locked/>
    <w:rsid w:val="00946C55"/>
    <w:rPr>
      <w:sz w:val="20"/>
      <w:szCs w:val="20"/>
      <w:lang w:val="en-GB" w:eastAsia="en-US"/>
    </w:rPr>
  </w:style>
  <w:style w:type="paragraph" w:styleId="BodyTextFirstIndent2">
    <w:name w:val="Body Text First Indent 2"/>
    <w:basedOn w:val="BodyTextIndent"/>
    <w:link w:val="BodyTextFirstIndent2Char"/>
    <w:uiPriority w:val="99"/>
    <w:rsid w:val="00632C3D"/>
    <w:pPr>
      <w:ind w:firstLine="210"/>
    </w:pPr>
  </w:style>
  <w:style w:type="character" w:customStyle="1" w:styleId="BodyTextFirstIndent2Char">
    <w:name w:val="Body Text First Indent 2 Char"/>
    <w:basedOn w:val="BodyTextIndentChar"/>
    <w:link w:val="BodyTextFirstIndent2"/>
    <w:uiPriority w:val="99"/>
    <w:semiHidden/>
    <w:locked/>
    <w:rsid w:val="00946C55"/>
    <w:rPr>
      <w:sz w:val="20"/>
      <w:szCs w:val="20"/>
      <w:lang w:val="en-GB" w:eastAsia="en-US"/>
    </w:rPr>
  </w:style>
  <w:style w:type="paragraph" w:styleId="BodyTextIndent2">
    <w:name w:val="Body Text Indent 2"/>
    <w:basedOn w:val="Normal"/>
    <w:link w:val="BodyTextIndent2Char"/>
    <w:uiPriority w:val="99"/>
    <w:rsid w:val="00632C3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46C55"/>
    <w:rPr>
      <w:sz w:val="20"/>
      <w:szCs w:val="20"/>
      <w:lang w:val="en-GB" w:eastAsia="en-US"/>
    </w:rPr>
  </w:style>
  <w:style w:type="paragraph" w:styleId="BodyTextIndent3">
    <w:name w:val="Body Text Indent 3"/>
    <w:basedOn w:val="Normal"/>
    <w:link w:val="BodyTextIndent3Char"/>
    <w:uiPriority w:val="99"/>
    <w:rsid w:val="00632C3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46C55"/>
    <w:rPr>
      <w:sz w:val="16"/>
      <w:szCs w:val="16"/>
      <w:lang w:val="en-GB" w:eastAsia="en-US"/>
    </w:rPr>
  </w:style>
  <w:style w:type="paragraph" w:styleId="Caption">
    <w:name w:val="caption"/>
    <w:basedOn w:val="Normal"/>
    <w:next w:val="Normal"/>
    <w:uiPriority w:val="99"/>
    <w:qFormat/>
    <w:rsid w:val="00801FDF"/>
    <w:pPr>
      <w:spacing w:before="120" w:after="120"/>
    </w:pPr>
    <w:rPr>
      <w:b/>
      <w:bCs/>
    </w:rPr>
  </w:style>
  <w:style w:type="paragraph" w:styleId="Closing">
    <w:name w:val="Closing"/>
    <w:basedOn w:val="Normal"/>
    <w:link w:val="ClosingChar"/>
    <w:uiPriority w:val="99"/>
    <w:rsid w:val="00632C3D"/>
    <w:pPr>
      <w:ind w:left="4252"/>
    </w:pPr>
  </w:style>
  <w:style w:type="character" w:customStyle="1" w:styleId="ClosingChar">
    <w:name w:val="Closing Char"/>
    <w:basedOn w:val="DefaultParagraphFont"/>
    <w:link w:val="Closing"/>
    <w:uiPriority w:val="99"/>
    <w:semiHidden/>
    <w:locked/>
    <w:rsid w:val="00946C55"/>
    <w:rPr>
      <w:sz w:val="20"/>
      <w:szCs w:val="20"/>
      <w:lang w:val="en-GB" w:eastAsia="en-US"/>
    </w:rPr>
  </w:style>
  <w:style w:type="character" w:styleId="CommentReference">
    <w:name w:val="annotation reference"/>
    <w:basedOn w:val="DefaultParagraphFont"/>
    <w:semiHidden/>
    <w:rsid w:val="00632C3D"/>
    <w:rPr>
      <w:sz w:val="16"/>
      <w:szCs w:val="16"/>
    </w:rPr>
  </w:style>
  <w:style w:type="paragraph" w:styleId="CommentText">
    <w:name w:val="annotation text"/>
    <w:basedOn w:val="Normal"/>
    <w:link w:val="CommentTextChar1"/>
    <w:semiHidden/>
    <w:rsid w:val="00632C3D"/>
    <w:rPr>
      <w:lang w:eastAsia="fr-FR"/>
    </w:rPr>
  </w:style>
  <w:style w:type="character" w:customStyle="1" w:styleId="CommentTextChar">
    <w:name w:val="Comment Text Char"/>
    <w:basedOn w:val="DefaultParagraphFont"/>
    <w:locked/>
    <w:rsid w:val="00EB1D06"/>
    <w:rPr>
      <w:lang w:eastAsia="en-US"/>
    </w:rPr>
  </w:style>
  <w:style w:type="character" w:customStyle="1" w:styleId="CommentTextChar1">
    <w:name w:val="Comment Text Char1"/>
    <w:link w:val="CommentText"/>
    <w:uiPriority w:val="99"/>
    <w:semiHidden/>
    <w:locked/>
    <w:rsid w:val="00EB1D06"/>
    <w:rPr>
      <w:lang w:val="en-GB"/>
    </w:rPr>
  </w:style>
  <w:style w:type="paragraph" w:styleId="Date">
    <w:name w:val="Date"/>
    <w:basedOn w:val="Normal"/>
    <w:next w:val="Normal"/>
    <w:link w:val="DateChar"/>
    <w:uiPriority w:val="99"/>
    <w:rsid w:val="00632C3D"/>
  </w:style>
  <w:style w:type="character" w:customStyle="1" w:styleId="DateChar">
    <w:name w:val="Date Char"/>
    <w:basedOn w:val="DefaultParagraphFont"/>
    <w:link w:val="Date"/>
    <w:uiPriority w:val="99"/>
    <w:semiHidden/>
    <w:locked/>
    <w:rsid w:val="00946C55"/>
    <w:rPr>
      <w:sz w:val="20"/>
      <w:szCs w:val="20"/>
      <w:lang w:val="en-GB" w:eastAsia="en-US"/>
    </w:rPr>
  </w:style>
  <w:style w:type="paragraph" w:styleId="DocumentMap">
    <w:name w:val="Document Map"/>
    <w:basedOn w:val="Normal"/>
    <w:link w:val="DocumentMapChar"/>
    <w:uiPriority w:val="99"/>
    <w:semiHidden/>
    <w:rsid w:val="00632C3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46C55"/>
    <w:rPr>
      <w:sz w:val="2"/>
      <w:szCs w:val="2"/>
      <w:lang w:val="en-GB" w:eastAsia="en-US"/>
    </w:rPr>
  </w:style>
  <w:style w:type="paragraph" w:styleId="E-mailSignature">
    <w:name w:val="E-mail Signature"/>
    <w:basedOn w:val="Normal"/>
    <w:link w:val="E-mailSignatureChar"/>
    <w:uiPriority w:val="99"/>
    <w:rsid w:val="00632C3D"/>
  </w:style>
  <w:style w:type="character" w:customStyle="1" w:styleId="E-mailSignatureChar">
    <w:name w:val="E-mail Signature Char"/>
    <w:basedOn w:val="DefaultParagraphFont"/>
    <w:link w:val="E-mailSignature"/>
    <w:uiPriority w:val="99"/>
    <w:semiHidden/>
    <w:locked/>
    <w:rsid w:val="00946C55"/>
    <w:rPr>
      <w:sz w:val="20"/>
      <w:szCs w:val="20"/>
      <w:lang w:val="en-GB" w:eastAsia="en-US"/>
    </w:rPr>
  </w:style>
  <w:style w:type="character" w:styleId="Emphasis">
    <w:name w:val="Emphasis"/>
    <w:basedOn w:val="DefaultParagraphFont"/>
    <w:uiPriority w:val="99"/>
    <w:qFormat/>
    <w:rsid w:val="00801FDF"/>
    <w:rPr>
      <w:i/>
      <w:iCs/>
    </w:rPr>
  </w:style>
  <w:style w:type="character" w:styleId="EndnoteReference">
    <w:name w:val="endnote reference"/>
    <w:basedOn w:val="DefaultParagraphFont"/>
    <w:uiPriority w:val="99"/>
    <w:semiHidden/>
    <w:rsid w:val="00632C3D"/>
    <w:rPr>
      <w:vertAlign w:val="superscript"/>
    </w:rPr>
  </w:style>
  <w:style w:type="paragraph" w:styleId="EndnoteText">
    <w:name w:val="endnote text"/>
    <w:basedOn w:val="Normal"/>
    <w:link w:val="EndnoteTextChar"/>
    <w:uiPriority w:val="99"/>
    <w:semiHidden/>
    <w:rsid w:val="00632C3D"/>
  </w:style>
  <w:style w:type="character" w:customStyle="1" w:styleId="EndnoteTextChar">
    <w:name w:val="Endnote Text Char"/>
    <w:basedOn w:val="DefaultParagraphFont"/>
    <w:link w:val="EndnoteText"/>
    <w:uiPriority w:val="99"/>
    <w:semiHidden/>
    <w:locked/>
    <w:rsid w:val="00946C55"/>
    <w:rPr>
      <w:sz w:val="20"/>
      <w:szCs w:val="20"/>
      <w:lang w:val="en-GB" w:eastAsia="en-US"/>
    </w:rPr>
  </w:style>
  <w:style w:type="paragraph" w:styleId="EnvelopeAddress">
    <w:name w:val="envelope address"/>
    <w:basedOn w:val="Normal"/>
    <w:uiPriority w:val="99"/>
    <w:rsid w:val="00632C3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632C3D"/>
    <w:rPr>
      <w:rFonts w:ascii="Arial" w:hAnsi="Arial" w:cs="Arial"/>
    </w:rPr>
  </w:style>
  <w:style w:type="character" w:styleId="HTMLAcronym">
    <w:name w:val="HTML Acronym"/>
    <w:basedOn w:val="DefaultParagraphFont"/>
    <w:uiPriority w:val="99"/>
    <w:rsid w:val="00632C3D"/>
  </w:style>
  <w:style w:type="paragraph" w:styleId="HTMLAddress">
    <w:name w:val="HTML Address"/>
    <w:basedOn w:val="Normal"/>
    <w:link w:val="HTMLAddressChar"/>
    <w:uiPriority w:val="99"/>
    <w:rsid w:val="00632C3D"/>
    <w:rPr>
      <w:i/>
      <w:iCs/>
    </w:rPr>
  </w:style>
  <w:style w:type="character" w:customStyle="1" w:styleId="HTMLAddressChar">
    <w:name w:val="HTML Address Char"/>
    <w:basedOn w:val="DefaultParagraphFont"/>
    <w:link w:val="HTMLAddress"/>
    <w:uiPriority w:val="99"/>
    <w:semiHidden/>
    <w:locked/>
    <w:rsid w:val="00946C55"/>
    <w:rPr>
      <w:i/>
      <w:iCs/>
      <w:sz w:val="20"/>
      <w:szCs w:val="20"/>
      <w:lang w:val="en-GB" w:eastAsia="en-US"/>
    </w:rPr>
  </w:style>
  <w:style w:type="character" w:styleId="HTMLCite">
    <w:name w:val="HTML Cite"/>
    <w:basedOn w:val="DefaultParagraphFont"/>
    <w:uiPriority w:val="99"/>
    <w:rsid w:val="00632C3D"/>
    <w:rPr>
      <w:i/>
      <w:iCs/>
    </w:rPr>
  </w:style>
  <w:style w:type="character" w:styleId="HTMLCode">
    <w:name w:val="HTML Code"/>
    <w:basedOn w:val="DefaultParagraphFont"/>
    <w:uiPriority w:val="99"/>
    <w:rsid w:val="00632C3D"/>
    <w:rPr>
      <w:rFonts w:ascii="Courier New" w:hAnsi="Courier New" w:cs="Courier New"/>
      <w:sz w:val="20"/>
      <w:szCs w:val="20"/>
    </w:rPr>
  </w:style>
  <w:style w:type="character" w:styleId="HTMLDefinition">
    <w:name w:val="HTML Definition"/>
    <w:basedOn w:val="DefaultParagraphFont"/>
    <w:uiPriority w:val="99"/>
    <w:rsid w:val="00632C3D"/>
    <w:rPr>
      <w:i/>
      <w:iCs/>
    </w:rPr>
  </w:style>
  <w:style w:type="character" w:styleId="HTMLKeyboard">
    <w:name w:val="HTML Keyboard"/>
    <w:basedOn w:val="DefaultParagraphFont"/>
    <w:uiPriority w:val="99"/>
    <w:rsid w:val="00632C3D"/>
    <w:rPr>
      <w:rFonts w:ascii="Courier New" w:hAnsi="Courier New" w:cs="Courier New"/>
      <w:sz w:val="20"/>
      <w:szCs w:val="20"/>
    </w:rPr>
  </w:style>
  <w:style w:type="paragraph" w:styleId="HTMLPreformatted">
    <w:name w:val="HTML Preformatted"/>
    <w:basedOn w:val="Normal"/>
    <w:link w:val="HTMLPreformattedChar"/>
    <w:uiPriority w:val="99"/>
    <w:rsid w:val="00632C3D"/>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946C55"/>
    <w:rPr>
      <w:rFonts w:ascii="Courier New" w:hAnsi="Courier New" w:cs="Courier New"/>
      <w:sz w:val="20"/>
      <w:szCs w:val="20"/>
      <w:lang w:val="en-GB" w:eastAsia="en-US"/>
    </w:rPr>
  </w:style>
  <w:style w:type="character" w:styleId="HTMLSample">
    <w:name w:val="HTML Sample"/>
    <w:basedOn w:val="DefaultParagraphFont"/>
    <w:uiPriority w:val="99"/>
    <w:rsid w:val="00632C3D"/>
    <w:rPr>
      <w:rFonts w:ascii="Courier New" w:hAnsi="Courier New" w:cs="Courier New"/>
    </w:rPr>
  </w:style>
  <w:style w:type="character" w:styleId="HTMLTypewriter">
    <w:name w:val="HTML Typewriter"/>
    <w:basedOn w:val="DefaultParagraphFont"/>
    <w:uiPriority w:val="99"/>
    <w:rsid w:val="00632C3D"/>
    <w:rPr>
      <w:rFonts w:ascii="Courier New" w:hAnsi="Courier New" w:cs="Courier New"/>
      <w:sz w:val="20"/>
      <w:szCs w:val="20"/>
    </w:rPr>
  </w:style>
  <w:style w:type="character" w:styleId="HTMLVariable">
    <w:name w:val="HTML Variable"/>
    <w:basedOn w:val="DefaultParagraphFont"/>
    <w:uiPriority w:val="99"/>
    <w:rsid w:val="00632C3D"/>
    <w:rPr>
      <w:i/>
      <w:iCs/>
    </w:rPr>
  </w:style>
  <w:style w:type="paragraph" w:styleId="Index3">
    <w:name w:val="index 3"/>
    <w:basedOn w:val="Normal"/>
    <w:next w:val="Normal"/>
    <w:autoRedefine/>
    <w:uiPriority w:val="99"/>
    <w:semiHidden/>
    <w:rsid w:val="00632C3D"/>
    <w:pPr>
      <w:ind w:left="600" w:hanging="200"/>
    </w:pPr>
  </w:style>
  <w:style w:type="paragraph" w:styleId="Index4">
    <w:name w:val="index 4"/>
    <w:basedOn w:val="Normal"/>
    <w:next w:val="Normal"/>
    <w:autoRedefine/>
    <w:uiPriority w:val="99"/>
    <w:semiHidden/>
    <w:rsid w:val="00632C3D"/>
    <w:pPr>
      <w:ind w:left="800" w:hanging="200"/>
    </w:pPr>
  </w:style>
  <w:style w:type="paragraph" w:styleId="Index5">
    <w:name w:val="index 5"/>
    <w:basedOn w:val="Normal"/>
    <w:next w:val="Normal"/>
    <w:autoRedefine/>
    <w:uiPriority w:val="99"/>
    <w:semiHidden/>
    <w:rsid w:val="00632C3D"/>
    <w:pPr>
      <w:ind w:left="1000" w:hanging="200"/>
    </w:pPr>
  </w:style>
  <w:style w:type="paragraph" w:styleId="Index6">
    <w:name w:val="index 6"/>
    <w:basedOn w:val="Normal"/>
    <w:next w:val="Normal"/>
    <w:autoRedefine/>
    <w:uiPriority w:val="99"/>
    <w:semiHidden/>
    <w:rsid w:val="00632C3D"/>
    <w:pPr>
      <w:ind w:left="1200" w:hanging="200"/>
    </w:pPr>
  </w:style>
  <w:style w:type="paragraph" w:styleId="Index7">
    <w:name w:val="index 7"/>
    <w:basedOn w:val="Normal"/>
    <w:next w:val="Normal"/>
    <w:autoRedefine/>
    <w:uiPriority w:val="99"/>
    <w:semiHidden/>
    <w:rsid w:val="00632C3D"/>
    <w:pPr>
      <w:ind w:left="1400" w:hanging="200"/>
    </w:pPr>
  </w:style>
  <w:style w:type="paragraph" w:styleId="Index8">
    <w:name w:val="index 8"/>
    <w:basedOn w:val="Normal"/>
    <w:next w:val="Normal"/>
    <w:autoRedefine/>
    <w:uiPriority w:val="99"/>
    <w:semiHidden/>
    <w:rsid w:val="00632C3D"/>
    <w:pPr>
      <w:ind w:left="1600" w:hanging="200"/>
    </w:pPr>
  </w:style>
  <w:style w:type="paragraph" w:styleId="Index9">
    <w:name w:val="index 9"/>
    <w:basedOn w:val="Normal"/>
    <w:next w:val="Normal"/>
    <w:autoRedefine/>
    <w:uiPriority w:val="99"/>
    <w:semiHidden/>
    <w:rsid w:val="00632C3D"/>
    <w:pPr>
      <w:ind w:left="1800" w:hanging="200"/>
    </w:pPr>
  </w:style>
  <w:style w:type="character" w:styleId="LineNumber">
    <w:name w:val="line number"/>
    <w:basedOn w:val="DefaultParagraphFont"/>
    <w:uiPriority w:val="99"/>
    <w:rsid w:val="00632C3D"/>
  </w:style>
  <w:style w:type="paragraph" w:styleId="ListContinue">
    <w:name w:val="List Continue"/>
    <w:basedOn w:val="Normal"/>
    <w:uiPriority w:val="99"/>
    <w:rsid w:val="00632C3D"/>
    <w:pPr>
      <w:spacing w:after="120"/>
      <w:ind w:left="283"/>
    </w:pPr>
  </w:style>
  <w:style w:type="paragraph" w:styleId="ListContinue2">
    <w:name w:val="List Continue 2"/>
    <w:basedOn w:val="Normal"/>
    <w:uiPriority w:val="99"/>
    <w:rsid w:val="00632C3D"/>
    <w:pPr>
      <w:spacing w:after="120"/>
      <w:ind w:left="566"/>
    </w:pPr>
  </w:style>
  <w:style w:type="paragraph" w:styleId="ListContinue3">
    <w:name w:val="List Continue 3"/>
    <w:basedOn w:val="Normal"/>
    <w:uiPriority w:val="99"/>
    <w:rsid w:val="00632C3D"/>
    <w:pPr>
      <w:spacing w:after="120"/>
      <w:ind w:left="849"/>
    </w:pPr>
  </w:style>
  <w:style w:type="paragraph" w:styleId="ListContinue4">
    <w:name w:val="List Continue 4"/>
    <w:basedOn w:val="Normal"/>
    <w:uiPriority w:val="99"/>
    <w:rsid w:val="00632C3D"/>
    <w:pPr>
      <w:spacing w:after="120"/>
      <w:ind w:left="1132"/>
    </w:pPr>
  </w:style>
  <w:style w:type="paragraph" w:styleId="ListContinue5">
    <w:name w:val="List Continue 5"/>
    <w:basedOn w:val="Normal"/>
    <w:uiPriority w:val="99"/>
    <w:rsid w:val="00632C3D"/>
    <w:pPr>
      <w:spacing w:after="120"/>
      <w:ind w:left="1415"/>
    </w:pPr>
  </w:style>
  <w:style w:type="paragraph" w:styleId="ListNumber3">
    <w:name w:val="List Number 3"/>
    <w:basedOn w:val="Normal"/>
    <w:uiPriority w:val="99"/>
    <w:rsid w:val="00632C3D"/>
    <w:pPr>
      <w:tabs>
        <w:tab w:val="num" w:pos="926"/>
      </w:tabs>
      <w:ind w:left="926" w:hanging="360"/>
    </w:pPr>
  </w:style>
  <w:style w:type="paragraph" w:styleId="ListNumber4">
    <w:name w:val="List Number 4"/>
    <w:basedOn w:val="Normal"/>
    <w:uiPriority w:val="99"/>
    <w:rsid w:val="00632C3D"/>
    <w:pPr>
      <w:tabs>
        <w:tab w:val="num" w:pos="1209"/>
      </w:tabs>
      <w:ind w:left="1209" w:hanging="360"/>
    </w:pPr>
  </w:style>
  <w:style w:type="paragraph" w:styleId="ListNumber5">
    <w:name w:val="List Number 5"/>
    <w:basedOn w:val="Normal"/>
    <w:uiPriority w:val="99"/>
    <w:rsid w:val="00632C3D"/>
    <w:pPr>
      <w:numPr>
        <w:numId w:val="1"/>
      </w:numPr>
      <w:tabs>
        <w:tab w:val="clear" w:pos="926"/>
        <w:tab w:val="num" w:pos="1492"/>
      </w:tabs>
      <w:ind w:left="1492"/>
    </w:pPr>
  </w:style>
  <w:style w:type="paragraph" w:styleId="MacroText">
    <w:name w:val="macro"/>
    <w:link w:val="MacroTextChar"/>
    <w:uiPriority w:val="99"/>
    <w:semiHidden/>
    <w:rsid w:val="00632C3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946C55"/>
    <w:rPr>
      <w:rFonts w:ascii="Courier New" w:hAnsi="Courier New" w:cs="Courier New"/>
      <w:lang w:val="en-GB" w:eastAsia="en-US"/>
    </w:rPr>
  </w:style>
  <w:style w:type="paragraph" w:styleId="MessageHeader">
    <w:name w:val="Message Header"/>
    <w:basedOn w:val="Normal"/>
    <w:link w:val="MessageHeaderChar"/>
    <w:uiPriority w:val="99"/>
    <w:rsid w:val="00632C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946C55"/>
    <w:rPr>
      <w:rFonts w:ascii="Cambria" w:hAnsi="Cambria" w:cs="Cambria"/>
      <w:sz w:val="24"/>
      <w:szCs w:val="24"/>
      <w:shd w:val="pct20" w:color="auto" w:fill="auto"/>
      <w:lang w:val="en-GB" w:eastAsia="en-US"/>
    </w:rPr>
  </w:style>
  <w:style w:type="paragraph" w:styleId="NormalWeb">
    <w:name w:val="Normal (Web)"/>
    <w:basedOn w:val="Normal"/>
    <w:uiPriority w:val="99"/>
    <w:rsid w:val="00632C3D"/>
    <w:rPr>
      <w:sz w:val="24"/>
      <w:szCs w:val="24"/>
    </w:rPr>
  </w:style>
  <w:style w:type="paragraph" w:styleId="NormalIndent">
    <w:name w:val="Normal Indent"/>
    <w:basedOn w:val="Normal"/>
    <w:uiPriority w:val="99"/>
    <w:rsid w:val="00632C3D"/>
    <w:pPr>
      <w:ind w:left="720"/>
    </w:pPr>
  </w:style>
  <w:style w:type="paragraph" w:styleId="NoteHeading">
    <w:name w:val="Note Heading"/>
    <w:basedOn w:val="Normal"/>
    <w:next w:val="Normal"/>
    <w:link w:val="NoteHeadingChar"/>
    <w:uiPriority w:val="99"/>
    <w:rsid w:val="00632C3D"/>
  </w:style>
  <w:style w:type="character" w:customStyle="1" w:styleId="NoteHeadingChar">
    <w:name w:val="Note Heading Char"/>
    <w:basedOn w:val="DefaultParagraphFont"/>
    <w:link w:val="NoteHeading"/>
    <w:uiPriority w:val="99"/>
    <w:semiHidden/>
    <w:locked/>
    <w:rsid w:val="00946C55"/>
    <w:rPr>
      <w:sz w:val="20"/>
      <w:szCs w:val="20"/>
      <w:lang w:val="en-GB" w:eastAsia="en-US"/>
    </w:rPr>
  </w:style>
  <w:style w:type="character" w:styleId="PageNumber">
    <w:name w:val="page number"/>
    <w:basedOn w:val="DefaultParagraphFont"/>
    <w:uiPriority w:val="99"/>
    <w:rsid w:val="00632C3D"/>
  </w:style>
  <w:style w:type="paragraph" w:styleId="PlainText">
    <w:name w:val="Plain Text"/>
    <w:basedOn w:val="Normal"/>
    <w:link w:val="PlainTextChar"/>
    <w:uiPriority w:val="99"/>
    <w:rsid w:val="00632C3D"/>
    <w:rPr>
      <w:rFonts w:ascii="Courier New" w:hAnsi="Courier New" w:cs="Courier New"/>
    </w:rPr>
  </w:style>
  <w:style w:type="character" w:customStyle="1" w:styleId="PlainTextChar">
    <w:name w:val="Plain Text Char"/>
    <w:basedOn w:val="DefaultParagraphFont"/>
    <w:link w:val="PlainText"/>
    <w:uiPriority w:val="99"/>
    <w:semiHidden/>
    <w:locked/>
    <w:rsid w:val="00946C55"/>
    <w:rPr>
      <w:rFonts w:ascii="Courier New" w:hAnsi="Courier New" w:cs="Courier New"/>
      <w:sz w:val="20"/>
      <w:szCs w:val="20"/>
      <w:lang w:val="en-GB" w:eastAsia="en-US"/>
    </w:rPr>
  </w:style>
  <w:style w:type="paragraph" w:styleId="Salutation">
    <w:name w:val="Salutation"/>
    <w:basedOn w:val="Normal"/>
    <w:next w:val="Normal"/>
    <w:link w:val="SalutationChar"/>
    <w:uiPriority w:val="99"/>
    <w:rsid w:val="00632C3D"/>
  </w:style>
  <w:style w:type="character" w:customStyle="1" w:styleId="SalutationChar">
    <w:name w:val="Salutation Char"/>
    <w:basedOn w:val="DefaultParagraphFont"/>
    <w:link w:val="Salutation"/>
    <w:uiPriority w:val="99"/>
    <w:semiHidden/>
    <w:locked/>
    <w:rsid w:val="00946C55"/>
    <w:rPr>
      <w:sz w:val="20"/>
      <w:szCs w:val="20"/>
      <w:lang w:val="en-GB" w:eastAsia="en-US"/>
    </w:rPr>
  </w:style>
  <w:style w:type="paragraph" w:styleId="Signature">
    <w:name w:val="Signature"/>
    <w:basedOn w:val="Normal"/>
    <w:link w:val="SignatureChar"/>
    <w:uiPriority w:val="99"/>
    <w:rsid w:val="00632C3D"/>
    <w:pPr>
      <w:ind w:left="4252"/>
    </w:pPr>
  </w:style>
  <w:style w:type="character" w:customStyle="1" w:styleId="SignatureChar">
    <w:name w:val="Signature Char"/>
    <w:basedOn w:val="DefaultParagraphFont"/>
    <w:link w:val="Signature"/>
    <w:uiPriority w:val="99"/>
    <w:semiHidden/>
    <w:locked/>
    <w:rsid w:val="00946C55"/>
    <w:rPr>
      <w:sz w:val="20"/>
      <w:szCs w:val="20"/>
      <w:lang w:val="en-GB" w:eastAsia="en-US"/>
    </w:rPr>
  </w:style>
  <w:style w:type="character" w:styleId="Strong">
    <w:name w:val="Strong"/>
    <w:basedOn w:val="DefaultParagraphFont"/>
    <w:uiPriority w:val="99"/>
    <w:qFormat/>
    <w:rsid w:val="00801FDF"/>
    <w:rPr>
      <w:b/>
      <w:bCs/>
    </w:rPr>
  </w:style>
  <w:style w:type="paragraph" w:styleId="Subtitle">
    <w:name w:val="Subtitle"/>
    <w:basedOn w:val="Normal"/>
    <w:link w:val="SubtitleChar"/>
    <w:uiPriority w:val="99"/>
    <w:qFormat/>
    <w:rsid w:val="00801FD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801FDF"/>
    <w:rPr>
      <w:rFonts w:ascii="Arial" w:hAnsi="Arial" w:cs="Arial"/>
      <w:sz w:val="24"/>
      <w:szCs w:val="24"/>
      <w:lang w:val="en-GB"/>
    </w:rPr>
  </w:style>
  <w:style w:type="paragraph" w:styleId="TableofAuthorities">
    <w:name w:val="table of authorities"/>
    <w:basedOn w:val="Normal"/>
    <w:next w:val="Normal"/>
    <w:uiPriority w:val="99"/>
    <w:semiHidden/>
    <w:rsid w:val="00632C3D"/>
    <w:pPr>
      <w:ind w:left="200" w:hanging="200"/>
    </w:pPr>
  </w:style>
  <w:style w:type="paragraph" w:styleId="TableofFigures">
    <w:name w:val="table of figures"/>
    <w:basedOn w:val="Normal"/>
    <w:next w:val="Normal"/>
    <w:uiPriority w:val="99"/>
    <w:semiHidden/>
    <w:rsid w:val="00632C3D"/>
    <w:pPr>
      <w:ind w:left="400" w:hanging="400"/>
    </w:pPr>
  </w:style>
  <w:style w:type="paragraph" w:styleId="Title">
    <w:name w:val="Title"/>
    <w:basedOn w:val="Normal"/>
    <w:link w:val="TitleChar"/>
    <w:uiPriority w:val="99"/>
    <w:qFormat/>
    <w:rsid w:val="00801FD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801FDF"/>
    <w:rPr>
      <w:rFonts w:ascii="Arial" w:hAnsi="Arial" w:cs="Arial"/>
      <w:b/>
      <w:bCs/>
      <w:kern w:val="28"/>
      <w:sz w:val="32"/>
      <w:szCs w:val="32"/>
      <w:lang w:val="en-GB"/>
    </w:rPr>
  </w:style>
  <w:style w:type="paragraph" w:styleId="TOAHeading">
    <w:name w:val="toa heading"/>
    <w:basedOn w:val="Normal"/>
    <w:next w:val="Normal"/>
    <w:uiPriority w:val="99"/>
    <w:semiHidden/>
    <w:rsid w:val="00632C3D"/>
    <w:pPr>
      <w:spacing w:before="120"/>
    </w:pPr>
    <w:rPr>
      <w:rFonts w:ascii="Arial" w:hAnsi="Arial" w:cs="Arial"/>
      <w:b/>
      <w:bCs/>
      <w:sz w:val="24"/>
      <w:szCs w:val="24"/>
    </w:rPr>
  </w:style>
  <w:style w:type="paragraph" w:customStyle="1" w:styleId="TAJ">
    <w:name w:val="TAJ"/>
    <w:basedOn w:val="Normal"/>
    <w:rsid w:val="00C70F6B"/>
    <w:pPr>
      <w:keepNext/>
      <w:keepLines/>
      <w:spacing w:after="0"/>
      <w:jc w:val="both"/>
    </w:pPr>
    <w:rPr>
      <w:rFonts w:ascii="Arial" w:hAnsi="Arial"/>
      <w:sz w:val="18"/>
    </w:rPr>
  </w:style>
  <w:style w:type="paragraph" w:styleId="BalloonText">
    <w:name w:val="Balloon Text"/>
    <w:basedOn w:val="Normal"/>
    <w:link w:val="BalloonTextChar"/>
    <w:uiPriority w:val="99"/>
    <w:semiHidden/>
    <w:rsid w:val="00DA2ED5"/>
    <w:pPr>
      <w:spacing w:after="0"/>
    </w:pPr>
    <w:rPr>
      <w:rFonts w:ascii="Tahoma" w:hAnsi="Tahoma" w:cs="Tahoma"/>
      <w:sz w:val="16"/>
      <w:szCs w:val="16"/>
      <w:lang w:val="fr-FR"/>
    </w:rPr>
  </w:style>
  <w:style w:type="character" w:customStyle="1" w:styleId="BalloonTextChar">
    <w:name w:val="Balloon Text Char"/>
    <w:basedOn w:val="DefaultParagraphFont"/>
    <w:link w:val="BalloonText"/>
    <w:uiPriority w:val="99"/>
    <w:locked/>
    <w:rsid w:val="00DA2ED5"/>
    <w:rPr>
      <w:rFonts w:ascii="Tahoma" w:hAnsi="Tahoma" w:cs="Tahoma"/>
      <w:sz w:val="16"/>
      <w:szCs w:val="16"/>
      <w:lang w:eastAsia="en-US"/>
    </w:rPr>
  </w:style>
  <w:style w:type="table" w:styleId="TableGrid">
    <w:name w:val="Table Grid"/>
    <w:basedOn w:val="TableNormal"/>
    <w:uiPriority w:val="99"/>
    <w:rsid w:val="00EB1D06"/>
    <w:pPr>
      <w:overflowPunct w:val="0"/>
      <w:autoSpaceDE w:val="0"/>
      <w:autoSpaceDN w:val="0"/>
      <w:adjustRightInd w:val="0"/>
      <w:spacing w:after="18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EB1D06"/>
    <w:rPr>
      <w:b/>
      <w:bCs/>
    </w:rPr>
  </w:style>
  <w:style w:type="character" w:customStyle="1" w:styleId="CommentSubjectChar">
    <w:name w:val="Comment Subject Char"/>
    <w:basedOn w:val="CommentTextChar1"/>
    <w:link w:val="CommentSubject"/>
    <w:uiPriority w:val="99"/>
    <w:locked/>
    <w:rsid w:val="00EB1D06"/>
    <w:rPr>
      <w:b/>
      <w:bCs/>
      <w:lang w:val="en-GB"/>
    </w:rPr>
  </w:style>
  <w:style w:type="paragraph" w:styleId="Revision">
    <w:name w:val="Revision"/>
    <w:hidden/>
    <w:uiPriority w:val="99"/>
    <w:semiHidden/>
    <w:rsid w:val="00EB1D06"/>
    <w:rPr>
      <w:sz w:val="20"/>
      <w:szCs w:val="20"/>
      <w:lang w:val="en-GB" w:eastAsia="en-US"/>
    </w:rPr>
  </w:style>
  <w:style w:type="character" w:customStyle="1" w:styleId="computercodeChar">
    <w:name w:val="computer code Char"/>
    <w:uiPriority w:val="99"/>
    <w:rsid w:val="00707BAD"/>
    <w:rPr>
      <w:rFonts w:ascii="Courier New" w:hAnsi="Courier New" w:cs="Courier New"/>
      <w:sz w:val="20"/>
      <w:szCs w:val="20"/>
      <w:lang w:val="en-US" w:eastAsia="en-US"/>
    </w:rPr>
  </w:style>
  <w:style w:type="paragraph" w:styleId="NoSpacing">
    <w:name w:val="No Spacing"/>
    <w:basedOn w:val="Normal"/>
    <w:link w:val="NoSpacingChar"/>
    <w:uiPriority w:val="99"/>
    <w:qFormat/>
    <w:rsid w:val="00801FDF"/>
    <w:pPr>
      <w:spacing w:after="0"/>
    </w:pPr>
  </w:style>
  <w:style w:type="character" w:customStyle="1" w:styleId="NoSpacingChar">
    <w:name w:val="No Spacing Char"/>
    <w:basedOn w:val="DefaultParagraphFont"/>
    <w:link w:val="NoSpacing"/>
    <w:uiPriority w:val="99"/>
    <w:locked/>
    <w:rsid w:val="00801FDF"/>
    <w:rPr>
      <w:lang w:val="en-GB"/>
    </w:rPr>
  </w:style>
  <w:style w:type="paragraph" w:styleId="ListParagraph">
    <w:name w:val="List Paragraph"/>
    <w:basedOn w:val="Normal"/>
    <w:uiPriority w:val="99"/>
    <w:qFormat/>
    <w:rsid w:val="00801FDF"/>
    <w:pPr>
      <w:ind w:left="720"/>
    </w:pPr>
  </w:style>
  <w:style w:type="paragraph" w:styleId="Quote">
    <w:name w:val="Quote"/>
    <w:basedOn w:val="Normal"/>
    <w:next w:val="Normal"/>
    <w:link w:val="QuoteChar"/>
    <w:uiPriority w:val="99"/>
    <w:qFormat/>
    <w:rsid w:val="00801FDF"/>
    <w:rPr>
      <w:i/>
      <w:iCs/>
      <w:color w:val="000000"/>
    </w:rPr>
  </w:style>
  <w:style w:type="character" w:customStyle="1" w:styleId="QuoteChar">
    <w:name w:val="Quote Char"/>
    <w:basedOn w:val="DefaultParagraphFont"/>
    <w:link w:val="Quote"/>
    <w:uiPriority w:val="99"/>
    <w:locked/>
    <w:rsid w:val="00801FDF"/>
    <w:rPr>
      <w:i/>
      <w:iCs/>
      <w:color w:val="000000"/>
      <w:lang w:val="en-GB"/>
    </w:rPr>
  </w:style>
  <w:style w:type="paragraph" w:styleId="IntenseQuote">
    <w:name w:val="Intense Quote"/>
    <w:basedOn w:val="Normal"/>
    <w:next w:val="Normal"/>
    <w:link w:val="IntenseQuoteChar"/>
    <w:uiPriority w:val="99"/>
    <w:qFormat/>
    <w:rsid w:val="00801FD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801FDF"/>
    <w:rPr>
      <w:b/>
      <w:bCs/>
      <w:i/>
      <w:iCs/>
      <w:color w:val="4F81BD"/>
      <w:lang w:val="en-GB"/>
    </w:rPr>
  </w:style>
  <w:style w:type="character" w:styleId="SubtleEmphasis">
    <w:name w:val="Subtle Emphasis"/>
    <w:basedOn w:val="DefaultParagraphFont"/>
    <w:uiPriority w:val="99"/>
    <w:qFormat/>
    <w:rsid w:val="00801FDF"/>
    <w:rPr>
      <w:i/>
      <w:iCs/>
      <w:color w:val="808080"/>
    </w:rPr>
  </w:style>
  <w:style w:type="character" w:styleId="IntenseEmphasis">
    <w:name w:val="Intense Emphasis"/>
    <w:basedOn w:val="DefaultParagraphFont"/>
    <w:uiPriority w:val="99"/>
    <w:qFormat/>
    <w:rsid w:val="00801FDF"/>
    <w:rPr>
      <w:b/>
      <w:bCs/>
      <w:i/>
      <w:iCs/>
      <w:color w:val="4F81BD"/>
    </w:rPr>
  </w:style>
  <w:style w:type="character" w:styleId="SubtleReference">
    <w:name w:val="Subtle Reference"/>
    <w:basedOn w:val="DefaultParagraphFont"/>
    <w:uiPriority w:val="99"/>
    <w:qFormat/>
    <w:rsid w:val="00801FDF"/>
    <w:rPr>
      <w:smallCaps/>
      <w:color w:val="auto"/>
      <w:u w:val="single"/>
    </w:rPr>
  </w:style>
  <w:style w:type="character" w:styleId="IntenseReference">
    <w:name w:val="Intense Reference"/>
    <w:basedOn w:val="DefaultParagraphFont"/>
    <w:uiPriority w:val="99"/>
    <w:qFormat/>
    <w:rsid w:val="00801FDF"/>
    <w:rPr>
      <w:b/>
      <w:bCs/>
      <w:smallCaps/>
      <w:color w:val="auto"/>
      <w:spacing w:val="5"/>
      <w:u w:val="single"/>
    </w:rPr>
  </w:style>
  <w:style w:type="character" w:styleId="BookTitle">
    <w:name w:val="Book Title"/>
    <w:basedOn w:val="DefaultParagraphFont"/>
    <w:uiPriority w:val="99"/>
    <w:qFormat/>
    <w:rsid w:val="00801FDF"/>
    <w:rPr>
      <w:b/>
      <w:bCs/>
      <w:smallCaps/>
      <w:spacing w:val="5"/>
    </w:rPr>
  </w:style>
  <w:style w:type="paragraph" w:styleId="TOCHeading">
    <w:name w:val="TOC Heading"/>
    <w:basedOn w:val="Heading1"/>
    <w:next w:val="Normal"/>
    <w:uiPriority w:val="99"/>
    <w:qFormat/>
    <w:rsid w:val="00801FDF"/>
    <w:pPr>
      <w:pBdr>
        <w:top w:val="none" w:sz="0" w:space="0" w:color="auto"/>
      </w:pBdr>
      <w:spacing w:before="480" w:after="0"/>
      <w:ind w:left="0" w:firstLine="0"/>
      <w:outlineLvl w:val="9"/>
    </w:pPr>
    <w:rPr>
      <w:rFonts w:ascii="Cambria" w:hAnsi="Cambria" w:cs="Cambria"/>
      <w:b/>
      <w:bCs/>
      <w:color w:val="365F91"/>
      <w:sz w:val="28"/>
      <w:szCs w:val="28"/>
    </w:rPr>
  </w:style>
  <w:style w:type="paragraph" w:customStyle="1" w:styleId="TB1">
    <w:name w:val="TB1"/>
    <w:basedOn w:val="Normal"/>
    <w:qFormat/>
    <w:rsid w:val="00C70F6B"/>
    <w:pPr>
      <w:keepNext/>
      <w:keepLines/>
      <w:numPr>
        <w:numId w:val="13"/>
      </w:numPr>
      <w:tabs>
        <w:tab w:val="left" w:pos="720"/>
      </w:tabs>
      <w:spacing w:after="0"/>
      <w:ind w:left="737" w:hanging="380"/>
    </w:pPr>
    <w:rPr>
      <w:rFonts w:ascii="Arial" w:hAnsi="Arial"/>
      <w:sz w:val="18"/>
    </w:rPr>
  </w:style>
  <w:style w:type="paragraph" w:customStyle="1" w:styleId="TB2">
    <w:name w:val="TB2"/>
    <w:basedOn w:val="Normal"/>
    <w:qFormat/>
    <w:rsid w:val="00C70F6B"/>
    <w:pPr>
      <w:keepNext/>
      <w:keepLines/>
      <w:numPr>
        <w:numId w:val="14"/>
      </w:numPr>
      <w:tabs>
        <w:tab w:val="left" w:pos="1109"/>
      </w:tabs>
      <w:spacing w:after="0"/>
      <w:ind w:left="1100" w:hanging="380"/>
    </w:pPr>
    <w:rPr>
      <w:rFonts w:ascii="Arial" w:hAnsi="Arial"/>
      <w:sz w:val="18"/>
    </w:rPr>
  </w:style>
  <w:style w:type="character" w:customStyle="1" w:styleId="shorttext">
    <w:name w:val="short_text"/>
    <w:basedOn w:val="DefaultParagraphFont"/>
    <w:uiPriority w:val="99"/>
    <w:rsid w:val="00DE7C00"/>
  </w:style>
  <w:style w:type="character" w:customStyle="1" w:styleId="hps">
    <w:name w:val="hps"/>
    <w:basedOn w:val="DefaultParagraphFont"/>
    <w:uiPriority w:val="99"/>
    <w:rsid w:val="00DE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0698">
      <w:bodyDiv w:val="1"/>
      <w:marLeft w:val="0"/>
      <w:marRight w:val="0"/>
      <w:marTop w:val="0"/>
      <w:marBottom w:val="0"/>
      <w:divBdr>
        <w:top w:val="none" w:sz="0" w:space="0" w:color="auto"/>
        <w:left w:val="none" w:sz="0" w:space="0" w:color="auto"/>
        <w:bottom w:val="none" w:sz="0" w:space="0" w:color="auto"/>
        <w:right w:val="none" w:sz="0" w:space="0" w:color="auto"/>
      </w:divBdr>
    </w:div>
    <w:div w:id="1039168528">
      <w:marLeft w:val="0"/>
      <w:marRight w:val="0"/>
      <w:marTop w:val="0"/>
      <w:marBottom w:val="0"/>
      <w:divBdr>
        <w:top w:val="none" w:sz="0" w:space="0" w:color="auto"/>
        <w:left w:val="none" w:sz="0" w:space="0" w:color="auto"/>
        <w:bottom w:val="none" w:sz="0" w:space="0" w:color="auto"/>
        <w:right w:val="none" w:sz="0" w:space="0" w:color="auto"/>
      </w:divBdr>
    </w:div>
    <w:div w:id="1039168529">
      <w:marLeft w:val="0"/>
      <w:marRight w:val="0"/>
      <w:marTop w:val="0"/>
      <w:marBottom w:val="0"/>
      <w:divBdr>
        <w:top w:val="none" w:sz="0" w:space="0" w:color="auto"/>
        <w:left w:val="none" w:sz="0" w:space="0" w:color="auto"/>
        <w:bottom w:val="none" w:sz="0" w:space="0" w:color="auto"/>
        <w:right w:val="none" w:sz="0" w:space="0" w:color="auto"/>
      </w:divBdr>
    </w:div>
    <w:div w:id="1039168530">
      <w:marLeft w:val="0"/>
      <w:marRight w:val="0"/>
      <w:marTop w:val="0"/>
      <w:marBottom w:val="0"/>
      <w:divBdr>
        <w:top w:val="none" w:sz="0" w:space="0" w:color="auto"/>
        <w:left w:val="none" w:sz="0" w:space="0" w:color="auto"/>
        <w:bottom w:val="none" w:sz="0" w:space="0" w:color="auto"/>
        <w:right w:val="none" w:sz="0" w:space="0" w:color="auto"/>
      </w:divBdr>
      <w:divsChild>
        <w:div w:id="1039168542">
          <w:marLeft w:val="0"/>
          <w:marRight w:val="0"/>
          <w:marTop w:val="0"/>
          <w:marBottom w:val="0"/>
          <w:divBdr>
            <w:top w:val="none" w:sz="0" w:space="0" w:color="auto"/>
            <w:left w:val="none" w:sz="0" w:space="0" w:color="auto"/>
            <w:bottom w:val="none" w:sz="0" w:space="0" w:color="auto"/>
            <w:right w:val="none" w:sz="0" w:space="0" w:color="auto"/>
          </w:divBdr>
        </w:div>
        <w:div w:id="1039168560">
          <w:marLeft w:val="0"/>
          <w:marRight w:val="0"/>
          <w:marTop w:val="0"/>
          <w:marBottom w:val="0"/>
          <w:divBdr>
            <w:top w:val="none" w:sz="0" w:space="0" w:color="auto"/>
            <w:left w:val="none" w:sz="0" w:space="0" w:color="auto"/>
            <w:bottom w:val="none" w:sz="0" w:space="0" w:color="auto"/>
            <w:right w:val="none" w:sz="0" w:space="0" w:color="auto"/>
          </w:divBdr>
        </w:div>
        <w:div w:id="1039168585">
          <w:marLeft w:val="0"/>
          <w:marRight w:val="0"/>
          <w:marTop w:val="0"/>
          <w:marBottom w:val="0"/>
          <w:divBdr>
            <w:top w:val="none" w:sz="0" w:space="0" w:color="auto"/>
            <w:left w:val="none" w:sz="0" w:space="0" w:color="auto"/>
            <w:bottom w:val="none" w:sz="0" w:space="0" w:color="auto"/>
            <w:right w:val="none" w:sz="0" w:space="0" w:color="auto"/>
          </w:divBdr>
        </w:div>
      </w:divsChild>
    </w:div>
    <w:div w:id="1039168531">
      <w:marLeft w:val="0"/>
      <w:marRight w:val="0"/>
      <w:marTop w:val="0"/>
      <w:marBottom w:val="0"/>
      <w:divBdr>
        <w:top w:val="none" w:sz="0" w:space="0" w:color="auto"/>
        <w:left w:val="none" w:sz="0" w:space="0" w:color="auto"/>
        <w:bottom w:val="none" w:sz="0" w:space="0" w:color="auto"/>
        <w:right w:val="none" w:sz="0" w:space="0" w:color="auto"/>
      </w:divBdr>
      <w:divsChild>
        <w:div w:id="1039168533">
          <w:marLeft w:val="0"/>
          <w:marRight w:val="0"/>
          <w:marTop w:val="0"/>
          <w:marBottom w:val="0"/>
          <w:divBdr>
            <w:top w:val="none" w:sz="0" w:space="0" w:color="auto"/>
            <w:left w:val="none" w:sz="0" w:space="0" w:color="auto"/>
            <w:bottom w:val="none" w:sz="0" w:space="0" w:color="auto"/>
            <w:right w:val="none" w:sz="0" w:space="0" w:color="auto"/>
          </w:divBdr>
        </w:div>
        <w:div w:id="1039168536">
          <w:marLeft w:val="0"/>
          <w:marRight w:val="0"/>
          <w:marTop w:val="0"/>
          <w:marBottom w:val="0"/>
          <w:divBdr>
            <w:top w:val="none" w:sz="0" w:space="0" w:color="auto"/>
            <w:left w:val="none" w:sz="0" w:space="0" w:color="auto"/>
            <w:bottom w:val="none" w:sz="0" w:space="0" w:color="auto"/>
            <w:right w:val="none" w:sz="0" w:space="0" w:color="auto"/>
          </w:divBdr>
        </w:div>
        <w:div w:id="1039168540">
          <w:marLeft w:val="0"/>
          <w:marRight w:val="0"/>
          <w:marTop w:val="0"/>
          <w:marBottom w:val="0"/>
          <w:divBdr>
            <w:top w:val="none" w:sz="0" w:space="0" w:color="auto"/>
            <w:left w:val="none" w:sz="0" w:space="0" w:color="auto"/>
            <w:bottom w:val="none" w:sz="0" w:space="0" w:color="auto"/>
            <w:right w:val="none" w:sz="0" w:space="0" w:color="auto"/>
          </w:divBdr>
        </w:div>
        <w:div w:id="1039168543">
          <w:marLeft w:val="0"/>
          <w:marRight w:val="0"/>
          <w:marTop w:val="0"/>
          <w:marBottom w:val="0"/>
          <w:divBdr>
            <w:top w:val="none" w:sz="0" w:space="0" w:color="auto"/>
            <w:left w:val="none" w:sz="0" w:space="0" w:color="auto"/>
            <w:bottom w:val="none" w:sz="0" w:space="0" w:color="auto"/>
            <w:right w:val="none" w:sz="0" w:space="0" w:color="auto"/>
          </w:divBdr>
        </w:div>
        <w:div w:id="1039168573">
          <w:marLeft w:val="0"/>
          <w:marRight w:val="0"/>
          <w:marTop w:val="0"/>
          <w:marBottom w:val="0"/>
          <w:divBdr>
            <w:top w:val="none" w:sz="0" w:space="0" w:color="auto"/>
            <w:left w:val="none" w:sz="0" w:space="0" w:color="auto"/>
            <w:bottom w:val="none" w:sz="0" w:space="0" w:color="auto"/>
            <w:right w:val="none" w:sz="0" w:space="0" w:color="auto"/>
          </w:divBdr>
        </w:div>
        <w:div w:id="1039168577">
          <w:marLeft w:val="0"/>
          <w:marRight w:val="0"/>
          <w:marTop w:val="0"/>
          <w:marBottom w:val="0"/>
          <w:divBdr>
            <w:top w:val="none" w:sz="0" w:space="0" w:color="auto"/>
            <w:left w:val="none" w:sz="0" w:space="0" w:color="auto"/>
            <w:bottom w:val="none" w:sz="0" w:space="0" w:color="auto"/>
            <w:right w:val="none" w:sz="0" w:space="0" w:color="auto"/>
          </w:divBdr>
        </w:div>
        <w:div w:id="1039168584">
          <w:marLeft w:val="0"/>
          <w:marRight w:val="0"/>
          <w:marTop w:val="0"/>
          <w:marBottom w:val="0"/>
          <w:divBdr>
            <w:top w:val="none" w:sz="0" w:space="0" w:color="auto"/>
            <w:left w:val="none" w:sz="0" w:space="0" w:color="auto"/>
            <w:bottom w:val="none" w:sz="0" w:space="0" w:color="auto"/>
            <w:right w:val="none" w:sz="0" w:space="0" w:color="auto"/>
          </w:divBdr>
        </w:div>
      </w:divsChild>
    </w:div>
    <w:div w:id="1039168532">
      <w:marLeft w:val="0"/>
      <w:marRight w:val="0"/>
      <w:marTop w:val="0"/>
      <w:marBottom w:val="0"/>
      <w:divBdr>
        <w:top w:val="none" w:sz="0" w:space="0" w:color="auto"/>
        <w:left w:val="none" w:sz="0" w:space="0" w:color="auto"/>
        <w:bottom w:val="none" w:sz="0" w:space="0" w:color="auto"/>
        <w:right w:val="none" w:sz="0" w:space="0" w:color="auto"/>
      </w:divBdr>
    </w:div>
    <w:div w:id="1039168535">
      <w:marLeft w:val="0"/>
      <w:marRight w:val="0"/>
      <w:marTop w:val="0"/>
      <w:marBottom w:val="0"/>
      <w:divBdr>
        <w:top w:val="none" w:sz="0" w:space="0" w:color="auto"/>
        <w:left w:val="none" w:sz="0" w:space="0" w:color="auto"/>
        <w:bottom w:val="none" w:sz="0" w:space="0" w:color="auto"/>
        <w:right w:val="none" w:sz="0" w:space="0" w:color="auto"/>
      </w:divBdr>
      <w:divsChild>
        <w:div w:id="1039168545">
          <w:marLeft w:val="0"/>
          <w:marRight w:val="0"/>
          <w:marTop w:val="0"/>
          <w:marBottom w:val="0"/>
          <w:divBdr>
            <w:top w:val="none" w:sz="0" w:space="0" w:color="auto"/>
            <w:left w:val="none" w:sz="0" w:space="0" w:color="auto"/>
            <w:bottom w:val="none" w:sz="0" w:space="0" w:color="auto"/>
            <w:right w:val="none" w:sz="0" w:space="0" w:color="auto"/>
          </w:divBdr>
        </w:div>
        <w:div w:id="1039168555">
          <w:marLeft w:val="0"/>
          <w:marRight w:val="0"/>
          <w:marTop w:val="0"/>
          <w:marBottom w:val="0"/>
          <w:divBdr>
            <w:top w:val="none" w:sz="0" w:space="0" w:color="auto"/>
            <w:left w:val="none" w:sz="0" w:space="0" w:color="auto"/>
            <w:bottom w:val="none" w:sz="0" w:space="0" w:color="auto"/>
            <w:right w:val="none" w:sz="0" w:space="0" w:color="auto"/>
          </w:divBdr>
        </w:div>
        <w:div w:id="1039168557">
          <w:marLeft w:val="0"/>
          <w:marRight w:val="0"/>
          <w:marTop w:val="0"/>
          <w:marBottom w:val="0"/>
          <w:divBdr>
            <w:top w:val="none" w:sz="0" w:space="0" w:color="auto"/>
            <w:left w:val="none" w:sz="0" w:space="0" w:color="auto"/>
            <w:bottom w:val="none" w:sz="0" w:space="0" w:color="auto"/>
            <w:right w:val="none" w:sz="0" w:space="0" w:color="auto"/>
          </w:divBdr>
        </w:div>
      </w:divsChild>
    </w:div>
    <w:div w:id="1039168538">
      <w:marLeft w:val="0"/>
      <w:marRight w:val="0"/>
      <w:marTop w:val="0"/>
      <w:marBottom w:val="0"/>
      <w:divBdr>
        <w:top w:val="none" w:sz="0" w:space="0" w:color="auto"/>
        <w:left w:val="none" w:sz="0" w:space="0" w:color="auto"/>
        <w:bottom w:val="none" w:sz="0" w:space="0" w:color="auto"/>
        <w:right w:val="none" w:sz="0" w:space="0" w:color="auto"/>
      </w:divBdr>
    </w:div>
    <w:div w:id="1039168547">
      <w:marLeft w:val="0"/>
      <w:marRight w:val="0"/>
      <w:marTop w:val="0"/>
      <w:marBottom w:val="0"/>
      <w:divBdr>
        <w:top w:val="none" w:sz="0" w:space="0" w:color="auto"/>
        <w:left w:val="none" w:sz="0" w:space="0" w:color="auto"/>
        <w:bottom w:val="none" w:sz="0" w:space="0" w:color="auto"/>
        <w:right w:val="none" w:sz="0" w:space="0" w:color="auto"/>
      </w:divBdr>
    </w:div>
    <w:div w:id="1039168548">
      <w:marLeft w:val="0"/>
      <w:marRight w:val="0"/>
      <w:marTop w:val="0"/>
      <w:marBottom w:val="0"/>
      <w:divBdr>
        <w:top w:val="none" w:sz="0" w:space="0" w:color="auto"/>
        <w:left w:val="none" w:sz="0" w:space="0" w:color="auto"/>
        <w:bottom w:val="none" w:sz="0" w:space="0" w:color="auto"/>
        <w:right w:val="none" w:sz="0" w:space="0" w:color="auto"/>
      </w:divBdr>
      <w:divsChild>
        <w:div w:id="1039168546">
          <w:marLeft w:val="0"/>
          <w:marRight w:val="0"/>
          <w:marTop w:val="0"/>
          <w:marBottom w:val="0"/>
          <w:divBdr>
            <w:top w:val="none" w:sz="0" w:space="0" w:color="auto"/>
            <w:left w:val="none" w:sz="0" w:space="0" w:color="auto"/>
            <w:bottom w:val="none" w:sz="0" w:space="0" w:color="auto"/>
            <w:right w:val="none" w:sz="0" w:space="0" w:color="auto"/>
          </w:divBdr>
        </w:div>
        <w:div w:id="1039168561">
          <w:marLeft w:val="0"/>
          <w:marRight w:val="0"/>
          <w:marTop w:val="0"/>
          <w:marBottom w:val="0"/>
          <w:divBdr>
            <w:top w:val="none" w:sz="0" w:space="0" w:color="auto"/>
            <w:left w:val="none" w:sz="0" w:space="0" w:color="auto"/>
            <w:bottom w:val="none" w:sz="0" w:space="0" w:color="auto"/>
            <w:right w:val="none" w:sz="0" w:space="0" w:color="auto"/>
          </w:divBdr>
        </w:div>
        <w:div w:id="1039168571">
          <w:marLeft w:val="0"/>
          <w:marRight w:val="0"/>
          <w:marTop w:val="0"/>
          <w:marBottom w:val="0"/>
          <w:divBdr>
            <w:top w:val="none" w:sz="0" w:space="0" w:color="auto"/>
            <w:left w:val="none" w:sz="0" w:space="0" w:color="auto"/>
            <w:bottom w:val="none" w:sz="0" w:space="0" w:color="auto"/>
            <w:right w:val="none" w:sz="0" w:space="0" w:color="auto"/>
          </w:divBdr>
        </w:div>
      </w:divsChild>
    </w:div>
    <w:div w:id="1039168551">
      <w:marLeft w:val="0"/>
      <w:marRight w:val="0"/>
      <w:marTop w:val="0"/>
      <w:marBottom w:val="0"/>
      <w:divBdr>
        <w:top w:val="none" w:sz="0" w:space="0" w:color="auto"/>
        <w:left w:val="none" w:sz="0" w:space="0" w:color="auto"/>
        <w:bottom w:val="none" w:sz="0" w:space="0" w:color="auto"/>
        <w:right w:val="none" w:sz="0" w:space="0" w:color="auto"/>
      </w:divBdr>
    </w:div>
    <w:div w:id="1039168552">
      <w:marLeft w:val="0"/>
      <w:marRight w:val="0"/>
      <w:marTop w:val="0"/>
      <w:marBottom w:val="0"/>
      <w:divBdr>
        <w:top w:val="none" w:sz="0" w:space="0" w:color="auto"/>
        <w:left w:val="none" w:sz="0" w:space="0" w:color="auto"/>
        <w:bottom w:val="none" w:sz="0" w:space="0" w:color="auto"/>
        <w:right w:val="none" w:sz="0" w:space="0" w:color="auto"/>
      </w:divBdr>
    </w:div>
    <w:div w:id="1039168553">
      <w:marLeft w:val="0"/>
      <w:marRight w:val="0"/>
      <w:marTop w:val="0"/>
      <w:marBottom w:val="0"/>
      <w:divBdr>
        <w:top w:val="none" w:sz="0" w:space="0" w:color="auto"/>
        <w:left w:val="none" w:sz="0" w:space="0" w:color="auto"/>
        <w:bottom w:val="none" w:sz="0" w:space="0" w:color="auto"/>
        <w:right w:val="none" w:sz="0" w:space="0" w:color="auto"/>
      </w:divBdr>
    </w:div>
    <w:div w:id="1039168554">
      <w:marLeft w:val="0"/>
      <w:marRight w:val="0"/>
      <w:marTop w:val="0"/>
      <w:marBottom w:val="0"/>
      <w:divBdr>
        <w:top w:val="none" w:sz="0" w:space="0" w:color="auto"/>
        <w:left w:val="none" w:sz="0" w:space="0" w:color="auto"/>
        <w:bottom w:val="none" w:sz="0" w:space="0" w:color="auto"/>
        <w:right w:val="none" w:sz="0" w:space="0" w:color="auto"/>
      </w:divBdr>
    </w:div>
    <w:div w:id="1039168556">
      <w:marLeft w:val="0"/>
      <w:marRight w:val="0"/>
      <w:marTop w:val="0"/>
      <w:marBottom w:val="0"/>
      <w:divBdr>
        <w:top w:val="none" w:sz="0" w:space="0" w:color="auto"/>
        <w:left w:val="none" w:sz="0" w:space="0" w:color="auto"/>
        <w:bottom w:val="none" w:sz="0" w:space="0" w:color="auto"/>
        <w:right w:val="none" w:sz="0" w:space="0" w:color="auto"/>
      </w:divBdr>
      <w:divsChild>
        <w:div w:id="1039168539">
          <w:marLeft w:val="0"/>
          <w:marRight w:val="0"/>
          <w:marTop w:val="0"/>
          <w:marBottom w:val="0"/>
          <w:divBdr>
            <w:top w:val="none" w:sz="0" w:space="0" w:color="auto"/>
            <w:left w:val="none" w:sz="0" w:space="0" w:color="auto"/>
            <w:bottom w:val="none" w:sz="0" w:space="0" w:color="auto"/>
            <w:right w:val="none" w:sz="0" w:space="0" w:color="auto"/>
          </w:divBdr>
        </w:div>
        <w:div w:id="1039168541">
          <w:marLeft w:val="0"/>
          <w:marRight w:val="0"/>
          <w:marTop w:val="0"/>
          <w:marBottom w:val="0"/>
          <w:divBdr>
            <w:top w:val="none" w:sz="0" w:space="0" w:color="auto"/>
            <w:left w:val="none" w:sz="0" w:space="0" w:color="auto"/>
            <w:bottom w:val="none" w:sz="0" w:space="0" w:color="auto"/>
            <w:right w:val="none" w:sz="0" w:space="0" w:color="auto"/>
          </w:divBdr>
        </w:div>
        <w:div w:id="1039168567">
          <w:marLeft w:val="0"/>
          <w:marRight w:val="0"/>
          <w:marTop w:val="0"/>
          <w:marBottom w:val="0"/>
          <w:divBdr>
            <w:top w:val="none" w:sz="0" w:space="0" w:color="auto"/>
            <w:left w:val="none" w:sz="0" w:space="0" w:color="auto"/>
            <w:bottom w:val="none" w:sz="0" w:space="0" w:color="auto"/>
            <w:right w:val="none" w:sz="0" w:space="0" w:color="auto"/>
          </w:divBdr>
        </w:div>
      </w:divsChild>
    </w:div>
    <w:div w:id="1039168558">
      <w:marLeft w:val="0"/>
      <w:marRight w:val="0"/>
      <w:marTop w:val="0"/>
      <w:marBottom w:val="0"/>
      <w:divBdr>
        <w:top w:val="none" w:sz="0" w:space="0" w:color="auto"/>
        <w:left w:val="none" w:sz="0" w:space="0" w:color="auto"/>
        <w:bottom w:val="none" w:sz="0" w:space="0" w:color="auto"/>
        <w:right w:val="none" w:sz="0" w:space="0" w:color="auto"/>
      </w:divBdr>
      <w:divsChild>
        <w:div w:id="1039168534">
          <w:marLeft w:val="0"/>
          <w:marRight w:val="0"/>
          <w:marTop w:val="0"/>
          <w:marBottom w:val="0"/>
          <w:divBdr>
            <w:top w:val="none" w:sz="0" w:space="0" w:color="auto"/>
            <w:left w:val="none" w:sz="0" w:space="0" w:color="auto"/>
            <w:bottom w:val="none" w:sz="0" w:space="0" w:color="auto"/>
            <w:right w:val="none" w:sz="0" w:space="0" w:color="auto"/>
          </w:divBdr>
        </w:div>
        <w:div w:id="1039168537">
          <w:marLeft w:val="0"/>
          <w:marRight w:val="0"/>
          <w:marTop w:val="0"/>
          <w:marBottom w:val="0"/>
          <w:divBdr>
            <w:top w:val="none" w:sz="0" w:space="0" w:color="auto"/>
            <w:left w:val="none" w:sz="0" w:space="0" w:color="auto"/>
            <w:bottom w:val="none" w:sz="0" w:space="0" w:color="auto"/>
            <w:right w:val="none" w:sz="0" w:space="0" w:color="auto"/>
          </w:divBdr>
        </w:div>
        <w:div w:id="1039168544">
          <w:marLeft w:val="0"/>
          <w:marRight w:val="0"/>
          <w:marTop w:val="0"/>
          <w:marBottom w:val="0"/>
          <w:divBdr>
            <w:top w:val="none" w:sz="0" w:space="0" w:color="auto"/>
            <w:left w:val="none" w:sz="0" w:space="0" w:color="auto"/>
            <w:bottom w:val="none" w:sz="0" w:space="0" w:color="auto"/>
            <w:right w:val="none" w:sz="0" w:space="0" w:color="auto"/>
          </w:divBdr>
        </w:div>
        <w:div w:id="1039168549">
          <w:marLeft w:val="0"/>
          <w:marRight w:val="0"/>
          <w:marTop w:val="0"/>
          <w:marBottom w:val="0"/>
          <w:divBdr>
            <w:top w:val="none" w:sz="0" w:space="0" w:color="auto"/>
            <w:left w:val="none" w:sz="0" w:space="0" w:color="auto"/>
            <w:bottom w:val="none" w:sz="0" w:space="0" w:color="auto"/>
            <w:right w:val="none" w:sz="0" w:space="0" w:color="auto"/>
          </w:divBdr>
        </w:div>
        <w:div w:id="1039168550">
          <w:marLeft w:val="0"/>
          <w:marRight w:val="0"/>
          <w:marTop w:val="0"/>
          <w:marBottom w:val="0"/>
          <w:divBdr>
            <w:top w:val="none" w:sz="0" w:space="0" w:color="auto"/>
            <w:left w:val="none" w:sz="0" w:space="0" w:color="auto"/>
            <w:bottom w:val="none" w:sz="0" w:space="0" w:color="auto"/>
            <w:right w:val="none" w:sz="0" w:space="0" w:color="auto"/>
          </w:divBdr>
        </w:div>
        <w:div w:id="1039168572">
          <w:marLeft w:val="0"/>
          <w:marRight w:val="0"/>
          <w:marTop w:val="0"/>
          <w:marBottom w:val="0"/>
          <w:divBdr>
            <w:top w:val="none" w:sz="0" w:space="0" w:color="auto"/>
            <w:left w:val="none" w:sz="0" w:space="0" w:color="auto"/>
            <w:bottom w:val="none" w:sz="0" w:space="0" w:color="auto"/>
            <w:right w:val="none" w:sz="0" w:space="0" w:color="auto"/>
          </w:divBdr>
        </w:div>
        <w:div w:id="1039168575">
          <w:marLeft w:val="0"/>
          <w:marRight w:val="0"/>
          <w:marTop w:val="0"/>
          <w:marBottom w:val="0"/>
          <w:divBdr>
            <w:top w:val="none" w:sz="0" w:space="0" w:color="auto"/>
            <w:left w:val="none" w:sz="0" w:space="0" w:color="auto"/>
            <w:bottom w:val="none" w:sz="0" w:space="0" w:color="auto"/>
            <w:right w:val="none" w:sz="0" w:space="0" w:color="auto"/>
          </w:divBdr>
        </w:div>
      </w:divsChild>
    </w:div>
    <w:div w:id="1039168559">
      <w:marLeft w:val="0"/>
      <w:marRight w:val="0"/>
      <w:marTop w:val="0"/>
      <w:marBottom w:val="0"/>
      <w:divBdr>
        <w:top w:val="none" w:sz="0" w:space="0" w:color="auto"/>
        <w:left w:val="none" w:sz="0" w:space="0" w:color="auto"/>
        <w:bottom w:val="none" w:sz="0" w:space="0" w:color="auto"/>
        <w:right w:val="none" w:sz="0" w:space="0" w:color="auto"/>
      </w:divBdr>
    </w:div>
    <w:div w:id="1039168563">
      <w:marLeft w:val="0"/>
      <w:marRight w:val="0"/>
      <w:marTop w:val="0"/>
      <w:marBottom w:val="0"/>
      <w:divBdr>
        <w:top w:val="none" w:sz="0" w:space="0" w:color="auto"/>
        <w:left w:val="none" w:sz="0" w:space="0" w:color="auto"/>
        <w:bottom w:val="none" w:sz="0" w:space="0" w:color="auto"/>
        <w:right w:val="none" w:sz="0" w:space="0" w:color="auto"/>
      </w:divBdr>
    </w:div>
    <w:div w:id="1039168565">
      <w:marLeft w:val="0"/>
      <w:marRight w:val="0"/>
      <w:marTop w:val="0"/>
      <w:marBottom w:val="0"/>
      <w:divBdr>
        <w:top w:val="none" w:sz="0" w:space="0" w:color="auto"/>
        <w:left w:val="none" w:sz="0" w:space="0" w:color="auto"/>
        <w:bottom w:val="none" w:sz="0" w:space="0" w:color="auto"/>
        <w:right w:val="none" w:sz="0" w:space="0" w:color="auto"/>
      </w:divBdr>
      <w:divsChild>
        <w:div w:id="1039168576">
          <w:marLeft w:val="0"/>
          <w:marRight w:val="0"/>
          <w:marTop w:val="0"/>
          <w:marBottom w:val="0"/>
          <w:divBdr>
            <w:top w:val="none" w:sz="0" w:space="0" w:color="auto"/>
            <w:left w:val="none" w:sz="0" w:space="0" w:color="auto"/>
            <w:bottom w:val="none" w:sz="0" w:space="0" w:color="auto"/>
            <w:right w:val="none" w:sz="0" w:space="0" w:color="auto"/>
          </w:divBdr>
        </w:div>
        <w:div w:id="1039168580">
          <w:marLeft w:val="0"/>
          <w:marRight w:val="0"/>
          <w:marTop w:val="0"/>
          <w:marBottom w:val="0"/>
          <w:divBdr>
            <w:top w:val="none" w:sz="0" w:space="0" w:color="auto"/>
            <w:left w:val="none" w:sz="0" w:space="0" w:color="auto"/>
            <w:bottom w:val="none" w:sz="0" w:space="0" w:color="auto"/>
            <w:right w:val="none" w:sz="0" w:space="0" w:color="auto"/>
          </w:divBdr>
        </w:div>
        <w:div w:id="1039168581">
          <w:marLeft w:val="0"/>
          <w:marRight w:val="0"/>
          <w:marTop w:val="0"/>
          <w:marBottom w:val="0"/>
          <w:divBdr>
            <w:top w:val="none" w:sz="0" w:space="0" w:color="auto"/>
            <w:left w:val="none" w:sz="0" w:space="0" w:color="auto"/>
            <w:bottom w:val="none" w:sz="0" w:space="0" w:color="auto"/>
            <w:right w:val="none" w:sz="0" w:space="0" w:color="auto"/>
          </w:divBdr>
        </w:div>
      </w:divsChild>
    </w:div>
    <w:div w:id="1039168566">
      <w:marLeft w:val="0"/>
      <w:marRight w:val="0"/>
      <w:marTop w:val="0"/>
      <w:marBottom w:val="0"/>
      <w:divBdr>
        <w:top w:val="none" w:sz="0" w:space="0" w:color="auto"/>
        <w:left w:val="none" w:sz="0" w:space="0" w:color="auto"/>
        <w:bottom w:val="none" w:sz="0" w:space="0" w:color="auto"/>
        <w:right w:val="none" w:sz="0" w:space="0" w:color="auto"/>
      </w:divBdr>
    </w:div>
    <w:div w:id="1039168568">
      <w:marLeft w:val="0"/>
      <w:marRight w:val="0"/>
      <w:marTop w:val="0"/>
      <w:marBottom w:val="0"/>
      <w:divBdr>
        <w:top w:val="none" w:sz="0" w:space="0" w:color="auto"/>
        <w:left w:val="none" w:sz="0" w:space="0" w:color="auto"/>
        <w:bottom w:val="none" w:sz="0" w:space="0" w:color="auto"/>
        <w:right w:val="none" w:sz="0" w:space="0" w:color="auto"/>
      </w:divBdr>
    </w:div>
    <w:div w:id="1039168569">
      <w:marLeft w:val="0"/>
      <w:marRight w:val="0"/>
      <w:marTop w:val="0"/>
      <w:marBottom w:val="0"/>
      <w:divBdr>
        <w:top w:val="none" w:sz="0" w:space="0" w:color="auto"/>
        <w:left w:val="none" w:sz="0" w:space="0" w:color="auto"/>
        <w:bottom w:val="none" w:sz="0" w:space="0" w:color="auto"/>
        <w:right w:val="none" w:sz="0" w:space="0" w:color="auto"/>
      </w:divBdr>
    </w:div>
    <w:div w:id="1039168570">
      <w:marLeft w:val="0"/>
      <w:marRight w:val="0"/>
      <w:marTop w:val="0"/>
      <w:marBottom w:val="0"/>
      <w:divBdr>
        <w:top w:val="none" w:sz="0" w:space="0" w:color="auto"/>
        <w:left w:val="none" w:sz="0" w:space="0" w:color="auto"/>
        <w:bottom w:val="none" w:sz="0" w:space="0" w:color="auto"/>
        <w:right w:val="none" w:sz="0" w:space="0" w:color="auto"/>
      </w:divBdr>
    </w:div>
    <w:div w:id="1039168574">
      <w:marLeft w:val="0"/>
      <w:marRight w:val="0"/>
      <w:marTop w:val="0"/>
      <w:marBottom w:val="0"/>
      <w:divBdr>
        <w:top w:val="none" w:sz="0" w:space="0" w:color="auto"/>
        <w:left w:val="none" w:sz="0" w:space="0" w:color="auto"/>
        <w:bottom w:val="none" w:sz="0" w:space="0" w:color="auto"/>
        <w:right w:val="none" w:sz="0" w:space="0" w:color="auto"/>
      </w:divBdr>
    </w:div>
    <w:div w:id="1039168578">
      <w:marLeft w:val="0"/>
      <w:marRight w:val="0"/>
      <w:marTop w:val="0"/>
      <w:marBottom w:val="0"/>
      <w:divBdr>
        <w:top w:val="none" w:sz="0" w:space="0" w:color="auto"/>
        <w:left w:val="none" w:sz="0" w:space="0" w:color="auto"/>
        <w:bottom w:val="none" w:sz="0" w:space="0" w:color="auto"/>
        <w:right w:val="none" w:sz="0" w:space="0" w:color="auto"/>
      </w:divBdr>
    </w:div>
    <w:div w:id="1039168579">
      <w:marLeft w:val="0"/>
      <w:marRight w:val="0"/>
      <w:marTop w:val="0"/>
      <w:marBottom w:val="0"/>
      <w:divBdr>
        <w:top w:val="none" w:sz="0" w:space="0" w:color="auto"/>
        <w:left w:val="none" w:sz="0" w:space="0" w:color="auto"/>
        <w:bottom w:val="none" w:sz="0" w:space="0" w:color="auto"/>
        <w:right w:val="none" w:sz="0" w:space="0" w:color="auto"/>
      </w:divBdr>
      <w:divsChild>
        <w:div w:id="1039168562">
          <w:marLeft w:val="0"/>
          <w:marRight w:val="0"/>
          <w:marTop w:val="0"/>
          <w:marBottom w:val="0"/>
          <w:divBdr>
            <w:top w:val="none" w:sz="0" w:space="0" w:color="auto"/>
            <w:left w:val="none" w:sz="0" w:space="0" w:color="auto"/>
            <w:bottom w:val="none" w:sz="0" w:space="0" w:color="auto"/>
            <w:right w:val="none" w:sz="0" w:space="0" w:color="auto"/>
          </w:divBdr>
        </w:div>
        <w:div w:id="1039168564">
          <w:marLeft w:val="0"/>
          <w:marRight w:val="0"/>
          <w:marTop w:val="0"/>
          <w:marBottom w:val="0"/>
          <w:divBdr>
            <w:top w:val="none" w:sz="0" w:space="0" w:color="auto"/>
            <w:left w:val="none" w:sz="0" w:space="0" w:color="auto"/>
            <w:bottom w:val="none" w:sz="0" w:space="0" w:color="auto"/>
            <w:right w:val="none" w:sz="0" w:space="0" w:color="auto"/>
          </w:divBdr>
        </w:div>
        <w:div w:id="1039168587">
          <w:marLeft w:val="0"/>
          <w:marRight w:val="0"/>
          <w:marTop w:val="0"/>
          <w:marBottom w:val="0"/>
          <w:divBdr>
            <w:top w:val="none" w:sz="0" w:space="0" w:color="auto"/>
            <w:left w:val="none" w:sz="0" w:space="0" w:color="auto"/>
            <w:bottom w:val="none" w:sz="0" w:space="0" w:color="auto"/>
            <w:right w:val="none" w:sz="0" w:space="0" w:color="auto"/>
          </w:divBdr>
        </w:div>
      </w:divsChild>
    </w:div>
    <w:div w:id="1039168582">
      <w:marLeft w:val="0"/>
      <w:marRight w:val="0"/>
      <w:marTop w:val="0"/>
      <w:marBottom w:val="0"/>
      <w:divBdr>
        <w:top w:val="none" w:sz="0" w:space="0" w:color="auto"/>
        <w:left w:val="none" w:sz="0" w:space="0" w:color="auto"/>
        <w:bottom w:val="none" w:sz="0" w:space="0" w:color="auto"/>
        <w:right w:val="none" w:sz="0" w:space="0" w:color="auto"/>
      </w:divBdr>
    </w:div>
    <w:div w:id="1039168583">
      <w:marLeft w:val="0"/>
      <w:marRight w:val="0"/>
      <w:marTop w:val="0"/>
      <w:marBottom w:val="0"/>
      <w:divBdr>
        <w:top w:val="none" w:sz="0" w:space="0" w:color="auto"/>
        <w:left w:val="none" w:sz="0" w:space="0" w:color="auto"/>
        <w:bottom w:val="none" w:sz="0" w:space="0" w:color="auto"/>
        <w:right w:val="none" w:sz="0" w:space="0" w:color="auto"/>
      </w:divBdr>
    </w:div>
    <w:div w:id="103916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hyperlink" Target="http://www.ttcn-3.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yperlink" Target="http://forge.etsi.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enssl.org" TargetMode="External"/><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box.etsi.org/Reference/" TargetMode="External"/><Relationship Id="rId23" Type="http://schemas.openxmlformats.org/officeDocument/2006/relationships/header" Target="header2.xml"/><Relationship Id="rId10" Type="http://schemas.openxmlformats.org/officeDocument/2006/relationships/hyperlink" Target="http://www.etsi.org/standards-search"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forge.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E55C2-829F-4C3B-BF10-13CCFC07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13</TotalTime>
  <Pages>29</Pages>
  <Words>7575</Words>
  <Characters>43183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ETSI TS 103 096-3 V1.3.1</vt:lpstr>
    </vt:vector>
  </TitlesOfParts>
  <Company>ETSI Secretariat</Company>
  <LinksUpToDate>false</LinksUpToDate>
  <CharactersWithSpaces>50657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103 096-3 V1.3.1</dc:title>
  <dc:subject>Intelligent Transport Systems (ITS)</dc:subject>
  <dc:creator>MTR</dc:creator>
  <cp:keywords>ATS, ITS, testing, security</cp:keywords>
  <dc:description/>
  <cp:lastModifiedBy>Alexandre Berge</cp:lastModifiedBy>
  <cp:revision>4</cp:revision>
  <cp:lastPrinted>2015-07-10T11:34:00Z</cp:lastPrinted>
  <dcterms:created xsi:type="dcterms:W3CDTF">2018-06-11T14:13:00Z</dcterms:created>
  <dcterms:modified xsi:type="dcterms:W3CDTF">2018-06-11T14:43:00Z</dcterms:modified>
</cp:coreProperties>
</file>